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68D" w:rsidRPr="006276FC" w:rsidRDefault="00C9268D" w:rsidP="00480740">
      <w:pPr>
        <w:pStyle w:val="ZA"/>
        <w:framePr w:wrap="notBeside"/>
      </w:pPr>
      <w:bookmarkStart w:id="0" w:name="page1"/>
      <w:bookmarkStart w:id="1" w:name="_GoBack"/>
      <w:bookmarkEnd w:id="1"/>
      <w:r w:rsidRPr="006276FC">
        <w:rPr>
          <w:sz w:val="64"/>
        </w:rPr>
        <w:t xml:space="preserve">3GPP TS 29.328 </w:t>
      </w:r>
      <w:r w:rsidRPr="006276FC">
        <w:t>V</w:t>
      </w:r>
      <w:r w:rsidR="009B7194" w:rsidRPr="006276FC">
        <w:t>1</w:t>
      </w:r>
      <w:r w:rsidR="00EA08CC" w:rsidRPr="006276FC">
        <w:t>5</w:t>
      </w:r>
      <w:r w:rsidRPr="006276FC">
        <w:t>.</w:t>
      </w:r>
      <w:r w:rsidR="00A91039">
        <w:t>5</w:t>
      </w:r>
      <w:r w:rsidR="00D95C02" w:rsidRPr="006276FC">
        <w:t>.</w:t>
      </w:r>
      <w:r w:rsidR="00A91DBE" w:rsidRPr="006276FC">
        <w:t>0</w:t>
      </w:r>
      <w:r w:rsidRPr="006276FC">
        <w:t xml:space="preserve"> </w:t>
      </w:r>
      <w:r w:rsidRPr="006276FC">
        <w:rPr>
          <w:sz w:val="32"/>
        </w:rPr>
        <w:t>(</w:t>
      </w:r>
      <w:r w:rsidR="00D95C02" w:rsidRPr="006276FC">
        <w:rPr>
          <w:sz w:val="32"/>
        </w:rPr>
        <w:t>201</w:t>
      </w:r>
      <w:r w:rsidR="000249B0" w:rsidRPr="006276FC">
        <w:rPr>
          <w:sz w:val="32"/>
        </w:rPr>
        <w:t>8</w:t>
      </w:r>
      <w:r w:rsidRPr="006276FC">
        <w:rPr>
          <w:sz w:val="32"/>
        </w:rPr>
        <w:t>-</w:t>
      </w:r>
      <w:r w:rsidR="00A91039">
        <w:rPr>
          <w:sz w:val="32"/>
        </w:rPr>
        <w:t>12</w:t>
      </w:r>
      <w:r w:rsidRPr="006276FC">
        <w:rPr>
          <w:sz w:val="32"/>
        </w:rPr>
        <w:t>)</w:t>
      </w:r>
    </w:p>
    <w:p w:rsidR="00C9268D" w:rsidRPr="006276FC" w:rsidRDefault="00C9268D">
      <w:pPr>
        <w:pStyle w:val="ZB"/>
        <w:framePr w:wrap="notBeside"/>
      </w:pPr>
      <w:r w:rsidRPr="006276FC">
        <w:t>Technical Specification</w:t>
      </w:r>
    </w:p>
    <w:p w:rsidR="00C9268D" w:rsidRPr="006276FC" w:rsidRDefault="00C9268D">
      <w:pPr>
        <w:pStyle w:val="ZT"/>
        <w:framePr w:wrap="notBeside"/>
      </w:pPr>
      <w:r w:rsidRPr="006276FC">
        <w:t>3rd Generation Partnership Project;</w:t>
      </w:r>
    </w:p>
    <w:p w:rsidR="00C9268D" w:rsidRPr="006276FC" w:rsidRDefault="00C9268D">
      <w:pPr>
        <w:pStyle w:val="ZT"/>
        <w:framePr w:wrap="notBeside"/>
      </w:pPr>
      <w:r w:rsidRPr="006276FC">
        <w:t>Technical Specification Group Core Network and Terminals;</w:t>
      </w:r>
    </w:p>
    <w:p w:rsidR="00C9268D" w:rsidRPr="006276FC" w:rsidRDefault="00C9268D">
      <w:pPr>
        <w:pStyle w:val="ZT"/>
        <w:framePr w:wrap="notBeside"/>
      </w:pPr>
      <w:r w:rsidRPr="006276FC">
        <w:t>IP Multimedia (IM) Subsystem Sh interface;</w:t>
      </w:r>
    </w:p>
    <w:p w:rsidR="00C9268D" w:rsidRPr="006276FC" w:rsidRDefault="00C9268D">
      <w:pPr>
        <w:pStyle w:val="ZT"/>
        <w:framePr w:wrap="notBeside"/>
      </w:pPr>
      <w:r w:rsidRPr="006276FC">
        <w:t>Signalling flows and message contents</w:t>
      </w:r>
    </w:p>
    <w:p w:rsidR="00C9268D" w:rsidRPr="006276FC" w:rsidRDefault="00C9268D">
      <w:pPr>
        <w:pStyle w:val="ZT"/>
        <w:framePr w:wrap="notBeside"/>
        <w:rPr>
          <w:i/>
          <w:sz w:val="28"/>
        </w:rPr>
      </w:pPr>
      <w:r w:rsidRPr="006276FC">
        <w:t>(</w:t>
      </w:r>
      <w:r w:rsidRPr="006276FC">
        <w:rPr>
          <w:rStyle w:val="ZGSM"/>
        </w:rPr>
        <w:t xml:space="preserve">Release </w:t>
      </w:r>
      <w:r w:rsidR="009B7194" w:rsidRPr="006276FC">
        <w:rPr>
          <w:rStyle w:val="ZGSM"/>
        </w:rPr>
        <w:t>1</w:t>
      </w:r>
      <w:r w:rsidR="00EA08CC" w:rsidRPr="006276FC">
        <w:rPr>
          <w:rStyle w:val="ZGSM"/>
        </w:rPr>
        <w:t>5</w:t>
      </w:r>
      <w:r w:rsidRPr="006276FC">
        <w:t>)</w:t>
      </w:r>
    </w:p>
    <w:p w:rsidR="00183755" w:rsidRPr="006276FC" w:rsidRDefault="00EA08CC" w:rsidP="00183755">
      <w:pPr>
        <w:pStyle w:val="ZU"/>
        <w:framePr w:wrap="notBeside"/>
        <w:tabs>
          <w:tab w:val="right" w:pos="10206"/>
        </w:tabs>
        <w:jc w:val="left"/>
      </w:pPr>
      <w:r w:rsidRPr="006276FC">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71.4pt">
            <v:imagedata r:id="rId7" o:title="5G-logo_175px"/>
          </v:shape>
        </w:pict>
      </w:r>
      <w:r w:rsidR="00183755" w:rsidRPr="006276FC">
        <w:rPr>
          <w:color w:val="0000FF"/>
        </w:rPr>
        <w:tab/>
      </w:r>
      <w:r w:rsidR="00183755" w:rsidRPr="006276FC">
        <w:pict>
          <v:shape id="_x0000_i1026" type="#_x0000_t75" style="width:127.85pt;height:74.9pt">
            <v:imagedata r:id="rId8" o:title="3GPP-logo_web"/>
          </v:shape>
        </w:pict>
      </w:r>
    </w:p>
    <w:p w:rsidR="00C9268D" w:rsidRPr="006276FC" w:rsidRDefault="00C9268D">
      <w:pPr>
        <w:framePr w:h="1636" w:hRule="exact" w:wrap="notBeside" w:vAnchor="page" w:hAnchor="margin" w:y="15121"/>
        <w:jc w:val="both"/>
        <w:rPr>
          <w:sz w:val="16"/>
        </w:rPr>
      </w:pPr>
      <w:r w:rsidRPr="006276FC">
        <w:rPr>
          <w:sz w:val="16"/>
        </w:rPr>
        <w:t>The present document has been developed within the 3</w:t>
      </w:r>
      <w:r w:rsidRPr="006276FC">
        <w:rPr>
          <w:sz w:val="16"/>
          <w:vertAlign w:val="superscript"/>
        </w:rPr>
        <w:t>rd</w:t>
      </w:r>
      <w:r w:rsidRPr="006276FC">
        <w:rPr>
          <w:sz w:val="16"/>
        </w:rPr>
        <w:t xml:space="preserve"> Generation Partnership Project (3GPP</w:t>
      </w:r>
      <w:r w:rsidRPr="006276FC">
        <w:rPr>
          <w:sz w:val="16"/>
          <w:vertAlign w:val="superscript"/>
        </w:rPr>
        <w:t xml:space="preserve"> TM</w:t>
      </w:r>
      <w:r w:rsidRPr="006276FC">
        <w:rPr>
          <w:sz w:val="16"/>
        </w:rPr>
        <w:t>) and may be further elaborated for the purposes of 3GPP.</w:t>
      </w:r>
      <w:r w:rsidR="006276FC">
        <w:rPr>
          <w:sz w:val="16"/>
        </w:rPr>
        <w:tab/>
      </w:r>
      <w:r w:rsidRPr="006276FC">
        <w:rPr>
          <w:sz w:val="16"/>
        </w:rPr>
        <w:br/>
        <w:t>The present document has not been subject to any approval process by the 3GPP</w:t>
      </w:r>
      <w:r w:rsidRPr="006276FC">
        <w:rPr>
          <w:sz w:val="16"/>
          <w:vertAlign w:val="superscript"/>
        </w:rPr>
        <w:t xml:space="preserve"> </w:t>
      </w:r>
      <w:r w:rsidRPr="006276FC">
        <w:rPr>
          <w:sz w:val="16"/>
        </w:rPr>
        <w:t>Organizational Partners and shall not be implemented.</w:t>
      </w:r>
      <w:r w:rsidR="006276FC">
        <w:rPr>
          <w:sz w:val="16"/>
        </w:rPr>
        <w:tab/>
      </w:r>
      <w:r w:rsidRPr="006276FC">
        <w:rPr>
          <w:sz w:val="16"/>
        </w:rPr>
        <w:br/>
        <w:t>This Specification is provided for future development work within 3GPP</w:t>
      </w:r>
      <w:r w:rsidRPr="006276FC">
        <w:rPr>
          <w:sz w:val="16"/>
          <w:vertAlign w:val="superscript"/>
        </w:rPr>
        <w:t xml:space="preserve"> </w:t>
      </w:r>
      <w:r w:rsidRPr="006276FC">
        <w:rPr>
          <w:sz w:val="16"/>
        </w:rPr>
        <w:t>only. The Organizational Partners accept no liability for any use of this Specification.</w:t>
      </w:r>
      <w:r w:rsidRPr="006276FC">
        <w:rPr>
          <w:sz w:val="16"/>
        </w:rPr>
        <w:br/>
        <w:t>Specifications and reports for implementation of the 3GPP</w:t>
      </w:r>
      <w:r w:rsidRPr="006276FC">
        <w:rPr>
          <w:sz w:val="16"/>
          <w:vertAlign w:val="superscript"/>
        </w:rPr>
        <w:t xml:space="preserve"> TM</w:t>
      </w:r>
      <w:r w:rsidRPr="006276FC">
        <w:rPr>
          <w:sz w:val="16"/>
        </w:rPr>
        <w:t xml:space="preserve"> system should be obtained via the 3GPP Organizational Partners' Publications Offices.</w:t>
      </w:r>
    </w:p>
    <w:p w:rsidR="00C9268D" w:rsidRPr="006276FC" w:rsidRDefault="00C9268D">
      <w:pPr>
        <w:pStyle w:val="ZV"/>
        <w:framePr w:wrap="notBeside"/>
      </w:pPr>
    </w:p>
    <w:p w:rsidR="00C9268D" w:rsidRPr="006276FC" w:rsidRDefault="00C9268D"/>
    <w:bookmarkEnd w:id="0"/>
    <w:p w:rsidR="00C9268D" w:rsidRPr="006276FC" w:rsidRDefault="00C9268D">
      <w:pPr>
        <w:sectPr w:rsidR="00C9268D" w:rsidRPr="006276FC">
          <w:footnotePr>
            <w:numRestart w:val="eachSect"/>
          </w:footnotePr>
          <w:pgSz w:w="11907" w:h="16840"/>
          <w:pgMar w:top="2268" w:right="851" w:bottom="10773" w:left="851" w:header="0" w:footer="0" w:gutter="0"/>
          <w:cols w:space="720"/>
        </w:sectPr>
      </w:pPr>
    </w:p>
    <w:p w:rsidR="00C9268D" w:rsidRPr="006276FC" w:rsidRDefault="00C9268D">
      <w:pPr>
        <w:pStyle w:val="Guidance"/>
      </w:pPr>
      <w:bookmarkStart w:id="2" w:name="page2"/>
    </w:p>
    <w:p w:rsidR="00C9268D" w:rsidRPr="006276FC" w:rsidRDefault="00C9268D"/>
    <w:p w:rsidR="00C9268D" w:rsidRPr="006276FC" w:rsidRDefault="00C9268D">
      <w:pPr>
        <w:pStyle w:val="FP"/>
        <w:framePr w:wrap="notBeside" w:hAnchor="margin" w:y="1419"/>
        <w:pBdr>
          <w:bottom w:val="single" w:sz="6" w:space="1" w:color="auto"/>
        </w:pBdr>
        <w:spacing w:before="240"/>
        <w:ind w:left="2835" w:right="2835"/>
        <w:jc w:val="center"/>
      </w:pPr>
      <w:r w:rsidRPr="006276FC">
        <w:t>Keywords</w:t>
      </w:r>
    </w:p>
    <w:p w:rsidR="00C9268D" w:rsidRPr="006276FC" w:rsidRDefault="00C9268D">
      <w:pPr>
        <w:pStyle w:val="FP"/>
        <w:framePr w:wrap="notBeside" w:hAnchor="margin" w:y="1419"/>
        <w:ind w:left="2835" w:right="2835"/>
        <w:jc w:val="center"/>
        <w:rPr>
          <w:rFonts w:ascii="Arial" w:hAnsi="Arial"/>
          <w:sz w:val="18"/>
        </w:rPr>
      </w:pPr>
      <w:r w:rsidRPr="006276FC">
        <w:rPr>
          <w:rFonts w:ascii="Arial" w:hAnsi="Arial"/>
          <w:sz w:val="18"/>
        </w:rPr>
        <w:t>UMTS, IP, Multimedia</w:t>
      </w:r>
      <w:r w:rsidR="000D7498" w:rsidRPr="006276FC">
        <w:rPr>
          <w:rFonts w:ascii="Arial" w:hAnsi="Arial"/>
          <w:sz w:val="18"/>
        </w:rPr>
        <w:t>, LTE</w:t>
      </w:r>
    </w:p>
    <w:p w:rsidR="00C9268D" w:rsidRPr="006276FC" w:rsidRDefault="00C9268D">
      <w:pPr>
        <w:pStyle w:val="Guidance"/>
      </w:pPr>
    </w:p>
    <w:p w:rsidR="00C9268D" w:rsidRPr="006276FC" w:rsidRDefault="00C9268D"/>
    <w:p w:rsidR="00C9268D" w:rsidRPr="006276FC" w:rsidRDefault="00C9268D">
      <w:pPr>
        <w:pStyle w:val="FP"/>
        <w:framePr w:wrap="notBeside" w:hAnchor="margin" w:yAlign="center"/>
        <w:spacing w:after="240"/>
        <w:ind w:left="2835" w:right="2835"/>
        <w:jc w:val="center"/>
        <w:rPr>
          <w:rFonts w:ascii="Arial" w:hAnsi="Arial"/>
          <w:b/>
          <w:i/>
        </w:rPr>
      </w:pPr>
      <w:r w:rsidRPr="006276FC">
        <w:rPr>
          <w:rFonts w:ascii="Arial" w:hAnsi="Arial"/>
          <w:b/>
          <w:i/>
        </w:rPr>
        <w:t>3GPP</w:t>
      </w:r>
    </w:p>
    <w:p w:rsidR="00C9268D" w:rsidRPr="006276FC" w:rsidRDefault="00C9268D">
      <w:pPr>
        <w:pStyle w:val="FP"/>
        <w:framePr w:wrap="notBeside" w:hAnchor="margin" w:yAlign="center"/>
        <w:pBdr>
          <w:bottom w:val="single" w:sz="6" w:space="1" w:color="auto"/>
        </w:pBdr>
        <w:ind w:left="2835" w:right="2835"/>
        <w:jc w:val="center"/>
      </w:pPr>
      <w:r w:rsidRPr="006276FC">
        <w:t>Postal address</w:t>
      </w:r>
    </w:p>
    <w:p w:rsidR="00C9268D" w:rsidRPr="006276FC" w:rsidRDefault="00C9268D">
      <w:pPr>
        <w:pStyle w:val="FP"/>
        <w:framePr w:wrap="notBeside" w:hAnchor="margin" w:yAlign="center"/>
        <w:ind w:left="2835" w:right="2835"/>
        <w:jc w:val="center"/>
        <w:rPr>
          <w:rFonts w:ascii="Arial" w:hAnsi="Arial"/>
          <w:sz w:val="18"/>
        </w:rPr>
      </w:pPr>
    </w:p>
    <w:p w:rsidR="00C9268D" w:rsidRPr="006276FC" w:rsidRDefault="00C9268D">
      <w:pPr>
        <w:pStyle w:val="FP"/>
        <w:framePr w:wrap="notBeside" w:hAnchor="margin" w:yAlign="center"/>
        <w:pBdr>
          <w:bottom w:val="single" w:sz="6" w:space="1" w:color="auto"/>
        </w:pBdr>
        <w:spacing w:before="240"/>
        <w:ind w:left="2835" w:right="2835"/>
        <w:jc w:val="center"/>
      </w:pPr>
      <w:r w:rsidRPr="006276FC">
        <w:t>3GPP support office address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650 Route des Lucioles - Sophia Antipolis</w:t>
      </w:r>
    </w:p>
    <w:p w:rsidR="00C9268D" w:rsidRPr="006276FC" w:rsidRDefault="00C9268D">
      <w:pPr>
        <w:pStyle w:val="FP"/>
        <w:framePr w:wrap="notBeside" w:hAnchor="margin" w:yAlign="center"/>
        <w:ind w:left="2835" w:right="2835"/>
        <w:jc w:val="center"/>
        <w:rPr>
          <w:rFonts w:ascii="Arial" w:hAnsi="Arial"/>
          <w:sz w:val="18"/>
          <w:lang w:val="fr-FR"/>
        </w:rPr>
      </w:pPr>
      <w:r w:rsidRPr="006276FC">
        <w:rPr>
          <w:rFonts w:ascii="Arial" w:hAnsi="Arial"/>
          <w:sz w:val="18"/>
          <w:lang w:val="fr-FR"/>
        </w:rPr>
        <w:t>Valbonne - FRANCE</w:t>
      </w:r>
    </w:p>
    <w:p w:rsidR="00C9268D" w:rsidRPr="006276FC" w:rsidRDefault="00C9268D">
      <w:pPr>
        <w:pStyle w:val="FP"/>
        <w:framePr w:wrap="notBeside" w:hAnchor="margin" w:yAlign="center"/>
        <w:spacing w:after="20"/>
        <w:ind w:left="2835" w:right="2835"/>
        <w:jc w:val="center"/>
        <w:rPr>
          <w:rFonts w:ascii="Arial" w:hAnsi="Arial"/>
          <w:sz w:val="18"/>
        </w:rPr>
      </w:pPr>
      <w:r w:rsidRPr="006276FC">
        <w:rPr>
          <w:rFonts w:ascii="Arial" w:hAnsi="Arial"/>
          <w:sz w:val="18"/>
        </w:rPr>
        <w:t>Tel.: +33 4 92 94 42 00 Fax: +33 4 93 65 47 16</w:t>
      </w:r>
    </w:p>
    <w:p w:rsidR="00C9268D" w:rsidRPr="006276FC" w:rsidRDefault="00C9268D">
      <w:pPr>
        <w:pStyle w:val="FP"/>
        <w:framePr w:wrap="notBeside" w:hAnchor="margin" w:yAlign="center"/>
        <w:pBdr>
          <w:bottom w:val="single" w:sz="6" w:space="1" w:color="auto"/>
        </w:pBdr>
        <w:spacing w:before="240"/>
        <w:ind w:left="2835" w:right="2835"/>
        <w:jc w:val="center"/>
      </w:pPr>
      <w:r w:rsidRPr="006276FC">
        <w:t>Internet</w:t>
      </w:r>
    </w:p>
    <w:p w:rsidR="00C9268D" w:rsidRPr="006276FC" w:rsidRDefault="00C9268D">
      <w:pPr>
        <w:pStyle w:val="FP"/>
        <w:framePr w:wrap="notBeside" w:hAnchor="margin" w:yAlign="center"/>
        <w:ind w:left="2835" w:right="2835"/>
        <w:jc w:val="center"/>
        <w:rPr>
          <w:rFonts w:ascii="Arial" w:hAnsi="Arial"/>
          <w:sz w:val="18"/>
        </w:rPr>
      </w:pPr>
      <w:hyperlink r:id="rId9" w:history="1">
        <w:r w:rsidRPr="006276FC">
          <w:rPr>
            <w:rStyle w:val="Hyperlink"/>
            <w:rFonts w:ascii="Arial" w:hAnsi="Arial"/>
            <w:sz w:val="18"/>
          </w:rPr>
          <w:t>http://www.3gpp.org</w:t>
        </w:r>
      </w:hyperlink>
      <w:r w:rsidRPr="006276FC">
        <w:rPr>
          <w:rFonts w:ascii="Arial" w:hAnsi="Arial"/>
          <w:sz w:val="18"/>
        </w:rPr>
        <w:t xml:space="preserve"> </w:t>
      </w:r>
    </w:p>
    <w:p w:rsidR="00C9268D" w:rsidRPr="006276FC" w:rsidRDefault="00C9268D"/>
    <w:p w:rsidR="001F696F" w:rsidRPr="006276FC" w:rsidRDefault="001F696F" w:rsidP="001F696F">
      <w:pPr>
        <w:pStyle w:val="FP"/>
        <w:framePr w:wrap="notBeside" w:hAnchor="margin" w:yAlign="bottom"/>
        <w:pBdr>
          <w:bottom w:val="single" w:sz="6" w:space="1" w:color="auto"/>
        </w:pBdr>
        <w:spacing w:after="240"/>
        <w:jc w:val="center"/>
        <w:rPr>
          <w:rFonts w:ascii="Arial" w:hAnsi="Arial"/>
          <w:b/>
          <w:i/>
          <w:noProof/>
        </w:rPr>
      </w:pPr>
      <w:r w:rsidRPr="006276FC">
        <w:rPr>
          <w:rFonts w:ascii="Arial" w:hAnsi="Arial"/>
          <w:b/>
          <w:i/>
          <w:noProof/>
        </w:rPr>
        <w:t>Copyright Notification</w:t>
      </w:r>
    </w:p>
    <w:p w:rsidR="001F696F" w:rsidRPr="006276FC" w:rsidRDefault="001F696F" w:rsidP="001F696F">
      <w:pPr>
        <w:pStyle w:val="FP"/>
        <w:framePr w:wrap="notBeside" w:hAnchor="margin" w:yAlign="bottom"/>
        <w:jc w:val="center"/>
        <w:rPr>
          <w:noProof/>
        </w:rPr>
      </w:pPr>
      <w:r w:rsidRPr="006276FC">
        <w:rPr>
          <w:noProof/>
        </w:rPr>
        <w:t>No part may be reproduced except as authorized by written permission.</w:t>
      </w:r>
      <w:r w:rsidRPr="006276FC">
        <w:rPr>
          <w:noProof/>
        </w:rPr>
        <w:br/>
        <w:t>The copyright and the foregoing restriction extend to reproduction in all media.</w:t>
      </w:r>
    </w:p>
    <w:p w:rsidR="001F696F" w:rsidRPr="006276FC" w:rsidRDefault="001F696F" w:rsidP="001F696F">
      <w:pPr>
        <w:pStyle w:val="FP"/>
        <w:framePr w:wrap="notBeside" w:hAnchor="margin" w:yAlign="bottom"/>
        <w:jc w:val="center"/>
        <w:rPr>
          <w:noProof/>
        </w:rPr>
      </w:pPr>
    </w:p>
    <w:p w:rsidR="001F696F" w:rsidRPr="006276FC" w:rsidRDefault="001F696F" w:rsidP="001F696F">
      <w:pPr>
        <w:pStyle w:val="FP"/>
        <w:framePr w:wrap="notBeside" w:hAnchor="margin" w:yAlign="bottom"/>
        <w:jc w:val="center"/>
        <w:rPr>
          <w:noProof/>
          <w:sz w:val="18"/>
        </w:rPr>
      </w:pPr>
      <w:r w:rsidRPr="006276FC">
        <w:rPr>
          <w:noProof/>
          <w:sz w:val="18"/>
        </w:rPr>
        <w:t>© 201</w:t>
      </w:r>
      <w:r w:rsidR="000249B0" w:rsidRPr="006276FC">
        <w:rPr>
          <w:noProof/>
          <w:sz w:val="18"/>
        </w:rPr>
        <w:t>8</w:t>
      </w:r>
      <w:r w:rsidRPr="006276FC">
        <w:rPr>
          <w:noProof/>
          <w:sz w:val="18"/>
        </w:rPr>
        <w:t>, 3GPP Organizational Partners (ARIB, ATIS, CCSA, ETSI, TSDSI, TTA, TTC).</w:t>
      </w:r>
      <w:bookmarkStart w:id="3" w:name="copyrightaddon"/>
      <w:bookmarkEnd w:id="3"/>
    </w:p>
    <w:p w:rsidR="001F696F" w:rsidRPr="006276FC" w:rsidRDefault="001F696F" w:rsidP="001F696F">
      <w:pPr>
        <w:pStyle w:val="FP"/>
        <w:framePr w:wrap="notBeside" w:hAnchor="margin" w:yAlign="bottom"/>
        <w:jc w:val="center"/>
        <w:rPr>
          <w:noProof/>
          <w:sz w:val="18"/>
        </w:rPr>
      </w:pPr>
      <w:r w:rsidRPr="006276FC">
        <w:rPr>
          <w:noProof/>
          <w:sz w:val="18"/>
        </w:rPr>
        <w:t>All rights reserved.</w:t>
      </w:r>
    </w:p>
    <w:p w:rsidR="001F696F" w:rsidRPr="006276FC" w:rsidRDefault="001F696F" w:rsidP="001F696F">
      <w:pPr>
        <w:pStyle w:val="FP"/>
        <w:framePr w:wrap="notBeside" w:hAnchor="margin" w:yAlign="bottom"/>
        <w:rPr>
          <w:noProof/>
          <w:sz w:val="18"/>
        </w:rPr>
      </w:pPr>
    </w:p>
    <w:p w:rsidR="001F696F" w:rsidRPr="006276FC" w:rsidRDefault="001F696F" w:rsidP="001F696F">
      <w:pPr>
        <w:pStyle w:val="FP"/>
        <w:framePr w:wrap="notBeside" w:hAnchor="margin" w:yAlign="bottom"/>
        <w:rPr>
          <w:noProof/>
          <w:sz w:val="18"/>
        </w:rPr>
      </w:pPr>
      <w:r w:rsidRPr="006276FC">
        <w:rPr>
          <w:noProof/>
          <w:sz w:val="18"/>
        </w:rPr>
        <w:t>UMTS™ is a Trade Mark of ETSI registered for the benefit of its members</w:t>
      </w:r>
    </w:p>
    <w:p w:rsidR="001F696F" w:rsidRPr="006276FC" w:rsidRDefault="001F696F" w:rsidP="001F696F">
      <w:pPr>
        <w:pStyle w:val="FP"/>
        <w:framePr w:wrap="notBeside" w:hAnchor="margin" w:yAlign="bottom"/>
        <w:rPr>
          <w:noProof/>
          <w:sz w:val="18"/>
        </w:rPr>
      </w:pPr>
      <w:r w:rsidRPr="006276FC">
        <w:rPr>
          <w:noProof/>
          <w:sz w:val="18"/>
        </w:rPr>
        <w:t>3GPP™ is a Trade Mark of ETSI registered for the benefit of its Members and of the 3GPP Organizational Partners</w:t>
      </w:r>
      <w:r w:rsidRPr="006276FC">
        <w:rPr>
          <w:noProof/>
          <w:sz w:val="18"/>
        </w:rPr>
        <w:br/>
        <w:t>LTE™ is a Trade Mark of ETSI registered for the benefit of its Members and of the 3GPP Organizational Partners</w:t>
      </w:r>
    </w:p>
    <w:p w:rsidR="001F696F" w:rsidRPr="006276FC" w:rsidRDefault="001F696F" w:rsidP="001F696F">
      <w:pPr>
        <w:pStyle w:val="FP"/>
        <w:framePr w:wrap="notBeside" w:hAnchor="margin" w:yAlign="bottom"/>
        <w:rPr>
          <w:noProof/>
          <w:sz w:val="18"/>
        </w:rPr>
      </w:pPr>
      <w:r w:rsidRPr="006276FC">
        <w:rPr>
          <w:noProof/>
          <w:sz w:val="18"/>
        </w:rPr>
        <w:t>GSM® and the GSM logo are registered and owned by the GSM Association</w:t>
      </w:r>
    </w:p>
    <w:p w:rsidR="00C9268D" w:rsidRPr="006276FC" w:rsidRDefault="00C9268D"/>
    <w:bookmarkEnd w:id="2"/>
    <w:p w:rsidR="00C9268D" w:rsidRPr="006276FC" w:rsidRDefault="00C9268D">
      <w:pPr>
        <w:pStyle w:val="TT"/>
        <w:outlineLvl w:val="0"/>
      </w:pPr>
      <w:r w:rsidRPr="006276FC">
        <w:br w:type="page"/>
      </w:r>
      <w:r w:rsidRPr="006276FC">
        <w:lastRenderedPageBreak/>
        <w:t>Contents</w:t>
      </w:r>
    </w:p>
    <w:p w:rsidR="00A91039" w:rsidRPr="00043864" w:rsidRDefault="00A91039">
      <w:pPr>
        <w:pStyle w:val="TOC1"/>
        <w:rPr>
          <w:rFonts w:ascii="Calibri" w:hAnsi="Calibri"/>
          <w:szCs w:val="22"/>
        </w:rPr>
      </w:pPr>
      <w:r>
        <w:rPr>
          <w:b/>
          <w:caps/>
        </w:rPr>
        <w:fldChar w:fldCharType="begin" w:fldLock="1"/>
      </w:r>
      <w:r>
        <w:rPr>
          <w:b/>
          <w:caps/>
        </w:rPr>
        <w:instrText xml:space="preserve"> TOC \o "1-9" </w:instrText>
      </w:r>
      <w:r>
        <w:rPr>
          <w:b/>
          <w:caps/>
        </w:rPr>
        <w:fldChar w:fldCharType="separate"/>
      </w:r>
      <w:r>
        <w:t>Foreword</w:t>
      </w:r>
      <w:r>
        <w:tab/>
      </w:r>
      <w:r>
        <w:fldChar w:fldCharType="begin" w:fldLock="1"/>
      </w:r>
      <w:r>
        <w:instrText xml:space="preserve"> PAGEREF _Toc533202417 \h </w:instrText>
      </w:r>
      <w:r>
        <w:fldChar w:fldCharType="separate"/>
      </w:r>
      <w:r>
        <w:t>6</w:t>
      </w:r>
      <w:r>
        <w:fldChar w:fldCharType="end"/>
      </w:r>
    </w:p>
    <w:p w:rsidR="00A91039" w:rsidRPr="00043864" w:rsidRDefault="00A91039">
      <w:pPr>
        <w:pStyle w:val="TOC1"/>
        <w:rPr>
          <w:rFonts w:ascii="Calibri" w:hAnsi="Calibri"/>
          <w:szCs w:val="22"/>
        </w:rPr>
      </w:pPr>
      <w:r>
        <w:t>1</w:t>
      </w:r>
      <w:r w:rsidRPr="00043864">
        <w:rPr>
          <w:rFonts w:ascii="Calibri" w:hAnsi="Calibri"/>
          <w:szCs w:val="22"/>
        </w:rPr>
        <w:tab/>
      </w:r>
      <w:r>
        <w:t>Scope</w:t>
      </w:r>
      <w:r>
        <w:tab/>
      </w:r>
      <w:r>
        <w:fldChar w:fldCharType="begin" w:fldLock="1"/>
      </w:r>
      <w:r>
        <w:instrText xml:space="preserve"> PAGEREF _Toc533202418 \h </w:instrText>
      </w:r>
      <w:r>
        <w:fldChar w:fldCharType="separate"/>
      </w:r>
      <w:r>
        <w:t>6</w:t>
      </w:r>
      <w:r>
        <w:fldChar w:fldCharType="end"/>
      </w:r>
    </w:p>
    <w:p w:rsidR="00A91039" w:rsidRPr="00043864" w:rsidRDefault="00A91039">
      <w:pPr>
        <w:pStyle w:val="TOC1"/>
        <w:rPr>
          <w:rFonts w:ascii="Calibri" w:hAnsi="Calibri"/>
          <w:szCs w:val="22"/>
        </w:rPr>
      </w:pPr>
      <w:r>
        <w:t>2</w:t>
      </w:r>
      <w:r w:rsidRPr="00043864">
        <w:rPr>
          <w:rFonts w:ascii="Calibri" w:hAnsi="Calibri"/>
          <w:szCs w:val="22"/>
        </w:rPr>
        <w:tab/>
      </w:r>
      <w:r>
        <w:t>References</w:t>
      </w:r>
      <w:r>
        <w:tab/>
      </w:r>
      <w:r>
        <w:fldChar w:fldCharType="begin" w:fldLock="1"/>
      </w:r>
      <w:r>
        <w:instrText xml:space="preserve"> PAGEREF _Toc533202419 \h </w:instrText>
      </w:r>
      <w:r>
        <w:fldChar w:fldCharType="separate"/>
      </w:r>
      <w:r>
        <w:t>6</w:t>
      </w:r>
      <w:r>
        <w:fldChar w:fldCharType="end"/>
      </w:r>
    </w:p>
    <w:p w:rsidR="00A91039" w:rsidRPr="00043864" w:rsidRDefault="00A91039">
      <w:pPr>
        <w:pStyle w:val="TOC1"/>
        <w:rPr>
          <w:rFonts w:ascii="Calibri" w:hAnsi="Calibri"/>
          <w:szCs w:val="22"/>
        </w:rPr>
      </w:pPr>
      <w:r>
        <w:t>3</w:t>
      </w:r>
      <w:r w:rsidRPr="00043864">
        <w:rPr>
          <w:rFonts w:ascii="Calibri" w:hAnsi="Calibri"/>
          <w:szCs w:val="22"/>
        </w:rPr>
        <w:tab/>
      </w:r>
      <w:r>
        <w:t>Definitions, symbols and abbreviations</w:t>
      </w:r>
      <w:r>
        <w:tab/>
      </w:r>
      <w:r>
        <w:fldChar w:fldCharType="begin" w:fldLock="1"/>
      </w:r>
      <w:r>
        <w:instrText xml:space="preserve"> PAGEREF _Toc533202420 \h </w:instrText>
      </w:r>
      <w:r>
        <w:fldChar w:fldCharType="separate"/>
      </w:r>
      <w:r>
        <w:t>8</w:t>
      </w:r>
      <w:r>
        <w:fldChar w:fldCharType="end"/>
      </w:r>
    </w:p>
    <w:p w:rsidR="00A91039" w:rsidRPr="00043864" w:rsidRDefault="00A91039">
      <w:pPr>
        <w:pStyle w:val="TOC2"/>
        <w:rPr>
          <w:rFonts w:ascii="Calibri" w:hAnsi="Calibri"/>
          <w:sz w:val="22"/>
          <w:szCs w:val="22"/>
        </w:rPr>
      </w:pPr>
      <w:r>
        <w:t>3.1</w:t>
      </w:r>
      <w:r w:rsidRPr="00043864">
        <w:rPr>
          <w:rFonts w:ascii="Calibri" w:hAnsi="Calibri"/>
          <w:sz w:val="22"/>
          <w:szCs w:val="22"/>
        </w:rPr>
        <w:tab/>
      </w:r>
      <w:r>
        <w:t>Definitions</w:t>
      </w:r>
      <w:r>
        <w:tab/>
      </w:r>
      <w:r>
        <w:fldChar w:fldCharType="begin" w:fldLock="1"/>
      </w:r>
      <w:r>
        <w:instrText xml:space="preserve"> PAGEREF _Toc533202421 \h </w:instrText>
      </w:r>
      <w:r>
        <w:fldChar w:fldCharType="separate"/>
      </w:r>
      <w:r>
        <w:t>8</w:t>
      </w:r>
      <w:r>
        <w:fldChar w:fldCharType="end"/>
      </w:r>
    </w:p>
    <w:p w:rsidR="00A91039" w:rsidRPr="00043864" w:rsidRDefault="00A91039">
      <w:pPr>
        <w:pStyle w:val="TOC2"/>
        <w:rPr>
          <w:rFonts w:ascii="Calibri" w:hAnsi="Calibri"/>
          <w:sz w:val="22"/>
          <w:szCs w:val="22"/>
        </w:rPr>
      </w:pPr>
      <w:r>
        <w:t>3.2</w:t>
      </w:r>
      <w:r w:rsidRPr="00043864">
        <w:rPr>
          <w:rFonts w:ascii="Calibri" w:hAnsi="Calibri"/>
          <w:sz w:val="22"/>
          <w:szCs w:val="22"/>
        </w:rPr>
        <w:tab/>
      </w:r>
      <w:r>
        <w:t>Abbreviations</w:t>
      </w:r>
      <w:r>
        <w:tab/>
      </w:r>
      <w:r>
        <w:fldChar w:fldCharType="begin" w:fldLock="1"/>
      </w:r>
      <w:r>
        <w:instrText xml:space="preserve"> PAGEREF _Toc533202422 \h </w:instrText>
      </w:r>
      <w:r>
        <w:fldChar w:fldCharType="separate"/>
      </w:r>
      <w:r>
        <w:t>8</w:t>
      </w:r>
      <w:r>
        <w:fldChar w:fldCharType="end"/>
      </w:r>
    </w:p>
    <w:p w:rsidR="00A91039" w:rsidRPr="00043864" w:rsidRDefault="00A91039">
      <w:pPr>
        <w:pStyle w:val="TOC1"/>
        <w:rPr>
          <w:rFonts w:ascii="Calibri" w:hAnsi="Calibri"/>
          <w:szCs w:val="22"/>
        </w:rPr>
      </w:pPr>
      <w:r>
        <w:t>4</w:t>
      </w:r>
      <w:r w:rsidRPr="00043864">
        <w:rPr>
          <w:rFonts w:ascii="Calibri" w:hAnsi="Calibri"/>
          <w:szCs w:val="22"/>
        </w:rPr>
        <w:tab/>
      </w:r>
      <w:r>
        <w:t>Main Concept</w:t>
      </w:r>
      <w:r>
        <w:tab/>
      </w:r>
      <w:r>
        <w:fldChar w:fldCharType="begin" w:fldLock="1"/>
      </w:r>
      <w:r>
        <w:instrText xml:space="preserve"> PAGEREF _Toc533202423 \h </w:instrText>
      </w:r>
      <w:r>
        <w:fldChar w:fldCharType="separate"/>
      </w:r>
      <w:r>
        <w:t>9</w:t>
      </w:r>
      <w:r>
        <w:fldChar w:fldCharType="end"/>
      </w:r>
    </w:p>
    <w:p w:rsidR="00A91039" w:rsidRPr="00043864" w:rsidRDefault="00A91039">
      <w:pPr>
        <w:pStyle w:val="TOC1"/>
        <w:rPr>
          <w:rFonts w:ascii="Calibri" w:hAnsi="Calibri"/>
          <w:szCs w:val="22"/>
        </w:rPr>
      </w:pPr>
      <w:r>
        <w:t>5</w:t>
      </w:r>
      <w:r w:rsidRPr="00043864">
        <w:rPr>
          <w:rFonts w:ascii="Calibri" w:hAnsi="Calibri"/>
          <w:szCs w:val="22"/>
        </w:rPr>
        <w:tab/>
      </w:r>
      <w:r>
        <w:t>General Architecture</w:t>
      </w:r>
      <w:r>
        <w:tab/>
      </w:r>
      <w:r>
        <w:fldChar w:fldCharType="begin" w:fldLock="1"/>
      </w:r>
      <w:r>
        <w:instrText xml:space="preserve"> PAGEREF _Toc533202424 \h </w:instrText>
      </w:r>
      <w:r>
        <w:fldChar w:fldCharType="separate"/>
      </w:r>
      <w:r>
        <w:t>9</w:t>
      </w:r>
      <w:r>
        <w:fldChar w:fldCharType="end"/>
      </w:r>
    </w:p>
    <w:p w:rsidR="00A91039" w:rsidRPr="00043864" w:rsidRDefault="00A91039">
      <w:pPr>
        <w:pStyle w:val="TOC2"/>
        <w:rPr>
          <w:rFonts w:ascii="Calibri" w:hAnsi="Calibri"/>
          <w:sz w:val="22"/>
          <w:szCs w:val="22"/>
        </w:rPr>
      </w:pPr>
      <w:r>
        <w:t>5.1</w:t>
      </w:r>
      <w:r w:rsidRPr="00043864">
        <w:rPr>
          <w:rFonts w:ascii="Calibri" w:hAnsi="Calibri"/>
          <w:sz w:val="22"/>
          <w:szCs w:val="22"/>
        </w:rPr>
        <w:tab/>
      </w:r>
      <w:r>
        <w:t>Functional requirements of network entities</w:t>
      </w:r>
      <w:r>
        <w:tab/>
      </w:r>
      <w:r>
        <w:fldChar w:fldCharType="begin" w:fldLock="1"/>
      </w:r>
      <w:r>
        <w:instrText xml:space="preserve"> PAGEREF _Toc533202425 \h </w:instrText>
      </w:r>
      <w:r>
        <w:fldChar w:fldCharType="separate"/>
      </w:r>
      <w:r>
        <w:t>9</w:t>
      </w:r>
      <w:r>
        <w:fldChar w:fldCharType="end"/>
      </w:r>
    </w:p>
    <w:p w:rsidR="00A91039" w:rsidRPr="00043864" w:rsidRDefault="00A91039">
      <w:pPr>
        <w:pStyle w:val="TOC3"/>
        <w:rPr>
          <w:rFonts w:ascii="Calibri" w:hAnsi="Calibri"/>
          <w:sz w:val="22"/>
          <w:szCs w:val="22"/>
        </w:rPr>
      </w:pPr>
      <w:r>
        <w:t>5.1.1</w:t>
      </w:r>
      <w:r w:rsidRPr="00043864">
        <w:rPr>
          <w:rFonts w:ascii="Calibri" w:hAnsi="Calibri"/>
          <w:sz w:val="22"/>
          <w:szCs w:val="22"/>
        </w:rPr>
        <w:tab/>
      </w:r>
      <w:r>
        <w:t>Functional Requirements of the Application Server</w:t>
      </w:r>
      <w:r>
        <w:tab/>
      </w:r>
      <w:r>
        <w:fldChar w:fldCharType="begin" w:fldLock="1"/>
      </w:r>
      <w:r>
        <w:instrText xml:space="preserve"> PAGEREF _Toc533202426 \h </w:instrText>
      </w:r>
      <w:r>
        <w:fldChar w:fldCharType="separate"/>
      </w:r>
      <w:r>
        <w:t>9</w:t>
      </w:r>
      <w:r>
        <w:fldChar w:fldCharType="end"/>
      </w:r>
    </w:p>
    <w:p w:rsidR="00A91039" w:rsidRPr="00043864" w:rsidRDefault="00A91039">
      <w:pPr>
        <w:pStyle w:val="TOC3"/>
        <w:rPr>
          <w:rFonts w:ascii="Calibri" w:hAnsi="Calibri"/>
          <w:sz w:val="22"/>
          <w:szCs w:val="22"/>
        </w:rPr>
      </w:pPr>
      <w:r>
        <w:t>5.1.2</w:t>
      </w:r>
      <w:r w:rsidRPr="00043864">
        <w:rPr>
          <w:rFonts w:ascii="Calibri" w:hAnsi="Calibri"/>
          <w:sz w:val="22"/>
          <w:szCs w:val="22"/>
        </w:rPr>
        <w:tab/>
      </w:r>
      <w:r>
        <w:t>Functional requirements of HSS</w:t>
      </w:r>
      <w:r>
        <w:tab/>
      </w:r>
      <w:r>
        <w:fldChar w:fldCharType="begin" w:fldLock="1"/>
      </w:r>
      <w:r>
        <w:instrText xml:space="preserve"> PAGEREF _Toc533202427 \h </w:instrText>
      </w:r>
      <w:r>
        <w:fldChar w:fldCharType="separate"/>
      </w:r>
      <w:r>
        <w:t>9</w:t>
      </w:r>
      <w:r>
        <w:fldChar w:fldCharType="end"/>
      </w:r>
    </w:p>
    <w:p w:rsidR="00A91039" w:rsidRPr="00043864" w:rsidRDefault="00A91039">
      <w:pPr>
        <w:pStyle w:val="TOC3"/>
        <w:rPr>
          <w:rFonts w:ascii="Calibri" w:hAnsi="Calibri"/>
          <w:sz w:val="22"/>
          <w:szCs w:val="22"/>
        </w:rPr>
      </w:pPr>
      <w:r>
        <w:t>5.1.3</w:t>
      </w:r>
      <w:r w:rsidRPr="00043864">
        <w:rPr>
          <w:rFonts w:ascii="Calibri" w:hAnsi="Calibri"/>
          <w:sz w:val="22"/>
          <w:szCs w:val="22"/>
        </w:rPr>
        <w:tab/>
      </w:r>
      <w:r>
        <w:t>Functional Requirements of the Presence Network Agent</w:t>
      </w:r>
      <w:r>
        <w:tab/>
      </w:r>
      <w:r>
        <w:fldChar w:fldCharType="begin" w:fldLock="1"/>
      </w:r>
      <w:r>
        <w:instrText xml:space="preserve"> PAGEREF _Toc533202428 \h </w:instrText>
      </w:r>
      <w:r>
        <w:fldChar w:fldCharType="separate"/>
      </w:r>
      <w:r>
        <w:t>9</w:t>
      </w:r>
      <w:r>
        <w:fldChar w:fldCharType="end"/>
      </w:r>
    </w:p>
    <w:p w:rsidR="00A91039" w:rsidRPr="00043864" w:rsidRDefault="00A91039">
      <w:pPr>
        <w:pStyle w:val="TOC2"/>
        <w:rPr>
          <w:rFonts w:ascii="Calibri" w:hAnsi="Calibri"/>
          <w:sz w:val="22"/>
          <w:szCs w:val="22"/>
        </w:rPr>
      </w:pPr>
      <w:r>
        <w:t>5.2</w:t>
      </w:r>
      <w:r w:rsidRPr="00043864">
        <w:rPr>
          <w:rFonts w:ascii="Calibri" w:hAnsi="Calibri"/>
          <w:sz w:val="22"/>
          <w:szCs w:val="22"/>
        </w:rPr>
        <w:tab/>
      </w:r>
      <w:r>
        <w:t>Functional classification of Sh interface procedures</w:t>
      </w:r>
      <w:r>
        <w:tab/>
      </w:r>
      <w:r>
        <w:fldChar w:fldCharType="begin" w:fldLock="1"/>
      </w:r>
      <w:r>
        <w:instrText xml:space="preserve"> PAGEREF _Toc533202429 \h </w:instrText>
      </w:r>
      <w:r>
        <w:fldChar w:fldCharType="separate"/>
      </w:r>
      <w:r>
        <w:t>9</w:t>
      </w:r>
      <w:r>
        <w:fldChar w:fldCharType="end"/>
      </w:r>
    </w:p>
    <w:p w:rsidR="00A91039" w:rsidRPr="00043864" w:rsidRDefault="00A91039">
      <w:pPr>
        <w:pStyle w:val="TOC1"/>
        <w:rPr>
          <w:rFonts w:ascii="Calibri" w:hAnsi="Calibri"/>
          <w:szCs w:val="22"/>
        </w:rPr>
      </w:pPr>
      <w:r w:rsidRPr="00A91039">
        <w:t>6</w:t>
      </w:r>
      <w:r w:rsidRPr="00043864">
        <w:rPr>
          <w:rFonts w:ascii="Calibri" w:hAnsi="Calibri"/>
          <w:szCs w:val="22"/>
        </w:rPr>
        <w:tab/>
      </w:r>
      <w:r w:rsidRPr="006E7DE6">
        <w:rPr>
          <w:color w:val="000000"/>
        </w:rPr>
        <w:t>Procedure Descriptions</w:t>
      </w:r>
      <w:r>
        <w:tab/>
      </w:r>
      <w:r>
        <w:fldChar w:fldCharType="begin" w:fldLock="1"/>
      </w:r>
      <w:r>
        <w:instrText xml:space="preserve"> PAGEREF _Toc533202430 \h </w:instrText>
      </w:r>
      <w:r>
        <w:fldChar w:fldCharType="separate"/>
      </w:r>
      <w:r>
        <w:t>9</w:t>
      </w:r>
      <w:r>
        <w:fldChar w:fldCharType="end"/>
      </w:r>
    </w:p>
    <w:p w:rsidR="00A91039" w:rsidRPr="00043864" w:rsidRDefault="00A91039">
      <w:pPr>
        <w:pStyle w:val="TOC2"/>
        <w:rPr>
          <w:rFonts w:ascii="Calibri" w:hAnsi="Calibri"/>
          <w:sz w:val="22"/>
          <w:szCs w:val="22"/>
        </w:rPr>
      </w:pPr>
      <w:r>
        <w:t>6.1</w:t>
      </w:r>
      <w:r w:rsidRPr="00043864">
        <w:rPr>
          <w:rFonts w:ascii="Calibri" w:hAnsi="Calibri"/>
          <w:sz w:val="22"/>
          <w:szCs w:val="22"/>
        </w:rPr>
        <w:tab/>
      </w:r>
      <w:r>
        <w:t>User data handling procedures</w:t>
      </w:r>
      <w:r>
        <w:tab/>
      </w:r>
      <w:r>
        <w:fldChar w:fldCharType="begin" w:fldLock="1"/>
      </w:r>
      <w:r>
        <w:instrText xml:space="preserve"> PAGEREF _Toc533202431 \h </w:instrText>
      </w:r>
      <w:r>
        <w:fldChar w:fldCharType="separate"/>
      </w:r>
      <w:r>
        <w:t>10</w:t>
      </w:r>
      <w:r>
        <w:fldChar w:fldCharType="end"/>
      </w:r>
    </w:p>
    <w:p w:rsidR="00A91039" w:rsidRPr="00043864" w:rsidRDefault="00A91039">
      <w:pPr>
        <w:pStyle w:val="TOC3"/>
        <w:rPr>
          <w:rFonts w:ascii="Calibri" w:hAnsi="Calibri"/>
          <w:sz w:val="22"/>
          <w:szCs w:val="22"/>
        </w:rPr>
      </w:pPr>
      <w:r>
        <w:t>6.1.1</w:t>
      </w:r>
      <w:r w:rsidRPr="00043864">
        <w:rPr>
          <w:rFonts w:ascii="Calibri" w:hAnsi="Calibri"/>
          <w:sz w:val="22"/>
          <w:szCs w:val="22"/>
        </w:rPr>
        <w:tab/>
      </w:r>
      <w:r>
        <w:t>Data read (Sh-Pull)</w:t>
      </w:r>
      <w:r>
        <w:tab/>
      </w:r>
      <w:r>
        <w:fldChar w:fldCharType="begin" w:fldLock="1"/>
      </w:r>
      <w:r>
        <w:instrText xml:space="preserve"> PAGEREF _Toc533202432 \h </w:instrText>
      </w:r>
      <w:r>
        <w:fldChar w:fldCharType="separate"/>
      </w:r>
      <w:r>
        <w:t>10</w:t>
      </w:r>
      <w:r>
        <w:fldChar w:fldCharType="end"/>
      </w:r>
    </w:p>
    <w:p w:rsidR="00A91039" w:rsidRPr="00043864" w:rsidRDefault="00A91039">
      <w:pPr>
        <w:pStyle w:val="TOC4"/>
        <w:rPr>
          <w:rFonts w:ascii="Calibri" w:hAnsi="Calibri"/>
          <w:sz w:val="22"/>
          <w:szCs w:val="22"/>
        </w:rPr>
      </w:pPr>
      <w:r>
        <w:t>6.1.1.1</w:t>
      </w:r>
      <w:r w:rsidRPr="00043864">
        <w:rPr>
          <w:rFonts w:ascii="Calibri" w:hAnsi="Calibri"/>
          <w:sz w:val="22"/>
          <w:szCs w:val="22"/>
        </w:rPr>
        <w:tab/>
      </w:r>
      <w:r>
        <w:t>Detailed behaviour</w:t>
      </w:r>
      <w:r>
        <w:tab/>
      </w:r>
      <w:r>
        <w:fldChar w:fldCharType="begin" w:fldLock="1"/>
      </w:r>
      <w:r>
        <w:instrText xml:space="preserve"> PAGEREF _Toc533202433 \h </w:instrText>
      </w:r>
      <w:r>
        <w:fldChar w:fldCharType="separate"/>
      </w:r>
      <w:r>
        <w:t>12</w:t>
      </w:r>
      <w:r>
        <w:fldChar w:fldCharType="end"/>
      </w:r>
    </w:p>
    <w:p w:rsidR="00A91039" w:rsidRPr="00043864" w:rsidRDefault="00A91039">
      <w:pPr>
        <w:pStyle w:val="TOC3"/>
        <w:rPr>
          <w:rFonts w:ascii="Calibri" w:hAnsi="Calibri"/>
          <w:sz w:val="22"/>
          <w:szCs w:val="22"/>
        </w:rPr>
      </w:pPr>
      <w:r>
        <w:t>6.1.2</w:t>
      </w:r>
      <w:r w:rsidRPr="00043864">
        <w:rPr>
          <w:rFonts w:ascii="Calibri" w:hAnsi="Calibri"/>
          <w:sz w:val="22"/>
          <w:szCs w:val="22"/>
        </w:rPr>
        <w:tab/>
      </w:r>
      <w:r>
        <w:t>Data Update (Sh-Update)</w:t>
      </w:r>
      <w:r>
        <w:tab/>
      </w:r>
      <w:r>
        <w:fldChar w:fldCharType="begin" w:fldLock="1"/>
      </w:r>
      <w:r>
        <w:instrText xml:space="preserve"> PAGEREF _Toc533202434 \h </w:instrText>
      </w:r>
      <w:r>
        <w:fldChar w:fldCharType="separate"/>
      </w:r>
      <w:r>
        <w:t>15</w:t>
      </w:r>
      <w:r>
        <w:fldChar w:fldCharType="end"/>
      </w:r>
    </w:p>
    <w:p w:rsidR="00A91039" w:rsidRPr="00043864" w:rsidRDefault="00A91039">
      <w:pPr>
        <w:pStyle w:val="TOC4"/>
        <w:rPr>
          <w:rFonts w:ascii="Calibri" w:hAnsi="Calibri"/>
          <w:sz w:val="22"/>
          <w:szCs w:val="22"/>
        </w:rPr>
      </w:pPr>
      <w:r>
        <w:t>6.1.2.1</w:t>
      </w:r>
      <w:r w:rsidRPr="00043864">
        <w:rPr>
          <w:rFonts w:ascii="Calibri" w:hAnsi="Calibri"/>
          <w:sz w:val="22"/>
          <w:szCs w:val="22"/>
        </w:rPr>
        <w:tab/>
      </w:r>
      <w:r>
        <w:t>Detailed behaviour</w:t>
      </w:r>
      <w:r>
        <w:tab/>
      </w:r>
      <w:r>
        <w:fldChar w:fldCharType="begin" w:fldLock="1"/>
      </w:r>
      <w:r>
        <w:instrText xml:space="preserve"> PAGEREF _Toc533202435 \h </w:instrText>
      </w:r>
      <w:r>
        <w:fldChar w:fldCharType="separate"/>
      </w:r>
      <w:r>
        <w:t>17</w:t>
      </w:r>
      <w:r>
        <w:fldChar w:fldCharType="end"/>
      </w:r>
    </w:p>
    <w:p w:rsidR="00A91039" w:rsidRPr="00043864" w:rsidRDefault="00A91039">
      <w:pPr>
        <w:pStyle w:val="TOC3"/>
        <w:rPr>
          <w:rFonts w:ascii="Calibri" w:hAnsi="Calibri"/>
          <w:sz w:val="22"/>
          <w:szCs w:val="22"/>
        </w:rPr>
      </w:pPr>
      <w:r>
        <w:t>6.1.3</w:t>
      </w:r>
      <w:r w:rsidRPr="00043864">
        <w:rPr>
          <w:rFonts w:ascii="Calibri" w:hAnsi="Calibri"/>
          <w:sz w:val="22"/>
          <w:szCs w:val="22"/>
        </w:rPr>
        <w:tab/>
      </w:r>
      <w:r>
        <w:t>Subscription to notifications (Sh-Subs-Notif)</w:t>
      </w:r>
      <w:r>
        <w:tab/>
      </w:r>
      <w:r>
        <w:fldChar w:fldCharType="begin" w:fldLock="1"/>
      </w:r>
      <w:r>
        <w:instrText xml:space="preserve"> PAGEREF _Toc533202436 \h </w:instrText>
      </w:r>
      <w:r>
        <w:fldChar w:fldCharType="separate"/>
      </w:r>
      <w:r>
        <w:t>20</w:t>
      </w:r>
      <w:r>
        <w:fldChar w:fldCharType="end"/>
      </w:r>
    </w:p>
    <w:p w:rsidR="00A91039" w:rsidRPr="00043864" w:rsidRDefault="00A91039">
      <w:pPr>
        <w:pStyle w:val="TOC4"/>
        <w:rPr>
          <w:rFonts w:ascii="Calibri" w:hAnsi="Calibri"/>
          <w:sz w:val="22"/>
          <w:szCs w:val="22"/>
        </w:rPr>
      </w:pPr>
      <w:r>
        <w:t>6.1.3.1</w:t>
      </w:r>
      <w:r w:rsidRPr="00043864">
        <w:rPr>
          <w:rFonts w:ascii="Calibri" w:hAnsi="Calibri"/>
          <w:sz w:val="22"/>
          <w:szCs w:val="22"/>
        </w:rPr>
        <w:tab/>
      </w:r>
      <w:r>
        <w:t>Detailed behaviour</w:t>
      </w:r>
      <w:r>
        <w:tab/>
      </w:r>
      <w:r>
        <w:fldChar w:fldCharType="begin" w:fldLock="1"/>
      </w:r>
      <w:r>
        <w:instrText xml:space="preserve"> PAGEREF _Toc533202437 \h </w:instrText>
      </w:r>
      <w:r>
        <w:fldChar w:fldCharType="separate"/>
      </w:r>
      <w:r>
        <w:t>22</w:t>
      </w:r>
      <w:r>
        <w:fldChar w:fldCharType="end"/>
      </w:r>
    </w:p>
    <w:p w:rsidR="00A91039" w:rsidRPr="00043864" w:rsidRDefault="00A91039">
      <w:pPr>
        <w:pStyle w:val="TOC3"/>
        <w:rPr>
          <w:rFonts w:ascii="Calibri" w:hAnsi="Calibri"/>
          <w:sz w:val="22"/>
          <w:szCs w:val="22"/>
        </w:rPr>
      </w:pPr>
      <w:r>
        <w:t>6.1.4</w:t>
      </w:r>
      <w:r w:rsidRPr="00043864">
        <w:rPr>
          <w:rFonts w:ascii="Calibri" w:hAnsi="Calibri"/>
          <w:sz w:val="22"/>
          <w:szCs w:val="22"/>
        </w:rPr>
        <w:tab/>
      </w:r>
      <w:r>
        <w:t>Notifications (Sh-Notif)</w:t>
      </w:r>
      <w:r>
        <w:tab/>
      </w:r>
      <w:r>
        <w:fldChar w:fldCharType="begin" w:fldLock="1"/>
      </w:r>
      <w:r>
        <w:instrText xml:space="preserve"> PAGEREF _Toc533202438 \h </w:instrText>
      </w:r>
      <w:r>
        <w:fldChar w:fldCharType="separate"/>
      </w:r>
      <w:r>
        <w:t>24</w:t>
      </w:r>
      <w:r>
        <w:fldChar w:fldCharType="end"/>
      </w:r>
    </w:p>
    <w:p w:rsidR="00A91039" w:rsidRPr="00043864" w:rsidRDefault="00A91039">
      <w:pPr>
        <w:pStyle w:val="TOC4"/>
        <w:rPr>
          <w:rFonts w:ascii="Calibri" w:hAnsi="Calibri"/>
          <w:sz w:val="22"/>
          <w:szCs w:val="22"/>
        </w:rPr>
      </w:pPr>
      <w:r>
        <w:t>6.1.4.1</w:t>
      </w:r>
      <w:r w:rsidRPr="00043864">
        <w:rPr>
          <w:rFonts w:ascii="Calibri" w:hAnsi="Calibri"/>
          <w:sz w:val="22"/>
          <w:szCs w:val="22"/>
        </w:rPr>
        <w:tab/>
      </w:r>
      <w:r>
        <w:t>Detailed behaviour</w:t>
      </w:r>
      <w:r>
        <w:tab/>
      </w:r>
      <w:r>
        <w:fldChar w:fldCharType="begin" w:fldLock="1"/>
      </w:r>
      <w:r>
        <w:instrText xml:space="preserve"> PAGEREF _Toc533202439 \h </w:instrText>
      </w:r>
      <w:r>
        <w:fldChar w:fldCharType="separate"/>
      </w:r>
      <w:r>
        <w:t>25</w:t>
      </w:r>
      <w:r>
        <w:fldChar w:fldCharType="end"/>
      </w:r>
    </w:p>
    <w:p w:rsidR="00A91039" w:rsidRPr="00043864" w:rsidRDefault="00A91039">
      <w:pPr>
        <w:pStyle w:val="TOC2"/>
        <w:rPr>
          <w:rFonts w:ascii="Calibri" w:hAnsi="Calibri"/>
          <w:sz w:val="22"/>
          <w:szCs w:val="22"/>
        </w:rPr>
      </w:pPr>
      <w:r>
        <w:t>6.2</w:t>
      </w:r>
      <w:r w:rsidRPr="00043864">
        <w:rPr>
          <w:rFonts w:ascii="Calibri" w:hAnsi="Calibri"/>
          <w:sz w:val="22"/>
          <w:szCs w:val="22"/>
        </w:rPr>
        <w:tab/>
      </w:r>
      <w:r>
        <w:t>AS permissions list</w:t>
      </w:r>
      <w:r>
        <w:tab/>
      </w:r>
      <w:r>
        <w:fldChar w:fldCharType="begin" w:fldLock="1"/>
      </w:r>
      <w:r>
        <w:instrText xml:space="preserve"> PAGEREF _Toc533202440 \h </w:instrText>
      </w:r>
      <w:r>
        <w:fldChar w:fldCharType="separate"/>
      </w:r>
      <w:r>
        <w:t>26</w:t>
      </w:r>
      <w:r>
        <w:fldChar w:fldCharType="end"/>
      </w:r>
    </w:p>
    <w:p w:rsidR="00A91039" w:rsidRPr="00043864" w:rsidRDefault="00A91039">
      <w:pPr>
        <w:pStyle w:val="TOC2"/>
        <w:rPr>
          <w:rFonts w:ascii="Calibri" w:hAnsi="Calibri"/>
          <w:sz w:val="22"/>
          <w:szCs w:val="22"/>
        </w:rPr>
      </w:pPr>
      <w:r>
        <w:t>6.3</w:t>
      </w:r>
      <w:r w:rsidRPr="00043864">
        <w:rPr>
          <w:rFonts w:ascii="Calibri" w:hAnsi="Calibri"/>
          <w:sz w:val="22"/>
          <w:szCs w:val="22"/>
        </w:rPr>
        <w:tab/>
      </w:r>
      <w:r>
        <w:t>Void</w:t>
      </w:r>
      <w:r>
        <w:tab/>
      </w:r>
      <w:r>
        <w:fldChar w:fldCharType="begin" w:fldLock="1"/>
      </w:r>
      <w:r>
        <w:instrText xml:space="preserve"> PAGEREF _Toc533202441 \h </w:instrText>
      </w:r>
      <w:r>
        <w:fldChar w:fldCharType="separate"/>
      </w:r>
      <w:r>
        <w:t>26</w:t>
      </w:r>
      <w:r>
        <w:fldChar w:fldCharType="end"/>
      </w:r>
    </w:p>
    <w:p w:rsidR="00A91039" w:rsidRPr="00043864" w:rsidRDefault="00A91039">
      <w:pPr>
        <w:pStyle w:val="TOC2"/>
        <w:rPr>
          <w:rFonts w:ascii="Calibri" w:hAnsi="Calibri"/>
          <w:sz w:val="22"/>
          <w:szCs w:val="22"/>
        </w:rPr>
      </w:pPr>
      <w:r>
        <w:t>6.4</w:t>
      </w:r>
      <w:r w:rsidRPr="00043864">
        <w:rPr>
          <w:rFonts w:ascii="Calibri" w:hAnsi="Calibri"/>
          <w:sz w:val="22"/>
          <w:szCs w:val="22"/>
        </w:rPr>
        <w:tab/>
      </w:r>
      <w:r>
        <w:t>Void</w:t>
      </w:r>
      <w:r>
        <w:tab/>
      </w:r>
      <w:r>
        <w:fldChar w:fldCharType="begin" w:fldLock="1"/>
      </w:r>
      <w:r>
        <w:instrText xml:space="preserve"> PAGEREF _Toc533202442 \h </w:instrText>
      </w:r>
      <w:r>
        <w:fldChar w:fldCharType="separate"/>
      </w:r>
      <w:r>
        <w:t>26</w:t>
      </w:r>
      <w:r>
        <w:fldChar w:fldCharType="end"/>
      </w:r>
    </w:p>
    <w:p w:rsidR="00A91039" w:rsidRPr="00043864" w:rsidRDefault="00A91039">
      <w:pPr>
        <w:pStyle w:val="TOC2"/>
        <w:rPr>
          <w:rFonts w:ascii="Calibri" w:hAnsi="Calibri"/>
          <w:sz w:val="22"/>
          <w:szCs w:val="22"/>
        </w:rPr>
      </w:pPr>
      <w:r>
        <w:t>6.5</w:t>
      </w:r>
      <w:r w:rsidRPr="00043864">
        <w:rPr>
          <w:rFonts w:ascii="Calibri" w:hAnsi="Calibri"/>
          <w:sz w:val="22"/>
          <w:szCs w:val="22"/>
        </w:rPr>
        <w:tab/>
      </w:r>
      <w:r>
        <w:t>User identity to HSS resolution</w:t>
      </w:r>
      <w:r>
        <w:tab/>
      </w:r>
      <w:r>
        <w:fldChar w:fldCharType="begin" w:fldLock="1"/>
      </w:r>
      <w:r>
        <w:instrText xml:space="preserve"> PAGEREF _Toc533202443 \h </w:instrText>
      </w:r>
      <w:r>
        <w:fldChar w:fldCharType="separate"/>
      </w:r>
      <w:r>
        <w:t>26</w:t>
      </w:r>
      <w:r>
        <w:fldChar w:fldCharType="end"/>
      </w:r>
    </w:p>
    <w:p w:rsidR="00A91039" w:rsidRPr="00043864" w:rsidRDefault="00A91039">
      <w:pPr>
        <w:pStyle w:val="TOC1"/>
        <w:rPr>
          <w:rFonts w:ascii="Calibri" w:hAnsi="Calibri"/>
          <w:szCs w:val="22"/>
        </w:rPr>
      </w:pPr>
      <w:r>
        <w:t>7</w:t>
      </w:r>
      <w:r w:rsidRPr="00043864">
        <w:rPr>
          <w:rFonts w:ascii="Calibri" w:hAnsi="Calibri"/>
          <w:szCs w:val="22"/>
        </w:rPr>
        <w:tab/>
      </w:r>
      <w:r>
        <w:t>Information element contents</w:t>
      </w:r>
      <w:r>
        <w:tab/>
      </w:r>
      <w:r>
        <w:fldChar w:fldCharType="begin" w:fldLock="1"/>
      </w:r>
      <w:r>
        <w:instrText xml:space="preserve"> PAGEREF _Toc533202444 \h </w:instrText>
      </w:r>
      <w:r>
        <w:fldChar w:fldCharType="separate"/>
      </w:r>
      <w:r>
        <w:t>28</w:t>
      </w:r>
      <w:r>
        <w:fldChar w:fldCharType="end"/>
      </w:r>
    </w:p>
    <w:p w:rsidR="00A91039" w:rsidRPr="00043864" w:rsidRDefault="00A91039">
      <w:pPr>
        <w:pStyle w:val="TOC2"/>
        <w:rPr>
          <w:rFonts w:ascii="Calibri" w:hAnsi="Calibri"/>
          <w:sz w:val="22"/>
          <w:szCs w:val="22"/>
        </w:rPr>
      </w:pPr>
      <w:r>
        <w:t>7.1</w:t>
      </w:r>
      <w:r w:rsidRPr="00043864">
        <w:rPr>
          <w:rFonts w:ascii="Calibri" w:hAnsi="Calibri"/>
          <w:sz w:val="22"/>
          <w:szCs w:val="22"/>
        </w:rPr>
        <w:tab/>
      </w:r>
      <w:r>
        <w:t>User Identity</w:t>
      </w:r>
      <w:r>
        <w:tab/>
      </w:r>
      <w:r>
        <w:fldChar w:fldCharType="begin" w:fldLock="1"/>
      </w:r>
      <w:r>
        <w:instrText xml:space="preserve"> PAGEREF _Toc533202445 \h </w:instrText>
      </w:r>
      <w:r>
        <w:fldChar w:fldCharType="separate"/>
      </w:r>
      <w:r>
        <w:t>28</w:t>
      </w:r>
      <w:r>
        <w:fldChar w:fldCharType="end"/>
      </w:r>
    </w:p>
    <w:p w:rsidR="00A91039" w:rsidRPr="00043864" w:rsidRDefault="00A91039">
      <w:pPr>
        <w:pStyle w:val="TOC3"/>
        <w:rPr>
          <w:rFonts w:ascii="Calibri" w:hAnsi="Calibri"/>
          <w:sz w:val="22"/>
          <w:szCs w:val="22"/>
        </w:rPr>
      </w:pPr>
      <w:r>
        <w:t>7.1.1</w:t>
      </w:r>
      <w:r w:rsidRPr="00043864">
        <w:rPr>
          <w:rFonts w:ascii="Calibri" w:hAnsi="Calibri"/>
          <w:sz w:val="22"/>
          <w:szCs w:val="22"/>
        </w:rPr>
        <w:tab/>
      </w:r>
      <w:r>
        <w:t>IMS Public User Identity / Public Service Identity</w:t>
      </w:r>
      <w:r>
        <w:tab/>
      </w:r>
      <w:r>
        <w:fldChar w:fldCharType="begin" w:fldLock="1"/>
      </w:r>
      <w:r>
        <w:instrText xml:space="preserve"> PAGEREF _Toc533202446 \h </w:instrText>
      </w:r>
      <w:r>
        <w:fldChar w:fldCharType="separate"/>
      </w:r>
      <w:r>
        <w:t>28</w:t>
      </w:r>
      <w:r>
        <w:fldChar w:fldCharType="end"/>
      </w:r>
    </w:p>
    <w:p w:rsidR="00A91039" w:rsidRPr="00043864" w:rsidRDefault="00A91039">
      <w:pPr>
        <w:pStyle w:val="TOC3"/>
        <w:rPr>
          <w:rFonts w:ascii="Calibri" w:hAnsi="Calibri"/>
          <w:sz w:val="22"/>
          <w:szCs w:val="22"/>
        </w:rPr>
      </w:pPr>
      <w:r>
        <w:t>7.1.2</w:t>
      </w:r>
      <w:r w:rsidRPr="00043864">
        <w:rPr>
          <w:rFonts w:ascii="Calibri" w:hAnsi="Calibri"/>
          <w:sz w:val="22"/>
          <w:szCs w:val="22"/>
        </w:rPr>
        <w:tab/>
      </w:r>
      <w:r>
        <w:t>MSISDN</w:t>
      </w:r>
      <w:r>
        <w:tab/>
      </w:r>
      <w:r>
        <w:fldChar w:fldCharType="begin" w:fldLock="1"/>
      </w:r>
      <w:r>
        <w:instrText xml:space="preserve"> PAGEREF _Toc533202447 \h </w:instrText>
      </w:r>
      <w:r>
        <w:fldChar w:fldCharType="separate"/>
      </w:r>
      <w:r>
        <w:t>28</w:t>
      </w:r>
      <w:r>
        <w:fldChar w:fldCharType="end"/>
      </w:r>
    </w:p>
    <w:p w:rsidR="00A91039" w:rsidRPr="00043864" w:rsidRDefault="00A91039">
      <w:pPr>
        <w:pStyle w:val="TOC3"/>
        <w:rPr>
          <w:rFonts w:ascii="Calibri" w:hAnsi="Calibri"/>
          <w:sz w:val="22"/>
          <w:szCs w:val="22"/>
        </w:rPr>
      </w:pPr>
      <w:r>
        <w:t>7.1.3</w:t>
      </w:r>
      <w:r w:rsidRPr="00043864">
        <w:rPr>
          <w:rFonts w:ascii="Calibri" w:hAnsi="Calibri"/>
          <w:sz w:val="22"/>
          <w:szCs w:val="22"/>
        </w:rPr>
        <w:tab/>
      </w:r>
      <w:r>
        <w:t>External Identifier</w:t>
      </w:r>
      <w:r>
        <w:tab/>
      </w:r>
      <w:r>
        <w:fldChar w:fldCharType="begin" w:fldLock="1"/>
      </w:r>
      <w:r>
        <w:instrText xml:space="preserve"> PAGEREF _Toc533202448 \h </w:instrText>
      </w:r>
      <w:r>
        <w:fldChar w:fldCharType="separate"/>
      </w:r>
      <w:r>
        <w:t>28</w:t>
      </w:r>
      <w:r>
        <w:fldChar w:fldCharType="end"/>
      </w:r>
    </w:p>
    <w:p w:rsidR="00A91039" w:rsidRPr="00043864" w:rsidRDefault="00A91039">
      <w:pPr>
        <w:pStyle w:val="TOC2"/>
        <w:rPr>
          <w:rFonts w:ascii="Calibri" w:hAnsi="Calibri"/>
          <w:sz w:val="22"/>
          <w:szCs w:val="22"/>
        </w:rPr>
      </w:pPr>
      <w:r>
        <w:t>7.1A</w:t>
      </w:r>
      <w:r w:rsidRPr="00043864">
        <w:rPr>
          <w:rFonts w:ascii="Calibri" w:hAnsi="Calibri"/>
          <w:sz w:val="22"/>
          <w:szCs w:val="22"/>
        </w:rPr>
        <w:tab/>
      </w:r>
      <w:r>
        <w:t>Wildcarded PSI</w:t>
      </w:r>
      <w:r>
        <w:tab/>
      </w:r>
      <w:r>
        <w:fldChar w:fldCharType="begin" w:fldLock="1"/>
      </w:r>
      <w:r>
        <w:instrText xml:space="preserve"> PAGEREF _Toc533202449 \h </w:instrText>
      </w:r>
      <w:r>
        <w:fldChar w:fldCharType="separate"/>
      </w:r>
      <w:r>
        <w:t>28</w:t>
      </w:r>
      <w:r>
        <w:fldChar w:fldCharType="end"/>
      </w:r>
    </w:p>
    <w:p w:rsidR="00A91039" w:rsidRPr="00043864" w:rsidRDefault="00A91039">
      <w:pPr>
        <w:pStyle w:val="TOC2"/>
        <w:rPr>
          <w:rFonts w:ascii="Calibri" w:hAnsi="Calibri"/>
          <w:sz w:val="22"/>
          <w:szCs w:val="22"/>
        </w:rPr>
      </w:pPr>
      <w:r>
        <w:t>7.1B</w:t>
      </w:r>
      <w:r w:rsidRPr="00043864">
        <w:rPr>
          <w:rFonts w:ascii="Calibri" w:hAnsi="Calibri"/>
          <w:sz w:val="22"/>
          <w:szCs w:val="22"/>
        </w:rPr>
        <w:tab/>
      </w:r>
      <w:r>
        <w:t>Wildcarded Public User Identity</w:t>
      </w:r>
      <w:r>
        <w:tab/>
      </w:r>
      <w:r>
        <w:fldChar w:fldCharType="begin" w:fldLock="1"/>
      </w:r>
      <w:r>
        <w:instrText xml:space="preserve"> PAGEREF _Toc533202450 \h </w:instrText>
      </w:r>
      <w:r>
        <w:fldChar w:fldCharType="separate"/>
      </w:r>
      <w:r>
        <w:t>28</w:t>
      </w:r>
      <w:r>
        <w:fldChar w:fldCharType="end"/>
      </w:r>
    </w:p>
    <w:p w:rsidR="00A91039" w:rsidRPr="00043864" w:rsidRDefault="00A91039">
      <w:pPr>
        <w:pStyle w:val="TOC2"/>
        <w:rPr>
          <w:rFonts w:ascii="Calibri" w:hAnsi="Calibri"/>
          <w:sz w:val="22"/>
          <w:szCs w:val="22"/>
        </w:rPr>
      </w:pPr>
      <w:r>
        <w:t>7.2</w:t>
      </w:r>
      <w:r w:rsidRPr="00043864">
        <w:rPr>
          <w:rFonts w:ascii="Calibri" w:hAnsi="Calibri"/>
          <w:sz w:val="22"/>
          <w:szCs w:val="22"/>
        </w:rPr>
        <w:tab/>
      </w:r>
      <w:r>
        <w:t>Requested Domain</w:t>
      </w:r>
      <w:r>
        <w:tab/>
      </w:r>
      <w:r>
        <w:fldChar w:fldCharType="begin" w:fldLock="1"/>
      </w:r>
      <w:r>
        <w:instrText xml:space="preserve"> PAGEREF _Toc533202451 \h </w:instrText>
      </w:r>
      <w:r>
        <w:fldChar w:fldCharType="separate"/>
      </w:r>
      <w:r>
        <w:t>28</w:t>
      </w:r>
      <w:r>
        <w:fldChar w:fldCharType="end"/>
      </w:r>
    </w:p>
    <w:p w:rsidR="00A91039" w:rsidRPr="00043864" w:rsidRDefault="00A91039">
      <w:pPr>
        <w:pStyle w:val="TOC2"/>
        <w:rPr>
          <w:rFonts w:ascii="Calibri" w:hAnsi="Calibri"/>
          <w:sz w:val="22"/>
          <w:szCs w:val="22"/>
        </w:rPr>
      </w:pPr>
      <w:r>
        <w:t>7.2A</w:t>
      </w:r>
      <w:r w:rsidRPr="00043864">
        <w:rPr>
          <w:rFonts w:ascii="Calibri" w:hAnsi="Calibri"/>
          <w:sz w:val="22"/>
          <w:szCs w:val="22"/>
        </w:rPr>
        <w:tab/>
      </w:r>
      <w:r>
        <w:t>Requested Nodes</w:t>
      </w:r>
      <w:r>
        <w:tab/>
      </w:r>
      <w:r>
        <w:fldChar w:fldCharType="begin" w:fldLock="1"/>
      </w:r>
      <w:r>
        <w:instrText xml:space="preserve"> PAGEREF _Toc533202452 \h </w:instrText>
      </w:r>
      <w:r>
        <w:fldChar w:fldCharType="separate"/>
      </w:r>
      <w:r>
        <w:t>29</w:t>
      </w:r>
      <w:r>
        <w:fldChar w:fldCharType="end"/>
      </w:r>
    </w:p>
    <w:p w:rsidR="00A91039" w:rsidRPr="00043864" w:rsidRDefault="00A91039">
      <w:pPr>
        <w:pStyle w:val="TOC2"/>
        <w:rPr>
          <w:rFonts w:ascii="Calibri" w:hAnsi="Calibri"/>
          <w:sz w:val="22"/>
          <w:szCs w:val="22"/>
        </w:rPr>
      </w:pPr>
      <w:r>
        <w:t>7.2B</w:t>
      </w:r>
      <w:r w:rsidRPr="00043864">
        <w:rPr>
          <w:rFonts w:ascii="Calibri" w:hAnsi="Calibri"/>
          <w:sz w:val="22"/>
          <w:szCs w:val="22"/>
        </w:rPr>
        <w:tab/>
      </w:r>
      <w:r>
        <w:t>Serving Node Indication</w:t>
      </w:r>
      <w:r>
        <w:tab/>
      </w:r>
      <w:r>
        <w:fldChar w:fldCharType="begin" w:fldLock="1"/>
      </w:r>
      <w:r>
        <w:instrText xml:space="preserve"> PAGEREF _Toc533202453 \h </w:instrText>
      </w:r>
      <w:r>
        <w:fldChar w:fldCharType="separate"/>
      </w:r>
      <w:r>
        <w:t>29</w:t>
      </w:r>
      <w:r>
        <w:fldChar w:fldCharType="end"/>
      </w:r>
    </w:p>
    <w:p w:rsidR="00A91039" w:rsidRPr="00043864" w:rsidRDefault="00A91039">
      <w:pPr>
        <w:pStyle w:val="TOC2"/>
        <w:rPr>
          <w:rFonts w:ascii="Calibri" w:hAnsi="Calibri"/>
          <w:sz w:val="22"/>
          <w:szCs w:val="22"/>
        </w:rPr>
      </w:pPr>
      <w:r>
        <w:t>7.3</w:t>
      </w:r>
      <w:r w:rsidRPr="00043864">
        <w:rPr>
          <w:rFonts w:ascii="Calibri" w:hAnsi="Calibri"/>
          <w:sz w:val="22"/>
          <w:szCs w:val="22"/>
        </w:rPr>
        <w:tab/>
      </w:r>
      <w:r>
        <w:t>Requested Data</w:t>
      </w:r>
      <w:r>
        <w:tab/>
      </w:r>
      <w:r>
        <w:fldChar w:fldCharType="begin" w:fldLock="1"/>
      </w:r>
      <w:r>
        <w:instrText xml:space="preserve"> PAGEREF _Toc533202454 \h </w:instrText>
      </w:r>
      <w:r>
        <w:fldChar w:fldCharType="separate"/>
      </w:r>
      <w:r>
        <w:t>29</w:t>
      </w:r>
      <w:r>
        <w:fldChar w:fldCharType="end"/>
      </w:r>
    </w:p>
    <w:p w:rsidR="00A91039" w:rsidRPr="00043864" w:rsidRDefault="00A91039">
      <w:pPr>
        <w:pStyle w:val="TOC2"/>
        <w:rPr>
          <w:rFonts w:ascii="Calibri" w:hAnsi="Calibri"/>
          <w:sz w:val="22"/>
          <w:szCs w:val="22"/>
        </w:rPr>
      </w:pPr>
      <w:r>
        <w:t>7.4</w:t>
      </w:r>
      <w:r w:rsidRPr="00043864">
        <w:rPr>
          <w:rFonts w:ascii="Calibri" w:hAnsi="Calibri"/>
          <w:sz w:val="22"/>
          <w:szCs w:val="22"/>
        </w:rPr>
        <w:tab/>
      </w:r>
      <w:r>
        <w:t>Service Indication</w:t>
      </w:r>
      <w:r>
        <w:tab/>
      </w:r>
      <w:r>
        <w:fldChar w:fldCharType="begin" w:fldLock="1"/>
      </w:r>
      <w:r>
        <w:instrText xml:space="preserve"> PAGEREF _Toc533202455 \h </w:instrText>
      </w:r>
      <w:r>
        <w:fldChar w:fldCharType="separate"/>
      </w:r>
      <w:r>
        <w:t>29</w:t>
      </w:r>
      <w:r>
        <w:fldChar w:fldCharType="end"/>
      </w:r>
    </w:p>
    <w:p w:rsidR="00A91039" w:rsidRPr="00043864" w:rsidRDefault="00A91039">
      <w:pPr>
        <w:pStyle w:val="TOC2"/>
        <w:rPr>
          <w:rFonts w:ascii="Calibri" w:hAnsi="Calibri"/>
          <w:sz w:val="22"/>
          <w:szCs w:val="22"/>
        </w:rPr>
      </w:pPr>
      <w:r>
        <w:t>7.5</w:t>
      </w:r>
      <w:r w:rsidRPr="00043864">
        <w:rPr>
          <w:rFonts w:ascii="Calibri" w:hAnsi="Calibri"/>
          <w:sz w:val="22"/>
          <w:szCs w:val="22"/>
        </w:rPr>
        <w:tab/>
      </w:r>
      <w:r>
        <w:t>Result</w:t>
      </w:r>
      <w:r>
        <w:tab/>
      </w:r>
      <w:r>
        <w:fldChar w:fldCharType="begin" w:fldLock="1"/>
      </w:r>
      <w:r>
        <w:instrText xml:space="preserve"> PAGEREF _Toc533202456 \h </w:instrText>
      </w:r>
      <w:r>
        <w:fldChar w:fldCharType="separate"/>
      </w:r>
      <w:r>
        <w:t>29</w:t>
      </w:r>
      <w:r>
        <w:fldChar w:fldCharType="end"/>
      </w:r>
    </w:p>
    <w:p w:rsidR="00A91039" w:rsidRPr="00043864" w:rsidRDefault="00A91039">
      <w:pPr>
        <w:pStyle w:val="TOC2"/>
        <w:rPr>
          <w:rFonts w:ascii="Calibri" w:hAnsi="Calibri"/>
          <w:sz w:val="22"/>
          <w:szCs w:val="22"/>
        </w:rPr>
      </w:pPr>
      <w:r>
        <w:t>7.6</w:t>
      </w:r>
      <w:r w:rsidRPr="00043864">
        <w:rPr>
          <w:rFonts w:ascii="Calibri" w:hAnsi="Calibri"/>
          <w:sz w:val="22"/>
          <w:szCs w:val="22"/>
        </w:rPr>
        <w:tab/>
      </w:r>
      <w:r>
        <w:t>Data</w:t>
      </w:r>
      <w:r>
        <w:tab/>
      </w:r>
      <w:r>
        <w:fldChar w:fldCharType="begin" w:fldLock="1"/>
      </w:r>
      <w:r>
        <w:instrText xml:space="preserve"> PAGEREF _Toc533202457 \h </w:instrText>
      </w:r>
      <w:r>
        <w:fldChar w:fldCharType="separate"/>
      </w:r>
      <w:r>
        <w:t>29</w:t>
      </w:r>
      <w:r>
        <w:fldChar w:fldCharType="end"/>
      </w:r>
    </w:p>
    <w:p w:rsidR="00A91039" w:rsidRPr="00043864" w:rsidRDefault="00A91039">
      <w:pPr>
        <w:pStyle w:val="TOC3"/>
        <w:rPr>
          <w:rFonts w:ascii="Calibri" w:hAnsi="Calibri"/>
          <w:sz w:val="22"/>
          <w:szCs w:val="22"/>
        </w:rPr>
      </w:pPr>
      <w:r>
        <w:t>7.6.1</w:t>
      </w:r>
      <w:r w:rsidRPr="00043864">
        <w:rPr>
          <w:rFonts w:ascii="Calibri" w:hAnsi="Calibri"/>
          <w:sz w:val="22"/>
          <w:szCs w:val="22"/>
        </w:rPr>
        <w:tab/>
      </w:r>
      <w:r>
        <w:t>Repository Data</w:t>
      </w:r>
      <w:r>
        <w:tab/>
      </w:r>
      <w:r>
        <w:fldChar w:fldCharType="begin" w:fldLock="1"/>
      </w:r>
      <w:r>
        <w:instrText xml:space="preserve"> PAGEREF _Toc533202458 \h </w:instrText>
      </w:r>
      <w:r>
        <w:fldChar w:fldCharType="separate"/>
      </w:r>
      <w:r>
        <w:t>31</w:t>
      </w:r>
      <w:r>
        <w:fldChar w:fldCharType="end"/>
      </w:r>
    </w:p>
    <w:p w:rsidR="00A91039" w:rsidRPr="00043864" w:rsidRDefault="00A91039">
      <w:pPr>
        <w:pStyle w:val="TOC3"/>
        <w:rPr>
          <w:rFonts w:ascii="Calibri" w:hAnsi="Calibri"/>
          <w:sz w:val="22"/>
          <w:szCs w:val="22"/>
        </w:rPr>
      </w:pPr>
      <w:r>
        <w:t>7.6.2</w:t>
      </w:r>
      <w:r w:rsidRPr="00043864">
        <w:rPr>
          <w:rFonts w:ascii="Calibri" w:hAnsi="Calibri"/>
          <w:sz w:val="22"/>
          <w:szCs w:val="22"/>
        </w:rPr>
        <w:tab/>
      </w:r>
      <w:r>
        <w:t>IMSPublicIdentity</w:t>
      </w:r>
      <w:r>
        <w:tab/>
      </w:r>
      <w:r>
        <w:fldChar w:fldCharType="begin" w:fldLock="1"/>
      </w:r>
      <w:r>
        <w:instrText xml:space="preserve"> PAGEREF _Toc533202459 \h </w:instrText>
      </w:r>
      <w:r>
        <w:fldChar w:fldCharType="separate"/>
      </w:r>
      <w:r>
        <w:t>31</w:t>
      </w:r>
      <w:r>
        <w:fldChar w:fldCharType="end"/>
      </w:r>
    </w:p>
    <w:p w:rsidR="00A91039" w:rsidRPr="00043864" w:rsidRDefault="00A91039">
      <w:pPr>
        <w:pStyle w:val="TOC3"/>
        <w:rPr>
          <w:rFonts w:ascii="Calibri" w:hAnsi="Calibri"/>
          <w:sz w:val="22"/>
          <w:szCs w:val="22"/>
        </w:rPr>
      </w:pPr>
      <w:r>
        <w:t>7.6.3</w:t>
      </w:r>
      <w:r w:rsidRPr="00043864">
        <w:rPr>
          <w:rFonts w:ascii="Calibri" w:hAnsi="Calibri"/>
          <w:sz w:val="22"/>
          <w:szCs w:val="22"/>
        </w:rPr>
        <w:tab/>
      </w:r>
      <w:r>
        <w:t>IMS User State</w:t>
      </w:r>
      <w:r>
        <w:tab/>
      </w:r>
      <w:r>
        <w:fldChar w:fldCharType="begin" w:fldLock="1"/>
      </w:r>
      <w:r>
        <w:instrText xml:space="preserve"> PAGEREF _Toc533202460 \h </w:instrText>
      </w:r>
      <w:r>
        <w:fldChar w:fldCharType="separate"/>
      </w:r>
      <w:r>
        <w:t>32</w:t>
      </w:r>
      <w:r>
        <w:fldChar w:fldCharType="end"/>
      </w:r>
    </w:p>
    <w:p w:rsidR="00A91039" w:rsidRPr="00043864" w:rsidRDefault="00A91039">
      <w:pPr>
        <w:pStyle w:val="TOC3"/>
        <w:rPr>
          <w:rFonts w:ascii="Calibri" w:hAnsi="Calibri"/>
          <w:sz w:val="22"/>
          <w:szCs w:val="22"/>
        </w:rPr>
      </w:pPr>
      <w:r>
        <w:t>7.6.4</w:t>
      </w:r>
      <w:r w:rsidRPr="00043864">
        <w:rPr>
          <w:rFonts w:ascii="Calibri" w:hAnsi="Calibri"/>
          <w:sz w:val="22"/>
          <w:szCs w:val="22"/>
        </w:rPr>
        <w:tab/>
      </w:r>
      <w:r>
        <w:t>S-CSCF Name</w:t>
      </w:r>
      <w:r>
        <w:tab/>
      </w:r>
      <w:r>
        <w:fldChar w:fldCharType="begin" w:fldLock="1"/>
      </w:r>
      <w:r>
        <w:instrText xml:space="preserve"> PAGEREF _Toc533202461 \h </w:instrText>
      </w:r>
      <w:r>
        <w:fldChar w:fldCharType="separate"/>
      </w:r>
      <w:r>
        <w:t>32</w:t>
      </w:r>
      <w:r>
        <w:fldChar w:fldCharType="end"/>
      </w:r>
    </w:p>
    <w:p w:rsidR="00A91039" w:rsidRPr="00043864" w:rsidRDefault="00A91039">
      <w:pPr>
        <w:pStyle w:val="TOC3"/>
        <w:rPr>
          <w:rFonts w:ascii="Calibri" w:hAnsi="Calibri"/>
          <w:sz w:val="22"/>
          <w:szCs w:val="22"/>
        </w:rPr>
      </w:pPr>
      <w:r>
        <w:t>7.6.5</w:t>
      </w:r>
      <w:r w:rsidRPr="00043864">
        <w:rPr>
          <w:rFonts w:ascii="Calibri" w:hAnsi="Calibri"/>
          <w:sz w:val="22"/>
          <w:szCs w:val="22"/>
        </w:rPr>
        <w:tab/>
      </w:r>
      <w:r>
        <w:t>Initial Filter Criteria</w:t>
      </w:r>
      <w:r>
        <w:tab/>
      </w:r>
      <w:r>
        <w:fldChar w:fldCharType="begin" w:fldLock="1"/>
      </w:r>
      <w:r>
        <w:instrText xml:space="preserve"> PAGEREF _Toc533202462 \h </w:instrText>
      </w:r>
      <w:r>
        <w:fldChar w:fldCharType="separate"/>
      </w:r>
      <w:r>
        <w:t>32</w:t>
      </w:r>
      <w:r>
        <w:fldChar w:fldCharType="end"/>
      </w:r>
    </w:p>
    <w:p w:rsidR="00A91039" w:rsidRPr="00043864" w:rsidRDefault="00A91039">
      <w:pPr>
        <w:pStyle w:val="TOC3"/>
        <w:rPr>
          <w:rFonts w:ascii="Calibri" w:hAnsi="Calibri"/>
          <w:sz w:val="22"/>
          <w:szCs w:val="22"/>
        </w:rPr>
      </w:pPr>
      <w:r>
        <w:t>7.6.6</w:t>
      </w:r>
      <w:r w:rsidRPr="00043864">
        <w:rPr>
          <w:rFonts w:ascii="Calibri" w:hAnsi="Calibri"/>
          <w:sz w:val="22"/>
          <w:szCs w:val="22"/>
        </w:rPr>
        <w:tab/>
      </w:r>
      <w:r>
        <w:t>Location Information</w:t>
      </w:r>
      <w:r>
        <w:tab/>
      </w:r>
      <w:r>
        <w:fldChar w:fldCharType="begin" w:fldLock="1"/>
      </w:r>
      <w:r>
        <w:instrText xml:space="preserve"> PAGEREF _Toc533202463 \h </w:instrText>
      </w:r>
      <w:r>
        <w:fldChar w:fldCharType="separate"/>
      </w:r>
      <w:r>
        <w:t>32</w:t>
      </w:r>
      <w:r>
        <w:fldChar w:fldCharType="end"/>
      </w:r>
    </w:p>
    <w:p w:rsidR="00A91039" w:rsidRPr="00043864" w:rsidRDefault="00A91039">
      <w:pPr>
        <w:pStyle w:val="TOC4"/>
        <w:rPr>
          <w:rFonts w:ascii="Calibri" w:hAnsi="Calibri"/>
          <w:sz w:val="22"/>
          <w:szCs w:val="22"/>
        </w:rPr>
      </w:pPr>
      <w:r>
        <w:t>7.6.6.1</w:t>
      </w:r>
      <w:r w:rsidRPr="00043864">
        <w:rPr>
          <w:rFonts w:ascii="Calibri" w:hAnsi="Calibri"/>
          <w:sz w:val="22"/>
          <w:szCs w:val="22"/>
        </w:rPr>
        <w:tab/>
      </w:r>
      <w:r>
        <w:t>Location information for CS</w:t>
      </w:r>
      <w:r>
        <w:tab/>
      </w:r>
      <w:r>
        <w:fldChar w:fldCharType="begin" w:fldLock="1"/>
      </w:r>
      <w:r>
        <w:instrText xml:space="preserve"> PAGEREF _Toc533202464 \h </w:instrText>
      </w:r>
      <w:r>
        <w:fldChar w:fldCharType="separate"/>
      </w:r>
      <w:r>
        <w:t>33</w:t>
      </w:r>
      <w:r>
        <w:fldChar w:fldCharType="end"/>
      </w:r>
    </w:p>
    <w:p w:rsidR="00A91039" w:rsidRPr="00043864" w:rsidRDefault="00A91039">
      <w:pPr>
        <w:pStyle w:val="TOC4"/>
        <w:rPr>
          <w:rFonts w:ascii="Calibri" w:hAnsi="Calibri"/>
          <w:sz w:val="22"/>
          <w:szCs w:val="22"/>
        </w:rPr>
      </w:pPr>
      <w:r>
        <w:t>7.6.6.2</w:t>
      </w:r>
      <w:r w:rsidRPr="00043864">
        <w:rPr>
          <w:rFonts w:ascii="Calibri" w:hAnsi="Calibri"/>
          <w:sz w:val="22"/>
          <w:szCs w:val="22"/>
        </w:rPr>
        <w:tab/>
      </w:r>
      <w:r>
        <w:t>Location information for GPRS</w:t>
      </w:r>
      <w:r>
        <w:tab/>
      </w:r>
      <w:r>
        <w:fldChar w:fldCharType="begin" w:fldLock="1"/>
      </w:r>
      <w:r>
        <w:instrText xml:space="preserve"> PAGEREF _Toc533202465 \h </w:instrText>
      </w:r>
      <w:r>
        <w:fldChar w:fldCharType="separate"/>
      </w:r>
      <w:r>
        <w:t>34</w:t>
      </w:r>
      <w:r>
        <w:fldChar w:fldCharType="end"/>
      </w:r>
    </w:p>
    <w:p w:rsidR="00A91039" w:rsidRPr="00043864" w:rsidRDefault="00A91039">
      <w:pPr>
        <w:pStyle w:val="TOC4"/>
        <w:rPr>
          <w:rFonts w:ascii="Calibri" w:hAnsi="Calibri"/>
          <w:sz w:val="22"/>
          <w:szCs w:val="22"/>
        </w:rPr>
      </w:pPr>
      <w:r>
        <w:t>7.6.6.3</w:t>
      </w:r>
      <w:r w:rsidRPr="00043864">
        <w:rPr>
          <w:rFonts w:ascii="Calibri" w:hAnsi="Calibri"/>
          <w:sz w:val="22"/>
          <w:szCs w:val="22"/>
        </w:rPr>
        <w:tab/>
      </w:r>
      <w:r>
        <w:t>Location information for EPS</w:t>
      </w:r>
      <w:r>
        <w:tab/>
      </w:r>
      <w:r>
        <w:fldChar w:fldCharType="begin" w:fldLock="1"/>
      </w:r>
      <w:r>
        <w:instrText xml:space="preserve"> PAGEREF _Toc533202466 \h </w:instrText>
      </w:r>
      <w:r>
        <w:fldChar w:fldCharType="separate"/>
      </w:r>
      <w:r>
        <w:t>34</w:t>
      </w:r>
      <w:r>
        <w:fldChar w:fldCharType="end"/>
      </w:r>
    </w:p>
    <w:p w:rsidR="00A91039" w:rsidRPr="00043864" w:rsidRDefault="00A91039">
      <w:pPr>
        <w:pStyle w:val="TOC4"/>
        <w:rPr>
          <w:rFonts w:ascii="Calibri" w:hAnsi="Calibri"/>
          <w:sz w:val="22"/>
          <w:szCs w:val="22"/>
        </w:rPr>
      </w:pPr>
      <w:r>
        <w:t>7.6.6.</w:t>
      </w:r>
      <w:r>
        <w:rPr>
          <w:lang w:eastAsia="zh-CN"/>
        </w:rPr>
        <w:t>4</w:t>
      </w:r>
      <w:r w:rsidRPr="00043864">
        <w:rPr>
          <w:rFonts w:ascii="Calibri" w:hAnsi="Calibri"/>
          <w:sz w:val="22"/>
          <w:szCs w:val="22"/>
        </w:rPr>
        <w:tab/>
      </w:r>
      <w:r>
        <w:t xml:space="preserve">Location </w:t>
      </w:r>
      <w:r>
        <w:rPr>
          <w:lang w:eastAsia="zh-CN"/>
        </w:rPr>
        <w:t>I</w:t>
      </w:r>
      <w:r>
        <w:t xml:space="preserve">nformation for </w:t>
      </w:r>
      <w:r>
        <w:rPr>
          <w:lang w:eastAsia="zh-CN"/>
        </w:rPr>
        <w:t>TWAN</w:t>
      </w:r>
      <w:r>
        <w:tab/>
      </w:r>
      <w:r>
        <w:fldChar w:fldCharType="begin" w:fldLock="1"/>
      </w:r>
      <w:r>
        <w:instrText xml:space="preserve"> PAGEREF _Toc533202467 \h </w:instrText>
      </w:r>
      <w:r>
        <w:fldChar w:fldCharType="separate"/>
      </w:r>
      <w:r>
        <w:t>35</w:t>
      </w:r>
      <w:r>
        <w:fldChar w:fldCharType="end"/>
      </w:r>
    </w:p>
    <w:p w:rsidR="00A91039" w:rsidRPr="00043864" w:rsidRDefault="00A91039">
      <w:pPr>
        <w:pStyle w:val="TOC4"/>
        <w:rPr>
          <w:rFonts w:ascii="Calibri" w:hAnsi="Calibri"/>
          <w:sz w:val="22"/>
          <w:szCs w:val="22"/>
        </w:rPr>
      </w:pPr>
      <w:r>
        <w:t>7.6.6.</w:t>
      </w:r>
      <w:r>
        <w:rPr>
          <w:lang w:eastAsia="zh-CN"/>
        </w:rPr>
        <w:t>5</w:t>
      </w:r>
      <w:r w:rsidRPr="00043864">
        <w:rPr>
          <w:rFonts w:ascii="Calibri" w:hAnsi="Calibri"/>
          <w:sz w:val="22"/>
          <w:szCs w:val="22"/>
        </w:rPr>
        <w:tab/>
      </w:r>
      <w:r>
        <w:t xml:space="preserve">Location </w:t>
      </w:r>
      <w:r>
        <w:rPr>
          <w:lang w:eastAsia="zh-CN"/>
        </w:rPr>
        <w:t>I</w:t>
      </w:r>
      <w:r>
        <w:t>nformation for 5GS</w:t>
      </w:r>
      <w:r>
        <w:tab/>
      </w:r>
      <w:r>
        <w:fldChar w:fldCharType="begin" w:fldLock="1"/>
      </w:r>
      <w:r>
        <w:instrText xml:space="preserve"> PAGEREF _Toc533202468 \h </w:instrText>
      </w:r>
      <w:r>
        <w:fldChar w:fldCharType="separate"/>
      </w:r>
      <w:r>
        <w:t>35</w:t>
      </w:r>
      <w:r>
        <w:fldChar w:fldCharType="end"/>
      </w:r>
    </w:p>
    <w:p w:rsidR="00A91039" w:rsidRPr="00043864" w:rsidRDefault="00A91039">
      <w:pPr>
        <w:pStyle w:val="TOC3"/>
        <w:rPr>
          <w:rFonts w:ascii="Calibri" w:hAnsi="Calibri"/>
          <w:sz w:val="22"/>
          <w:szCs w:val="22"/>
        </w:rPr>
      </w:pPr>
      <w:r>
        <w:t>7.6.7</w:t>
      </w:r>
      <w:r w:rsidRPr="00043864">
        <w:rPr>
          <w:rFonts w:ascii="Calibri" w:hAnsi="Calibri"/>
          <w:sz w:val="22"/>
          <w:szCs w:val="22"/>
        </w:rPr>
        <w:tab/>
      </w:r>
      <w:r>
        <w:t>User state</w:t>
      </w:r>
      <w:r>
        <w:tab/>
      </w:r>
      <w:r>
        <w:fldChar w:fldCharType="begin" w:fldLock="1"/>
      </w:r>
      <w:r>
        <w:instrText xml:space="preserve"> PAGEREF _Toc533202469 \h </w:instrText>
      </w:r>
      <w:r>
        <w:fldChar w:fldCharType="separate"/>
      </w:r>
      <w:r>
        <w:t>36</w:t>
      </w:r>
      <w:r>
        <w:fldChar w:fldCharType="end"/>
      </w:r>
    </w:p>
    <w:p w:rsidR="00A91039" w:rsidRPr="00043864" w:rsidRDefault="00A91039">
      <w:pPr>
        <w:pStyle w:val="TOC3"/>
        <w:rPr>
          <w:rFonts w:ascii="Calibri" w:hAnsi="Calibri"/>
          <w:sz w:val="22"/>
          <w:szCs w:val="22"/>
        </w:rPr>
      </w:pPr>
      <w:r>
        <w:lastRenderedPageBreak/>
        <w:t>7.6.8</w:t>
      </w:r>
      <w:r w:rsidRPr="00043864">
        <w:rPr>
          <w:rFonts w:ascii="Calibri" w:hAnsi="Calibri"/>
          <w:sz w:val="22"/>
          <w:szCs w:val="22"/>
        </w:rPr>
        <w:tab/>
      </w:r>
      <w:r>
        <w:t>Charging information</w:t>
      </w:r>
      <w:r>
        <w:tab/>
      </w:r>
      <w:r>
        <w:fldChar w:fldCharType="begin" w:fldLock="1"/>
      </w:r>
      <w:r>
        <w:instrText xml:space="preserve"> PAGEREF _Toc533202470 \h </w:instrText>
      </w:r>
      <w:r>
        <w:fldChar w:fldCharType="separate"/>
      </w:r>
      <w:r>
        <w:t>36</w:t>
      </w:r>
      <w:r>
        <w:fldChar w:fldCharType="end"/>
      </w:r>
    </w:p>
    <w:p w:rsidR="00A91039" w:rsidRPr="00043864" w:rsidRDefault="00A91039">
      <w:pPr>
        <w:pStyle w:val="TOC3"/>
        <w:rPr>
          <w:rFonts w:ascii="Calibri" w:hAnsi="Calibri"/>
          <w:sz w:val="22"/>
          <w:szCs w:val="22"/>
        </w:rPr>
      </w:pPr>
      <w:r>
        <w:t>7.6.9</w:t>
      </w:r>
      <w:r w:rsidRPr="00043864">
        <w:rPr>
          <w:rFonts w:ascii="Calibri" w:hAnsi="Calibri"/>
          <w:sz w:val="22"/>
          <w:szCs w:val="22"/>
        </w:rPr>
        <w:tab/>
      </w:r>
      <w:r>
        <w:t>MSISDN</w:t>
      </w:r>
      <w:r>
        <w:tab/>
      </w:r>
      <w:r>
        <w:fldChar w:fldCharType="begin" w:fldLock="1"/>
      </w:r>
      <w:r>
        <w:instrText xml:space="preserve"> PAGEREF _Toc533202471 \h </w:instrText>
      </w:r>
      <w:r>
        <w:fldChar w:fldCharType="separate"/>
      </w:r>
      <w:r>
        <w:t>36</w:t>
      </w:r>
      <w:r>
        <w:fldChar w:fldCharType="end"/>
      </w:r>
    </w:p>
    <w:p w:rsidR="00A91039" w:rsidRPr="00043864" w:rsidRDefault="00A91039">
      <w:pPr>
        <w:pStyle w:val="TOC3"/>
        <w:rPr>
          <w:rFonts w:ascii="Calibri" w:hAnsi="Calibri"/>
          <w:sz w:val="22"/>
          <w:szCs w:val="22"/>
        </w:rPr>
      </w:pPr>
      <w:r>
        <w:t>7.6.9A</w:t>
      </w:r>
      <w:r w:rsidRPr="00043864">
        <w:rPr>
          <w:rFonts w:ascii="Calibri" w:hAnsi="Calibri"/>
          <w:sz w:val="22"/>
          <w:szCs w:val="22"/>
        </w:rPr>
        <w:tab/>
      </w:r>
      <w:r>
        <w:t>Extended MSISDN</w:t>
      </w:r>
      <w:r>
        <w:tab/>
      </w:r>
      <w:r>
        <w:fldChar w:fldCharType="begin" w:fldLock="1"/>
      </w:r>
      <w:r>
        <w:instrText xml:space="preserve"> PAGEREF _Toc533202472 \h </w:instrText>
      </w:r>
      <w:r>
        <w:fldChar w:fldCharType="separate"/>
      </w:r>
      <w:r>
        <w:t>37</w:t>
      </w:r>
      <w:r>
        <w:fldChar w:fldCharType="end"/>
      </w:r>
    </w:p>
    <w:p w:rsidR="00A91039" w:rsidRPr="00043864" w:rsidRDefault="00A91039">
      <w:pPr>
        <w:pStyle w:val="TOC3"/>
        <w:rPr>
          <w:rFonts w:ascii="Calibri" w:hAnsi="Calibri"/>
          <w:sz w:val="22"/>
          <w:szCs w:val="22"/>
        </w:rPr>
      </w:pPr>
      <w:r>
        <w:t>7.6.10</w:t>
      </w:r>
      <w:r w:rsidRPr="00043864">
        <w:rPr>
          <w:rFonts w:ascii="Calibri" w:hAnsi="Calibri"/>
          <w:sz w:val="22"/>
          <w:szCs w:val="22"/>
        </w:rPr>
        <w:tab/>
      </w:r>
      <w:r>
        <w:t>PSIActivation</w:t>
      </w:r>
      <w:r>
        <w:tab/>
      </w:r>
      <w:r>
        <w:fldChar w:fldCharType="begin" w:fldLock="1"/>
      </w:r>
      <w:r>
        <w:instrText xml:space="preserve"> PAGEREF _Toc533202473 \h </w:instrText>
      </w:r>
      <w:r>
        <w:fldChar w:fldCharType="separate"/>
      </w:r>
      <w:r>
        <w:t>37</w:t>
      </w:r>
      <w:r>
        <w:fldChar w:fldCharType="end"/>
      </w:r>
    </w:p>
    <w:p w:rsidR="00A91039" w:rsidRPr="00043864" w:rsidRDefault="00A91039">
      <w:pPr>
        <w:pStyle w:val="TOC3"/>
        <w:rPr>
          <w:rFonts w:ascii="Calibri" w:hAnsi="Calibri"/>
          <w:sz w:val="22"/>
          <w:szCs w:val="22"/>
        </w:rPr>
      </w:pPr>
      <w:r>
        <w:t>7.6.11</w:t>
      </w:r>
      <w:r w:rsidRPr="00043864">
        <w:rPr>
          <w:rFonts w:ascii="Calibri" w:hAnsi="Calibri"/>
          <w:sz w:val="22"/>
          <w:szCs w:val="22"/>
        </w:rPr>
        <w:tab/>
      </w:r>
      <w:r>
        <w:rPr>
          <w:lang w:eastAsia="en-US"/>
        </w:rPr>
        <w:t>DSAI</w:t>
      </w:r>
      <w:r>
        <w:tab/>
      </w:r>
      <w:r>
        <w:fldChar w:fldCharType="begin" w:fldLock="1"/>
      </w:r>
      <w:r>
        <w:instrText xml:space="preserve"> PAGEREF _Toc533202474 \h </w:instrText>
      </w:r>
      <w:r>
        <w:fldChar w:fldCharType="separate"/>
      </w:r>
      <w:r>
        <w:t>37</w:t>
      </w:r>
      <w:r>
        <w:fldChar w:fldCharType="end"/>
      </w:r>
    </w:p>
    <w:p w:rsidR="00A91039" w:rsidRPr="00043864" w:rsidRDefault="00A91039">
      <w:pPr>
        <w:pStyle w:val="TOC3"/>
        <w:rPr>
          <w:rFonts w:ascii="Calibri" w:hAnsi="Calibri"/>
          <w:sz w:val="22"/>
          <w:szCs w:val="22"/>
        </w:rPr>
      </w:pPr>
      <w:r>
        <w:t>7.6.12</w:t>
      </w:r>
      <w:r w:rsidRPr="00043864">
        <w:rPr>
          <w:rFonts w:ascii="Calibri" w:hAnsi="Calibri"/>
          <w:sz w:val="22"/>
          <w:szCs w:val="22"/>
        </w:rPr>
        <w:tab/>
      </w:r>
      <w:r>
        <w:t>Void</w:t>
      </w:r>
      <w:r>
        <w:tab/>
      </w:r>
      <w:r>
        <w:fldChar w:fldCharType="begin" w:fldLock="1"/>
      </w:r>
      <w:r>
        <w:instrText xml:space="preserve"> PAGEREF _Toc533202475 \h </w:instrText>
      </w:r>
      <w:r>
        <w:fldChar w:fldCharType="separate"/>
      </w:r>
      <w:r>
        <w:t>37</w:t>
      </w:r>
      <w:r>
        <w:fldChar w:fldCharType="end"/>
      </w:r>
    </w:p>
    <w:p w:rsidR="00A91039" w:rsidRPr="00043864" w:rsidRDefault="00A91039">
      <w:pPr>
        <w:pStyle w:val="TOC3"/>
        <w:rPr>
          <w:rFonts w:ascii="Calibri" w:hAnsi="Calibri"/>
          <w:sz w:val="22"/>
          <w:szCs w:val="22"/>
        </w:rPr>
      </w:pPr>
      <w:r>
        <w:t>7.6.13</w:t>
      </w:r>
      <w:r w:rsidRPr="00043864">
        <w:rPr>
          <w:rFonts w:ascii="Calibri" w:hAnsi="Calibri"/>
          <w:sz w:val="22"/>
          <w:szCs w:val="22"/>
        </w:rPr>
        <w:tab/>
      </w:r>
      <w:r>
        <w:t>Service Level Trace Information</w:t>
      </w:r>
      <w:r>
        <w:tab/>
      </w:r>
      <w:r>
        <w:fldChar w:fldCharType="begin" w:fldLock="1"/>
      </w:r>
      <w:r>
        <w:instrText xml:space="preserve"> PAGEREF _Toc533202476 \h </w:instrText>
      </w:r>
      <w:r>
        <w:fldChar w:fldCharType="separate"/>
      </w:r>
      <w:r>
        <w:t>37</w:t>
      </w:r>
      <w:r>
        <w:fldChar w:fldCharType="end"/>
      </w:r>
    </w:p>
    <w:p w:rsidR="00A91039" w:rsidRPr="00043864" w:rsidRDefault="00A91039">
      <w:pPr>
        <w:pStyle w:val="TOC3"/>
        <w:rPr>
          <w:rFonts w:ascii="Calibri" w:hAnsi="Calibri"/>
          <w:sz w:val="22"/>
          <w:szCs w:val="22"/>
        </w:rPr>
      </w:pPr>
      <w:r>
        <w:t>7.6.14</w:t>
      </w:r>
      <w:r w:rsidRPr="00043864">
        <w:rPr>
          <w:rFonts w:ascii="Calibri" w:hAnsi="Calibri"/>
          <w:sz w:val="22"/>
          <w:szCs w:val="22"/>
        </w:rPr>
        <w:tab/>
      </w:r>
      <w:r>
        <w:t>IP address secure binding information</w:t>
      </w:r>
      <w:r>
        <w:tab/>
      </w:r>
      <w:r>
        <w:fldChar w:fldCharType="begin" w:fldLock="1"/>
      </w:r>
      <w:r>
        <w:instrText xml:space="preserve"> PAGEREF _Toc533202477 \h </w:instrText>
      </w:r>
      <w:r>
        <w:fldChar w:fldCharType="separate"/>
      </w:r>
      <w:r>
        <w:t>38</w:t>
      </w:r>
      <w:r>
        <w:fldChar w:fldCharType="end"/>
      </w:r>
    </w:p>
    <w:p w:rsidR="00A91039" w:rsidRPr="00043864" w:rsidRDefault="00A91039">
      <w:pPr>
        <w:pStyle w:val="TOC3"/>
        <w:rPr>
          <w:rFonts w:ascii="Calibri" w:hAnsi="Calibri"/>
          <w:sz w:val="22"/>
          <w:szCs w:val="22"/>
        </w:rPr>
      </w:pPr>
      <w:r>
        <w:t>7.6.15</w:t>
      </w:r>
      <w:r w:rsidRPr="00043864">
        <w:rPr>
          <w:rFonts w:ascii="Calibri" w:hAnsi="Calibri"/>
          <w:sz w:val="22"/>
          <w:szCs w:val="22"/>
        </w:rPr>
        <w:tab/>
      </w:r>
      <w:r>
        <w:t>Service Priority Level</w:t>
      </w:r>
      <w:r>
        <w:tab/>
      </w:r>
      <w:r>
        <w:fldChar w:fldCharType="begin" w:fldLock="1"/>
      </w:r>
      <w:r>
        <w:instrText xml:space="preserve"> PAGEREF _Toc533202478 \h </w:instrText>
      </w:r>
      <w:r>
        <w:fldChar w:fldCharType="separate"/>
      </w:r>
      <w:r>
        <w:t>38</w:t>
      </w:r>
      <w:r>
        <w:fldChar w:fldCharType="end"/>
      </w:r>
    </w:p>
    <w:p w:rsidR="00A91039" w:rsidRPr="00043864" w:rsidRDefault="00A91039">
      <w:pPr>
        <w:pStyle w:val="TOC3"/>
        <w:rPr>
          <w:rFonts w:ascii="Calibri" w:hAnsi="Calibri"/>
          <w:sz w:val="22"/>
          <w:szCs w:val="22"/>
        </w:rPr>
      </w:pPr>
      <w:r>
        <w:t>7.6.15A</w:t>
      </w:r>
      <w:r w:rsidRPr="00043864">
        <w:rPr>
          <w:rFonts w:ascii="Calibri" w:hAnsi="Calibri"/>
          <w:sz w:val="22"/>
          <w:szCs w:val="22"/>
        </w:rPr>
        <w:tab/>
      </w:r>
      <w:r>
        <w:t>Extended Priority</w:t>
      </w:r>
      <w:r>
        <w:tab/>
      </w:r>
      <w:r>
        <w:fldChar w:fldCharType="begin" w:fldLock="1"/>
      </w:r>
      <w:r>
        <w:instrText xml:space="preserve"> PAGEREF _Toc533202479 \h </w:instrText>
      </w:r>
      <w:r>
        <w:fldChar w:fldCharType="separate"/>
      </w:r>
      <w:r>
        <w:t>38</w:t>
      </w:r>
      <w:r>
        <w:fldChar w:fldCharType="end"/>
      </w:r>
    </w:p>
    <w:p w:rsidR="00A91039" w:rsidRPr="00043864" w:rsidRDefault="00A91039">
      <w:pPr>
        <w:pStyle w:val="TOC3"/>
        <w:rPr>
          <w:rFonts w:ascii="Calibri" w:hAnsi="Calibri"/>
          <w:sz w:val="22"/>
          <w:szCs w:val="22"/>
        </w:rPr>
      </w:pPr>
      <w:r>
        <w:t>7.6.16</w:t>
      </w:r>
      <w:r w:rsidRPr="00043864">
        <w:rPr>
          <w:rFonts w:ascii="Calibri" w:hAnsi="Calibri"/>
          <w:sz w:val="22"/>
          <w:szCs w:val="22"/>
        </w:rPr>
        <w:tab/>
      </w:r>
      <w:r>
        <w:t>SMSRegistrationInfo</w:t>
      </w:r>
      <w:r>
        <w:tab/>
      </w:r>
      <w:r>
        <w:fldChar w:fldCharType="begin" w:fldLock="1"/>
      </w:r>
      <w:r>
        <w:instrText xml:space="preserve"> PAGEREF _Toc533202480 \h </w:instrText>
      </w:r>
      <w:r>
        <w:fldChar w:fldCharType="separate"/>
      </w:r>
      <w:r>
        <w:t>38</w:t>
      </w:r>
      <w:r>
        <w:fldChar w:fldCharType="end"/>
      </w:r>
    </w:p>
    <w:p w:rsidR="00A91039" w:rsidRPr="00043864" w:rsidRDefault="00A91039">
      <w:pPr>
        <w:pStyle w:val="TOC3"/>
        <w:rPr>
          <w:rFonts w:ascii="Calibri" w:hAnsi="Calibri"/>
          <w:sz w:val="22"/>
          <w:szCs w:val="22"/>
        </w:rPr>
      </w:pPr>
      <w:r>
        <w:t>7.6.17</w:t>
      </w:r>
      <w:r w:rsidRPr="00043864">
        <w:rPr>
          <w:rFonts w:ascii="Calibri" w:hAnsi="Calibri"/>
          <w:sz w:val="22"/>
          <w:szCs w:val="22"/>
        </w:rPr>
        <w:tab/>
      </w:r>
      <w:r>
        <w:t>UE reachability for IP</w:t>
      </w:r>
      <w:r>
        <w:tab/>
      </w:r>
      <w:r>
        <w:fldChar w:fldCharType="begin" w:fldLock="1"/>
      </w:r>
      <w:r>
        <w:instrText xml:space="preserve"> PAGEREF _Toc533202481 \h </w:instrText>
      </w:r>
      <w:r>
        <w:fldChar w:fldCharType="separate"/>
      </w:r>
      <w:r>
        <w:t>38</w:t>
      </w:r>
      <w:r>
        <w:fldChar w:fldCharType="end"/>
      </w:r>
    </w:p>
    <w:p w:rsidR="00A91039" w:rsidRPr="00043864" w:rsidRDefault="00A91039">
      <w:pPr>
        <w:pStyle w:val="TOC3"/>
        <w:rPr>
          <w:rFonts w:ascii="Calibri" w:hAnsi="Calibri"/>
          <w:sz w:val="22"/>
          <w:szCs w:val="22"/>
        </w:rPr>
      </w:pPr>
      <w:r>
        <w:t>7.6.18</w:t>
      </w:r>
      <w:r w:rsidRPr="00043864">
        <w:rPr>
          <w:rFonts w:ascii="Calibri" w:hAnsi="Calibri"/>
          <w:sz w:val="22"/>
          <w:szCs w:val="22"/>
        </w:rPr>
        <w:tab/>
      </w:r>
      <w:r>
        <w:t>T-ADS Information</w:t>
      </w:r>
      <w:r>
        <w:tab/>
      </w:r>
      <w:r>
        <w:fldChar w:fldCharType="begin" w:fldLock="1"/>
      </w:r>
      <w:r>
        <w:instrText xml:space="preserve"> PAGEREF _Toc533202482 \h </w:instrText>
      </w:r>
      <w:r>
        <w:fldChar w:fldCharType="separate"/>
      </w:r>
      <w:r>
        <w:t>38</w:t>
      </w:r>
      <w:r>
        <w:fldChar w:fldCharType="end"/>
      </w:r>
    </w:p>
    <w:p w:rsidR="00A91039" w:rsidRPr="00043864" w:rsidRDefault="00A91039">
      <w:pPr>
        <w:pStyle w:val="TOC3"/>
        <w:rPr>
          <w:rFonts w:ascii="Calibri" w:hAnsi="Calibri"/>
          <w:sz w:val="22"/>
          <w:szCs w:val="22"/>
        </w:rPr>
      </w:pPr>
      <w:r>
        <w:t>7.6.19</w:t>
      </w:r>
      <w:r w:rsidRPr="00043864">
        <w:rPr>
          <w:rFonts w:ascii="Calibri" w:hAnsi="Calibri"/>
          <w:sz w:val="22"/>
          <w:szCs w:val="22"/>
        </w:rPr>
        <w:tab/>
      </w:r>
      <w:r>
        <w:t>Private Identity</w:t>
      </w:r>
      <w:r>
        <w:tab/>
      </w:r>
      <w:r>
        <w:fldChar w:fldCharType="begin" w:fldLock="1"/>
      </w:r>
      <w:r>
        <w:instrText xml:space="preserve"> PAGEREF _Toc533202483 \h </w:instrText>
      </w:r>
      <w:r>
        <w:fldChar w:fldCharType="separate"/>
      </w:r>
      <w:r>
        <w:t>39</w:t>
      </w:r>
      <w:r>
        <w:fldChar w:fldCharType="end"/>
      </w:r>
    </w:p>
    <w:p w:rsidR="00A91039" w:rsidRPr="00043864" w:rsidRDefault="00A91039">
      <w:pPr>
        <w:pStyle w:val="TOC3"/>
        <w:rPr>
          <w:rFonts w:ascii="Calibri" w:hAnsi="Calibri"/>
          <w:sz w:val="22"/>
          <w:szCs w:val="22"/>
        </w:rPr>
      </w:pPr>
      <w:r>
        <w:t>7.6.20</w:t>
      </w:r>
      <w:r w:rsidRPr="00043864">
        <w:rPr>
          <w:rFonts w:ascii="Calibri" w:hAnsi="Calibri"/>
          <w:sz w:val="22"/>
          <w:szCs w:val="22"/>
        </w:rPr>
        <w:tab/>
      </w:r>
      <w:r>
        <w:t>STN-SR</w:t>
      </w:r>
      <w:r>
        <w:tab/>
      </w:r>
      <w:r>
        <w:fldChar w:fldCharType="begin" w:fldLock="1"/>
      </w:r>
      <w:r>
        <w:instrText xml:space="preserve"> PAGEREF _Toc533202484 \h </w:instrText>
      </w:r>
      <w:r>
        <w:fldChar w:fldCharType="separate"/>
      </w:r>
      <w:r>
        <w:t>39</w:t>
      </w:r>
      <w:r>
        <w:fldChar w:fldCharType="end"/>
      </w:r>
    </w:p>
    <w:p w:rsidR="00A91039" w:rsidRPr="00043864" w:rsidRDefault="00A91039">
      <w:pPr>
        <w:pStyle w:val="TOC3"/>
        <w:rPr>
          <w:rFonts w:ascii="Calibri" w:hAnsi="Calibri"/>
          <w:sz w:val="22"/>
          <w:szCs w:val="22"/>
        </w:rPr>
      </w:pPr>
      <w:r>
        <w:t>7.6.21</w:t>
      </w:r>
      <w:r w:rsidRPr="00043864">
        <w:rPr>
          <w:rFonts w:ascii="Calibri" w:hAnsi="Calibri"/>
          <w:sz w:val="22"/>
          <w:szCs w:val="22"/>
        </w:rPr>
        <w:tab/>
      </w:r>
      <w:r>
        <w:t>UE SRVCC Capability</w:t>
      </w:r>
      <w:r>
        <w:tab/>
      </w:r>
      <w:r>
        <w:fldChar w:fldCharType="begin" w:fldLock="1"/>
      </w:r>
      <w:r>
        <w:instrText xml:space="preserve"> PAGEREF _Toc533202485 \h </w:instrText>
      </w:r>
      <w:r>
        <w:fldChar w:fldCharType="separate"/>
      </w:r>
      <w:r>
        <w:t>39</w:t>
      </w:r>
      <w:r>
        <w:fldChar w:fldCharType="end"/>
      </w:r>
    </w:p>
    <w:p w:rsidR="00A91039" w:rsidRPr="00043864" w:rsidRDefault="00A91039">
      <w:pPr>
        <w:pStyle w:val="TOC3"/>
        <w:rPr>
          <w:rFonts w:ascii="Calibri" w:hAnsi="Calibri"/>
          <w:sz w:val="22"/>
          <w:szCs w:val="22"/>
        </w:rPr>
      </w:pPr>
      <w:r>
        <w:t>7.6.22</w:t>
      </w:r>
      <w:r w:rsidRPr="00043864">
        <w:rPr>
          <w:rFonts w:ascii="Calibri" w:hAnsi="Calibri"/>
          <w:sz w:val="22"/>
          <w:szCs w:val="22"/>
        </w:rPr>
        <w:tab/>
      </w:r>
      <w:r>
        <w:t>CSRN</w:t>
      </w:r>
      <w:r>
        <w:tab/>
      </w:r>
      <w:r>
        <w:fldChar w:fldCharType="begin" w:fldLock="1"/>
      </w:r>
      <w:r>
        <w:instrText xml:space="preserve"> PAGEREF _Toc533202486 \h </w:instrText>
      </w:r>
      <w:r>
        <w:fldChar w:fldCharType="separate"/>
      </w:r>
      <w:r>
        <w:t>39</w:t>
      </w:r>
      <w:r>
        <w:fldChar w:fldCharType="end"/>
      </w:r>
    </w:p>
    <w:p w:rsidR="00A91039" w:rsidRPr="00043864" w:rsidRDefault="00A91039">
      <w:pPr>
        <w:pStyle w:val="TOC3"/>
        <w:rPr>
          <w:rFonts w:ascii="Calibri" w:hAnsi="Calibri"/>
          <w:sz w:val="22"/>
          <w:szCs w:val="22"/>
        </w:rPr>
      </w:pPr>
      <w:r>
        <w:t>7.6.</w:t>
      </w:r>
      <w:r>
        <w:rPr>
          <w:lang w:eastAsia="zh-CN"/>
        </w:rPr>
        <w:t>23</w:t>
      </w:r>
      <w:r w:rsidRPr="00043864">
        <w:rPr>
          <w:rFonts w:ascii="Calibri" w:hAnsi="Calibri"/>
          <w:sz w:val="22"/>
          <w:szCs w:val="22"/>
        </w:rPr>
        <w:tab/>
      </w:r>
      <w:r>
        <w:t>Reference</w:t>
      </w:r>
      <w:r>
        <w:rPr>
          <w:lang w:eastAsia="zh-CN"/>
        </w:rPr>
        <w:t xml:space="preserve"> Location </w:t>
      </w:r>
      <w:r>
        <w:t>Information</w:t>
      </w:r>
      <w:r>
        <w:tab/>
      </w:r>
      <w:r>
        <w:fldChar w:fldCharType="begin" w:fldLock="1"/>
      </w:r>
      <w:r>
        <w:instrText xml:space="preserve"> PAGEREF _Toc533202487 \h </w:instrText>
      </w:r>
      <w:r>
        <w:fldChar w:fldCharType="separate"/>
      </w:r>
      <w:r>
        <w:t>39</w:t>
      </w:r>
      <w:r>
        <w:fldChar w:fldCharType="end"/>
      </w:r>
    </w:p>
    <w:p w:rsidR="00A91039" w:rsidRPr="00043864" w:rsidRDefault="00A91039">
      <w:pPr>
        <w:pStyle w:val="TOC3"/>
        <w:rPr>
          <w:rFonts w:ascii="Calibri" w:hAnsi="Calibri"/>
          <w:sz w:val="22"/>
          <w:szCs w:val="22"/>
        </w:rPr>
      </w:pPr>
      <w:r>
        <w:t>7.6.24</w:t>
      </w:r>
      <w:r w:rsidRPr="00043864">
        <w:rPr>
          <w:rFonts w:ascii="Calibri" w:hAnsi="Calibri"/>
          <w:sz w:val="22"/>
          <w:szCs w:val="22"/>
        </w:rPr>
        <w:tab/>
      </w:r>
      <w:r>
        <w:t>IMSI</w:t>
      </w:r>
      <w:r>
        <w:tab/>
      </w:r>
      <w:r>
        <w:fldChar w:fldCharType="begin" w:fldLock="1"/>
      </w:r>
      <w:r>
        <w:instrText xml:space="preserve"> PAGEREF _Toc533202488 \h </w:instrText>
      </w:r>
      <w:r>
        <w:fldChar w:fldCharType="separate"/>
      </w:r>
      <w:r>
        <w:t>39</w:t>
      </w:r>
      <w:r>
        <w:fldChar w:fldCharType="end"/>
      </w:r>
    </w:p>
    <w:p w:rsidR="00A91039" w:rsidRPr="00043864" w:rsidRDefault="00A91039">
      <w:pPr>
        <w:pStyle w:val="TOC3"/>
        <w:rPr>
          <w:rFonts w:ascii="Calibri" w:hAnsi="Calibri"/>
          <w:sz w:val="22"/>
          <w:szCs w:val="22"/>
        </w:rPr>
      </w:pPr>
      <w:r>
        <w:t>7.6.25</w:t>
      </w:r>
      <w:r w:rsidRPr="00043864">
        <w:rPr>
          <w:rFonts w:ascii="Calibri" w:hAnsi="Calibri"/>
          <w:sz w:val="22"/>
          <w:szCs w:val="22"/>
        </w:rPr>
        <w:tab/>
      </w:r>
      <w:r>
        <w:t>IMSPrivateUserIdentity</w:t>
      </w:r>
      <w:r>
        <w:tab/>
      </w:r>
      <w:r>
        <w:fldChar w:fldCharType="begin" w:fldLock="1"/>
      </w:r>
      <w:r>
        <w:instrText xml:space="preserve"> PAGEREF _Toc533202489 \h </w:instrText>
      </w:r>
      <w:r>
        <w:fldChar w:fldCharType="separate"/>
      </w:r>
      <w:r>
        <w:t>39</w:t>
      </w:r>
      <w:r>
        <w:fldChar w:fldCharType="end"/>
      </w:r>
    </w:p>
    <w:p w:rsidR="00A91039" w:rsidRPr="00043864" w:rsidRDefault="00A91039">
      <w:pPr>
        <w:pStyle w:val="TOC3"/>
        <w:rPr>
          <w:rFonts w:ascii="Calibri" w:hAnsi="Calibri"/>
          <w:sz w:val="22"/>
          <w:szCs w:val="22"/>
        </w:rPr>
      </w:pPr>
      <w:r>
        <w:t>7.6.26</w:t>
      </w:r>
      <w:r w:rsidRPr="00043864">
        <w:rPr>
          <w:rFonts w:ascii="Calibri" w:hAnsi="Calibri"/>
          <w:sz w:val="22"/>
          <w:szCs w:val="22"/>
        </w:rPr>
        <w:tab/>
      </w:r>
      <w:r>
        <w:t>IMEISV</w:t>
      </w:r>
      <w:r>
        <w:tab/>
      </w:r>
      <w:r>
        <w:fldChar w:fldCharType="begin" w:fldLock="1"/>
      </w:r>
      <w:r>
        <w:instrText xml:space="preserve"> PAGEREF _Toc533202490 \h </w:instrText>
      </w:r>
      <w:r>
        <w:fldChar w:fldCharType="separate"/>
      </w:r>
      <w:r>
        <w:t>40</w:t>
      </w:r>
      <w:r>
        <w:fldChar w:fldCharType="end"/>
      </w:r>
    </w:p>
    <w:p w:rsidR="00A91039" w:rsidRPr="00043864" w:rsidRDefault="00A91039">
      <w:pPr>
        <w:pStyle w:val="TOC2"/>
        <w:rPr>
          <w:rFonts w:ascii="Calibri" w:hAnsi="Calibri"/>
          <w:sz w:val="22"/>
          <w:szCs w:val="22"/>
        </w:rPr>
      </w:pPr>
      <w:r>
        <w:t>7.7</w:t>
      </w:r>
      <w:r w:rsidRPr="00043864">
        <w:rPr>
          <w:rFonts w:ascii="Calibri" w:hAnsi="Calibri"/>
          <w:sz w:val="22"/>
          <w:szCs w:val="22"/>
        </w:rPr>
        <w:tab/>
      </w:r>
      <w:r>
        <w:t>Subscription request type</w:t>
      </w:r>
      <w:r>
        <w:tab/>
      </w:r>
      <w:r>
        <w:fldChar w:fldCharType="begin" w:fldLock="1"/>
      </w:r>
      <w:r>
        <w:instrText xml:space="preserve"> PAGEREF _Toc533202491 \h </w:instrText>
      </w:r>
      <w:r>
        <w:fldChar w:fldCharType="separate"/>
      </w:r>
      <w:r>
        <w:t>40</w:t>
      </w:r>
      <w:r>
        <w:fldChar w:fldCharType="end"/>
      </w:r>
    </w:p>
    <w:p w:rsidR="00A91039" w:rsidRPr="00043864" w:rsidRDefault="00A91039">
      <w:pPr>
        <w:pStyle w:val="TOC2"/>
        <w:rPr>
          <w:rFonts w:ascii="Calibri" w:hAnsi="Calibri"/>
          <w:sz w:val="22"/>
          <w:szCs w:val="22"/>
        </w:rPr>
      </w:pPr>
      <w:r>
        <w:t>7.8</w:t>
      </w:r>
      <w:r w:rsidRPr="00043864">
        <w:rPr>
          <w:rFonts w:ascii="Calibri" w:hAnsi="Calibri"/>
          <w:sz w:val="22"/>
          <w:szCs w:val="22"/>
        </w:rPr>
        <w:tab/>
      </w:r>
      <w:r>
        <w:t>Current Location</w:t>
      </w:r>
      <w:r>
        <w:tab/>
      </w:r>
      <w:r>
        <w:fldChar w:fldCharType="begin" w:fldLock="1"/>
      </w:r>
      <w:r>
        <w:instrText xml:space="preserve"> PAGEREF _Toc533202492 \h </w:instrText>
      </w:r>
      <w:r>
        <w:fldChar w:fldCharType="separate"/>
      </w:r>
      <w:r>
        <w:t>40</w:t>
      </w:r>
      <w:r>
        <w:fldChar w:fldCharType="end"/>
      </w:r>
    </w:p>
    <w:p w:rsidR="00A91039" w:rsidRPr="00043864" w:rsidRDefault="00A91039">
      <w:pPr>
        <w:pStyle w:val="TOC2"/>
        <w:rPr>
          <w:rFonts w:ascii="Calibri" w:hAnsi="Calibri"/>
          <w:sz w:val="22"/>
          <w:szCs w:val="22"/>
        </w:rPr>
      </w:pPr>
      <w:r>
        <w:t>7.9</w:t>
      </w:r>
      <w:r w:rsidRPr="00043864">
        <w:rPr>
          <w:rFonts w:ascii="Calibri" w:hAnsi="Calibri"/>
          <w:sz w:val="22"/>
          <w:szCs w:val="22"/>
        </w:rPr>
        <w:tab/>
      </w:r>
      <w:r>
        <w:t>Application Server Identity</w:t>
      </w:r>
      <w:r>
        <w:tab/>
      </w:r>
      <w:r>
        <w:fldChar w:fldCharType="begin" w:fldLock="1"/>
      </w:r>
      <w:r>
        <w:instrText xml:space="preserve"> PAGEREF _Toc533202493 \h </w:instrText>
      </w:r>
      <w:r>
        <w:fldChar w:fldCharType="separate"/>
      </w:r>
      <w:r>
        <w:t>40</w:t>
      </w:r>
      <w:r>
        <w:fldChar w:fldCharType="end"/>
      </w:r>
    </w:p>
    <w:p w:rsidR="00A91039" w:rsidRPr="00043864" w:rsidRDefault="00A91039">
      <w:pPr>
        <w:pStyle w:val="TOC2"/>
        <w:rPr>
          <w:rFonts w:ascii="Calibri" w:hAnsi="Calibri"/>
          <w:sz w:val="22"/>
          <w:szCs w:val="22"/>
        </w:rPr>
      </w:pPr>
      <w:r>
        <w:t>7.10</w:t>
      </w:r>
      <w:r w:rsidRPr="00043864">
        <w:rPr>
          <w:rFonts w:ascii="Calibri" w:hAnsi="Calibri"/>
          <w:sz w:val="22"/>
          <w:szCs w:val="22"/>
        </w:rPr>
        <w:tab/>
      </w:r>
      <w:r>
        <w:t>Application Server Name</w:t>
      </w:r>
      <w:r>
        <w:tab/>
      </w:r>
      <w:r>
        <w:fldChar w:fldCharType="begin" w:fldLock="1"/>
      </w:r>
      <w:r>
        <w:instrText xml:space="preserve"> PAGEREF _Toc533202494 \h </w:instrText>
      </w:r>
      <w:r>
        <w:fldChar w:fldCharType="separate"/>
      </w:r>
      <w:r>
        <w:t>40</w:t>
      </w:r>
      <w:r>
        <w:fldChar w:fldCharType="end"/>
      </w:r>
    </w:p>
    <w:p w:rsidR="00A91039" w:rsidRPr="00043864" w:rsidRDefault="00A91039">
      <w:pPr>
        <w:pStyle w:val="TOC2"/>
        <w:rPr>
          <w:rFonts w:ascii="Calibri" w:hAnsi="Calibri"/>
          <w:sz w:val="22"/>
          <w:szCs w:val="22"/>
        </w:rPr>
      </w:pPr>
      <w:r>
        <w:t>7.11</w:t>
      </w:r>
      <w:r w:rsidRPr="00043864">
        <w:rPr>
          <w:rFonts w:ascii="Calibri" w:hAnsi="Calibri"/>
          <w:sz w:val="22"/>
          <w:szCs w:val="22"/>
        </w:rPr>
        <w:tab/>
      </w:r>
      <w:r>
        <w:t>Requested Identity Set</w:t>
      </w:r>
      <w:r>
        <w:tab/>
      </w:r>
      <w:r>
        <w:fldChar w:fldCharType="begin" w:fldLock="1"/>
      </w:r>
      <w:r>
        <w:instrText xml:space="preserve"> PAGEREF _Toc533202495 \h </w:instrText>
      </w:r>
      <w:r>
        <w:fldChar w:fldCharType="separate"/>
      </w:r>
      <w:r>
        <w:t>40</w:t>
      </w:r>
      <w:r>
        <w:fldChar w:fldCharType="end"/>
      </w:r>
    </w:p>
    <w:p w:rsidR="00A91039" w:rsidRPr="00043864" w:rsidRDefault="00A91039">
      <w:pPr>
        <w:pStyle w:val="TOC2"/>
        <w:rPr>
          <w:rFonts w:ascii="Calibri" w:hAnsi="Calibri"/>
          <w:sz w:val="22"/>
          <w:szCs w:val="22"/>
        </w:rPr>
      </w:pPr>
      <w:r>
        <w:t>7.12</w:t>
      </w:r>
      <w:r w:rsidRPr="00043864">
        <w:rPr>
          <w:rFonts w:ascii="Calibri" w:hAnsi="Calibri"/>
          <w:sz w:val="22"/>
          <w:szCs w:val="22"/>
        </w:rPr>
        <w:tab/>
      </w:r>
      <w:r>
        <w:t>Expiry Time</w:t>
      </w:r>
      <w:r>
        <w:tab/>
      </w:r>
      <w:r>
        <w:fldChar w:fldCharType="begin" w:fldLock="1"/>
      </w:r>
      <w:r>
        <w:instrText xml:space="preserve"> PAGEREF _Toc533202496 \h </w:instrText>
      </w:r>
      <w:r>
        <w:fldChar w:fldCharType="separate"/>
      </w:r>
      <w:r>
        <w:t>40</w:t>
      </w:r>
      <w:r>
        <w:fldChar w:fldCharType="end"/>
      </w:r>
    </w:p>
    <w:p w:rsidR="00A91039" w:rsidRPr="00043864" w:rsidRDefault="00A91039">
      <w:pPr>
        <w:pStyle w:val="TOC2"/>
        <w:rPr>
          <w:rFonts w:ascii="Calibri" w:hAnsi="Calibri"/>
          <w:sz w:val="22"/>
          <w:szCs w:val="22"/>
        </w:rPr>
      </w:pPr>
      <w:r>
        <w:t>7.13</w:t>
      </w:r>
      <w:r w:rsidRPr="00043864">
        <w:rPr>
          <w:rFonts w:ascii="Calibri" w:hAnsi="Calibri"/>
          <w:sz w:val="22"/>
          <w:szCs w:val="22"/>
        </w:rPr>
        <w:tab/>
      </w:r>
      <w:r>
        <w:t>Send Data Indication</w:t>
      </w:r>
      <w:r>
        <w:tab/>
      </w:r>
      <w:r>
        <w:fldChar w:fldCharType="begin" w:fldLock="1"/>
      </w:r>
      <w:r>
        <w:instrText xml:space="preserve"> PAGEREF _Toc533202497 \h </w:instrText>
      </w:r>
      <w:r>
        <w:fldChar w:fldCharType="separate"/>
      </w:r>
      <w:r>
        <w:t>40</w:t>
      </w:r>
      <w:r>
        <w:fldChar w:fldCharType="end"/>
      </w:r>
    </w:p>
    <w:p w:rsidR="00A91039" w:rsidRPr="00043864" w:rsidRDefault="00A91039">
      <w:pPr>
        <w:pStyle w:val="TOC2"/>
        <w:rPr>
          <w:rFonts w:ascii="Calibri" w:hAnsi="Calibri"/>
          <w:sz w:val="22"/>
          <w:szCs w:val="22"/>
        </w:rPr>
      </w:pPr>
      <w:r>
        <w:t>7.14</w:t>
      </w:r>
      <w:r w:rsidRPr="00043864">
        <w:rPr>
          <w:rFonts w:ascii="Calibri" w:hAnsi="Calibri"/>
          <w:sz w:val="22"/>
          <w:szCs w:val="22"/>
        </w:rPr>
        <w:tab/>
      </w:r>
      <w:r>
        <w:t>DSAI Tag</w:t>
      </w:r>
      <w:r>
        <w:tab/>
      </w:r>
      <w:r>
        <w:fldChar w:fldCharType="begin" w:fldLock="1"/>
      </w:r>
      <w:r>
        <w:instrText xml:space="preserve"> PAGEREF _Toc533202498 \h </w:instrText>
      </w:r>
      <w:r>
        <w:fldChar w:fldCharType="separate"/>
      </w:r>
      <w:r>
        <w:t>40</w:t>
      </w:r>
      <w:r>
        <w:fldChar w:fldCharType="end"/>
      </w:r>
    </w:p>
    <w:p w:rsidR="00A91039" w:rsidRPr="00043864" w:rsidRDefault="00A91039">
      <w:pPr>
        <w:pStyle w:val="TOC2"/>
        <w:rPr>
          <w:rFonts w:ascii="Calibri" w:hAnsi="Calibri"/>
          <w:sz w:val="22"/>
          <w:szCs w:val="22"/>
        </w:rPr>
      </w:pPr>
      <w:r>
        <w:t>7.15</w:t>
      </w:r>
      <w:r w:rsidRPr="00043864">
        <w:rPr>
          <w:rFonts w:ascii="Calibri" w:hAnsi="Calibri"/>
          <w:sz w:val="22"/>
          <w:szCs w:val="22"/>
        </w:rPr>
        <w:tab/>
      </w:r>
      <w:r>
        <w:t>Session-Priority</w:t>
      </w:r>
      <w:r>
        <w:tab/>
      </w:r>
      <w:r>
        <w:fldChar w:fldCharType="begin" w:fldLock="1"/>
      </w:r>
      <w:r>
        <w:instrText xml:space="preserve"> PAGEREF _Toc533202499 \h </w:instrText>
      </w:r>
      <w:r>
        <w:fldChar w:fldCharType="separate"/>
      </w:r>
      <w:r>
        <w:t>40</w:t>
      </w:r>
      <w:r>
        <w:fldChar w:fldCharType="end"/>
      </w:r>
    </w:p>
    <w:p w:rsidR="00A91039" w:rsidRPr="00043864" w:rsidRDefault="00A91039">
      <w:pPr>
        <w:pStyle w:val="TOC2"/>
        <w:rPr>
          <w:rFonts w:ascii="Calibri" w:hAnsi="Calibri"/>
          <w:sz w:val="22"/>
          <w:szCs w:val="22"/>
        </w:rPr>
      </w:pPr>
      <w:r>
        <w:t>7.</w:t>
      </w:r>
      <w:r>
        <w:rPr>
          <w:lang w:eastAsia="zh-CN"/>
        </w:rPr>
        <w:t>16</w:t>
      </w:r>
      <w:r w:rsidRPr="00043864">
        <w:rPr>
          <w:rFonts w:ascii="Calibri" w:hAnsi="Calibri"/>
          <w:sz w:val="22"/>
          <w:szCs w:val="22"/>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_Toc533202500 \h </w:instrText>
      </w:r>
      <w:r>
        <w:fldChar w:fldCharType="separate"/>
      </w:r>
      <w:r>
        <w:t>41</w:t>
      </w:r>
      <w:r>
        <w:fldChar w:fldCharType="end"/>
      </w:r>
    </w:p>
    <w:p w:rsidR="00A91039" w:rsidRPr="00043864" w:rsidRDefault="00A91039">
      <w:pPr>
        <w:pStyle w:val="TOC2"/>
        <w:rPr>
          <w:rFonts w:ascii="Calibri" w:hAnsi="Calibri"/>
          <w:sz w:val="22"/>
          <w:szCs w:val="22"/>
        </w:rPr>
      </w:pPr>
      <w:r>
        <w:t>7.</w:t>
      </w:r>
      <w:r>
        <w:rPr>
          <w:lang w:eastAsia="zh-CN"/>
        </w:rPr>
        <w:t>17</w:t>
      </w:r>
      <w:r w:rsidRPr="00043864">
        <w:rPr>
          <w:rFonts w:ascii="Calibri" w:hAnsi="Calibri"/>
          <w:sz w:val="22"/>
          <w:szCs w:val="22"/>
        </w:rPr>
        <w:tab/>
      </w:r>
      <w:r>
        <w:rPr>
          <w:lang w:eastAsia="zh-CN"/>
        </w:rPr>
        <w:t>Repository Data ID</w:t>
      </w:r>
      <w:r>
        <w:tab/>
      </w:r>
      <w:r>
        <w:fldChar w:fldCharType="begin" w:fldLock="1"/>
      </w:r>
      <w:r>
        <w:instrText xml:space="preserve"> PAGEREF _Toc533202501 \h </w:instrText>
      </w:r>
      <w:r>
        <w:fldChar w:fldCharType="separate"/>
      </w:r>
      <w:r>
        <w:t>41</w:t>
      </w:r>
      <w:r>
        <w:fldChar w:fldCharType="end"/>
      </w:r>
    </w:p>
    <w:p w:rsidR="00A91039" w:rsidRPr="00043864" w:rsidRDefault="00A91039">
      <w:pPr>
        <w:pStyle w:val="TOC2"/>
        <w:rPr>
          <w:rFonts w:ascii="Calibri" w:hAnsi="Calibri"/>
          <w:sz w:val="22"/>
          <w:szCs w:val="22"/>
        </w:rPr>
      </w:pPr>
      <w:r>
        <w:t>7.</w:t>
      </w:r>
      <w:r>
        <w:rPr>
          <w:lang w:eastAsia="zh-CN"/>
        </w:rPr>
        <w:t>18</w:t>
      </w:r>
      <w:r w:rsidRPr="00043864">
        <w:rPr>
          <w:rFonts w:ascii="Calibri" w:hAnsi="Calibri"/>
          <w:sz w:val="22"/>
          <w:szCs w:val="22"/>
        </w:rPr>
        <w:tab/>
      </w:r>
      <w:r>
        <w:rPr>
          <w:lang w:eastAsia="zh-CN"/>
        </w:rPr>
        <w:t>Pre-paging Supported</w:t>
      </w:r>
      <w:r>
        <w:tab/>
      </w:r>
      <w:r>
        <w:fldChar w:fldCharType="begin" w:fldLock="1"/>
      </w:r>
      <w:r>
        <w:instrText xml:space="preserve"> PAGEREF _Toc533202502 \h </w:instrText>
      </w:r>
      <w:r>
        <w:fldChar w:fldCharType="separate"/>
      </w:r>
      <w:r>
        <w:t>41</w:t>
      </w:r>
      <w:r>
        <w:fldChar w:fldCharType="end"/>
      </w:r>
    </w:p>
    <w:p w:rsidR="00A91039" w:rsidRPr="00043864" w:rsidRDefault="00A91039">
      <w:pPr>
        <w:pStyle w:val="TOC2"/>
        <w:rPr>
          <w:rFonts w:ascii="Calibri" w:hAnsi="Calibri"/>
          <w:sz w:val="22"/>
          <w:szCs w:val="22"/>
        </w:rPr>
      </w:pPr>
      <w:r>
        <w:t>7.19</w:t>
      </w:r>
      <w:r w:rsidRPr="00043864">
        <w:rPr>
          <w:rFonts w:ascii="Calibri" w:hAnsi="Calibri"/>
          <w:sz w:val="22"/>
          <w:szCs w:val="22"/>
        </w:rPr>
        <w:tab/>
      </w:r>
      <w:r>
        <w:rPr>
          <w:lang w:eastAsia="zh-CN"/>
        </w:rPr>
        <w:t>Local Time Zone</w:t>
      </w:r>
      <w:r>
        <w:t xml:space="preserve"> Indication</w:t>
      </w:r>
      <w:r>
        <w:tab/>
      </w:r>
      <w:r>
        <w:fldChar w:fldCharType="begin" w:fldLock="1"/>
      </w:r>
      <w:r>
        <w:instrText xml:space="preserve"> PAGEREF _Toc533202503 \h </w:instrText>
      </w:r>
      <w:r>
        <w:fldChar w:fldCharType="separate"/>
      </w:r>
      <w:r>
        <w:t>41</w:t>
      </w:r>
      <w:r>
        <w:fldChar w:fldCharType="end"/>
      </w:r>
    </w:p>
    <w:p w:rsidR="00A91039" w:rsidRPr="00043864" w:rsidRDefault="00A91039">
      <w:pPr>
        <w:pStyle w:val="TOC2"/>
        <w:rPr>
          <w:rFonts w:ascii="Calibri" w:hAnsi="Calibri"/>
          <w:sz w:val="22"/>
          <w:szCs w:val="22"/>
        </w:rPr>
      </w:pPr>
      <w:r>
        <w:t>7.20</w:t>
      </w:r>
      <w:r w:rsidRPr="00043864">
        <w:rPr>
          <w:rFonts w:ascii="Calibri" w:hAnsi="Calibri"/>
          <w:sz w:val="22"/>
          <w:szCs w:val="22"/>
        </w:rPr>
        <w:tab/>
      </w:r>
      <w:r>
        <w:t>UDR Flags</w:t>
      </w:r>
      <w:r>
        <w:tab/>
      </w:r>
      <w:r>
        <w:fldChar w:fldCharType="begin" w:fldLock="1"/>
      </w:r>
      <w:r>
        <w:instrText xml:space="preserve"> PAGEREF _Toc533202504 \h </w:instrText>
      </w:r>
      <w:r>
        <w:fldChar w:fldCharType="separate"/>
      </w:r>
      <w:r>
        <w:t>41</w:t>
      </w:r>
      <w:r>
        <w:fldChar w:fldCharType="end"/>
      </w:r>
    </w:p>
    <w:p w:rsidR="00A91039" w:rsidRPr="00043864" w:rsidRDefault="00A91039">
      <w:pPr>
        <w:pStyle w:val="TOC2"/>
        <w:rPr>
          <w:rFonts w:ascii="Calibri" w:hAnsi="Calibri"/>
          <w:sz w:val="22"/>
          <w:szCs w:val="22"/>
        </w:rPr>
      </w:pPr>
      <w:r>
        <w:t>7.21</w:t>
      </w:r>
      <w:r w:rsidRPr="00043864">
        <w:rPr>
          <w:rFonts w:ascii="Calibri" w:hAnsi="Calibri"/>
          <w:sz w:val="22"/>
          <w:szCs w:val="22"/>
        </w:rPr>
        <w:tab/>
      </w:r>
      <w:r>
        <w:t>Call Reference Info</w:t>
      </w:r>
      <w:r>
        <w:tab/>
      </w:r>
      <w:r>
        <w:fldChar w:fldCharType="begin" w:fldLock="1"/>
      </w:r>
      <w:r>
        <w:instrText xml:space="preserve"> PAGEREF _Toc533202505 \h </w:instrText>
      </w:r>
      <w:r>
        <w:fldChar w:fldCharType="separate"/>
      </w:r>
      <w:r>
        <w:t>41</w:t>
      </w:r>
      <w:r>
        <w:fldChar w:fldCharType="end"/>
      </w:r>
    </w:p>
    <w:p w:rsidR="00A91039" w:rsidRPr="00043864" w:rsidRDefault="00A91039">
      <w:pPr>
        <w:pStyle w:val="TOC2"/>
        <w:rPr>
          <w:rFonts w:ascii="Calibri" w:hAnsi="Calibri"/>
          <w:sz w:val="22"/>
          <w:szCs w:val="22"/>
        </w:rPr>
      </w:pPr>
      <w:r>
        <w:t>7.22</w:t>
      </w:r>
      <w:r w:rsidRPr="00043864">
        <w:rPr>
          <w:rFonts w:ascii="Calibri" w:hAnsi="Calibri"/>
          <w:sz w:val="22"/>
          <w:szCs w:val="22"/>
        </w:rPr>
        <w:tab/>
      </w:r>
      <w:r>
        <w:t>Call Reference Number</w:t>
      </w:r>
      <w:r>
        <w:tab/>
      </w:r>
      <w:r>
        <w:fldChar w:fldCharType="begin" w:fldLock="1"/>
      </w:r>
      <w:r>
        <w:instrText xml:space="preserve"> PAGEREF _Toc533202506 \h </w:instrText>
      </w:r>
      <w:r>
        <w:fldChar w:fldCharType="separate"/>
      </w:r>
      <w:r>
        <w:t>42</w:t>
      </w:r>
      <w:r>
        <w:fldChar w:fldCharType="end"/>
      </w:r>
    </w:p>
    <w:p w:rsidR="00A91039" w:rsidRPr="00043864" w:rsidRDefault="00A91039">
      <w:pPr>
        <w:pStyle w:val="TOC2"/>
        <w:rPr>
          <w:rFonts w:ascii="Calibri" w:hAnsi="Calibri"/>
          <w:sz w:val="22"/>
          <w:szCs w:val="22"/>
        </w:rPr>
      </w:pPr>
      <w:r>
        <w:t>7.23</w:t>
      </w:r>
      <w:r w:rsidRPr="00043864">
        <w:rPr>
          <w:rFonts w:ascii="Calibri" w:hAnsi="Calibri"/>
          <w:sz w:val="22"/>
          <w:szCs w:val="22"/>
        </w:rPr>
        <w:tab/>
      </w:r>
      <w:r>
        <w:t>AS-Number</w:t>
      </w:r>
      <w:r>
        <w:tab/>
      </w:r>
      <w:r>
        <w:fldChar w:fldCharType="begin" w:fldLock="1"/>
      </w:r>
      <w:r>
        <w:instrText xml:space="preserve"> PAGEREF _Toc533202507 \h </w:instrText>
      </w:r>
      <w:r>
        <w:fldChar w:fldCharType="separate"/>
      </w:r>
      <w:r>
        <w:t>42</w:t>
      </w:r>
      <w:r>
        <w:fldChar w:fldCharType="end"/>
      </w:r>
    </w:p>
    <w:p w:rsidR="00A91039" w:rsidRPr="00043864" w:rsidRDefault="00A91039">
      <w:pPr>
        <w:pStyle w:val="TOC1"/>
        <w:rPr>
          <w:rFonts w:ascii="Calibri" w:hAnsi="Calibri"/>
          <w:szCs w:val="22"/>
        </w:rPr>
      </w:pPr>
      <w:r>
        <w:t>8</w:t>
      </w:r>
      <w:r w:rsidRPr="00043864">
        <w:rPr>
          <w:rFonts w:ascii="Calibri" w:hAnsi="Calibri"/>
          <w:szCs w:val="22"/>
        </w:rPr>
        <w:tab/>
      </w:r>
      <w:r>
        <w:t>Protocol version identification</w:t>
      </w:r>
      <w:r>
        <w:tab/>
      </w:r>
      <w:r>
        <w:fldChar w:fldCharType="begin" w:fldLock="1"/>
      </w:r>
      <w:r>
        <w:instrText xml:space="preserve"> PAGEREF _Toc533202508 \h </w:instrText>
      </w:r>
      <w:r>
        <w:fldChar w:fldCharType="separate"/>
      </w:r>
      <w:r>
        <w:t>42</w:t>
      </w:r>
      <w:r>
        <w:fldChar w:fldCharType="end"/>
      </w:r>
    </w:p>
    <w:p w:rsidR="00A91039" w:rsidRPr="00043864" w:rsidRDefault="00A91039">
      <w:pPr>
        <w:pStyle w:val="TOC1"/>
        <w:rPr>
          <w:rFonts w:ascii="Calibri" w:hAnsi="Calibri"/>
          <w:szCs w:val="22"/>
        </w:rPr>
      </w:pPr>
      <w:r>
        <w:t>9</w:t>
      </w:r>
      <w:r w:rsidRPr="00043864">
        <w:rPr>
          <w:rFonts w:ascii="Calibri" w:hAnsi="Calibri"/>
          <w:szCs w:val="22"/>
        </w:rPr>
        <w:tab/>
      </w:r>
      <w:r>
        <w:t>Operational Aspects</w:t>
      </w:r>
      <w:r>
        <w:tab/>
      </w:r>
      <w:r>
        <w:fldChar w:fldCharType="begin" w:fldLock="1"/>
      </w:r>
      <w:r>
        <w:instrText xml:space="preserve"> PAGEREF _Toc533202509 \h </w:instrText>
      </w:r>
      <w:r>
        <w:fldChar w:fldCharType="separate"/>
      </w:r>
      <w:r>
        <w:t>42</w:t>
      </w:r>
      <w:r>
        <w:fldChar w:fldCharType="end"/>
      </w:r>
    </w:p>
    <w:p w:rsidR="00A91039" w:rsidRPr="00043864" w:rsidRDefault="00A91039" w:rsidP="00A91039">
      <w:pPr>
        <w:pStyle w:val="TOC8"/>
        <w:rPr>
          <w:rFonts w:ascii="Calibri" w:hAnsi="Calibri"/>
          <w:b w:val="0"/>
          <w:szCs w:val="22"/>
        </w:rPr>
      </w:pPr>
      <w:r>
        <w:t>Annex A (normative):</w:t>
      </w:r>
      <w:r>
        <w:tab/>
        <w:t xml:space="preserve"> Mapping of Sh operations and terminology to Diameter</w:t>
      </w:r>
      <w:r>
        <w:tab/>
      </w:r>
      <w:r>
        <w:fldChar w:fldCharType="begin" w:fldLock="1"/>
      </w:r>
      <w:r>
        <w:instrText xml:space="preserve"> PAGEREF _Toc533202510 \h </w:instrText>
      </w:r>
      <w:r>
        <w:fldChar w:fldCharType="separate"/>
      </w:r>
      <w:r>
        <w:t>43</w:t>
      </w:r>
      <w:r>
        <w:fldChar w:fldCharType="end"/>
      </w:r>
    </w:p>
    <w:p w:rsidR="00A91039" w:rsidRPr="00043864" w:rsidRDefault="00A91039">
      <w:pPr>
        <w:pStyle w:val="TOC1"/>
        <w:rPr>
          <w:rFonts w:ascii="Calibri" w:hAnsi="Calibri"/>
          <w:szCs w:val="22"/>
        </w:rPr>
      </w:pPr>
      <w:r>
        <w:t>A.1</w:t>
      </w:r>
      <w:r w:rsidRPr="00043864">
        <w:rPr>
          <w:rFonts w:ascii="Calibri" w:hAnsi="Calibri"/>
          <w:szCs w:val="22"/>
        </w:rPr>
        <w:tab/>
      </w:r>
      <w:r>
        <w:t>Introduction</w:t>
      </w:r>
      <w:r>
        <w:tab/>
      </w:r>
      <w:r>
        <w:fldChar w:fldCharType="begin" w:fldLock="1"/>
      </w:r>
      <w:r>
        <w:instrText xml:space="preserve"> PAGEREF _Toc533202511 \h </w:instrText>
      </w:r>
      <w:r>
        <w:fldChar w:fldCharType="separate"/>
      </w:r>
      <w:r>
        <w:t>43</w:t>
      </w:r>
      <w:r>
        <w:fldChar w:fldCharType="end"/>
      </w:r>
    </w:p>
    <w:p w:rsidR="00A91039" w:rsidRPr="00043864" w:rsidRDefault="00A91039">
      <w:pPr>
        <w:pStyle w:val="TOC1"/>
        <w:rPr>
          <w:rFonts w:ascii="Calibri" w:hAnsi="Calibri"/>
          <w:szCs w:val="22"/>
        </w:rPr>
      </w:pPr>
      <w:r>
        <w:t>A.2</w:t>
      </w:r>
      <w:r w:rsidRPr="00043864">
        <w:rPr>
          <w:rFonts w:ascii="Calibri" w:hAnsi="Calibri"/>
          <w:szCs w:val="22"/>
        </w:rPr>
        <w:tab/>
      </w:r>
      <w:r>
        <w:t>Sh message to Diameter command mapping</w:t>
      </w:r>
      <w:r>
        <w:tab/>
      </w:r>
      <w:r>
        <w:fldChar w:fldCharType="begin" w:fldLock="1"/>
      </w:r>
      <w:r>
        <w:instrText xml:space="preserve"> PAGEREF _Toc533202512 \h </w:instrText>
      </w:r>
      <w:r>
        <w:fldChar w:fldCharType="separate"/>
      </w:r>
      <w:r>
        <w:t>43</w:t>
      </w:r>
      <w:r>
        <w:fldChar w:fldCharType="end"/>
      </w:r>
    </w:p>
    <w:p w:rsidR="00A91039" w:rsidRPr="00043864" w:rsidRDefault="00A91039">
      <w:pPr>
        <w:pStyle w:val="TOC1"/>
        <w:rPr>
          <w:rFonts w:ascii="Calibri" w:hAnsi="Calibri"/>
          <w:szCs w:val="22"/>
        </w:rPr>
      </w:pPr>
      <w:r>
        <w:t>A.3</w:t>
      </w:r>
      <w:r w:rsidRPr="00043864">
        <w:rPr>
          <w:rFonts w:ascii="Calibri" w:hAnsi="Calibri"/>
          <w:szCs w:val="22"/>
        </w:rPr>
        <w:tab/>
      </w:r>
      <w:r>
        <w:t>Void</w:t>
      </w:r>
      <w:r>
        <w:tab/>
      </w:r>
      <w:r>
        <w:fldChar w:fldCharType="begin" w:fldLock="1"/>
      </w:r>
      <w:r>
        <w:instrText xml:space="preserve"> PAGEREF _Toc533202513 \h </w:instrText>
      </w:r>
      <w:r>
        <w:fldChar w:fldCharType="separate"/>
      </w:r>
      <w:r>
        <w:t>43</w:t>
      </w:r>
      <w:r>
        <w:fldChar w:fldCharType="end"/>
      </w:r>
    </w:p>
    <w:p w:rsidR="00A91039" w:rsidRPr="00043864" w:rsidRDefault="00A91039" w:rsidP="00A91039">
      <w:pPr>
        <w:pStyle w:val="TOC8"/>
        <w:rPr>
          <w:rFonts w:ascii="Calibri" w:hAnsi="Calibri"/>
          <w:b w:val="0"/>
          <w:szCs w:val="22"/>
        </w:rPr>
      </w:pPr>
      <w:r>
        <w:t>Annex B (informative):</w:t>
      </w:r>
      <w:r>
        <w:tab/>
        <w:t xml:space="preserve"> Message flow</w:t>
      </w:r>
      <w:r>
        <w:tab/>
      </w:r>
      <w:r>
        <w:fldChar w:fldCharType="begin" w:fldLock="1"/>
      </w:r>
      <w:r>
        <w:instrText xml:space="preserve"> PAGEREF _Toc533202514 \h </w:instrText>
      </w:r>
      <w:r>
        <w:fldChar w:fldCharType="separate"/>
      </w:r>
      <w:r>
        <w:t>44</w:t>
      </w:r>
      <w:r>
        <w:fldChar w:fldCharType="end"/>
      </w:r>
    </w:p>
    <w:p w:rsidR="00A91039" w:rsidRPr="00043864" w:rsidRDefault="00A91039">
      <w:pPr>
        <w:pStyle w:val="TOC1"/>
        <w:rPr>
          <w:rFonts w:ascii="Calibri" w:hAnsi="Calibri"/>
          <w:szCs w:val="22"/>
        </w:rPr>
      </w:pPr>
      <w:r>
        <w:t>B.1</w:t>
      </w:r>
      <w:r w:rsidRPr="00043864">
        <w:rPr>
          <w:rFonts w:ascii="Calibri" w:hAnsi="Calibri"/>
          <w:szCs w:val="22"/>
        </w:rPr>
        <w:tab/>
      </w:r>
      <w:r>
        <w:t>Message flows</w:t>
      </w:r>
      <w:r>
        <w:tab/>
      </w:r>
      <w:r>
        <w:fldChar w:fldCharType="begin" w:fldLock="1"/>
      </w:r>
      <w:r>
        <w:instrText xml:space="preserve"> PAGEREF _Toc533202515 \h </w:instrText>
      </w:r>
      <w:r>
        <w:fldChar w:fldCharType="separate"/>
      </w:r>
      <w:r>
        <w:t>44</w:t>
      </w:r>
      <w:r>
        <w:fldChar w:fldCharType="end"/>
      </w:r>
    </w:p>
    <w:p w:rsidR="00A91039" w:rsidRPr="00043864" w:rsidRDefault="00A91039">
      <w:pPr>
        <w:pStyle w:val="TOC2"/>
        <w:rPr>
          <w:rFonts w:ascii="Calibri" w:hAnsi="Calibri"/>
          <w:sz w:val="22"/>
          <w:szCs w:val="22"/>
        </w:rPr>
      </w:pPr>
      <w:r>
        <w:t>B.1.1</w:t>
      </w:r>
      <w:r w:rsidRPr="00043864">
        <w:rPr>
          <w:rFonts w:ascii="Calibri" w:hAnsi="Calibri"/>
          <w:sz w:val="22"/>
          <w:szCs w:val="22"/>
        </w:rPr>
        <w:tab/>
      </w:r>
      <w:r>
        <w:t>Data Update, Registration, Notification Subscription.</w:t>
      </w:r>
      <w:r>
        <w:tab/>
      </w:r>
      <w:r>
        <w:fldChar w:fldCharType="begin" w:fldLock="1"/>
      </w:r>
      <w:r>
        <w:instrText xml:space="preserve"> PAGEREF _Toc533202516 \h </w:instrText>
      </w:r>
      <w:r>
        <w:fldChar w:fldCharType="separate"/>
      </w:r>
      <w:r>
        <w:t>44</w:t>
      </w:r>
      <w:r>
        <w:fldChar w:fldCharType="end"/>
      </w:r>
    </w:p>
    <w:p w:rsidR="00A91039" w:rsidRPr="00043864" w:rsidRDefault="00A91039" w:rsidP="00A91039">
      <w:pPr>
        <w:pStyle w:val="TOC8"/>
        <w:rPr>
          <w:rFonts w:ascii="Calibri" w:hAnsi="Calibri"/>
          <w:b w:val="0"/>
          <w:szCs w:val="22"/>
        </w:rPr>
      </w:pPr>
      <w:r>
        <w:t>Annex C (informative):</w:t>
      </w:r>
      <w:r>
        <w:tab/>
        <w:t xml:space="preserve"> UML model of the data downloaded over Sh interface</w:t>
      </w:r>
      <w:r>
        <w:tab/>
      </w:r>
      <w:r>
        <w:fldChar w:fldCharType="begin" w:fldLock="1"/>
      </w:r>
      <w:r>
        <w:instrText xml:space="preserve"> PAGEREF _Toc533202517 \h </w:instrText>
      </w:r>
      <w:r>
        <w:fldChar w:fldCharType="separate"/>
      </w:r>
      <w:r>
        <w:t>46</w:t>
      </w:r>
      <w:r>
        <w:fldChar w:fldCharType="end"/>
      </w:r>
    </w:p>
    <w:p w:rsidR="00A91039" w:rsidRPr="00043864" w:rsidRDefault="00A91039">
      <w:pPr>
        <w:pStyle w:val="TOC1"/>
        <w:rPr>
          <w:rFonts w:ascii="Calibri" w:hAnsi="Calibri"/>
          <w:szCs w:val="22"/>
        </w:rPr>
      </w:pPr>
      <w:r>
        <w:t>C.1</w:t>
      </w:r>
      <w:r w:rsidRPr="00043864">
        <w:rPr>
          <w:rFonts w:ascii="Calibri" w:hAnsi="Calibri"/>
          <w:szCs w:val="22"/>
        </w:rPr>
        <w:tab/>
      </w:r>
      <w:r>
        <w:t>General description</w:t>
      </w:r>
      <w:r>
        <w:tab/>
      </w:r>
      <w:r>
        <w:fldChar w:fldCharType="begin" w:fldLock="1"/>
      </w:r>
      <w:r>
        <w:instrText xml:space="preserve"> PAGEREF _Toc533202518 \h </w:instrText>
      </w:r>
      <w:r>
        <w:fldChar w:fldCharType="separate"/>
      </w:r>
      <w:r>
        <w:t>46</w:t>
      </w:r>
      <w:r>
        <w:fldChar w:fldCharType="end"/>
      </w:r>
    </w:p>
    <w:p w:rsidR="00A91039" w:rsidRPr="00043864" w:rsidRDefault="00A91039">
      <w:pPr>
        <w:pStyle w:val="TOC2"/>
        <w:rPr>
          <w:rFonts w:ascii="Calibri" w:hAnsi="Calibri"/>
          <w:sz w:val="22"/>
          <w:szCs w:val="22"/>
        </w:rPr>
      </w:pPr>
      <w:r>
        <w:t>C.2</w:t>
      </w:r>
      <w:r w:rsidRPr="00043864">
        <w:rPr>
          <w:rFonts w:ascii="Calibri" w:hAnsi="Calibri"/>
          <w:sz w:val="22"/>
          <w:szCs w:val="22"/>
        </w:rPr>
        <w:tab/>
      </w:r>
      <w:r>
        <w:t>PublicIdentifiers</w:t>
      </w:r>
      <w:r>
        <w:tab/>
      </w:r>
      <w:r>
        <w:fldChar w:fldCharType="begin" w:fldLock="1"/>
      </w:r>
      <w:r>
        <w:instrText xml:space="preserve"> PAGEREF _Toc533202519 \h </w:instrText>
      </w:r>
      <w:r>
        <w:fldChar w:fldCharType="separate"/>
      </w:r>
      <w:r>
        <w:t>4</w:t>
      </w:r>
      <w:r>
        <w:lastRenderedPageBreak/>
        <w:t>9</w:t>
      </w:r>
      <w:r>
        <w:fldChar w:fldCharType="end"/>
      </w:r>
    </w:p>
    <w:p w:rsidR="00A91039" w:rsidRPr="00043864" w:rsidRDefault="00A91039">
      <w:pPr>
        <w:pStyle w:val="TOC1"/>
        <w:rPr>
          <w:rFonts w:ascii="Calibri" w:hAnsi="Calibri"/>
          <w:szCs w:val="22"/>
        </w:rPr>
      </w:pPr>
      <w:r>
        <w:t>C.3</w:t>
      </w:r>
      <w:r w:rsidRPr="00043864">
        <w:rPr>
          <w:rFonts w:ascii="Calibri" w:hAnsi="Calibri"/>
          <w:szCs w:val="22"/>
        </w:rPr>
        <w:tab/>
      </w:r>
      <w:r>
        <w:t>Sh-IMS-Data</w:t>
      </w:r>
      <w:r>
        <w:tab/>
      </w:r>
      <w:r>
        <w:fldChar w:fldCharType="begin" w:fldLock="1"/>
      </w:r>
      <w:r>
        <w:instrText xml:space="preserve"> PAGEREF _Toc533202520 \h </w:instrText>
      </w:r>
      <w:r>
        <w:fldChar w:fldCharType="separate"/>
      </w:r>
      <w:r>
        <w:t>51</w:t>
      </w:r>
      <w:r>
        <w:fldChar w:fldCharType="end"/>
      </w:r>
    </w:p>
    <w:p w:rsidR="00A91039" w:rsidRPr="00043864" w:rsidRDefault="00A91039" w:rsidP="00A91039">
      <w:pPr>
        <w:pStyle w:val="TOC8"/>
        <w:rPr>
          <w:rFonts w:ascii="Calibri" w:hAnsi="Calibri"/>
          <w:b w:val="0"/>
          <w:szCs w:val="22"/>
        </w:rPr>
      </w:pPr>
      <w:r>
        <w:t>Annex D (normative):</w:t>
      </w:r>
      <w:r>
        <w:tab/>
        <w:t>XML schema for the Sh interface user profile</w:t>
      </w:r>
      <w:r>
        <w:tab/>
      </w:r>
      <w:r>
        <w:fldChar w:fldCharType="begin" w:fldLock="1"/>
      </w:r>
      <w:r>
        <w:instrText xml:space="preserve"> PAGEREF _Toc533202521 \h </w:instrText>
      </w:r>
      <w:r>
        <w:fldChar w:fldCharType="separate"/>
      </w:r>
      <w:r>
        <w:t>53</w:t>
      </w:r>
      <w:r>
        <w:fldChar w:fldCharType="end"/>
      </w:r>
    </w:p>
    <w:p w:rsidR="00A91039" w:rsidRPr="00043864" w:rsidRDefault="00A91039" w:rsidP="00A91039">
      <w:pPr>
        <w:pStyle w:val="TOC8"/>
        <w:rPr>
          <w:rFonts w:ascii="Calibri" w:hAnsi="Calibri"/>
          <w:b w:val="0"/>
          <w:szCs w:val="22"/>
        </w:rPr>
      </w:pPr>
      <w:r>
        <w:t>Annex E (informative):</w:t>
      </w:r>
      <w:r w:rsidRPr="00043864">
        <w:rPr>
          <w:rFonts w:ascii="Calibri" w:hAnsi="Calibri"/>
          <w:b w:val="0"/>
          <w:szCs w:val="22"/>
        </w:rPr>
        <w:tab/>
      </w:r>
      <w:r>
        <w:t>T-ADS request handling in the HSS</w:t>
      </w:r>
      <w:r>
        <w:tab/>
      </w:r>
      <w:r>
        <w:fldChar w:fldCharType="begin" w:fldLock="1"/>
      </w:r>
      <w:r>
        <w:instrText xml:space="preserve"> PAGEREF _Toc533202522 \h </w:instrText>
      </w:r>
      <w:r>
        <w:fldChar w:fldCharType="separate"/>
      </w:r>
      <w:r>
        <w:t>63</w:t>
      </w:r>
      <w:r>
        <w:fldChar w:fldCharType="end"/>
      </w:r>
    </w:p>
    <w:p w:rsidR="00A91039" w:rsidRPr="00043864" w:rsidRDefault="00A91039" w:rsidP="00A91039">
      <w:pPr>
        <w:pStyle w:val="TOC8"/>
        <w:rPr>
          <w:rFonts w:ascii="Calibri" w:hAnsi="Calibri"/>
          <w:b w:val="0"/>
          <w:szCs w:val="22"/>
        </w:rPr>
      </w:pPr>
      <w:r w:rsidRPr="00A91039">
        <w:t>Annex F (normative):</w:t>
      </w:r>
      <w:r>
        <w:tab/>
      </w:r>
      <w:r w:rsidRPr="00A91039">
        <w:t>Diameter overload control mechanism</w:t>
      </w:r>
      <w:r w:rsidRPr="00A91039">
        <w:tab/>
      </w:r>
      <w:r>
        <w:fldChar w:fldCharType="begin" w:fldLock="1"/>
      </w:r>
      <w:r>
        <w:instrText xml:space="preserve"> PAGEREF _Toc533202523 \h </w:instrText>
      </w:r>
      <w:r>
        <w:fldChar w:fldCharType="separate"/>
      </w:r>
      <w:r>
        <w:t>71</w:t>
      </w:r>
      <w:r>
        <w:fldChar w:fldCharType="end"/>
      </w:r>
    </w:p>
    <w:p w:rsidR="00A91039" w:rsidRPr="00043864" w:rsidRDefault="00A91039">
      <w:pPr>
        <w:pStyle w:val="TOC2"/>
        <w:rPr>
          <w:rFonts w:ascii="Calibri" w:hAnsi="Calibri"/>
          <w:sz w:val="22"/>
          <w:szCs w:val="22"/>
        </w:rPr>
      </w:pPr>
      <w:r>
        <w:t>F.1</w:t>
      </w:r>
      <w:r w:rsidRPr="00043864">
        <w:rPr>
          <w:rFonts w:ascii="Calibri" w:hAnsi="Calibri"/>
          <w:sz w:val="22"/>
          <w:szCs w:val="22"/>
        </w:rPr>
        <w:tab/>
      </w:r>
      <w:r>
        <w:t>General</w:t>
      </w:r>
      <w:r>
        <w:tab/>
      </w:r>
      <w:r>
        <w:fldChar w:fldCharType="begin" w:fldLock="1"/>
      </w:r>
      <w:r>
        <w:instrText xml:space="preserve"> PAGEREF _Toc533202524 \h </w:instrText>
      </w:r>
      <w:r>
        <w:fldChar w:fldCharType="separate"/>
      </w:r>
      <w:r>
        <w:t>71</w:t>
      </w:r>
      <w:r>
        <w:fldChar w:fldCharType="end"/>
      </w:r>
    </w:p>
    <w:p w:rsidR="00A91039" w:rsidRPr="00043864" w:rsidRDefault="00A91039">
      <w:pPr>
        <w:pStyle w:val="TOC2"/>
        <w:rPr>
          <w:rFonts w:ascii="Calibri" w:hAnsi="Calibri"/>
          <w:sz w:val="22"/>
          <w:szCs w:val="22"/>
        </w:rPr>
      </w:pPr>
      <w:r>
        <w:t>F.2</w:t>
      </w:r>
      <w:r w:rsidRPr="00043864">
        <w:rPr>
          <w:rFonts w:ascii="Calibri" w:hAnsi="Calibri"/>
          <w:sz w:val="22"/>
          <w:szCs w:val="22"/>
        </w:rPr>
        <w:tab/>
      </w:r>
      <w:r>
        <w:t>HSS behaviour</w:t>
      </w:r>
      <w:r>
        <w:tab/>
      </w:r>
      <w:r>
        <w:fldChar w:fldCharType="begin" w:fldLock="1"/>
      </w:r>
      <w:r>
        <w:instrText xml:space="preserve"> PAGEREF _Toc533202525 \h </w:instrText>
      </w:r>
      <w:r>
        <w:fldChar w:fldCharType="separate"/>
      </w:r>
      <w:r>
        <w:t>71</w:t>
      </w:r>
      <w:r>
        <w:fldChar w:fldCharType="end"/>
      </w:r>
    </w:p>
    <w:p w:rsidR="00A91039" w:rsidRPr="00043864" w:rsidRDefault="00A91039">
      <w:pPr>
        <w:pStyle w:val="TOC2"/>
        <w:rPr>
          <w:rFonts w:ascii="Calibri" w:hAnsi="Calibri"/>
          <w:sz w:val="22"/>
          <w:szCs w:val="22"/>
        </w:rPr>
      </w:pPr>
      <w:r>
        <w:t>F.3</w:t>
      </w:r>
      <w:r w:rsidRPr="00043864">
        <w:rPr>
          <w:rFonts w:ascii="Calibri" w:hAnsi="Calibri"/>
          <w:sz w:val="22"/>
          <w:szCs w:val="22"/>
        </w:rPr>
        <w:tab/>
      </w:r>
      <w:r>
        <w:t>AS behaviour</w:t>
      </w:r>
      <w:r>
        <w:tab/>
      </w:r>
      <w:r>
        <w:fldChar w:fldCharType="begin" w:fldLock="1"/>
      </w:r>
      <w:r>
        <w:instrText xml:space="preserve"> PAGEREF _Toc533202526 \h </w:instrText>
      </w:r>
      <w:r>
        <w:fldChar w:fldCharType="separate"/>
      </w:r>
      <w:r>
        <w:t>71</w:t>
      </w:r>
      <w:r>
        <w:fldChar w:fldCharType="end"/>
      </w:r>
    </w:p>
    <w:p w:rsidR="00A91039" w:rsidRPr="00043864" w:rsidRDefault="00A91039" w:rsidP="00A91039">
      <w:pPr>
        <w:pStyle w:val="TOC8"/>
        <w:rPr>
          <w:rFonts w:ascii="Calibri" w:hAnsi="Calibri"/>
          <w:b w:val="0"/>
          <w:szCs w:val="22"/>
        </w:rPr>
      </w:pPr>
      <w:r w:rsidRPr="00A91039">
        <w:t>Annex G (Informative):</w:t>
      </w:r>
      <w:r>
        <w:tab/>
      </w:r>
      <w:r w:rsidRPr="00A91039">
        <w:t>Diameter overload node behaviour</w:t>
      </w:r>
      <w:r w:rsidRPr="00A91039">
        <w:tab/>
      </w:r>
      <w:r>
        <w:fldChar w:fldCharType="begin" w:fldLock="1"/>
      </w:r>
      <w:r>
        <w:instrText xml:space="preserve"> PAGEREF _Toc533202527 \h </w:instrText>
      </w:r>
      <w:r>
        <w:fldChar w:fldCharType="separate"/>
      </w:r>
      <w:r>
        <w:t>72</w:t>
      </w:r>
      <w:r>
        <w:fldChar w:fldCharType="end"/>
      </w:r>
    </w:p>
    <w:p w:rsidR="00A91039" w:rsidRPr="00043864" w:rsidRDefault="00A91039">
      <w:pPr>
        <w:pStyle w:val="TOC2"/>
        <w:rPr>
          <w:rFonts w:ascii="Calibri" w:hAnsi="Calibri"/>
          <w:sz w:val="22"/>
          <w:szCs w:val="22"/>
        </w:rPr>
      </w:pPr>
      <w:r>
        <w:t>G.</w:t>
      </w:r>
      <w:r>
        <w:rPr>
          <w:lang w:eastAsia="zh-CN"/>
        </w:rPr>
        <w:t>1</w:t>
      </w:r>
      <w:r w:rsidRPr="00043864">
        <w:rPr>
          <w:rFonts w:ascii="Calibri" w:hAnsi="Calibri"/>
          <w:sz w:val="22"/>
          <w:szCs w:val="22"/>
        </w:rPr>
        <w:tab/>
      </w:r>
      <w:r>
        <w:t>Message prioritization</w:t>
      </w:r>
      <w:r>
        <w:tab/>
      </w:r>
      <w:r>
        <w:fldChar w:fldCharType="begin" w:fldLock="1"/>
      </w:r>
      <w:r>
        <w:instrText xml:space="preserve"> PAGEREF _Toc533202528 \h </w:instrText>
      </w:r>
      <w:r>
        <w:fldChar w:fldCharType="separate"/>
      </w:r>
      <w:r>
        <w:t>72</w:t>
      </w:r>
      <w:r>
        <w:fldChar w:fldCharType="end"/>
      </w:r>
    </w:p>
    <w:p w:rsidR="00A91039" w:rsidRPr="00043864" w:rsidRDefault="00A91039" w:rsidP="00A91039">
      <w:pPr>
        <w:pStyle w:val="TOC8"/>
        <w:rPr>
          <w:rFonts w:ascii="Calibri" w:hAnsi="Calibri"/>
          <w:b w:val="0"/>
          <w:szCs w:val="22"/>
        </w:rPr>
      </w:pPr>
      <w:r w:rsidRPr="00A91039">
        <w:t>Annex H (Informative):</w:t>
      </w:r>
      <w:r>
        <w:tab/>
      </w:r>
      <w:r w:rsidRPr="00A91039">
        <w:t>Data shared among multiple subscribers</w:t>
      </w:r>
      <w:r w:rsidRPr="00A91039">
        <w:tab/>
      </w:r>
      <w:r>
        <w:fldChar w:fldCharType="begin" w:fldLock="1"/>
      </w:r>
      <w:r>
        <w:instrText xml:space="preserve"> PAGEREF _Toc533202529 \h </w:instrText>
      </w:r>
      <w:r>
        <w:fldChar w:fldCharType="separate"/>
      </w:r>
      <w:r>
        <w:t>72</w:t>
      </w:r>
      <w:r>
        <w:fldChar w:fldCharType="end"/>
      </w:r>
    </w:p>
    <w:p w:rsidR="00A91039" w:rsidRPr="00043864" w:rsidRDefault="00A91039">
      <w:pPr>
        <w:pStyle w:val="TOC2"/>
        <w:rPr>
          <w:rFonts w:ascii="Calibri" w:hAnsi="Calibri"/>
          <w:sz w:val="22"/>
          <w:szCs w:val="22"/>
        </w:rPr>
      </w:pPr>
      <w:r>
        <w:t>H.</w:t>
      </w:r>
      <w:r>
        <w:rPr>
          <w:lang w:eastAsia="zh-CN"/>
        </w:rPr>
        <w:t>1</w:t>
      </w:r>
      <w:r w:rsidRPr="00043864">
        <w:rPr>
          <w:rFonts w:ascii="Calibri" w:hAnsi="Calibri"/>
          <w:sz w:val="22"/>
          <w:szCs w:val="22"/>
        </w:rPr>
        <w:tab/>
      </w:r>
      <w:r>
        <w:t>General</w:t>
      </w:r>
      <w:r>
        <w:tab/>
      </w:r>
      <w:r>
        <w:fldChar w:fldCharType="begin" w:fldLock="1"/>
      </w:r>
      <w:r>
        <w:instrText xml:space="preserve"> PAGEREF _Toc533202530 \h </w:instrText>
      </w:r>
      <w:r>
        <w:fldChar w:fldCharType="separate"/>
      </w:r>
      <w:r>
        <w:t>72</w:t>
      </w:r>
      <w:r>
        <w:fldChar w:fldCharType="end"/>
      </w:r>
    </w:p>
    <w:p w:rsidR="00A91039" w:rsidRPr="00043864" w:rsidRDefault="00A91039" w:rsidP="00A91039">
      <w:pPr>
        <w:pStyle w:val="TOC8"/>
        <w:rPr>
          <w:rFonts w:ascii="Calibri" w:hAnsi="Calibri"/>
          <w:b w:val="0"/>
          <w:szCs w:val="22"/>
        </w:rPr>
      </w:pPr>
      <w:r w:rsidRPr="00A91039">
        <w:t>Annex I (normative):</w:t>
      </w:r>
      <w:r>
        <w:tab/>
      </w:r>
      <w:r w:rsidRPr="00A91039">
        <w:t>Diameter message priority mechanism</w:t>
      </w:r>
      <w:r w:rsidRPr="00A91039">
        <w:tab/>
      </w:r>
      <w:r>
        <w:fldChar w:fldCharType="begin" w:fldLock="1"/>
      </w:r>
      <w:r>
        <w:instrText xml:space="preserve"> PAGEREF _Toc533202531 \h </w:instrText>
      </w:r>
      <w:r>
        <w:fldChar w:fldCharType="separate"/>
      </w:r>
      <w:r>
        <w:t>72</w:t>
      </w:r>
      <w:r>
        <w:fldChar w:fldCharType="end"/>
      </w:r>
    </w:p>
    <w:p w:rsidR="00A91039" w:rsidRPr="00043864" w:rsidRDefault="00A91039">
      <w:pPr>
        <w:pStyle w:val="TOC2"/>
        <w:rPr>
          <w:rFonts w:ascii="Calibri" w:hAnsi="Calibri"/>
          <w:sz w:val="22"/>
          <w:szCs w:val="22"/>
        </w:rPr>
      </w:pPr>
      <w:r>
        <w:t>I.1</w:t>
      </w:r>
      <w:r w:rsidRPr="00043864">
        <w:rPr>
          <w:rFonts w:ascii="Calibri" w:hAnsi="Calibri"/>
          <w:sz w:val="22"/>
          <w:szCs w:val="22"/>
        </w:rPr>
        <w:tab/>
      </w:r>
      <w:r>
        <w:t>General</w:t>
      </w:r>
      <w:r>
        <w:tab/>
      </w:r>
      <w:r>
        <w:fldChar w:fldCharType="begin" w:fldLock="1"/>
      </w:r>
      <w:r>
        <w:instrText xml:space="preserve"> PAGEREF _Toc533202532 \h </w:instrText>
      </w:r>
      <w:r>
        <w:fldChar w:fldCharType="separate"/>
      </w:r>
      <w:r>
        <w:t>72</w:t>
      </w:r>
      <w:r>
        <w:fldChar w:fldCharType="end"/>
      </w:r>
    </w:p>
    <w:p w:rsidR="00A91039" w:rsidRPr="00043864" w:rsidRDefault="00A91039">
      <w:pPr>
        <w:pStyle w:val="TOC2"/>
        <w:rPr>
          <w:rFonts w:ascii="Calibri" w:hAnsi="Calibri"/>
          <w:sz w:val="22"/>
          <w:szCs w:val="22"/>
        </w:rPr>
      </w:pPr>
      <w:r>
        <w:t>I.2</w:t>
      </w:r>
      <w:r w:rsidRPr="00043864">
        <w:rPr>
          <w:rFonts w:ascii="Calibri" w:hAnsi="Calibri"/>
          <w:sz w:val="22"/>
          <w:szCs w:val="22"/>
        </w:rPr>
        <w:tab/>
      </w:r>
      <w:r>
        <w:t>Sh/Dh interface</w:t>
      </w:r>
      <w:r>
        <w:tab/>
      </w:r>
      <w:r>
        <w:fldChar w:fldCharType="begin" w:fldLock="1"/>
      </w:r>
      <w:r>
        <w:instrText xml:space="preserve"> PAGEREF _Toc533202533 \h </w:instrText>
      </w:r>
      <w:r>
        <w:fldChar w:fldCharType="separate"/>
      </w:r>
      <w:r>
        <w:t>73</w:t>
      </w:r>
      <w:r>
        <w:fldChar w:fldCharType="end"/>
      </w:r>
    </w:p>
    <w:p w:rsidR="00A91039" w:rsidRPr="00043864" w:rsidRDefault="00A91039">
      <w:pPr>
        <w:pStyle w:val="TOC3"/>
        <w:rPr>
          <w:rFonts w:ascii="Calibri" w:hAnsi="Calibri"/>
          <w:sz w:val="22"/>
          <w:szCs w:val="22"/>
        </w:rPr>
      </w:pPr>
      <w:r>
        <w:t>I.2.1</w:t>
      </w:r>
      <w:r w:rsidRPr="00043864">
        <w:rPr>
          <w:rFonts w:ascii="Calibri" w:hAnsi="Calibri"/>
          <w:sz w:val="22"/>
          <w:szCs w:val="22"/>
        </w:rPr>
        <w:tab/>
      </w:r>
      <w:r>
        <w:t>General</w:t>
      </w:r>
      <w:r>
        <w:tab/>
      </w:r>
      <w:r>
        <w:fldChar w:fldCharType="begin" w:fldLock="1"/>
      </w:r>
      <w:r>
        <w:instrText xml:space="preserve"> PAGEREF _Toc533202534 \h </w:instrText>
      </w:r>
      <w:r>
        <w:fldChar w:fldCharType="separate"/>
      </w:r>
      <w:r>
        <w:t>73</w:t>
      </w:r>
      <w:r>
        <w:fldChar w:fldCharType="end"/>
      </w:r>
    </w:p>
    <w:p w:rsidR="00A91039" w:rsidRPr="00043864" w:rsidRDefault="00A91039">
      <w:pPr>
        <w:pStyle w:val="TOC3"/>
        <w:rPr>
          <w:rFonts w:ascii="Calibri" w:hAnsi="Calibri"/>
          <w:sz w:val="22"/>
          <w:szCs w:val="22"/>
        </w:rPr>
      </w:pPr>
      <w:r>
        <w:t>I.2.2</w:t>
      </w:r>
      <w:r w:rsidRPr="00043864">
        <w:rPr>
          <w:rFonts w:ascii="Calibri" w:hAnsi="Calibri"/>
          <w:sz w:val="22"/>
          <w:szCs w:val="22"/>
        </w:rPr>
        <w:tab/>
      </w:r>
      <w:r>
        <w:t>AS/OSA SCS behaviour</w:t>
      </w:r>
      <w:r>
        <w:tab/>
      </w:r>
      <w:r>
        <w:fldChar w:fldCharType="begin" w:fldLock="1"/>
      </w:r>
      <w:r>
        <w:instrText xml:space="preserve"> PAGEREF _Toc533202535 \h </w:instrText>
      </w:r>
      <w:r>
        <w:fldChar w:fldCharType="separate"/>
      </w:r>
      <w:r>
        <w:t>73</w:t>
      </w:r>
      <w:r>
        <w:fldChar w:fldCharType="end"/>
      </w:r>
    </w:p>
    <w:p w:rsidR="00A91039" w:rsidRPr="00043864" w:rsidRDefault="00A91039">
      <w:pPr>
        <w:pStyle w:val="TOC3"/>
        <w:rPr>
          <w:rFonts w:ascii="Calibri" w:hAnsi="Calibri"/>
          <w:sz w:val="22"/>
          <w:szCs w:val="22"/>
        </w:rPr>
      </w:pPr>
      <w:r>
        <w:t>I.2.3</w:t>
      </w:r>
      <w:r w:rsidRPr="00043864">
        <w:rPr>
          <w:rFonts w:ascii="Calibri" w:hAnsi="Calibri"/>
          <w:sz w:val="22"/>
          <w:szCs w:val="22"/>
        </w:rPr>
        <w:tab/>
      </w:r>
      <w:r>
        <w:t>HSS/SLF behaviour</w:t>
      </w:r>
      <w:r>
        <w:tab/>
      </w:r>
      <w:r>
        <w:fldChar w:fldCharType="begin" w:fldLock="1"/>
      </w:r>
      <w:r>
        <w:instrText xml:space="preserve"> PAGEREF _Toc533202536 \h </w:instrText>
      </w:r>
      <w:r>
        <w:fldChar w:fldCharType="separate"/>
      </w:r>
      <w:r>
        <w:t>73</w:t>
      </w:r>
      <w:r>
        <w:fldChar w:fldCharType="end"/>
      </w:r>
    </w:p>
    <w:p w:rsidR="00A91039" w:rsidRPr="00043864" w:rsidRDefault="00A91039">
      <w:pPr>
        <w:pStyle w:val="TOC3"/>
        <w:rPr>
          <w:rFonts w:ascii="Calibri" w:hAnsi="Calibri"/>
          <w:sz w:val="22"/>
          <w:szCs w:val="22"/>
        </w:rPr>
      </w:pPr>
      <w:r>
        <w:t>I.2.4</w:t>
      </w:r>
      <w:r w:rsidRPr="00043864">
        <w:rPr>
          <w:rFonts w:ascii="Calibri" w:hAnsi="Calibri"/>
          <w:sz w:val="22"/>
          <w:szCs w:val="22"/>
        </w:rPr>
        <w:tab/>
      </w:r>
      <w:r>
        <w:t>Interactions</w:t>
      </w:r>
      <w:r>
        <w:tab/>
      </w:r>
      <w:r>
        <w:fldChar w:fldCharType="begin" w:fldLock="1"/>
      </w:r>
      <w:r>
        <w:instrText xml:space="preserve"> PAGEREF _Toc533202537 \h </w:instrText>
      </w:r>
      <w:r>
        <w:fldChar w:fldCharType="separate"/>
      </w:r>
      <w:r>
        <w:t>74</w:t>
      </w:r>
      <w:r>
        <w:fldChar w:fldCharType="end"/>
      </w:r>
    </w:p>
    <w:p w:rsidR="00A91039" w:rsidRPr="00043864" w:rsidRDefault="00A91039" w:rsidP="00A91039">
      <w:pPr>
        <w:pStyle w:val="TOC8"/>
        <w:rPr>
          <w:rFonts w:ascii="Calibri" w:hAnsi="Calibri"/>
          <w:b w:val="0"/>
          <w:szCs w:val="22"/>
        </w:rPr>
      </w:pPr>
      <w:r w:rsidRPr="00A91039">
        <w:t>Annex J (normative):</w:t>
      </w:r>
      <w:r>
        <w:tab/>
      </w:r>
      <w:r w:rsidRPr="00A91039">
        <w:t>Diameter load control mechanism</w:t>
      </w:r>
      <w:r w:rsidRPr="00A91039">
        <w:tab/>
      </w:r>
      <w:r>
        <w:fldChar w:fldCharType="begin" w:fldLock="1"/>
      </w:r>
      <w:r>
        <w:instrText xml:space="preserve"> PAGEREF _Toc533202538 \h </w:instrText>
      </w:r>
      <w:r>
        <w:fldChar w:fldCharType="separate"/>
      </w:r>
      <w:r>
        <w:t>74</w:t>
      </w:r>
      <w:r>
        <w:fldChar w:fldCharType="end"/>
      </w:r>
    </w:p>
    <w:p w:rsidR="00A91039" w:rsidRPr="00043864" w:rsidRDefault="00A91039">
      <w:pPr>
        <w:pStyle w:val="TOC2"/>
        <w:rPr>
          <w:rFonts w:ascii="Calibri" w:hAnsi="Calibri"/>
          <w:sz w:val="22"/>
          <w:szCs w:val="22"/>
        </w:rPr>
      </w:pPr>
      <w:r w:rsidRPr="00A91039">
        <w:t>J.1</w:t>
      </w:r>
      <w:r w:rsidRPr="00043864">
        <w:rPr>
          <w:rFonts w:ascii="Calibri" w:hAnsi="Calibri"/>
          <w:sz w:val="22"/>
          <w:szCs w:val="22"/>
        </w:rPr>
        <w:tab/>
      </w:r>
      <w:r>
        <w:t>General</w:t>
      </w:r>
      <w:r>
        <w:tab/>
      </w:r>
      <w:r>
        <w:fldChar w:fldCharType="begin" w:fldLock="1"/>
      </w:r>
      <w:r>
        <w:instrText xml:space="preserve"> PAGEREF _Toc533202539 \h </w:instrText>
      </w:r>
      <w:r>
        <w:fldChar w:fldCharType="separate"/>
      </w:r>
      <w:r>
        <w:t>74</w:t>
      </w:r>
      <w:r>
        <w:fldChar w:fldCharType="end"/>
      </w:r>
    </w:p>
    <w:p w:rsidR="00A91039" w:rsidRPr="00043864" w:rsidRDefault="00A91039">
      <w:pPr>
        <w:pStyle w:val="TOC2"/>
        <w:rPr>
          <w:rFonts w:ascii="Calibri" w:hAnsi="Calibri"/>
          <w:sz w:val="22"/>
          <w:szCs w:val="22"/>
        </w:rPr>
      </w:pPr>
      <w:r w:rsidRPr="00A91039">
        <w:t>J.2</w:t>
      </w:r>
      <w:r w:rsidRPr="00043864">
        <w:rPr>
          <w:rFonts w:ascii="Calibri" w:hAnsi="Calibri"/>
          <w:sz w:val="22"/>
          <w:szCs w:val="22"/>
        </w:rPr>
        <w:tab/>
      </w:r>
      <w:r>
        <w:t>HSS behaviour</w:t>
      </w:r>
      <w:r>
        <w:tab/>
      </w:r>
      <w:r>
        <w:fldChar w:fldCharType="begin" w:fldLock="1"/>
      </w:r>
      <w:r>
        <w:instrText xml:space="preserve"> PAGEREF _Toc533202540 \h </w:instrText>
      </w:r>
      <w:r>
        <w:fldChar w:fldCharType="separate"/>
      </w:r>
      <w:r>
        <w:t>74</w:t>
      </w:r>
      <w:r>
        <w:fldChar w:fldCharType="end"/>
      </w:r>
    </w:p>
    <w:p w:rsidR="00A91039" w:rsidRPr="00043864" w:rsidRDefault="00A91039">
      <w:pPr>
        <w:pStyle w:val="TOC2"/>
        <w:rPr>
          <w:rFonts w:ascii="Calibri" w:hAnsi="Calibri"/>
          <w:sz w:val="22"/>
          <w:szCs w:val="22"/>
        </w:rPr>
      </w:pPr>
      <w:r w:rsidRPr="00A91039">
        <w:t>J.3</w:t>
      </w:r>
      <w:r w:rsidRPr="00043864">
        <w:rPr>
          <w:rFonts w:ascii="Calibri" w:hAnsi="Calibri"/>
          <w:sz w:val="22"/>
          <w:szCs w:val="22"/>
        </w:rPr>
        <w:tab/>
      </w:r>
      <w:r>
        <w:t>AS behaviour</w:t>
      </w:r>
      <w:r>
        <w:tab/>
      </w:r>
      <w:r>
        <w:fldChar w:fldCharType="begin" w:fldLock="1"/>
      </w:r>
      <w:r>
        <w:instrText xml:space="preserve"> PAGEREF _Toc533202541 \h </w:instrText>
      </w:r>
      <w:r>
        <w:fldChar w:fldCharType="separate"/>
      </w:r>
      <w:r>
        <w:t>74</w:t>
      </w:r>
      <w:r>
        <w:fldChar w:fldCharType="end"/>
      </w:r>
    </w:p>
    <w:p w:rsidR="00A91039" w:rsidRPr="00043864" w:rsidRDefault="00A91039" w:rsidP="00A91039">
      <w:pPr>
        <w:pStyle w:val="TOC8"/>
        <w:rPr>
          <w:rFonts w:ascii="Calibri" w:hAnsi="Calibri"/>
          <w:b w:val="0"/>
          <w:szCs w:val="22"/>
        </w:rPr>
      </w:pPr>
      <w:r>
        <w:t>Annex K (informative):</w:t>
      </w:r>
      <w:r>
        <w:tab/>
        <w:t>Change history</w:t>
      </w:r>
      <w:r>
        <w:tab/>
      </w:r>
      <w:r>
        <w:fldChar w:fldCharType="begin" w:fldLock="1"/>
      </w:r>
      <w:r>
        <w:instrText xml:space="preserve"> PAGEREF _Toc533202542 \h </w:instrText>
      </w:r>
      <w:r>
        <w:fldChar w:fldCharType="separate"/>
      </w:r>
      <w:r>
        <w:t>75</w:t>
      </w:r>
      <w:r>
        <w:fldChar w:fldCharType="end"/>
      </w:r>
    </w:p>
    <w:p w:rsidR="00C9268D" w:rsidRPr="006276FC" w:rsidRDefault="00A91039">
      <w:r>
        <w:rPr>
          <w:b/>
          <w:caps/>
          <w:noProof/>
          <w:sz w:val="22"/>
        </w:rPr>
        <w:fldChar w:fldCharType="end"/>
      </w:r>
    </w:p>
    <w:p w:rsidR="00C9268D" w:rsidRPr="006276FC" w:rsidRDefault="00C9268D">
      <w:pPr>
        <w:pStyle w:val="Heading1"/>
      </w:pPr>
      <w:r w:rsidRPr="006276FC">
        <w:br w:type="page"/>
      </w:r>
      <w:bookmarkStart w:id="4" w:name="_Toc533202417"/>
      <w:r w:rsidRPr="006276FC">
        <w:lastRenderedPageBreak/>
        <w:t>Foreword</w:t>
      </w:r>
      <w:bookmarkEnd w:id="4"/>
    </w:p>
    <w:p w:rsidR="00C9268D" w:rsidRPr="006276FC" w:rsidRDefault="00C9268D">
      <w:r w:rsidRPr="006276FC">
        <w:t>This Technical Specification has been produced by the 3</w:t>
      </w:r>
      <w:r w:rsidRPr="006276FC">
        <w:rPr>
          <w:vertAlign w:val="superscript"/>
        </w:rPr>
        <w:t>rd</w:t>
      </w:r>
      <w:r w:rsidRPr="006276FC">
        <w:t xml:space="preserve"> Generation Partnership Project (3GPP).</w:t>
      </w:r>
    </w:p>
    <w:p w:rsidR="00C9268D" w:rsidRPr="006276FC" w:rsidRDefault="00C9268D">
      <w:r w:rsidRPr="006276F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C9268D" w:rsidRPr="006276FC" w:rsidRDefault="00C9268D">
      <w:pPr>
        <w:pStyle w:val="B10"/>
      </w:pPr>
      <w:r w:rsidRPr="006276FC">
        <w:t>Version x.y.z</w:t>
      </w:r>
    </w:p>
    <w:p w:rsidR="00C9268D" w:rsidRPr="006276FC" w:rsidRDefault="00C9268D">
      <w:pPr>
        <w:pStyle w:val="B10"/>
      </w:pPr>
      <w:r w:rsidRPr="006276FC">
        <w:t>where:</w:t>
      </w:r>
    </w:p>
    <w:p w:rsidR="00C9268D" w:rsidRPr="006276FC" w:rsidRDefault="00C9268D">
      <w:pPr>
        <w:pStyle w:val="B20"/>
      </w:pPr>
      <w:r w:rsidRPr="006276FC">
        <w:t>x</w:t>
      </w:r>
      <w:r w:rsidRPr="006276FC">
        <w:tab/>
        <w:t>the first digit:</w:t>
      </w:r>
    </w:p>
    <w:p w:rsidR="00C9268D" w:rsidRPr="006276FC" w:rsidRDefault="00C9268D">
      <w:pPr>
        <w:pStyle w:val="B30"/>
      </w:pPr>
      <w:r w:rsidRPr="006276FC">
        <w:t>1</w:t>
      </w:r>
      <w:r w:rsidRPr="006276FC">
        <w:tab/>
        <w:t>presented to TSG for information;</w:t>
      </w:r>
    </w:p>
    <w:p w:rsidR="00C9268D" w:rsidRPr="006276FC" w:rsidRDefault="00C9268D">
      <w:pPr>
        <w:pStyle w:val="B30"/>
      </w:pPr>
      <w:r w:rsidRPr="006276FC">
        <w:t>2</w:t>
      </w:r>
      <w:r w:rsidRPr="006276FC">
        <w:tab/>
        <w:t>presented to TSG for approval;</w:t>
      </w:r>
    </w:p>
    <w:p w:rsidR="00C9268D" w:rsidRPr="006276FC" w:rsidRDefault="00C9268D">
      <w:pPr>
        <w:pStyle w:val="B30"/>
      </w:pPr>
      <w:r w:rsidRPr="006276FC">
        <w:t>3</w:t>
      </w:r>
      <w:r w:rsidRPr="006276FC">
        <w:tab/>
        <w:t>or greater indicates TSG approved document under change control.</w:t>
      </w:r>
    </w:p>
    <w:p w:rsidR="00C9268D" w:rsidRPr="006276FC" w:rsidRDefault="00C9268D">
      <w:pPr>
        <w:pStyle w:val="B20"/>
      </w:pPr>
      <w:r w:rsidRPr="006276FC">
        <w:t>y</w:t>
      </w:r>
      <w:r w:rsidRPr="006276FC">
        <w:tab/>
        <w:t>the second digit is incremented for all changes of substance, i.e. technical enhancements, corrections, updates, etc.</w:t>
      </w:r>
    </w:p>
    <w:p w:rsidR="00C9268D" w:rsidRPr="006276FC" w:rsidRDefault="00C9268D">
      <w:pPr>
        <w:pStyle w:val="B20"/>
      </w:pPr>
      <w:r w:rsidRPr="006276FC">
        <w:t>z</w:t>
      </w:r>
      <w:r w:rsidRPr="006276FC">
        <w:tab/>
        <w:t>the third digit is incremented when editorial only changes have been incorporated in the document.</w:t>
      </w:r>
    </w:p>
    <w:p w:rsidR="00C9268D" w:rsidRPr="006276FC" w:rsidRDefault="00C9268D">
      <w:pPr>
        <w:pStyle w:val="Heading1"/>
      </w:pPr>
      <w:bookmarkStart w:id="5" w:name="_Toc533202418"/>
      <w:r w:rsidRPr="006276FC">
        <w:t>1</w:t>
      </w:r>
      <w:r w:rsidRPr="006276FC">
        <w:tab/>
        <w:t>Scope</w:t>
      </w:r>
      <w:bookmarkEnd w:id="5"/>
    </w:p>
    <w:p w:rsidR="00C9268D" w:rsidRPr="006276FC" w:rsidRDefault="00C9268D">
      <w:r w:rsidRPr="006276FC">
        <w:t>This 3GPP Technical Specification (TS) specifies:</w:t>
      </w:r>
    </w:p>
    <w:p w:rsidR="00C9268D" w:rsidRPr="006276FC" w:rsidRDefault="009C051E" w:rsidP="009C051E">
      <w:pPr>
        <w:pStyle w:val="B10"/>
      </w:pPr>
      <w:r w:rsidRPr="006276FC">
        <w:t>1.</w:t>
      </w:r>
      <w:r w:rsidRPr="006276FC">
        <w:tab/>
      </w:r>
      <w:r w:rsidR="00C9268D" w:rsidRPr="006276FC">
        <w:t xml:space="preserve">The interactions between the HSS (Home Subscriber Server) and the SIP AS (Application Server) and between the HSS and the OSA SCS (Service Capability Server). This interface is referred to as the Sh reference point. </w:t>
      </w:r>
    </w:p>
    <w:p w:rsidR="00C9268D" w:rsidRPr="006276FC" w:rsidRDefault="009C051E" w:rsidP="009C051E">
      <w:pPr>
        <w:pStyle w:val="B10"/>
      </w:pPr>
      <w:r w:rsidRPr="006276FC">
        <w:t>2.</w:t>
      </w:r>
      <w:r w:rsidRPr="006276FC">
        <w:tab/>
      </w:r>
      <w:r w:rsidR="00C9268D" w:rsidRPr="006276FC">
        <w:t>The interactions between the SIP AS and the SLF (Subscription Locator Function) and between the OSA SCS and the SLF. This interface is referred to as the Dh reference point.</w:t>
      </w:r>
    </w:p>
    <w:p w:rsidR="00C9268D" w:rsidRPr="006276FC" w:rsidRDefault="00C9268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C9268D" w:rsidRPr="006276FC" w:rsidRDefault="00C9268D">
      <w:r w:rsidRPr="006276FC">
        <w:t>The IP Multimedia (IM) Session Handling with the IP Multimedia (IM) call model is specified in 3GPP TS 23.218 [</w:t>
      </w:r>
      <w:r w:rsidRPr="006276FC">
        <w:rPr>
          <w:noProof/>
        </w:rPr>
        <w:t>4</w:t>
      </w:r>
      <w:r w:rsidRPr="006276FC">
        <w:t xml:space="preserve">]. </w:t>
      </w:r>
    </w:p>
    <w:p w:rsidR="00C9268D" w:rsidRPr="006276FC" w:rsidRDefault="00C9268D">
      <w:r w:rsidRPr="006276FC">
        <w:t>This document addresses the signalling flows and message contents for the protocol at the Sh and Dh interface.</w:t>
      </w:r>
    </w:p>
    <w:p w:rsidR="00C9268D" w:rsidRPr="006276FC" w:rsidRDefault="00C9268D">
      <w:r w:rsidRPr="006276FC">
        <w:t>This document also addresses how the functionality of Ph interface is accomplished.</w:t>
      </w:r>
    </w:p>
    <w:p w:rsidR="00C9268D" w:rsidRPr="006276FC" w:rsidRDefault="00C9268D">
      <w:r w:rsidRPr="006276FC">
        <w:t>The Presence Service Stage 2 description (architecture and functional solution) is specified in 3GPP TS 23.141 [18].</w:t>
      </w:r>
    </w:p>
    <w:p w:rsidR="00C9268D" w:rsidRPr="006276FC" w:rsidRDefault="00C9268D">
      <w:pPr>
        <w:pStyle w:val="Heading1"/>
      </w:pPr>
      <w:bookmarkStart w:id="6" w:name="_Toc533202419"/>
      <w:r w:rsidRPr="006276FC">
        <w:t>2</w:t>
      </w:r>
      <w:r w:rsidRPr="006276FC">
        <w:tab/>
        <w:t>References</w:t>
      </w:r>
      <w:bookmarkEnd w:id="6"/>
    </w:p>
    <w:p w:rsidR="00C9268D" w:rsidRPr="006276FC" w:rsidRDefault="00C9268D">
      <w:pPr>
        <w:pStyle w:val="EX"/>
      </w:pPr>
      <w:r w:rsidRPr="006276FC">
        <w:t>[</w:t>
      </w:r>
      <w:bookmarkStart w:id="7" w:name="TS23228"/>
      <w:r w:rsidRPr="006276FC">
        <w:rPr>
          <w:noProof/>
        </w:rPr>
        <w:t>1</w:t>
      </w:r>
      <w:bookmarkEnd w:id="7"/>
      <w:r w:rsidRPr="006276FC">
        <w:t>]</w:t>
      </w:r>
      <w:r w:rsidRPr="006276FC">
        <w:tab/>
        <w:t>3GPP TS 23.228: "IP Multimedia (IM) Subsystem – Stage 2".</w:t>
      </w:r>
    </w:p>
    <w:p w:rsidR="00C9268D" w:rsidRPr="006276FC" w:rsidRDefault="00C9268D">
      <w:pPr>
        <w:pStyle w:val="EX"/>
      </w:pPr>
      <w:r w:rsidRPr="006276FC">
        <w:t>[</w:t>
      </w:r>
      <w:bookmarkStart w:id="8" w:name="TS24228"/>
      <w:r w:rsidRPr="006276FC">
        <w:rPr>
          <w:noProof/>
        </w:rPr>
        <w:t>2</w:t>
      </w:r>
      <w:bookmarkEnd w:id="8"/>
      <w:r w:rsidRPr="006276FC">
        <w:t>]</w:t>
      </w:r>
      <w:r w:rsidRPr="006276FC">
        <w:tab/>
        <w:t>3GPP TS 24.228: "Signalling flows for the IP multimedia call control based on SIP and SDP (Release 5)".</w:t>
      </w:r>
    </w:p>
    <w:p w:rsidR="00C9268D" w:rsidRPr="006276FC" w:rsidRDefault="00C9268D">
      <w:pPr>
        <w:pStyle w:val="EX"/>
      </w:pPr>
      <w:r w:rsidRPr="006276FC">
        <w:t>[</w:t>
      </w:r>
      <w:bookmarkStart w:id="9" w:name="TS23002"/>
      <w:r w:rsidRPr="006276FC">
        <w:rPr>
          <w:noProof/>
        </w:rPr>
        <w:t>3</w:t>
      </w:r>
      <w:bookmarkEnd w:id="9"/>
      <w:r w:rsidR="00C9209C" w:rsidRPr="006276FC">
        <w:t>]</w:t>
      </w:r>
      <w:r w:rsidR="00C9209C" w:rsidRPr="006276FC">
        <w:tab/>
        <w:t>3GPP TS 23.002:</w:t>
      </w:r>
      <w:r w:rsidRPr="006276FC">
        <w:t xml:space="preserve"> "Network architecture".</w:t>
      </w:r>
    </w:p>
    <w:p w:rsidR="00C9268D" w:rsidRPr="006276FC" w:rsidRDefault="00C9268D">
      <w:pPr>
        <w:pStyle w:val="EX"/>
      </w:pPr>
      <w:r w:rsidRPr="006276FC">
        <w:t>[4]</w:t>
      </w:r>
      <w:r w:rsidRPr="006276FC">
        <w:tab/>
        <w:t>3GPP TS 23.218: "IP Multimedia (IM) Session Handling; IP Multimedia (IM) call model"</w:t>
      </w:r>
      <w:r w:rsidR="00B60A9F" w:rsidRPr="006276FC">
        <w:t>.</w:t>
      </w:r>
    </w:p>
    <w:p w:rsidR="00C9268D" w:rsidRPr="006276FC" w:rsidRDefault="00C9268D">
      <w:pPr>
        <w:pStyle w:val="EX"/>
      </w:pPr>
      <w:r w:rsidRPr="006276FC">
        <w:t>[5]</w:t>
      </w:r>
      <w:r w:rsidRPr="006276FC">
        <w:tab/>
        <w:t>3GPP TS 29.329: "Sh Interface based on Diameter – Protocol details"</w:t>
      </w:r>
      <w:r w:rsidR="00B60A9F" w:rsidRPr="006276FC">
        <w:t>.</w:t>
      </w:r>
    </w:p>
    <w:p w:rsidR="00C9268D" w:rsidRPr="006276FC" w:rsidRDefault="008547F2">
      <w:pPr>
        <w:pStyle w:val="EX"/>
      </w:pPr>
      <w:r w:rsidRPr="006276FC">
        <w:t>[6]</w:t>
      </w:r>
      <w:r w:rsidR="00C9268D" w:rsidRPr="006276FC">
        <w:tab/>
        <w:t>3GPP TS 29.228: "IP multimedia (IM) Subsystem Cx Interface; Signalling flows and Message Elements".</w:t>
      </w:r>
    </w:p>
    <w:p w:rsidR="00C9268D" w:rsidRPr="006276FC" w:rsidRDefault="00C9268D">
      <w:pPr>
        <w:pStyle w:val="EX"/>
      </w:pPr>
      <w:r w:rsidRPr="006276FC">
        <w:lastRenderedPageBreak/>
        <w:t>[7]</w:t>
      </w:r>
      <w:r w:rsidRPr="006276FC">
        <w:tab/>
        <w:t>3GPP TS 29.229: "Cx and Dx Interfaces based on the Diameter protocol ; Protocol details"</w:t>
      </w:r>
      <w:r w:rsidR="00B60A9F" w:rsidRPr="006276FC">
        <w:t>.</w:t>
      </w:r>
    </w:p>
    <w:p w:rsidR="00C9268D" w:rsidRPr="006276FC" w:rsidRDefault="00C9268D">
      <w:pPr>
        <w:pStyle w:val="EX"/>
        <w:rPr>
          <w:lang w:val="it-IT"/>
        </w:rPr>
      </w:pPr>
      <w:r w:rsidRPr="006276FC">
        <w:rPr>
          <w:lang w:val="it-IT"/>
        </w:rPr>
        <w:t>[8]</w:t>
      </w:r>
      <w:r w:rsidRPr="006276FC">
        <w:rPr>
          <w:lang w:val="it-IT"/>
        </w:rPr>
        <w:tab/>
      </w:r>
      <w:r w:rsidR="00DA1D43" w:rsidRPr="006276FC">
        <w:rPr>
          <w:lang w:val="it-IT"/>
        </w:rPr>
        <w:t>Void</w:t>
      </w:r>
      <w:r w:rsidR="00B60A9F" w:rsidRPr="006276FC">
        <w:rPr>
          <w:lang w:val="it-IT"/>
        </w:rPr>
        <w:t>.</w:t>
      </w:r>
    </w:p>
    <w:p w:rsidR="00C9268D" w:rsidRPr="006276FC" w:rsidRDefault="00C9268D">
      <w:pPr>
        <w:pStyle w:val="EX"/>
      </w:pPr>
      <w:r w:rsidRPr="006276FC">
        <w:t>[9]</w:t>
      </w:r>
      <w:r w:rsidRPr="006276FC">
        <w:tab/>
        <w:t>ITU-T recommendation Q.763: "Signalling System No. 7 - ISDN User Part formats and codes"</w:t>
      </w:r>
      <w:r w:rsidR="00B60A9F" w:rsidRPr="006276FC">
        <w:t>.</w:t>
      </w:r>
    </w:p>
    <w:p w:rsidR="00C9268D" w:rsidRPr="006276FC" w:rsidRDefault="00C9268D">
      <w:pPr>
        <w:pStyle w:val="EX"/>
      </w:pPr>
      <w:r w:rsidRPr="006276FC">
        <w:t>[10]</w:t>
      </w:r>
      <w:r w:rsidRPr="006276FC">
        <w:tab/>
        <w:t>3GPP TS 23.018: "Basic Call Handling; Technical realization"</w:t>
      </w:r>
      <w:r w:rsidR="00B60A9F" w:rsidRPr="006276FC">
        <w:t>.</w:t>
      </w:r>
    </w:p>
    <w:p w:rsidR="00C9268D" w:rsidRPr="006276FC" w:rsidRDefault="00C9268D">
      <w:pPr>
        <w:pStyle w:val="EX"/>
      </w:pPr>
      <w:r w:rsidRPr="006276FC">
        <w:t>[11]</w:t>
      </w:r>
      <w:r w:rsidRPr="006276FC">
        <w:tab/>
        <w:t>3GPP TS 23.003: "Numbering, Addressing and Identification"</w:t>
      </w:r>
      <w:r w:rsidR="00B60A9F" w:rsidRPr="006276FC">
        <w:t>.</w:t>
      </w:r>
    </w:p>
    <w:p w:rsidR="00C9268D" w:rsidRPr="006276FC" w:rsidRDefault="00C9268D">
      <w:pPr>
        <w:pStyle w:val="EX"/>
      </w:pPr>
      <w:r w:rsidRPr="006276FC">
        <w:t>[12]</w:t>
      </w:r>
      <w:r w:rsidRPr="006276FC">
        <w:tab/>
        <w:t>3GPP TS 23.032: "Universal Geographical Area Description (GAD)"</w:t>
      </w:r>
      <w:r w:rsidR="00B60A9F" w:rsidRPr="006276FC">
        <w:t>.</w:t>
      </w:r>
    </w:p>
    <w:p w:rsidR="00C9268D" w:rsidRPr="006276FC" w:rsidRDefault="00C9268D">
      <w:pPr>
        <w:pStyle w:val="EX"/>
      </w:pPr>
      <w:r w:rsidRPr="006276FC">
        <w:t>[13]</w:t>
      </w:r>
      <w:r w:rsidRPr="006276FC">
        <w:tab/>
        <w:t>3GPP TS 29.002: "Mobile Application Part (MAP) specification"</w:t>
      </w:r>
      <w:r w:rsidR="00B60A9F" w:rsidRPr="006276FC">
        <w:t>.</w:t>
      </w:r>
    </w:p>
    <w:p w:rsidR="00C9268D" w:rsidRPr="006276FC" w:rsidRDefault="00C9268D">
      <w:pPr>
        <w:pStyle w:val="EX"/>
      </w:pPr>
      <w:r w:rsidRPr="006276FC">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r w:rsidR="00B60A9F" w:rsidRPr="006276FC">
        <w:t>.</w:t>
      </w:r>
    </w:p>
    <w:p w:rsidR="00C9268D" w:rsidRPr="006276FC" w:rsidRDefault="00C9268D">
      <w:pPr>
        <w:pStyle w:val="EX"/>
      </w:pPr>
      <w:r w:rsidRPr="006276FC">
        <w:t>[15]</w:t>
      </w:r>
      <w:r w:rsidRPr="006276FC">
        <w:tab/>
        <w:t>IETF RFC 2045: "Multipurpose Internet Mail Extensions (MIME) Part One: Format of Internet Message Bodies"</w:t>
      </w:r>
      <w:r w:rsidR="00B60A9F" w:rsidRPr="006276FC">
        <w:t>.</w:t>
      </w:r>
    </w:p>
    <w:p w:rsidR="00C9268D" w:rsidRPr="006276FC" w:rsidRDefault="00C9268D">
      <w:pPr>
        <w:pStyle w:val="EX"/>
      </w:pPr>
      <w:r w:rsidRPr="006276FC">
        <w:t>[16]</w:t>
      </w:r>
      <w:r w:rsidRPr="006276FC">
        <w:tab/>
        <w:t>IETF RFC 3261: "SIP: Session Initiation Protocol"</w:t>
      </w:r>
      <w:r w:rsidR="00B60A9F" w:rsidRPr="006276FC">
        <w:t>.</w:t>
      </w:r>
    </w:p>
    <w:p w:rsidR="00C9268D" w:rsidRPr="006276FC" w:rsidRDefault="00C9268D">
      <w:pPr>
        <w:pStyle w:val="EX"/>
      </w:pPr>
      <w:r w:rsidRPr="006276FC">
        <w:t>[17]</w:t>
      </w:r>
      <w:r w:rsidRPr="006276FC">
        <w:tab/>
        <w:t>IETF RFC 3966: "The tel URI for Telephone Numbers"</w:t>
      </w:r>
      <w:r w:rsidR="00B60A9F" w:rsidRPr="006276FC">
        <w:t>.</w:t>
      </w:r>
    </w:p>
    <w:p w:rsidR="00C9268D" w:rsidRPr="006276FC" w:rsidRDefault="00C9268D">
      <w:pPr>
        <w:pStyle w:val="EX"/>
      </w:pPr>
      <w:r w:rsidRPr="006276FC">
        <w:t>[18]</w:t>
      </w:r>
      <w:r w:rsidRPr="006276FC">
        <w:tab/>
        <w:t>3GPP TS 23.141: "Presence Service; Architecture and Functional Description"</w:t>
      </w:r>
      <w:r w:rsidR="00B60A9F" w:rsidRPr="006276FC">
        <w:t>.</w:t>
      </w:r>
    </w:p>
    <w:p w:rsidR="00C9268D" w:rsidRPr="006276FC" w:rsidRDefault="00C9268D">
      <w:pPr>
        <w:pStyle w:val="EX"/>
      </w:pPr>
      <w:r w:rsidRPr="006276FC">
        <w:t>[19]</w:t>
      </w:r>
      <w:r w:rsidRPr="006276FC">
        <w:tab/>
        <w:t>3GPP TS 23.012: "</w:t>
      </w:r>
      <w:r w:rsidRPr="006276FC">
        <w:rPr>
          <w:bCs/>
          <w:color w:val="000000"/>
        </w:rPr>
        <w:t>Location Management Procedures</w:t>
      </w:r>
      <w:r w:rsidRPr="006276FC">
        <w:t>"</w:t>
      </w:r>
      <w:r w:rsidR="00B60A9F" w:rsidRPr="006276FC">
        <w:t>.</w:t>
      </w:r>
    </w:p>
    <w:p w:rsidR="00C9268D" w:rsidRPr="006276FC" w:rsidRDefault="00C9268D">
      <w:pPr>
        <w:pStyle w:val="EX"/>
      </w:pPr>
      <w:r w:rsidRPr="006276FC">
        <w:t>[20]</w:t>
      </w:r>
      <w:r w:rsidRPr="006276FC">
        <w:tab/>
        <w:t>ANSI X3.4: "Coded Character Set - 7-bit American Standard Code for Information Interchange"</w:t>
      </w:r>
    </w:p>
    <w:p w:rsidR="00804B55" w:rsidRPr="006276FC" w:rsidRDefault="00804B55" w:rsidP="00804B55">
      <w:pPr>
        <w:pStyle w:val="EX"/>
      </w:pPr>
      <w:r w:rsidRPr="006276FC">
        <w:t>[21]</w:t>
      </w:r>
      <w:r w:rsidRPr="006276FC">
        <w:tab/>
      </w:r>
      <w:r w:rsidR="0012647C" w:rsidRPr="006276FC">
        <w:t>Void</w:t>
      </w:r>
    </w:p>
    <w:p w:rsidR="00020853" w:rsidRPr="006276FC" w:rsidRDefault="00020853" w:rsidP="00020853">
      <w:pPr>
        <w:pStyle w:val="EX"/>
      </w:pPr>
      <w:r w:rsidRPr="006276FC">
        <w:t>[22</w:t>
      </w:r>
      <w:r w:rsidR="003623BA" w:rsidRPr="006276FC">
        <w:t>]</w:t>
      </w:r>
      <w:r w:rsidR="003623BA" w:rsidRPr="006276FC">
        <w:tab/>
        <w:t>3GPP TS 3</w:t>
      </w:r>
      <w:r w:rsidRPr="006276FC">
        <w:t>3.203: "Access Security for IP-based services".</w:t>
      </w:r>
    </w:p>
    <w:p w:rsidR="00020853" w:rsidRPr="006276FC" w:rsidRDefault="00020853" w:rsidP="00020853">
      <w:pPr>
        <w:pStyle w:val="EX"/>
        <w:rPr>
          <w:lang w:val="en-US"/>
        </w:rPr>
      </w:pPr>
      <w:r w:rsidRPr="006276FC">
        <w:rPr>
          <w:lang w:val="en-US"/>
        </w:rPr>
        <w:t>[23]</w:t>
      </w:r>
      <w:r w:rsidRPr="006276FC">
        <w:rPr>
          <w:lang w:val="en-US"/>
        </w:rPr>
        <w:tab/>
        <w:t>IETF RFC 791: "Internet Protocol"</w:t>
      </w:r>
      <w:r w:rsidR="00B60A9F" w:rsidRPr="006276FC">
        <w:rPr>
          <w:lang w:val="en-US"/>
        </w:rPr>
        <w:t>.</w:t>
      </w:r>
    </w:p>
    <w:p w:rsidR="00D4136D" w:rsidRPr="006276FC" w:rsidRDefault="00020853" w:rsidP="00D4136D">
      <w:pPr>
        <w:pStyle w:val="EX"/>
      </w:pPr>
      <w:r w:rsidRPr="006276FC">
        <w:t>[24]</w:t>
      </w:r>
      <w:r w:rsidRPr="006276FC">
        <w:tab/>
        <w:t>IETF RFC 4291: "IP Version 6 Addressing Architecture"</w:t>
      </w:r>
      <w:r w:rsidR="00B60A9F" w:rsidRPr="006276FC">
        <w:t>.</w:t>
      </w:r>
    </w:p>
    <w:p w:rsidR="00B60A9F" w:rsidRPr="006276FC" w:rsidRDefault="00D4136D" w:rsidP="00B60A9F">
      <w:pPr>
        <w:pStyle w:val="EX"/>
      </w:pPr>
      <w:r w:rsidRPr="006276FC">
        <w:t>[25]</w:t>
      </w:r>
      <w:r w:rsidRPr="006276FC">
        <w:tab/>
        <w:t>IETF RFC 4412: "Communications Resource Priority for the Session Initiation Protocol (SIP)"</w:t>
      </w:r>
      <w:r w:rsidR="00B60A9F" w:rsidRPr="006276FC">
        <w:t>.</w:t>
      </w:r>
    </w:p>
    <w:p w:rsidR="007F7C92" w:rsidRPr="006276FC" w:rsidRDefault="00B60A9F" w:rsidP="007F7C92">
      <w:pPr>
        <w:pStyle w:val="EX"/>
      </w:pPr>
      <w:r w:rsidRPr="006276FC">
        <w:t>[26]</w:t>
      </w:r>
      <w:r w:rsidRPr="006276FC">
        <w:tab/>
        <w:t>3GPP TS 29.272: "MME and SGSN Related Interfaces Based on Diameter Protocol ".</w:t>
      </w:r>
    </w:p>
    <w:p w:rsidR="005E3343" w:rsidRPr="006276FC" w:rsidRDefault="007F7C92" w:rsidP="005E3343">
      <w:pPr>
        <w:pStyle w:val="EX"/>
      </w:pPr>
      <w:r w:rsidRPr="006276FC">
        <w:t>[27]</w:t>
      </w:r>
      <w:r w:rsidRPr="006276FC">
        <w:tab/>
        <w:t>3GPP TS 23.008: "Organization of subscriber data".</w:t>
      </w:r>
    </w:p>
    <w:p w:rsidR="005E3343" w:rsidRPr="006276FC" w:rsidRDefault="005E3343" w:rsidP="005E3343">
      <w:pPr>
        <w:pStyle w:val="EX"/>
      </w:pPr>
      <w:r w:rsidRPr="006276FC">
        <w:t>[28]</w:t>
      </w:r>
      <w:r w:rsidRPr="006276FC">
        <w:tab/>
      </w:r>
      <w:r w:rsidR="00513A93" w:rsidRPr="006276FC">
        <w:t>3GPP TS 29.212: "Policy and Charging Control (PCC); Reference points".</w:t>
      </w:r>
    </w:p>
    <w:p w:rsidR="004B2289" w:rsidRPr="006276FC" w:rsidRDefault="00F45477" w:rsidP="004B2289">
      <w:pPr>
        <w:pStyle w:val="EX"/>
        <w:rPr>
          <w:rFonts w:hint="eastAsia"/>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4B2289" w:rsidRPr="006276FC" w:rsidRDefault="004B2289" w:rsidP="004B2289">
      <w:pPr>
        <w:pStyle w:val="EX"/>
        <w:rPr>
          <w:rFonts w:hint="eastAsia"/>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F45477" w:rsidRPr="006276FC" w:rsidRDefault="004B2289" w:rsidP="004B2289">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A72D35" w:rsidRPr="006276FC" w:rsidRDefault="002D3E6C" w:rsidP="00A72D35">
      <w:pPr>
        <w:pStyle w:val="EX"/>
      </w:pPr>
      <w:r w:rsidRPr="006276FC">
        <w:rPr>
          <w:rFonts w:hint="eastAsia"/>
          <w:lang w:eastAsia="zh-CN"/>
        </w:rPr>
        <w:t>[</w:t>
      </w:r>
      <w:r w:rsidRPr="006276FC">
        <w:rPr>
          <w:lang w:eastAsia="zh-CN"/>
        </w:rPr>
        <w:t>32</w:t>
      </w:r>
      <w:r w:rsidRPr="006276FC">
        <w:rPr>
          <w:rFonts w:hint="eastAsia"/>
          <w:lang w:eastAsia="zh-CN"/>
        </w:rPr>
        <w:t>]</w:t>
      </w:r>
      <w:r w:rsidR="006276FC">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00C9209C" w:rsidRPr="006276FC">
        <w:t>; Stage 2</w:t>
      </w:r>
      <w:r w:rsidRPr="006276FC">
        <w:t>".</w:t>
      </w:r>
    </w:p>
    <w:p w:rsidR="00743111" w:rsidRPr="006276FC" w:rsidRDefault="00A72D35" w:rsidP="00743111">
      <w:pPr>
        <w:pStyle w:val="EX"/>
        <w:rPr>
          <w:rFonts w:hint="eastAsia"/>
          <w:lang w:eastAsia="zh-CN"/>
        </w:rPr>
      </w:pPr>
      <w:r w:rsidRPr="006276FC">
        <w:t>[33]</w:t>
      </w:r>
      <w:r w:rsidRPr="006276FC">
        <w:tab/>
        <w:t>3GPP TS 23.292: "IP Multimedia Subsystem (IMS) centralized services; Stage 2".</w:t>
      </w:r>
    </w:p>
    <w:p w:rsidR="00743111" w:rsidRPr="006276FC" w:rsidRDefault="009D50E7" w:rsidP="00743111">
      <w:pPr>
        <w:pStyle w:val="EX"/>
        <w:rPr>
          <w:rFonts w:hint="eastAsia"/>
          <w:lang w:val="nb-NO" w:eastAsia="zh-CN"/>
        </w:rPr>
      </w:pPr>
      <w:r w:rsidRPr="006276FC">
        <w:rPr>
          <w:lang w:val="nb-NO"/>
        </w:rPr>
        <w:t>[34]</w:t>
      </w:r>
      <w:r w:rsidR="00743111" w:rsidRPr="006276FC">
        <w:rPr>
          <w:lang w:val="nb-NO"/>
        </w:rPr>
        <w:tab/>
        <w:t>3GPP TS 29.27</w:t>
      </w:r>
      <w:r w:rsidR="00743111" w:rsidRPr="006276FC">
        <w:rPr>
          <w:rFonts w:hint="eastAsia"/>
          <w:lang w:val="nb-NO" w:eastAsia="zh-CN"/>
        </w:rPr>
        <w:t>3</w:t>
      </w:r>
      <w:r w:rsidR="00743111" w:rsidRPr="006276FC">
        <w:rPr>
          <w:lang w:val="nb-NO"/>
        </w:rPr>
        <w:t>: "</w:t>
      </w:r>
      <w:r w:rsidR="00743111" w:rsidRPr="006276FC">
        <w:t>3GPP EPS AAA interfaces</w:t>
      </w:r>
      <w:r w:rsidR="00743111" w:rsidRPr="006276FC">
        <w:rPr>
          <w:lang w:val="nb-NO"/>
        </w:rPr>
        <w:t>".</w:t>
      </w:r>
    </w:p>
    <w:p w:rsidR="00743111" w:rsidRPr="006276FC" w:rsidRDefault="009D50E7" w:rsidP="00743111">
      <w:pPr>
        <w:pStyle w:val="EX"/>
        <w:tabs>
          <w:tab w:val="left" w:pos="6790"/>
        </w:tabs>
      </w:pPr>
      <w:r w:rsidRPr="006276FC">
        <w:t>[35]</w:t>
      </w:r>
      <w:r w:rsidR="00743111" w:rsidRPr="006276FC">
        <w:tab/>
        <w:t>IETF RFC 4</w:t>
      </w:r>
      <w:r w:rsidR="00743111" w:rsidRPr="006276FC">
        <w:rPr>
          <w:rFonts w:hint="eastAsia"/>
          <w:lang w:eastAsia="zh-CN"/>
        </w:rPr>
        <w:t>776</w:t>
      </w:r>
      <w:r w:rsidR="00743111" w:rsidRPr="006276FC">
        <w:t>: "</w:t>
      </w:r>
      <w:r w:rsidR="00743111" w:rsidRPr="006276FC">
        <w:rPr>
          <w:lang w:val="nb-NO" w:eastAsia="zh-CN"/>
        </w:rPr>
        <w:t>Dynamic Host Configuration Protocol (DHCPv4 and DHCPv6) Option for Civic Addresses Configuration Information</w:t>
      </w:r>
      <w:r w:rsidR="00743111" w:rsidRPr="006276FC">
        <w:t>".</w:t>
      </w:r>
    </w:p>
    <w:p w:rsidR="002D3E6C" w:rsidRPr="006276FC" w:rsidRDefault="006B1E41" w:rsidP="006B1E41">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00FA00B4" w:rsidRPr="006276FC">
        <w:t>RFC 7683</w:t>
      </w:r>
      <w:r w:rsidRPr="006276FC">
        <w:rPr>
          <w:rFonts w:hint="eastAsia"/>
        </w:rPr>
        <w:t xml:space="preserve">: </w:t>
      </w:r>
      <w:r w:rsidRPr="006276FC">
        <w:t>"Diameter Overload Indication Conveyance"</w:t>
      </w:r>
      <w:r w:rsidRPr="006276FC">
        <w:rPr>
          <w:rFonts w:hint="eastAsia"/>
        </w:rPr>
        <w:t>.</w:t>
      </w:r>
    </w:p>
    <w:p w:rsidR="00E5028F" w:rsidRPr="006276FC" w:rsidRDefault="006B1E41" w:rsidP="00E5028F">
      <w:pPr>
        <w:pStyle w:val="EX"/>
        <w:tabs>
          <w:tab w:val="left" w:pos="6790"/>
        </w:tabs>
      </w:pPr>
      <w:r w:rsidRPr="006276FC">
        <w:t>[37]</w:t>
      </w:r>
      <w:r w:rsidRPr="006276FC">
        <w:tab/>
        <w:t>ETSI ES 283 034: "e4 interface based on the DIAMETER protocol".</w:t>
      </w:r>
    </w:p>
    <w:p w:rsidR="00E5028F" w:rsidRPr="006276FC" w:rsidRDefault="006B077A" w:rsidP="00E5028F">
      <w:pPr>
        <w:pStyle w:val="EX"/>
      </w:pPr>
      <w:r w:rsidRPr="006276FC">
        <w:t>[38]</w:t>
      </w:r>
      <w:r w:rsidR="00E5028F" w:rsidRPr="006276FC">
        <w:tab/>
        <w:t>3GPP TS 22.153: "Multimedia Priority Service".</w:t>
      </w:r>
    </w:p>
    <w:p w:rsidR="0074239A" w:rsidRPr="006276FC" w:rsidRDefault="006B077A" w:rsidP="00E5028F">
      <w:pPr>
        <w:pStyle w:val="EX"/>
        <w:tabs>
          <w:tab w:val="left" w:pos="6790"/>
        </w:tabs>
        <w:rPr>
          <w:lang w:val="nb-NO" w:eastAsia="zh-CN"/>
        </w:rPr>
      </w:pPr>
      <w:r w:rsidRPr="006276FC">
        <w:rPr>
          <w:lang w:val="nb-NO" w:eastAsia="zh-CN"/>
        </w:rPr>
        <w:lastRenderedPageBreak/>
        <w:t>[39]</w:t>
      </w:r>
      <w:r w:rsidR="00E5028F" w:rsidRPr="006276FC">
        <w:rPr>
          <w:lang w:val="nb-NO" w:eastAsia="zh-CN"/>
        </w:rPr>
        <w:tab/>
      </w:r>
      <w:r w:rsidR="00E5028F" w:rsidRPr="006276FC">
        <w:t>3GPP TS 24.229: "IP Multimedia Call Control Protocol based on SIP and SDP" – stage 3.</w:t>
      </w:r>
    </w:p>
    <w:p w:rsidR="00282C9A" w:rsidRPr="006276FC" w:rsidRDefault="0074239A" w:rsidP="00282C9A">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8547F2" w:rsidRPr="006276FC" w:rsidRDefault="00282C9A" w:rsidP="008547F2">
      <w:pPr>
        <w:pStyle w:val="EX"/>
        <w:tabs>
          <w:tab w:val="left" w:pos="6790"/>
        </w:tabs>
        <w:rPr>
          <w:lang w:val="nb-NO" w:eastAsia="zh-CN"/>
        </w:rPr>
      </w:pPr>
      <w:r w:rsidRPr="006276FC">
        <w:t>[41]</w:t>
      </w:r>
      <w:r w:rsidRPr="006276FC">
        <w:tab/>
        <w:t>IETF RFC 5952: "</w:t>
      </w:r>
      <w:r w:rsidRPr="006276FC">
        <w:rPr>
          <w:lang w:eastAsia="en-US"/>
        </w:rPr>
        <w:t>A Recommendation for IPv6 Address Text Representation</w:t>
      </w:r>
      <w:r w:rsidRPr="006276FC">
        <w:t>".</w:t>
      </w:r>
    </w:p>
    <w:p w:rsidR="005F120B" w:rsidRPr="006276FC" w:rsidRDefault="006D6EA4" w:rsidP="005F120B">
      <w:pPr>
        <w:pStyle w:val="EX"/>
        <w:rPr>
          <w:lang w:eastAsia="zh-CN"/>
        </w:rPr>
      </w:pPr>
      <w:r w:rsidRPr="006276FC">
        <w:t>[42]</w:t>
      </w:r>
      <w:r w:rsidR="008547F2" w:rsidRPr="006276FC">
        <w:tab/>
      </w:r>
      <w:r w:rsidR="005F120B" w:rsidRPr="006276FC">
        <w:t xml:space="preserve">IETF RFC 7944: </w:t>
      </w:r>
      <w:r w:rsidR="005F120B" w:rsidRPr="006276FC">
        <w:rPr>
          <w:lang w:val="it-IT"/>
        </w:rPr>
        <w:t>"Diameter Routing Message Priority</w:t>
      </w:r>
      <w:r w:rsidR="005F120B" w:rsidRPr="006276FC">
        <w:t>".</w:t>
      </w:r>
    </w:p>
    <w:p w:rsidR="007D5206" w:rsidRPr="006276FC" w:rsidRDefault="005F120B" w:rsidP="005F120B">
      <w:pPr>
        <w:pStyle w:val="EX"/>
        <w:rPr>
          <w:lang w:eastAsia="zh-CN"/>
        </w:rPr>
      </w:pPr>
      <w:r w:rsidRPr="006276FC">
        <w:t>[43]</w:t>
      </w:r>
      <w:r w:rsidR="007D5206" w:rsidRPr="006276FC">
        <w:tab/>
        <w:t>IETF </w:t>
      </w:r>
      <w:r w:rsidR="007D5206" w:rsidRPr="006276FC">
        <w:rPr>
          <w:noProof/>
        </w:rPr>
        <w:t>draft-ietf-dime-load-03</w:t>
      </w:r>
      <w:r w:rsidR="007D5206" w:rsidRPr="006276FC">
        <w:t>: "Diameter Load Information Conveyance".</w:t>
      </w:r>
    </w:p>
    <w:p w:rsidR="007D5206" w:rsidRPr="006276FC" w:rsidRDefault="007D5206" w:rsidP="006D6EA4">
      <w:pPr>
        <w:pStyle w:val="EditorsNote"/>
      </w:pPr>
      <w:r w:rsidRPr="006276FC">
        <w:t>Editor's note:</w:t>
      </w:r>
      <w:r w:rsidRPr="006276FC">
        <w:tab/>
        <w:t>The above document cannot be formally referenced until it is published as an RFC.</w:t>
      </w:r>
    </w:p>
    <w:p w:rsidR="0012647C" w:rsidRPr="006276FC" w:rsidRDefault="00DA1D43" w:rsidP="0012647C">
      <w:pPr>
        <w:pStyle w:val="EX"/>
        <w:rPr>
          <w:lang w:val="it-IT"/>
        </w:rPr>
      </w:pPr>
      <w:r w:rsidRPr="006276FC">
        <w:rPr>
          <w:lang w:val="it-IT"/>
        </w:rPr>
        <w:t>[44]</w:t>
      </w:r>
      <w:r w:rsidRPr="006276FC">
        <w:rPr>
          <w:lang w:val="it-IT"/>
        </w:rPr>
        <w:tab/>
        <w:t>IETF RFC 6733: "Diameter Base Protocol".</w:t>
      </w:r>
    </w:p>
    <w:p w:rsidR="0012647C" w:rsidRPr="006276FC" w:rsidRDefault="0012647C" w:rsidP="0012647C">
      <w:pPr>
        <w:pStyle w:val="EX"/>
        <w:rPr>
          <w:lang w:val="it-IT"/>
        </w:rPr>
      </w:pPr>
      <w:r w:rsidRPr="006276FC">
        <w:rPr>
          <w:lang w:val="it-IT"/>
        </w:rPr>
        <w:t>[45]</w:t>
      </w:r>
      <w:r w:rsidRPr="006276FC">
        <w:tab/>
      </w:r>
      <w:r w:rsidRPr="006276FC">
        <w:rPr>
          <w:lang w:val="it-IT"/>
        </w:rPr>
        <w:t>3GPP TS 24.323: "3GPP IP Multimedia Subsystem (IMS) service level tracing management object (MO)".</w:t>
      </w:r>
    </w:p>
    <w:p w:rsidR="000249B0" w:rsidRPr="006276FC" w:rsidRDefault="000249B0" w:rsidP="0012647C">
      <w:pPr>
        <w:pStyle w:val="EX"/>
        <w:rPr>
          <w:lang w:val="it-IT"/>
        </w:rPr>
      </w:pPr>
      <w:r w:rsidRPr="006276FC">
        <w:rPr>
          <w:lang w:val="it-IT"/>
        </w:rPr>
        <w:t>[46]</w:t>
      </w:r>
      <w:r w:rsidRPr="006276FC">
        <w:rPr>
          <w:lang w:val="it-IT"/>
        </w:rPr>
        <w:tab/>
        <w:t>3GPP TS 29.571: "5G System; Common Data Types for Service Based Interfaces; Stage 3"</w:t>
      </w:r>
      <w:r w:rsidR="006276FC" w:rsidRPr="006276FC">
        <w:rPr>
          <w:lang w:val="it-IT"/>
        </w:rPr>
        <w:t>.</w:t>
      </w:r>
    </w:p>
    <w:p w:rsidR="006276FC" w:rsidRPr="006276FC" w:rsidRDefault="006276FC" w:rsidP="0012647C">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p>
    <w:p w:rsidR="00C9268D" w:rsidRPr="006276FC" w:rsidRDefault="00C9268D">
      <w:pPr>
        <w:pStyle w:val="Heading1"/>
      </w:pPr>
      <w:bookmarkStart w:id="10" w:name="_Toc533202420"/>
      <w:r w:rsidRPr="006276FC">
        <w:t>3</w:t>
      </w:r>
      <w:r w:rsidRPr="006276FC">
        <w:tab/>
        <w:t>Definitions, symbols and abbreviations</w:t>
      </w:r>
      <w:bookmarkEnd w:id="10"/>
    </w:p>
    <w:p w:rsidR="00C9268D" w:rsidRPr="006276FC" w:rsidRDefault="00C9268D">
      <w:pPr>
        <w:pStyle w:val="Heading2"/>
      </w:pPr>
      <w:bookmarkStart w:id="11" w:name="_Toc533202421"/>
      <w:r w:rsidRPr="006276FC">
        <w:t>3.1</w:t>
      </w:r>
      <w:r w:rsidRPr="006276FC">
        <w:tab/>
        <w:t>Definitions</w:t>
      </w:r>
      <w:bookmarkEnd w:id="11"/>
    </w:p>
    <w:p w:rsidR="00C9268D" w:rsidRPr="006276FC" w:rsidRDefault="00C9268D">
      <w:r w:rsidRPr="006276FC">
        <w:t>For the purposes of the present document, the following terms and definitions apply.</w:t>
      </w:r>
    </w:p>
    <w:p w:rsidR="00C9268D" w:rsidRPr="006276FC" w:rsidRDefault="00C9268D">
      <w:r w:rsidRPr="006276FC">
        <w:rPr>
          <w:b/>
        </w:rPr>
        <w:t xml:space="preserve">IP Multimedia session: </w:t>
      </w:r>
      <w:r w:rsidRPr="006276FC">
        <w:t>IP Multimedia session and IP Multimedia call are treated as equivalent in this specification.</w:t>
      </w:r>
    </w:p>
    <w:p w:rsidR="00C9268D" w:rsidRPr="006276FC" w:rsidRDefault="00C9268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C9268D" w:rsidRPr="006276FC" w:rsidRDefault="00C9268D">
      <w:r w:rsidRPr="006276FC">
        <w:rPr>
          <w:b/>
        </w:rPr>
        <w:t>Non-transparent data</w:t>
      </w:r>
      <w:r w:rsidRPr="006276FC">
        <w:t>: Data that is understood both syntactically and semantically by the HSS.</w:t>
      </w:r>
    </w:p>
    <w:p w:rsidR="00C9268D" w:rsidRPr="006276FC" w:rsidRDefault="00C9268D">
      <w:r w:rsidRPr="006276FC">
        <w:rPr>
          <w:b/>
        </w:rPr>
        <w:t>AS (Application Server)</w:t>
      </w:r>
      <w:r w:rsidRPr="006276FC">
        <w:t>: a term used to denote either of a SIP Application Server or an OSA Service Capability Server.</w:t>
      </w:r>
    </w:p>
    <w:p w:rsidR="00C9268D" w:rsidRPr="006276FC" w:rsidRDefault="00C9268D">
      <w:pPr>
        <w:pStyle w:val="Heading2"/>
      </w:pPr>
      <w:bookmarkStart w:id="12" w:name="_Toc533202422"/>
      <w:r w:rsidRPr="006276FC">
        <w:t>3.2</w:t>
      </w:r>
      <w:r w:rsidRPr="006276FC">
        <w:tab/>
        <w:t>Abbreviations</w:t>
      </w:r>
      <w:bookmarkEnd w:id="12"/>
    </w:p>
    <w:p w:rsidR="00C9268D" w:rsidRPr="006276FC" w:rsidRDefault="00C9268D">
      <w:pPr>
        <w:keepNext/>
      </w:pPr>
      <w:r w:rsidRPr="006276FC">
        <w:t>For the purposes of the present document, the following abbreviations apply:</w:t>
      </w:r>
    </w:p>
    <w:p w:rsidR="008547F2" w:rsidRPr="006276FC" w:rsidRDefault="008547F2" w:rsidP="008547F2">
      <w:pPr>
        <w:pStyle w:val="EW"/>
        <w:rPr>
          <w:rFonts w:hint="eastAsia"/>
          <w:lang w:eastAsia="zh-CN"/>
        </w:rPr>
      </w:pPr>
      <w:r w:rsidRPr="006276FC">
        <w:t>AS</w:t>
      </w:r>
      <w:r w:rsidRPr="006276FC">
        <w:tab/>
        <w:t>Application Server</w:t>
      </w:r>
      <w:r w:rsidRPr="006276FC">
        <w:rPr>
          <w:rFonts w:hint="eastAsia"/>
          <w:lang w:eastAsia="zh-CN"/>
        </w:rPr>
        <w:t xml:space="preserve"> </w:t>
      </w:r>
    </w:p>
    <w:p w:rsidR="008547F2" w:rsidRPr="006276FC" w:rsidRDefault="008547F2" w:rsidP="008547F2">
      <w:pPr>
        <w:pStyle w:val="EW"/>
      </w:pPr>
      <w:r w:rsidRPr="006276FC">
        <w:t>C</w:t>
      </w:r>
      <w:r w:rsidRPr="006276FC">
        <w:tab/>
        <w:t>Conditional</w:t>
      </w:r>
    </w:p>
    <w:p w:rsidR="008547F2" w:rsidRPr="006276FC" w:rsidRDefault="008547F2" w:rsidP="008547F2">
      <w:pPr>
        <w:pStyle w:val="EW"/>
        <w:rPr>
          <w:rFonts w:hint="eastAsia"/>
          <w:lang w:eastAsia="zh-CN"/>
        </w:rPr>
      </w:pPr>
      <w:r w:rsidRPr="006276FC">
        <w:t>CSCF</w:t>
      </w:r>
      <w:r w:rsidRPr="006276FC">
        <w:tab/>
        <w:t>Call Session Control Function</w:t>
      </w:r>
      <w:r w:rsidRPr="006276FC">
        <w:rPr>
          <w:rFonts w:hint="eastAsia"/>
          <w:lang w:eastAsia="zh-CN"/>
        </w:rPr>
        <w:t xml:space="preserve"> </w:t>
      </w:r>
    </w:p>
    <w:p w:rsidR="008547F2" w:rsidRPr="006276FC" w:rsidRDefault="008547F2" w:rsidP="008547F2">
      <w:pPr>
        <w:pStyle w:val="EW"/>
      </w:pPr>
      <w:r w:rsidRPr="006276FC">
        <w:t>CSG</w:t>
      </w:r>
      <w:r w:rsidRPr="006276FC">
        <w:tab/>
        <w:t>Closed Subscriber Group</w:t>
      </w:r>
    </w:p>
    <w:p w:rsidR="008547F2" w:rsidRPr="006276FC" w:rsidRDefault="008547F2" w:rsidP="008547F2">
      <w:pPr>
        <w:pStyle w:val="EW"/>
      </w:pPr>
      <w:r w:rsidRPr="006276FC">
        <w:t>DRMP</w:t>
      </w:r>
      <w:r w:rsidRPr="006276FC">
        <w:tab/>
        <w:t>Diameter Routing Message Priority</w:t>
      </w:r>
    </w:p>
    <w:p w:rsidR="00042B36" w:rsidRPr="006276FC" w:rsidRDefault="00042B36" w:rsidP="00042B36">
      <w:pPr>
        <w:pStyle w:val="EW"/>
      </w:pPr>
      <w:r w:rsidRPr="006276FC">
        <w:t>DSCP</w:t>
      </w:r>
      <w:r w:rsidRPr="006276FC">
        <w:tab/>
      </w:r>
      <w:r w:rsidRPr="006276FC">
        <w:rPr>
          <w:lang w:eastAsia="zh-CN"/>
        </w:rPr>
        <w:t>Differentiated Services Code Point</w:t>
      </w:r>
    </w:p>
    <w:p w:rsidR="008547F2" w:rsidRPr="006276FC" w:rsidRDefault="008547F2" w:rsidP="008547F2">
      <w:pPr>
        <w:pStyle w:val="EW"/>
      </w:pPr>
      <w:r w:rsidRPr="006276FC">
        <w:t>GIBA</w:t>
      </w:r>
      <w:r w:rsidRPr="006276FC">
        <w:tab/>
        <w:t>GPRS-IMS-Bundled-Authentication</w:t>
      </w:r>
    </w:p>
    <w:p w:rsidR="008547F2" w:rsidRPr="006276FC" w:rsidRDefault="008547F2" w:rsidP="008547F2">
      <w:pPr>
        <w:pStyle w:val="EW"/>
      </w:pPr>
      <w:r w:rsidRPr="006276FC">
        <w:t>HSS</w:t>
      </w:r>
      <w:r w:rsidRPr="006276FC">
        <w:tab/>
        <w:t>Home Subscriber Server</w:t>
      </w:r>
    </w:p>
    <w:p w:rsidR="008547F2" w:rsidRPr="006276FC" w:rsidRDefault="008547F2" w:rsidP="008547F2">
      <w:pPr>
        <w:pStyle w:val="EW"/>
        <w:rPr>
          <w:lang w:val="en-US"/>
        </w:rPr>
      </w:pPr>
      <w:r w:rsidRPr="006276FC">
        <w:rPr>
          <w:lang w:val="en-US"/>
        </w:rPr>
        <w:t>IE</w:t>
      </w:r>
      <w:r w:rsidRPr="006276FC">
        <w:rPr>
          <w:lang w:val="en-US"/>
        </w:rPr>
        <w:tab/>
        <w:t>Information Element</w:t>
      </w:r>
    </w:p>
    <w:p w:rsidR="008547F2" w:rsidRPr="006276FC" w:rsidRDefault="008547F2" w:rsidP="008547F2">
      <w:pPr>
        <w:pStyle w:val="EW"/>
        <w:rPr>
          <w:lang w:val="en-US"/>
        </w:rPr>
      </w:pPr>
      <w:r w:rsidRPr="006276FC">
        <w:rPr>
          <w:lang w:val="en-US"/>
        </w:rPr>
        <w:t>IP</w:t>
      </w:r>
      <w:r w:rsidRPr="006276FC">
        <w:rPr>
          <w:lang w:val="en-US"/>
        </w:rPr>
        <w:tab/>
        <w:t>Internet Protocol</w:t>
      </w:r>
    </w:p>
    <w:p w:rsidR="008547F2" w:rsidRPr="006276FC" w:rsidRDefault="008547F2" w:rsidP="008547F2">
      <w:pPr>
        <w:pStyle w:val="EW"/>
      </w:pPr>
      <w:r w:rsidRPr="006276FC">
        <w:t>IM</w:t>
      </w:r>
      <w:r w:rsidRPr="006276FC">
        <w:tab/>
        <w:t>IP Multimedia</w:t>
      </w:r>
    </w:p>
    <w:p w:rsidR="008547F2" w:rsidRPr="006276FC" w:rsidRDefault="008547F2" w:rsidP="008547F2">
      <w:pPr>
        <w:pStyle w:val="EW"/>
      </w:pPr>
      <w:r w:rsidRPr="006276FC">
        <w:t>IMS</w:t>
      </w:r>
      <w:r w:rsidRPr="006276FC">
        <w:tab/>
        <w:t>IP Multimedia Subsystem</w:t>
      </w:r>
    </w:p>
    <w:p w:rsidR="008547F2" w:rsidRPr="006276FC" w:rsidRDefault="008547F2" w:rsidP="008547F2">
      <w:pPr>
        <w:pStyle w:val="EW"/>
      </w:pPr>
      <w:r w:rsidRPr="006276FC">
        <w:t>M</w:t>
      </w:r>
      <w:r w:rsidRPr="006276FC">
        <w:tab/>
        <w:t>Mandatory</w:t>
      </w:r>
    </w:p>
    <w:p w:rsidR="008547F2" w:rsidRPr="006276FC" w:rsidRDefault="008547F2" w:rsidP="008547F2">
      <w:pPr>
        <w:pStyle w:val="EW"/>
      </w:pPr>
      <w:r w:rsidRPr="006276FC">
        <w:t>O</w:t>
      </w:r>
      <w:r w:rsidRPr="006276FC">
        <w:tab/>
        <w:t>Optional</w:t>
      </w:r>
    </w:p>
    <w:p w:rsidR="008547F2" w:rsidRPr="006276FC" w:rsidRDefault="008547F2" w:rsidP="008547F2">
      <w:pPr>
        <w:pStyle w:val="EW"/>
      </w:pPr>
      <w:r w:rsidRPr="006276FC">
        <w:t>SIP</w:t>
      </w:r>
      <w:r w:rsidRPr="006276FC">
        <w:tab/>
        <w:t>Session Initiation Protocol</w:t>
      </w:r>
    </w:p>
    <w:p w:rsidR="008547F2" w:rsidRPr="006276FC" w:rsidRDefault="008547F2" w:rsidP="008547F2">
      <w:pPr>
        <w:pStyle w:val="EW"/>
      </w:pPr>
      <w:r w:rsidRPr="006276FC">
        <w:t>SLF</w:t>
      </w:r>
      <w:r w:rsidRPr="006276FC">
        <w:tab/>
        <w:t>Subscription Locator Function</w:t>
      </w:r>
    </w:p>
    <w:p w:rsidR="008547F2" w:rsidRPr="006276FC" w:rsidRDefault="008547F2" w:rsidP="008547F2">
      <w:pPr>
        <w:pStyle w:val="EW"/>
      </w:pPr>
      <w:r w:rsidRPr="006276FC">
        <w:t>S-CSCF</w:t>
      </w:r>
      <w:r w:rsidRPr="006276FC">
        <w:tab/>
        <w:t>Serving CSCF</w:t>
      </w:r>
    </w:p>
    <w:p w:rsidR="00C9268D" w:rsidRPr="006276FC" w:rsidRDefault="00C9268D">
      <w:pPr>
        <w:pStyle w:val="Heading1"/>
      </w:pPr>
      <w:bookmarkStart w:id="13" w:name="_Toc533202423"/>
      <w:r w:rsidRPr="006276FC">
        <w:lastRenderedPageBreak/>
        <w:t>4</w:t>
      </w:r>
      <w:r w:rsidRPr="006276FC">
        <w:tab/>
        <w:t>Main Concept</w:t>
      </w:r>
      <w:bookmarkEnd w:id="13"/>
    </w:p>
    <w:p w:rsidR="00C9268D" w:rsidRPr="006276FC" w:rsidRDefault="00C9268D">
      <w:r w:rsidRPr="006276FC">
        <w:t>This document presents the Sh interface related functional requirements of the communicating entities.</w:t>
      </w:r>
    </w:p>
    <w:p w:rsidR="00C9268D" w:rsidRPr="006276FC" w:rsidRDefault="00C9268D">
      <w:r w:rsidRPr="006276FC">
        <w:t>It gives a functional classification of the procedures and describes the procedures and message parameters.</w:t>
      </w:r>
    </w:p>
    <w:p w:rsidR="00C9268D" w:rsidRPr="006276FC" w:rsidRDefault="00C9268D">
      <w:r w:rsidRPr="006276FC">
        <w:t xml:space="preserve">Error handling flows, protocol version identification, etc. procedures are also included. </w:t>
      </w:r>
    </w:p>
    <w:p w:rsidR="00C9268D" w:rsidRPr="006276FC" w:rsidRDefault="00C9268D">
      <w:pPr>
        <w:pStyle w:val="Heading1"/>
      </w:pPr>
      <w:bookmarkStart w:id="14" w:name="_Toc533202424"/>
      <w:r w:rsidRPr="006276FC">
        <w:rPr>
          <w:noProof/>
        </w:rPr>
        <w:t>5</w:t>
      </w:r>
      <w:r w:rsidRPr="006276FC">
        <w:tab/>
        <w:t>General Architecture</w:t>
      </w:r>
      <w:bookmarkEnd w:id="14"/>
    </w:p>
    <w:p w:rsidR="00C9268D" w:rsidRPr="006276FC" w:rsidRDefault="00C9268D">
      <w:bookmarkStart w:id="15" w:name="scFUNCMO"/>
      <w:r w:rsidRPr="006276FC">
        <w:t>This section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C9268D" w:rsidRPr="006276FC" w:rsidRDefault="00C9268D">
      <w:pPr>
        <w:pStyle w:val="Heading2"/>
      </w:pPr>
      <w:bookmarkStart w:id="16" w:name="_Toc533202425"/>
      <w:r w:rsidRPr="006276FC">
        <w:t>5.</w:t>
      </w:r>
      <w:r w:rsidRPr="006276FC">
        <w:rPr>
          <w:noProof/>
        </w:rPr>
        <w:t>1</w:t>
      </w:r>
      <w:bookmarkEnd w:id="15"/>
      <w:r w:rsidRPr="006276FC">
        <w:tab/>
        <w:t>Functional requirements of network entities</w:t>
      </w:r>
      <w:bookmarkEnd w:id="16"/>
    </w:p>
    <w:p w:rsidR="00C9268D" w:rsidRPr="006276FC" w:rsidRDefault="00C9268D">
      <w:pPr>
        <w:pStyle w:val="Heading3"/>
        <w:tabs>
          <w:tab w:val="left" w:pos="1128"/>
        </w:tabs>
        <w:ind w:left="1128" w:hanging="1128"/>
      </w:pPr>
      <w:bookmarkStart w:id="17" w:name="_Toc533202426"/>
      <w:r w:rsidRPr="006276FC">
        <w:t>5.1.1</w:t>
      </w:r>
      <w:r w:rsidRPr="006276FC">
        <w:tab/>
        <w:t>Functional Requirements of the Application Server</w:t>
      </w:r>
      <w:bookmarkEnd w:id="17"/>
    </w:p>
    <w:p w:rsidR="00C9268D" w:rsidRPr="006276FC" w:rsidRDefault="00C9268D">
      <w:r w:rsidRPr="006276FC">
        <w:t>The Application Server may communicate with the HSS over the Sh interface.</w:t>
      </w:r>
    </w:p>
    <w:p w:rsidR="00C9268D" w:rsidRPr="006276FC" w:rsidRDefault="00C9268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C9268D" w:rsidRPr="006276FC" w:rsidRDefault="00C9268D">
      <w:pPr>
        <w:pStyle w:val="Heading3"/>
        <w:tabs>
          <w:tab w:val="left" w:pos="1128"/>
        </w:tabs>
        <w:ind w:left="1128" w:hanging="1128"/>
      </w:pPr>
      <w:bookmarkStart w:id="18" w:name="_Toc533202427"/>
      <w:r w:rsidRPr="006276FC">
        <w:t>5.1.2</w:t>
      </w:r>
      <w:r w:rsidRPr="006276FC">
        <w:tab/>
        <w:t>Functional requirements of HSS</w:t>
      </w:r>
      <w:bookmarkEnd w:id="18"/>
    </w:p>
    <w:p w:rsidR="00C9268D" w:rsidRPr="006276FC" w:rsidRDefault="00C9268D">
      <w:r w:rsidRPr="006276FC">
        <w:t>The HSS may communicate with the Application Server over the Sh interface and with the Presence Network Agent over the Ph interface. The functionality of the Ph interface shall be the same as the functionality of the Sh interface.</w:t>
      </w:r>
    </w:p>
    <w:p w:rsidR="00C9268D" w:rsidRPr="006276FC" w:rsidRDefault="00C9268D">
      <w:r w:rsidRPr="006276FC">
        <w:t>For functionality of the HSS refer to 3GPP TS 23.002 [</w:t>
      </w:r>
      <w:r w:rsidRPr="006276FC">
        <w:rPr>
          <w:noProof/>
        </w:rPr>
        <w:t>3</w:t>
      </w:r>
      <w:r w:rsidRPr="006276FC">
        <w:t>], 3GPP TS 23.228 [1] and 3GPP TS 23.218 [4].</w:t>
      </w:r>
    </w:p>
    <w:p w:rsidR="00C9268D" w:rsidRPr="006276FC" w:rsidRDefault="00C9268D">
      <w:pPr>
        <w:pStyle w:val="Heading3"/>
      </w:pPr>
      <w:bookmarkStart w:id="19" w:name="_Toc533202428"/>
      <w:r w:rsidRPr="006276FC">
        <w:t>5.1.3</w:t>
      </w:r>
      <w:r w:rsidRPr="006276FC">
        <w:tab/>
        <w:t>Functional Requirements of the Presence Network Agent</w:t>
      </w:r>
      <w:bookmarkEnd w:id="19"/>
    </w:p>
    <w:p w:rsidR="00C9268D" w:rsidRPr="006276FC" w:rsidRDefault="00C9268D">
      <w:r w:rsidRPr="006276FC">
        <w:t xml:space="preserve"> The Presence Network Agent may communicate with the HSS over the Ph interface. In this case, all references to an Application Server in this specification apply also to a Presence Network Agent.</w:t>
      </w:r>
    </w:p>
    <w:p w:rsidR="00C9268D" w:rsidRPr="006276FC" w:rsidRDefault="00C9268D">
      <w:pPr>
        <w:pStyle w:val="Heading2"/>
      </w:pPr>
      <w:bookmarkStart w:id="20" w:name="_Toc533202429"/>
      <w:r w:rsidRPr="006276FC">
        <w:t>5.2</w:t>
      </w:r>
      <w:r w:rsidRPr="006276FC">
        <w:tab/>
        <w:t>Functional classification of Sh interface procedures</w:t>
      </w:r>
      <w:bookmarkEnd w:id="20"/>
    </w:p>
    <w:p w:rsidR="00C9268D" w:rsidRPr="006276FC" w:rsidRDefault="00C9268D">
      <w:r w:rsidRPr="006276FC">
        <w:t>Operations on the Sh interface are classified in functional groups:</w:t>
      </w:r>
    </w:p>
    <w:p w:rsidR="00C9268D" w:rsidRPr="006276FC" w:rsidRDefault="00C9268D">
      <w:pPr>
        <w:pStyle w:val="B10"/>
      </w:pPr>
      <w:r w:rsidRPr="006276FC">
        <w:t>1.</w:t>
      </w:r>
      <w:r w:rsidRPr="006276FC">
        <w:tab/>
        <w:t>Data handling procedures</w:t>
      </w:r>
    </w:p>
    <w:p w:rsidR="00C9268D" w:rsidRPr="006276FC" w:rsidRDefault="00C9268D">
      <w:pPr>
        <w:pStyle w:val="B20"/>
      </w:pPr>
      <w:r w:rsidRPr="006276FC">
        <w:t>-</w:t>
      </w:r>
      <w:r w:rsidRPr="006276FC">
        <w:tab/>
        <w:t>The download of data from the HSS to an AS.</w:t>
      </w:r>
    </w:p>
    <w:p w:rsidR="00C9268D" w:rsidRPr="006276FC" w:rsidRDefault="00C9268D">
      <w:pPr>
        <w:pStyle w:val="B20"/>
      </w:pPr>
      <w:r w:rsidRPr="006276FC">
        <w:t>-</w:t>
      </w:r>
      <w:r w:rsidRPr="006276FC">
        <w:tab/>
        <w:t>The update of data in the HSS.</w:t>
      </w:r>
    </w:p>
    <w:p w:rsidR="00C9268D" w:rsidRPr="006276FC" w:rsidRDefault="00C9268D">
      <w:pPr>
        <w:pStyle w:val="B10"/>
      </w:pPr>
      <w:r w:rsidRPr="006276FC">
        <w:t>2.</w:t>
      </w:r>
      <w:r w:rsidRPr="006276FC">
        <w:tab/>
        <w:t>Subscription/notification procedures</w:t>
      </w:r>
    </w:p>
    <w:p w:rsidR="00C9268D" w:rsidRPr="006276FC" w:rsidRDefault="00C9268D">
      <w:pPr>
        <w:pStyle w:val="B20"/>
      </w:pPr>
      <w:r w:rsidRPr="006276FC">
        <w:t>-</w:t>
      </w:r>
      <w:r w:rsidRPr="006276FC">
        <w:tab/>
        <w:t>An AS can subscribe to receive notifications from the HSS of changes in data.</w:t>
      </w:r>
    </w:p>
    <w:p w:rsidR="00C9268D" w:rsidRPr="006276FC" w:rsidRDefault="00C9268D">
      <w:pPr>
        <w:pStyle w:val="B20"/>
      </w:pPr>
      <w:r w:rsidRPr="006276FC">
        <w:t>-</w:t>
      </w:r>
      <w:r w:rsidRPr="006276FC">
        <w:tab/>
        <w:t>The HSS can notify an AS of changes in data for which the AS previously had subscribed.</w:t>
      </w:r>
    </w:p>
    <w:p w:rsidR="00C9268D" w:rsidRPr="006276FC" w:rsidRDefault="00C9268D">
      <w:pPr>
        <w:pStyle w:val="Heading1"/>
        <w:tabs>
          <w:tab w:val="left" w:pos="1128"/>
        </w:tabs>
        <w:ind w:left="1128" w:hanging="1128"/>
        <w:rPr>
          <w:color w:val="000000"/>
        </w:rPr>
      </w:pPr>
      <w:bookmarkStart w:id="21" w:name="AuthDataIE"/>
      <w:bookmarkStart w:id="22" w:name="_Toc533202430"/>
      <w:r w:rsidRPr="006276FC">
        <w:rPr>
          <w:color w:val="000000"/>
        </w:rPr>
        <w:t>6</w:t>
      </w:r>
      <w:r w:rsidRPr="006276FC">
        <w:rPr>
          <w:color w:val="000000"/>
        </w:rPr>
        <w:tab/>
        <w:t>Procedure Descriptions</w:t>
      </w:r>
      <w:bookmarkEnd w:id="22"/>
    </w:p>
    <w:p w:rsidR="00C9268D" w:rsidRPr="006276FC" w:rsidRDefault="00C9268D">
      <w:r w:rsidRPr="006276FC">
        <w:t xml:space="preserve">In the tables that describe the Information Elements transported by each command, each Information Element is marked as (M) Mandatory, (C) Conditional or (O) Optional. </w:t>
      </w:r>
    </w:p>
    <w:p w:rsidR="00C9268D" w:rsidRPr="006276FC" w:rsidRDefault="00C9268D">
      <w:pPr>
        <w:pStyle w:val="B10"/>
      </w:pPr>
      <w:r w:rsidRPr="006276FC">
        <w:t>-</w:t>
      </w:r>
      <w:r w:rsidRPr="006276FC">
        <w:tab/>
        <w:t xml:space="preserve">A mandatory Information Element (marked as (M) in the table) shall always be present in the command. If this Information Element is absent, an application error occurs at the receiver and an answer message shall be sent </w:t>
      </w:r>
      <w:r w:rsidRPr="006276FC">
        <w:lastRenderedPageBreak/>
        <w:t>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10"/>
      </w:pPr>
      <w:r w:rsidRPr="006276FC">
        <w:t>-</w:t>
      </w:r>
      <w:r w:rsidRPr="006276FC">
        <w:tab/>
        <w:t>A conditional Information Element (marked as (C) in the table) shall be present in the command if certain conditions are fulfilled.</w:t>
      </w:r>
    </w:p>
    <w:p w:rsidR="00C9268D" w:rsidRPr="006276FC" w:rsidRDefault="00C9268D">
      <w:pPr>
        <w:pStyle w:val="B20"/>
      </w:pPr>
      <w:r w:rsidRPr="006276FC">
        <w:t>-</w:t>
      </w:r>
      <w:r w:rsidRPr="006276FC">
        <w:tab/>
        <w:t>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C9268D" w:rsidRPr="006276FC" w:rsidRDefault="00C9268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C9268D" w:rsidRPr="006276FC" w:rsidRDefault="00C9268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A21A12" w:rsidRPr="006276FC" w:rsidRDefault="00A21A12" w:rsidP="00A21A12">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A21A12" w:rsidRPr="006276FC" w:rsidRDefault="00A21A12" w:rsidP="00A21A12">
      <w:pPr>
        <w:pStyle w:val="B10"/>
      </w:pPr>
      <w:r w:rsidRPr="006276FC">
        <w:t>-</w:t>
      </w:r>
      <w:r w:rsidRPr="006276FC">
        <w:tab/>
        <w:t>If the Public-Identity AVP contains a SIP URI, the HSS and SLF shall follow rules for conversion of SIP URI into canonical form as specified in I</w:t>
      </w:r>
      <w:r w:rsidR="009C4965" w:rsidRPr="006276FC">
        <w:t>ETF RFC 3261 [16] chapter 10.3.</w:t>
      </w:r>
    </w:p>
    <w:p w:rsidR="00A21A12" w:rsidRPr="006276FC" w:rsidRDefault="00A21A12" w:rsidP="00A21A12">
      <w:pPr>
        <w:pStyle w:val="B10"/>
      </w:pPr>
      <w:r w:rsidRPr="006276FC">
        <w:t>-</w:t>
      </w:r>
      <w:r w:rsidRPr="006276FC">
        <w:tab/>
        <w:t xml:space="preserve">If the Public-Identity AVP contains a Tel URI in E.164 format, the HSS and SLF shall remove visual separators </w:t>
      </w:r>
      <w:r w:rsidR="009C4965" w:rsidRPr="006276FC">
        <w:t>and remove all URI parameters.</w:t>
      </w:r>
    </w:p>
    <w:p w:rsidR="00D04712" w:rsidRPr="006276FC" w:rsidRDefault="00D04712" w:rsidP="00D04712">
      <w:r w:rsidRPr="006276FC">
        <w:t>When a command contains a ServiceData XML element with or without content (i.e. &lt;ServiceData&gt;&lt;/ ServiceData&gt;), the Service Data element is defined as present in the sub-clauses 6.1 to 6.4.</w:t>
      </w:r>
    </w:p>
    <w:p w:rsidR="00C9268D" w:rsidRPr="006276FC" w:rsidRDefault="0039312A">
      <w:r w:rsidRPr="006276FC">
        <w:t>Unknown permanent failure error codes shall be treated in the same way as DIAMETER_UNABLE_TO_COMPLY. For unknown transient failure error codes the request may be repeated, or handled in the same way as DIAMETER_UNABLE_TO_COMPLY.</w:t>
      </w:r>
    </w:p>
    <w:p w:rsidR="00C9268D" w:rsidRPr="006276FC" w:rsidRDefault="00C9268D">
      <w:pPr>
        <w:pStyle w:val="Heading2"/>
      </w:pPr>
      <w:bookmarkStart w:id="23" w:name="_Toc533202431"/>
      <w:r w:rsidRPr="006276FC">
        <w:t>6.1</w:t>
      </w:r>
      <w:r w:rsidRPr="006276FC">
        <w:tab/>
        <w:t>User data handling procedures</w:t>
      </w:r>
      <w:bookmarkEnd w:id="23"/>
    </w:p>
    <w:p w:rsidR="00C9268D" w:rsidRPr="006276FC" w:rsidRDefault="00C9268D">
      <w:pPr>
        <w:pStyle w:val="Heading3"/>
      </w:pPr>
      <w:bookmarkStart w:id="24" w:name="_Toc533202432"/>
      <w:r w:rsidRPr="006276FC">
        <w:t>6.1.1</w:t>
      </w:r>
      <w:r w:rsidRPr="006276FC">
        <w:tab/>
        <w:t>Data read (Sh-Pull)</w:t>
      </w:r>
      <w:bookmarkEnd w:id="24"/>
    </w:p>
    <w:p w:rsidR="00C9268D" w:rsidRPr="006276FC" w:rsidRDefault="00C9268D">
      <w:r w:rsidRPr="006276FC">
        <w:t>This procedure is us</w:t>
      </w:r>
      <w:r w:rsidR="003E6913" w:rsidRPr="006276FC">
        <w:t xml:space="preserve">ed between the AS and the HSS. </w:t>
      </w:r>
      <w:r w:rsidRPr="006276FC">
        <w:t>The procedure is invoked by the AS and is used:</w:t>
      </w:r>
    </w:p>
    <w:p w:rsidR="00C9268D" w:rsidRPr="006276FC" w:rsidRDefault="00C9268D">
      <w:pPr>
        <w:pStyle w:val="B10"/>
      </w:pPr>
      <w:r w:rsidRPr="006276FC">
        <w:t>-</w:t>
      </w:r>
      <w:r w:rsidRPr="006276FC">
        <w:tab/>
        <w:t>To read transparent and/or non-transparent data for a specified user from the HSS.</w:t>
      </w:r>
    </w:p>
    <w:p w:rsidR="00C9268D" w:rsidRPr="006276FC" w:rsidRDefault="00C9268D">
      <w:r w:rsidRPr="006276FC">
        <w:t>This procedure is mapped to the commands User-Data-Request/Answer in the Diameter application specified in 3GPP TS 29.329 [5]. Tables 6.1.1.1 and 6.1.1.2 detail the involved information elements.</w:t>
      </w:r>
    </w:p>
    <w:p w:rsidR="00C9268D" w:rsidRPr="006276FC" w:rsidRDefault="00C9268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C9268D" w:rsidRPr="006276FC" w:rsidTr="0022269B">
        <w:tblPrEx>
          <w:tblCellMar>
            <w:top w:w="0" w:type="dxa"/>
            <w:bottom w:w="0" w:type="dxa"/>
          </w:tblCellMar>
        </w:tblPrEx>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blPrEx>
          <w:tblCellMar>
            <w:top w:w="0" w:type="dxa"/>
            <w:bottom w:w="0" w:type="dxa"/>
          </w:tblCellMar>
        </w:tblPrEx>
        <w:trPr>
          <w:cantSplit/>
          <w:trHeight w:val="401"/>
        </w:trPr>
        <w:tc>
          <w:tcPr>
            <w:tcW w:w="0" w:type="auto"/>
          </w:tcPr>
          <w:p w:rsidR="00C9268D" w:rsidRPr="006276FC" w:rsidRDefault="00B24BB8">
            <w:pPr>
              <w:pStyle w:val="TAC"/>
            </w:pPr>
            <w:r w:rsidRPr="006276FC">
              <w:t>User Identity (See 7.</w:t>
            </w:r>
            <w:r w:rsidR="000106D5" w:rsidRPr="006276FC">
              <w:t>1</w:t>
            </w:r>
            <w:r w:rsidRPr="006276FC">
              <w:t>)</w:t>
            </w:r>
          </w:p>
        </w:tc>
        <w:tc>
          <w:tcPr>
            <w:tcW w:w="0" w:type="auto"/>
          </w:tcPr>
          <w:p w:rsidR="00C9268D" w:rsidRPr="006276FC" w:rsidRDefault="00C9268D">
            <w:pPr>
              <w:pStyle w:val="TAC"/>
            </w:pPr>
            <w:r w:rsidRPr="006276FC">
              <w:t>User-Identity</w:t>
            </w:r>
          </w:p>
        </w:tc>
        <w:tc>
          <w:tcPr>
            <w:tcW w:w="0" w:type="auto"/>
          </w:tcPr>
          <w:p w:rsidR="00C9268D" w:rsidRPr="006276FC" w:rsidRDefault="000106D5">
            <w:pPr>
              <w:pStyle w:val="TAC"/>
            </w:pPr>
            <w:r w:rsidRPr="006276FC">
              <w:t>M</w:t>
            </w:r>
          </w:p>
        </w:tc>
        <w:tc>
          <w:tcPr>
            <w:tcW w:w="0" w:type="auto"/>
          </w:tcPr>
          <w:p w:rsidR="00EA08CC" w:rsidRPr="006276FC" w:rsidRDefault="00EA08CC" w:rsidP="00EA08CC">
            <w:pPr>
              <w:pStyle w:val="TAC"/>
              <w:jc w:val="left"/>
            </w:pPr>
            <w:r w:rsidRPr="006276FC">
              <w:t>IMS Public User Identity, Public Service Identity, MSISDN or External Identifier of the user for whom the data is required.</w:t>
            </w:r>
          </w:p>
          <w:p w:rsidR="00C9268D" w:rsidRPr="006276FC" w:rsidRDefault="00EA08CC" w:rsidP="00EA08CC">
            <w:pPr>
              <w:pStyle w:val="TAC"/>
              <w:jc w:val="left"/>
            </w:pPr>
            <w:r w:rsidRPr="006276FC">
              <w:t>See section 7.1 for the content of this AVP.</w:t>
            </w:r>
          </w:p>
        </w:tc>
      </w:tr>
      <w:tr w:rsidR="00CE3D8B" w:rsidRPr="006276FC" w:rsidTr="0022269B">
        <w:tblPrEx>
          <w:tblCellMar>
            <w:top w:w="0" w:type="dxa"/>
            <w:bottom w:w="0" w:type="dxa"/>
          </w:tblCellMar>
        </w:tblPrEx>
        <w:trPr>
          <w:cantSplit/>
          <w:trHeight w:val="401"/>
        </w:trPr>
        <w:tc>
          <w:tcPr>
            <w:tcW w:w="0" w:type="auto"/>
            <w:tcBorders>
              <w:top w:val="single" w:sz="12" w:space="0" w:color="auto"/>
              <w:left w:val="single" w:sz="12"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12" w:space="0" w:color="auto"/>
              <w:left w:val="single" w:sz="6" w:space="0" w:color="auto"/>
              <w:bottom w:val="single" w:sz="12" w:space="0" w:color="auto"/>
              <w:right w:val="single" w:sz="12" w:space="0" w:color="auto"/>
            </w:tcBorders>
          </w:tcPr>
          <w:p w:rsidR="00CE3D8B" w:rsidRPr="006276FC" w:rsidRDefault="00CE3D8B" w:rsidP="00CE3D8B">
            <w:pPr>
              <w:pStyle w:val="TAC"/>
              <w:jc w:val="left"/>
            </w:pPr>
            <w:r w:rsidRPr="006276FC">
              <w:t>If the request refers to a Wildcarded PSI, the AS may include the corresponding Wildcarded PSI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Public User Identity shall not be present.</w:t>
            </w:r>
          </w:p>
        </w:tc>
      </w:tr>
      <w:tr w:rsidR="00CE3D8B" w:rsidRPr="006276FC" w:rsidTr="0022269B">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CE3D8B">
            <w:pPr>
              <w:pStyle w:val="TAC"/>
              <w:rPr>
                <w:lang w:eastAsia="en-US"/>
              </w:rPr>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CE3D8B">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CE3D8B">
            <w:pPr>
              <w:pStyle w:val="TAC"/>
              <w:jc w:val="left"/>
            </w:pPr>
          </w:p>
          <w:p w:rsidR="00CE3D8B" w:rsidRPr="006276FC" w:rsidRDefault="00CE3D8B" w:rsidP="00CE3D8B">
            <w:pPr>
              <w:pStyle w:val="TAC"/>
              <w:jc w:val="left"/>
            </w:pPr>
            <w:r w:rsidRPr="006276FC">
              <w:t>If this information element is present, Wildcarded PSI shall not be present.</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Requested data</w:t>
            </w:r>
          </w:p>
          <w:p w:rsidR="00C9268D" w:rsidRPr="006276FC" w:rsidRDefault="00C9268D">
            <w:pPr>
              <w:pStyle w:val="TAC"/>
            </w:pPr>
            <w:r w:rsidRPr="006276FC">
              <w:t>(See 7.3)</w:t>
            </w:r>
          </w:p>
        </w:tc>
        <w:tc>
          <w:tcPr>
            <w:tcW w:w="0" w:type="auto"/>
          </w:tcPr>
          <w:p w:rsidR="00C9268D" w:rsidRPr="006276FC" w:rsidRDefault="00C9268D">
            <w:pPr>
              <w:pStyle w:val="TAC"/>
            </w:pPr>
            <w:r w:rsidRPr="006276FC">
              <w:t>Data-Reference</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This information element indicates the reference to the requested information. The set of valid reference values are defined in 7.6.</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Requested Identity set (See 7.11)</w:t>
            </w:r>
          </w:p>
        </w:tc>
        <w:tc>
          <w:tcPr>
            <w:tcW w:w="0" w:type="auto"/>
          </w:tcPr>
          <w:p w:rsidR="00C9268D" w:rsidRPr="006276FC" w:rsidRDefault="00C9268D">
            <w:pPr>
              <w:pStyle w:val="TAC"/>
            </w:pPr>
            <w:r w:rsidRPr="006276FC">
              <w:t>Identity-Set</w:t>
            </w:r>
          </w:p>
        </w:tc>
        <w:tc>
          <w:tcPr>
            <w:tcW w:w="0" w:type="auto"/>
          </w:tcPr>
          <w:p w:rsidR="00C9268D" w:rsidRPr="006276FC" w:rsidRDefault="00C9268D">
            <w:pPr>
              <w:pStyle w:val="TAC"/>
            </w:pPr>
            <w:r w:rsidRPr="006276FC">
              <w:t>O</w:t>
            </w:r>
          </w:p>
        </w:tc>
        <w:tc>
          <w:tcPr>
            <w:tcW w:w="0" w:type="auto"/>
          </w:tcPr>
          <w:p w:rsidR="00C9268D" w:rsidRPr="006276FC" w:rsidRDefault="00C8603F" w:rsidP="00C8603F">
            <w:pPr>
              <w:pStyle w:val="TAC"/>
              <w:jc w:val="left"/>
            </w:pPr>
            <w:r w:rsidRPr="006276FC">
              <w:rPr>
                <w:rFonts w:cs="Arial"/>
                <w:szCs w:val="18"/>
              </w:rPr>
              <w:t>If Data-Reference indicates that IMS Public Identities is the requested data set to be downloaded, this information element should be included and it indicates the information to be downloaded. See subclause 7.6.2.</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Requested domain</w:t>
            </w:r>
          </w:p>
          <w:p w:rsidR="00C9268D" w:rsidRPr="006276FC" w:rsidRDefault="00C9268D">
            <w:pPr>
              <w:pStyle w:val="TAC"/>
            </w:pPr>
            <w:r w:rsidRPr="006276FC">
              <w:t>(See 7.2)</w:t>
            </w:r>
          </w:p>
        </w:tc>
        <w:tc>
          <w:tcPr>
            <w:tcW w:w="0" w:type="auto"/>
          </w:tcPr>
          <w:p w:rsidR="00C9268D" w:rsidRPr="006276FC" w:rsidRDefault="00C9268D">
            <w:pPr>
              <w:pStyle w:val="TAC"/>
            </w:pPr>
            <w:r w:rsidRPr="006276FC">
              <w:t>Requested-Domain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the domain to which the operation is applicable. Check table 7.6.1 to see when it is applicable.</w:t>
            </w:r>
          </w:p>
        </w:tc>
      </w:tr>
      <w:tr w:rsidR="007B4C81" w:rsidRPr="006276FC" w:rsidTr="000775E6">
        <w:tblPrEx>
          <w:tblCellMar>
            <w:top w:w="0" w:type="dxa"/>
            <w:bottom w:w="0" w:type="dxa"/>
          </w:tblCellMar>
        </w:tblPrEx>
        <w:trPr>
          <w:cantSplit/>
          <w:trHeight w:val="401"/>
        </w:trPr>
        <w:tc>
          <w:tcPr>
            <w:tcW w:w="0" w:type="auto"/>
          </w:tcPr>
          <w:p w:rsidR="007B4C81" w:rsidRPr="006276FC" w:rsidRDefault="007B4C81" w:rsidP="000775E6">
            <w:pPr>
              <w:pStyle w:val="TAC"/>
            </w:pPr>
            <w:r w:rsidRPr="006276FC">
              <w:t>Requested nodes</w:t>
            </w:r>
          </w:p>
          <w:p w:rsidR="007B4C81" w:rsidRPr="006276FC" w:rsidRDefault="007B4C81" w:rsidP="000775E6">
            <w:pPr>
              <w:pStyle w:val="TAC"/>
            </w:pPr>
            <w:r w:rsidRPr="006276FC">
              <w:t>(See 7.2A)</w:t>
            </w:r>
          </w:p>
        </w:tc>
        <w:tc>
          <w:tcPr>
            <w:tcW w:w="0" w:type="auto"/>
          </w:tcPr>
          <w:p w:rsidR="007B4C81" w:rsidRPr="006276FC" w:rsidRDefault="007B4C81" w:rsidP="000775E6">
            <w:pPr>
              <w:pStyle w:val="TAC"/>
            </w:pPr>
            <w:r w:rsidRPr="006276FC">
              <w:t>Requested-Nodes</w:t>
            </w:r>
          </w:p>
        </w:tc>
        <w:tc>
          <w:tcPr>
            <w:tcW w:w="0" w:type="auto"/>
          </w:tcPr>
          <w:p w:rsidR="007B4C81" w:rsidRPr="006276FC" w:rsidRDefault="007F1512" w:rsidP="000775E6">
            <w:pPr>
              <w:pStyle w:val="TAC"/>
            </w:pPr>
            <w:r w:rsidRPr="006276FC">
              <w:t>O</w:t>
            </w:r>
          </w:p>
        </w:tc>
        <w:tc>
          <w:tcPr>
            <w:tcW w:w="0" w:type="auto"/>
          </w:tcPr>
          <w:p w:rsidR="007B4C81" w:rsidRPr="006276FC" w:rsidRDefault="007B4C81" w:rsidP="000775E6">
            <w:pPr>
              <w:pStyle w:val="TAC"/>
              <w:jc w:val="left"/>
            </w:pPr>
            <w:r w:rsidRPr="006276FC">
              <w:t>This information element indicates the Node Types to which the operation is applicable. Check table 7.6.1 to see when it is applicable.</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Current Location</w:t>
            </w:r>
          </w:p>
          <w:p w:rsidR="00C9268D" w:rsidRPr="006276FC" w:rsidRDefault="00C9268D">
            <w:pPr>
              <w:pStyle w:val="TAC"/>
            </w:pPr>
            <w:r w:rsidRPr="006276FC">
              <w:t>(See 7.8)</w:t>
            </w:r>
          </w:p>
        </w:tc>
        <w:tc>
          <w:tcPr>
            <w:tcW w:w="0" w:type="auto"/>
          </w:tcPr>
          <w:p w:rsidR="00C9268D" w:rsidRPr="006276FC" w:rsidRDefault="00C9268D">
            <w:pPr>
              <w:pStyle w:val="TAC"/>
            </w:pPr>
            <w:r w:rsidRPr="006276FC">
              <w:t>Current-Location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This information element indicates whether an active location retrieval has to be initiated or not. It shall be present if Location Information is requested.</w:t>
            </w:r>
          </w:p>
          <w:p w:rsidR="00C9268D" w:rsidRPr="006276FC" w:rsidRDefault="00C9268D">
            <w:pPr>
              <w:pStyle w:val="TAC"/>
              <w:jc w:val="left"/>
            </w:pPr>
            <w:r w:rsidRPr="006276FC">
              <w:t>If this information element takes the value InitiateActiveLocationRetrieval (1) the HSS shall indicate to the MSC/VLR and/or SGSN</w:t>
            </w:r>
            <w:r w:rsidR="004B2289" w:rsidRPr="006276FC">
              <w:rPr>
                <w:rFonts w:hint="eastAsia"/>
                <w:lang w:eastAsia="zh-CN"/>
              </w:rPr>
              <w:t xml:space="preserve"> and/or </w:t>
            </w:r>
            <w:r w:rsidR="004B2289" w:rsidRPr="006276FC">
              <w:t>MME</w:t>
            </w:r>
            <w:r w:rsidRPr="006276FC">
              <w:t xml:space="preserve"> the need to initiate an active location retrieval.</w:t>
            </w:r>
          </w:p>
          <w:p w:rsidR="00C9268D" w:rsidRPr="006276FC" w:rsidRDefault="00C9268D">
            <w:pPr>
              <w:pStyle w:val="TAC"/>
              <w:jc w:val="left"/>
            </w:pPr>
            <w:r w:rsidRPr="006276FC">
              <w:t>Check table 7.6.1 to see when it is applicable.</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Service Indication</w:t>
            </w:r>
          </w:p>
          <w:p w:rsidR="00C9268D" w:rsidRPr="006276FC" w:rsidRDefault="00C9268D">
            <w:pPr>
              <w:pStyle w:val="TAC"/>
            </w:pPr>
            <w:r w:rsidRPr="006276FC">
              <w:t>(See 7. 4)</w:t>
            </w:r>
          </w:p>
        </w:tc>
        <w:tc>
          <w:tcPr>
            <w:tcW w:w="0" w:type="auto"/>
          </w:tcPr>
          <w:p w:rsidR="00C9268D" w:rsidRPr="006276FC" w:rsidRDefault="00C9268D">
            <w:pPr>
              <w:pStyle w:val="TAC"/>
            </w:pPr>
            <w:r w:rsidRPr="006276FC">
              <w:t>Service-Indication</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identifies, together with the User Identity included in the User-Identity AVP and Data-Reference, the set of service related transparent data that is being requested.</w:t>
            </w:r>
          </w:p>
          <w:p w:rsidR="00C9268D" w:rsidRPr="006276FC" w:rsidRDefault="00C9268D">
            <w:pPr>
              <w:pStyle w:val="TAC"/>
              <w:jc w:val="left"/>
            </w:pPr>
            <w:r w:rsidRPr="006276FC">
              <w:t>Check table 7.6.1 to see when it is applicable.</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Application Server Identity (See 7.9)</w:t>
            </w:r>
          </w:p>
        </w:tc>
        <w:tc>
          <w:tcPr>
            <w:tcW w:w="0" w:type="auto"/>
          </w:tcPr>
          <w:p w:rsidR="00C9268D" w:rsidRPr="006276FC" w:rsidRDefault="00C9268D">
            <w:pPr>
              <w:pStyle w:val="TAC"/>
            </w:pPr>
            <w:r w:rsidRPr="006276FC">
              <w:t>Origin-Host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IE that identifies the AS originator of the request and that is used to check the AS permission list.</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Application Server Name (See 7.10)</w:t>
            </w:r>
          </w:p>
        </w:tc>
        <w:tc>
          <w:tcPr>
            <w:tcW w:w="0" w:type="auto"/>
          </w:tcPr>
          <w:p w:rsidR="00C9268D" w:rsidRPr="006276FC" w:rsidRDefault="00C9268D">
            <w:pPr>
              <w:pStyle w:val="TAC"/>
            </w:pPr>
            <w:r w:rsidRPr="006276FC">
              <w:t>Server-Name</w:t>
            </w:r>
          </w:p>
        </w:tc>
        <w:tc>
          <w:tcPr>
            <w:tcW w:w="0" w:type="auto"/>
          </w:tcPr>
          <w:p w:rsidR="00C9268D" w:rsidRPr="006276FC" w:rsidRDefault="00C9268D">
            <w:pPr>
              <w:pStyle w:val="TAC"/>
            </w:pPr>
            <w:r w:rsidRPr="006276FC">
              <w:t>C</w:t>
            </w:r>
          </w:p>
        </w:tc>
        <w:tc>
          <w:tcPr>
            <w:tcW w:w="0" w:type="auto"/>
          </w:tcPr>
          <w:p w:rsidR="00C9268D" w:rsidRPr="006276FC" w:rsidRDefault="00C9268D">
            <w:pPr>
              <w:pStyle w:val="TAC"/>
              <w:jc w:val="left"/>
            </w:pPr>
            <w:r w:rsidRPr="006276FC">
              <w:t>IE that is used, together with the User Identity included in the User-Identity AVP and Data-Reference, as key to identify the filter criteria.</w:t>
            </w:r>
          </w:p>
          <w:p w:rsidR="00C9268D" w:rsidRPr="006276FC" w:rsidRDefault="00C9268D">
            <w:pPr>
              <w:pStyle w:val="TAC"/>
              <w:jc w:val="left"/>
            </w:pPr>
            <w:r w:rsidRPr="006276FC">
              <w:t>Check table 7.6.1 to see when it is applicable.</w:t>
            </w:r>
          </w:p>
        </w:tc>
      </w:tr>
      <w:tr w:rsidR="00B87982" w:rsidRPr="006276FC" w:rsidTr="0022269B">
        <w:tblPrEx>
          <w:tblCellMar>
            <w:top w:w="0" w:type="dxa"/>
            <w:bottom w:w="0" w:type="dxa"/>
          </w:tblCellMar>
        </w:tblPrEx>
        <w:trPr>
          <w:cantSplit/>
          <w:trHeight w:val="401"/>
        </w:trPr>
        <w:tc>
          <w:tcPr>
            <w:tcW w:w="0" w:type="auto"/>
          </w:tcPr>
          <w:p w:rsidR="00B87982" w:rsidRPr="006276FC" w:rsidRDefault="00B87982">
            <w:pPr>
              <w:pStyle w:val="TAC"/>
            </w:pPr>
            <w:r w:rsidRPr="006276FC">
              <w:t>DSAI Tag (See 7.14)</w:t>
            </w:r>
          </w:p>
        </w:tc>
        <w:tc>
          <w:tcPr>
            <w:tcW w:w="0" w:type="auto"/>
          </w:tcPr>
          <w:p w:rsidR="00B87982" w:rsidRPr="006276FC" w:rsidRDefault="00B87982">
            <w:pPr>
              <w:pStyle w:val="TAC"/>
            </w:pPr>
            <w:r w:rsidRPr="006276FC">
              <w:t>DSAI-Tag</w:t>
            </w:r>
          </w:p>
        </w:tc>
        <w:tc>
          <w:tcPr>
            <w:tcW w:w="0" w:type="auto"/>
          </w:tcPr>
          <w:p w:rsidR="00B87982" w:rsidRPr="006276FC" w:rsidRDefault="00B87982">
            <w:pPr>
              <w:pStyle w:val="TAC"/>
            </w:pPr>
            <w:r w:rsidRPr="006276FC">
              <w:t>C</w:t>
            </w:r>
          </w:p>
        </w:tc>
        <w:tc>
          <w:tcPr>
            <w:tcW w:w="0" w:type="auto"/>
          </w:tcPr>
          <w:p w:rsidR="00B87982" w:rsidRPr="006276FC" w:rsidRDefault="00B87982" w:rsidP="00B87982">
            <w:pPr>
              <w:pStyle w:val="TAC"/>
              <w:jc w:val="left"/>
            </w:pPr>
            <w:r w:rsidRPr="006276FC">
              <w:t>IE that is used, together with the User Identity included in the User-Identity AVP and Data-Reference, as key to identify the instance of Dynamic Service Activation Info (DSAI) requested.</w:t>
            </w:r>
          </w:p>
          <w:p w:rsidR="00B87982" w:rsidRPr="006276FC" w:rsidRDefault="00B87982" w:rsidP="003D2630">
            <w:pPr>
              <w:pStyle w:val="TAC"/>
              <w:jc w:val="left"/>
            </w:pPr>
            <w:r w:rsidRPr="006276FC">
              <w:t>Check table 7.6.1 to see when it is applicable.</w:t>
            </w:r>
          </w:p>
        </w:tc>
      </w:tr>
      <w:tr w:rsidR="006E604B" w:rsidRPr="006276FC" w:rsidTr="006E604B">
        <w:tblPrEx>
          <w:tblCellMar>
            <w:top w:w="0" w:type="dxa"/>
            <w:bottom w:w="0" w:type="dxa"/>
          </w:tblCellMar>
        </w:tblPrEx>
        <w:trPr>
          <w:cantSplit/>
          <w:trHeight w:val="401"/>
        </w:trPr>
        <w:tc>
          <w:tcPr>
            <w:tcW w:w="0" w:type="auto"/>
          </w:tcPr>
          <w:p w:rsidR="006E604B" w:rsidRPr="006276FC" w:rsidRDefault="006E604B" w:rsidP="006E604B">
            <w:pPr>
              <w:pStyle w:val="TAC"/>
            </w:pPr>
            <w:r w:rsidRPr="006276FC">
              <w:t>Session Priority (see 7.15)</w:t>
            </w:r>
          </w:p>
        </w:tc>
        <w:tc>
          <w:tcPr>
            <w:tcW w:w="0" w:type="auto"/>
          </w:tcPr>
          <w:p w:rsidR="006E604B" w:rsidRPr="006276FC" w:rsidRDefault="006E604B" w:rsidP="006E604B">
            <w:pPr>
              <w:pStyle w:val="TAC"/>
            </w:pPr>
            <w:r w:rsidRPr="006276FC">
              <w:t>Session-Priority</w:t>
            </w:r>
          </w:p>
        </w:tc>
        <w:tc>
          <w:tcPr>
            <w:tcW w:w="0" w:type="auto"/>
          </w:tcPr>
          <w:p w:rsidR="006E604B" w:rsidRPr="006276FC" w:rsidRDefault="006E604B" w:rsidP="006E604B">
            <w:pPr>
              <w:pStyle w:val="TAC"/>
            </w:pPr>
            <w:r w:rsidRPr="006276FC">
              <w:t>O</w:t>
            </w:r>
          </w:p>
        </w:tc>
        <w:tc>
          <w:tcPr>
            <w:tcW w:w="0" w:type="auto"/>
          </w:tcPr>
          <w:p w:rsidR="006E604B" w:rsidRPr="006276FC" w:rsidRDefault="008547F2" w:rsidP="006E604B">
            <w:pPr>
              <w:pStyle w:val="TAC"/>
              <w:jc w:val="left"/>
            </w:pPr>
            <w:r w:rsidRPr="006276FC">
              <w:t>This information element, if present, shall indicate the session's priority to the HSS.</w:t>
            </w:r>
          </w:p>
        </w:tc>
      </w:tr>
      <w:tr w:rsidR="009B7194" w:rsidRPr="006276FC" w:rsidTr="00956DDA">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9B7194" w:rsidRPr="006276FC" w:rsidRDefault="009B7194" w:rsidP="00956DDA">
            <w:pPr>
              <w:pStyle w:val="TAC"/>
            </w:pPr>
            <w:r w:rsidRPr="006276FC">
              <w:t>Private Identity</w:t>
            </w:r>
          </w:p>
          <w:p w:rsidR="009B7194" w:rsidRPr="006276FC" w:rsidRDefault="009B7194" w:rsidP="00956DDA">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9B7194" w:rsidP="00956DDA">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B7194" w:rsidRPr="006276FC" w:rsidRDefault="004A4D62" w:rsidP="00956DDA">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B7194" w:rsidRPr="006276FC" w:rsidRDefault="009B7194" w:rsidP="00956DDA">
            <w:pPr>
              <w:pStyle w:val="TAC"/>
              <w:jc w:val="left"/>
            </w:pPr>
            <w:r w:rsidRPr="006276FC">
              <w:t>Private Identity of the user for whom the data is required.</w:t>
            </w:r>
          </w:p>
          <w:p w:rsidR="009B7194" w:rsidRPr="006276FC" w:rsidRDefault="009B7194" w:rsidP="00956DDA">
            <w:pPr>
              <w:pStyle w:val="TAC"/>
              <w:jc w:val="left"/>
            </w:pPr>
          </w:p>
          <w:p w:rsidR="009B7194" w:rsidRPr="006276FC" w:rsidRDefault="009B7194" w:rsidP="00956DDA">
            <w:pPr>
              <w:pStyle w:val="TAC"/>
              <w:jc w:val="left"/>
            </w:pPr>
            <w:r w:rsidRPr="006276FC">
              <w:t>Check table 7.6.1 to see when it is applicable.</w:t>
            </w:r>
          </w:p>
        </w:tc>
      </w:tr>
      <w:tr w:rsidR="00E66816" w:rsidRPr="006276FC" w:rsidTr="00F71502">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E66816" w:rsidRPr="006276FC" w:rsidRDefault="00E66816" w:rsidP="00956DDA">
            <w:pPr>
              <w:pStyle w:val="TAC"/>
            </w:pPr>
            <w:r w:rsidRPr="006276FC">
              <w:t>Serving Node Indication</w:t>
            </w:r>
          </w:p>
          <w:p w:rsidR="00E66816" w:rsidRPr="006276FC" w:rsidRDefault="00E66816" w:rsidP="00956DDA">
            <w:pPr>
              <w:pStyle w:val="TAC"/>
            </w:pPr>
            <w:r w:rsidRPr="006276FC">
              <w:t>(See 7.</w:t>
            </w:r>
            <w:r w:rsidR="006F1A1B" w:rsidRPr="006276FC">
              <w:t>2B</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E66816" w:rsidRPr="006276FC" w:rsidRDefault="00E66816"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E66816" w:rsidRPr="006276FC" w:rsidRDefault="00E66816" w:rsidP="00956DDA">
            <w:pPr>
              <w:pStyle w:val="TAC"/>
              <w:jc w:val="left"/>
            </w:pPr>
            <w:r w:rsidRPr="006276FC">
              <w:t>This information element shall indicate that only the serving node address/identity associated to the location data is required.</w:t>
            </w:r>
          </w:p>
          <w:p w:rsidR="00E66816" w:rsidRPr="006276FC" w:rsidRDefault="00E66816" w:rsidP="00956DDA">
            <w:pPr>
              <w:pStyle w:val="TAC"/>
              <w:jc w:val="left"/>
            </w:pPr>
          </w:p>
          <w:p w:rsidR="00E66816" w:rsidRPr="006276FC" w:rsidRDefault="00E66816" w:rsidP="00956DDA">
            <w:pPr>
              <w:pStyle w:val="TAC"/>
              <w:jc w:val="left"/>
            </w:pPr>
            <w:r w:rsidRPr="006276FC">
              <w:t>Check table 7.6.1 to see when it is applicable.</w:t>
            </w:r>
          </w:p>
        </w:tc>
      </w:tr>
      <w:tr w:rsidR="00F71502" w:rsidRPr="006276FC" w:rsidTr="00D0565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lastRenderedPageBreak/>
              <w:t>Pre-paging Supported</w:t>
            </w:r>
          </w:p>
          <w:p w:rsidR="00F71502" w:rsidRPr="006276FC" w:rsidRDefault="00F71502" w:rsidP="00F71502">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F71502" w:rsidRPr="006276FC" w:rsidRDefault="00F71502" w:rsidP="00F71502">
            <w:pPr>
              <w:pStyle w:val="TAC"/>
              <w:rPr>
                <w:rFonts w:hint="eastAsia"/>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F71502" w:rsidRPr="006276FC" w:rsidRDefault="00F71502" w:rsidP="00CE3D8B">
            <w:pPr>
              <w:pStyle w:val="TAL"/>
              <w:rPr>
                <w:rFonts w:hint="eastAsia"/>
                <w:lang w:eastAsia="zh-CN"/>
              </w:rPr>
            </w:pPr>
            <w:r w:rsidRPr="006276FC">
              <w:t xml:space="preserve">This information element shall indicate </w:t>
            </w:r>
            <w:r w:rsidRPr="006276FC">
              <w:rPr>
                <w:rFonts w:hint="eastAsia"/>
                <w:lang w:eastAsia="zh-CN"/>
              </w:rPr>
              <w:t>whether the AS supports pre-paging or not</w:t>
            </w:r>
            <w:r w:rsidRPr="006276FC">
              <w:t>.</w:t>
            </w:r>
          </w:p>
          <w:p w:rsidR="00F71502" w:rsidRPr="006276FC" w:rsidRDefault="00F71502" w:rsidP="00CE3D8B">
            <w:pPr>
              <w:pStyle w:val="TAL"/>
              <w:rPr>
                <w:rFonts w:hint="eastAsia"/>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3E6913" w:rsidRPr="006276FC" w:rsidTr="001464D7">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E6913" w:rsidRPr="006276FC" w:rsidRDefault="003E6913" w:rsidP="00513A93">
            <w:pPr>
              <w:pStyle w:val="TAC"/>
              <w:rPr>
                <w:rFonts w:hint="eastAsia"/>
                <w:lang w:eastAsia="zh-CN"/>
              </w:rPr>
            </w:pPr>
            <w:r w:rsidRPr="006276FC">
              <w:rPr>
                <w:lang w:eastAsia="zh-CN"/>
              </w:rPr>
              <w:t>Local</w:t>
            </w:r>
            <w:r w:rsidRPr="006276FC">
              <w:rPr>
                <w:rFonts w:hint="eastAsia"/>
                <w:lang w:eastAsia="zh-CN"/>
              </w:rPr>
              <w:t xml:space="preserve"> Time Zone Indication</w:t>
            </w:r>
          </w:p>
          <w:p w:rsidR="003E6913" w:rsidRPr="006276FC" w:rsidRDefault="003E6913" w:rsidP="00513A93">
            <w:pPr>
              <w:pStyle w:val="TAC"/>
              <w:rPr>
                <w:rFonts w:hint="eastAsia"/>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rFonts w:hint="eastAsia"/>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3E6913" w:rsidRPr="006276FC" w:rsidRDefault="003E6913" w:rsidP="00513A93">
            <w:pPr>
              <w:pStyle w:val="TAC"/>
              <w:rPr>
                <w:rFonts w:hint="eastAsia"/>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E6913" w:rsidRPr="006276FC" w:rsidRDefault="003E6913" w:rsidP="00513A9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3E6913" w:rsidRPr="006276FC" w:rsidRDefault="003E6913" w:rsidP="00513A93">
            <w:pPr>
              <w:pStyle w:val="TAC"/>
              <w:jc w:val="left"/>
            </w:pPr>
          </w:p>
          <w:p w:rsidR="003E6913" w:rsidRPr="006276FC" w:rsidRDefault="003E6913" w:rsidP="00513A93">
            <w:pPr>
              <w:pStyle w:val="TAC"/>
              <w:jc w:val="left"/>
            </w:pPr>
            <w:r w:rsidRPr="006276FC">
              <w:t>Check table 7.6.1 to see when it is applicable.</w:t>
            </w:r>
          </w:p>
        </w:tc>
      </w:tr>
      <w:tr w:rsidR="001464D7" w:rsidRPr="006276FC" w:rsidTr="00A72D35">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 Flags</w:t>
            </w:r>
          </w:p>
          <w:p w:rsidR="001464D7" w:rsidRPr="006276FC" w:rsidRDefault="001464D7" w:rsidP="00D44B67">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1464D7" w:rsidRPr="006276FC" w:rsidRDefault="001464D7" w:rsidP="00D44B67">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1464D7" w:rsidRPr="006276FC" w:rsidRDefault="001464D7" w:rsidP="00D44B67">
            <w:pPr>
              <w:pStyle w:val="TAC"/>
              <w:jc w:val="left"/>
            </w:pPr>
            <w:r w:rsidRPr="006276FC">
              <w:t>This Information Element contains a bit mask. See 7.x for the meaning of the bits.</w:t>
            </w:r>
          </w:p>
        </w:tc>
      </w:tr>
      <w:tr w:rsidR="00A72D35" w:rsidRPr="006276FC" w:rsidTr="008611FC">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p w:rsidR="00A72D35" w:rsidRPr="006276FC" w:rsidRDefault="00A72D35" w:rsidP="008611FC">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A72D35" w:rsidRPr="006276FC" w:rsidRDefault="00A72D35" w:rsidP="008611FC">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A72D35" w:rsidRPr="006276FC" w:rsidRDefault="00A72D35" w:rsidP="008547F2">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C9268D" w:rsidRPr="006276FC" w:rsidRDefault="00C9268D"/>
    <w:p w:rsidR="00C9268D" w:rsidRPr="006276FC" w:rsidRDefault="00C9268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C9268D" w:rsidRPr="006276FC" w:rsidTr="0022269B">
        <w:tblPrEx>
          <w:tblCellMar>
            <w:top w:w="0" w:type="dxa"/>
            <w:bottom w:w="0" w:type="dxa"/>
          </w:tblCellMar>
        </w:tblPrEx>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Experimental_Result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480740" w:rsidRPr="006276FC" w:rsidTr="0022269B">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Data</w:t>
            </w:r>
          </w:p>
          <w:p w:rsidR="00C9268D" w:rsidRPr="006276FC" w:rsidRDefault="00C9268D">
            <w:pPr>
              <w:pStyle w:val="TAC"/>
            </w:pPr>
            <w:r w:rsidRPr="006276FC">
              <w:t>(See 7.6)</w:t>
            </w:r>
          </w:p>
        </w:tc>
        <w:tc>
          <w:tcPr>
            <w:tcW w:w="0" w:type="auto"/>
          </w:tcPr>
          <w:p w:rsidR="00C9268D" w:rsidRPr="006276FC" w:rsidRDefault="00C9268D">
            <w:pPr>
              <w:pStyle w:val="TAC"/>
            </w:pPr>
            <w:r w:rsidRPr="006276FC">
              <w:t>User-Data</w:t>
            </w:r>
          </w:p>
        </w:tc>
        <w:tc>
          <w:tcPr>
            <w:tcW w:w="0" w:type="auto"/>
          </w:tcPr>
          <w:p w:rsidR="00C9268D" w:rsidRPr="006276FC" w:rsidRDefault="00C9268D">
            <w:pPr>
              <w:pStyle w:val="TAC"/>
            </w:pPr>
            <w:r w:rsidRPr="006276FC">
              <w:t>C</w:t>
            </w:r>
          </w:p>
        </w:tc>
        <w:tc>
          <w:tcPr>
            <w:tcW w:w="0" w:type="auto"/>
          </w:tcPr>
          <w:p w:rsidR="00C9268D" w:rsidRPr="006276FC" w:rsidRDefault="00CE3D8B">
            <w:pPr>
              <w:pStyle w:val="TAC"/>
              <w:jc w:val="left"/>
            </w:pPr>
            <w:r w:rsidRPr="006276FC">
              <w:t>Requested data. This information element shall be present if the requested data exists in the HSS and the AS has permissions to read it.</w:t>
            </w:r>
          </w:p>
        </w:tc>
      </w:tr>
    </w:tbl>
    <w:p w:rsidR="00C9268D" w:rsidRPr="006276FC" w:rsidRDefault="00C9268D"/>
    <w:p w:rsidR="00C9268D" w:rsidRPr="006276FC" w:rsidRDefault="00C9268D">
      <w:pPr>
        <w:pStyle w:val="Heading4"/>
      </w:pPr>
      <w:bookmarkStart w:id="25" w:name="_Toc533202433"/>
      <w:r w:rsidRPr="006276FC">
        <w:t>6.1.1.1</w:t>
      </w:r>
      <w:r w:rsidR="006276FC">
        <w:tab/>
      </w:r>
      <w:r w:rsidRPr="006276FC">
        <w:t>Detailed behaviour</w:t>
      </w:r>
      <w:bookmarkEnd w:id="25"/>
    </w:p>
    <w:p w:rsidR="008547F2" w:rsidRPr="006276FC" w:rsidRDefault="006E604B" w:rsidP="008547F2">
      <w:r w:rsidRPr="006276FC">
        <w:t>The HSS may prioritise the received request message according to priority level received within the Session-Priority AVP.</w:t>
      </w:r>
      <w:r w:rsidR="008547F2" w:rsidRPr="006276FC">
        <w:t xml:space="preserve"> </w:t>
      </w:r>
    </w:p>
    <w:p w:rsidR="006E604B" w:rsidRPr="006276FC" w:rsidRDefault="008547F2" w:rsidP="008547F2">
      <w:pPr>
        <w:pStyle w:val="NO"/>
        <w:rPr>
          <w:lang w:eastAsia="zh-CN"/>
        </w:rPr>
      </w:pPr>
      <w:r w:rsidRPr="006276FC">
        <w:rPr>
          <w:lang w:eastAsia="zh-CN"/>
        </w:rPr>
        <w:t>NOTE 1:</w:t>
      </w:r>
      <w:r w:rsidRPr="006276FC">
        <w:rPr>
          <w:lang w:eastAsia="zh-CN"/>
        </w:rPr>
        <w:tab/>
        <w:t xml:space="preserve">Refer to </w:t>
      </w:r>
      <w:r w:rsidR="006D6EA4" w:rsidRPr="006276FC">
        <w:rPr>
          <w:lang w:eastAsia="zh-CN"/>
        </w:rPr>
        <w:t>Annex I</w:t>
      </w:r>
      <w:r w:rsidRPr="006276FC">
        <w:rPr>
          <w:lang w:eastAsia="zh-CN"/>
        </w:rPr>
        <w:t xml:space="preserve"> for HSS procedures associated with the handling of both the Session-Priority AVP and DRMP AVP received in the request message.</w:t>
      </w:r>
    </w:p>
    <w:p w:rsidR="00C9268D" w:rsidRPr="006276FC" w:rsidRDefault="00C9268D" w:rsidP="00B87982">
      <w:r w:rsidRPr="006276FC">
        <w:t xml:space="preserve">The conditions for the inclusion of Requested-Domain </w:t>
      </w:r>
      <w:r w:rsidR="007B4C81" w:rsidRPr="006276FC">
        <w:t xml:space="preserve">and Requested-Node </w:t>
      </w:r>
      <w:r w:rsidRPr="006276FC">
        <w:t>as an additional key to the requested data are described in table 7.6.1.</w:t>
      </w:r>
      <w:r w:rsidR="0034185F" w:rsidRPr="006276FC">
        <w:t xml:space="preserve"> </w:t>
      </w:r>
      <w:r w:rsidRPr="006276FC">
        <w:t>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w:t>
      </w:r>
      <w:r w:rsidR="00B87982" w:rsidRPr="006276FC">
        <w:t xml:space="preserve"> If DSAI information is requested, the DSAI-Tag AVP shall be present.</w:t>
      </w:r>
    </w:p>
    <w:p w:rsidR="00C9268D" w:rsidRPr="006276FC" w:rsidRDefault="00C9268D">
      <w:r w:rsidRPr="006276FC">
        <w:t>Upon reception of the Sh-Pull request, the HSS shall, in the following order:</w:t>
      </w:r>
    </w:p>
    <w:p w:rsidR="00C9268D" w:rsidRPr="006276FC" w:rsidRDefault="00C9268D">
      <w:pPr>
        <w:pStyle w:val="B10"/>
      </w:pPr>
      <w:r w:rsidRPr="006276FC">
        <w:t>1.</w:t>
      </w:r>
      <w:r w:rsidRPr="006276FC">
        <w:tab/>
        <w:t>In the AS permission list (see section 6.2) check that the requested user data is allowed to be read (Sh-Pull) by this AS by checking the combination of the identity of the AS sending the request (identified by the Origin-Host AVP) and the supplied Data-Reference.</w:t>
      </w:r>
    </w:p>
    <w:p w:rsidR="00C9268D" w:rsidRPr="006276FC" w:rsidRDefault="00C9268D" w:rsidP="00B87982">
      <w:pPr>
        <w:pStyle w:val="B20"/>
        <w:ind w:left="567" w:firstLine="0"/>
      </w:pPr>
      <w:r w:rsidRPr="006276FC">
        <w:lastRenderedPageBreak/>
        <w:t xml:space="preserve">If </w:t>
      </w:r>
      <w:r w:rsidR="00D90C27" w:rsidRPr="006276FC">
        <w:t>one or more D</w:t>
      </w:r>
      <w:r w:rsidRPr="006276FC">
        <w:t xml:space="preserve">ata </w:t>
      </w:r>
      <w:r w:rsidR="00D90C27" w:rsidRPr="006276FC">
        <w:t>R</w:t>
      </w:r>
      <w:r w:rsidRPr="006276FC">
        <w:t>eference</w:t>
      </w:r>
      <w:r w:rsidR="00D90C27" w:rsidRPr="006276FC">
        <w:t>s</w:t>
      </w:r>
      <w:r w:rsidRPr="006276FC">
        <w:t xml:space="preserve"> in the request </w:t>
      </w:r>
      <w:r w:rsidR="00D90C27" w:rsidRPr="006276FC">
        <w:t xml:space="preserve">are </w:t>
      </w:r>
      <w:r w:rsidRPr="006276FC">
        <w:t>not allowed to be read, Experimental-Result shall be set to DIAMETER_ERROR_USER_DATA_CANNOT_BE_READ in the Sh-Pull Response.</w:t>
      </w:r>
    </w:p>
    <w:p w:rsidR="00C9268D" w:rsidRPr="006276FC" w:rsidRDefault="00C9268D">
      <w:pPr>
        <w:pStyle w:val="B10"/>
      </w:pPr>
      <w:r w:rsidRPr="006276FC">
        <w:t>2.</w:t>
      </w:r>
      <w:r w:rsidRPr="006276FC">
        <w:tab/>
        <w:t xml:space="preserve">Check that the </w:t>
      </w:r>
      <w:r w:rsidR="00D90C27" w:rsidRPr="006276FC">
        <w:t>U</w:t>
      </w:r>
      <w:r w:rsidRPr="006276FC">
        <w:t xml:space="preserve">ser </w:t>
      </w:r>
      <w:r w:rsidR="00D90C27" w:rsidRPr="006276FC">
        <w:t xml:space="preserve">Identity </w:t>
      </w:r>
      <w:r w:rsidRPr="006276FC">
        <w:t>for whom data is asked exists in HSS.</w:t>
      </w:r>
      <w:r w:rsidR="0034185F" w:rsidRPr="006276FC">
        <w:t xml:space="preserve"> </w:t>
      </w:r>
      <w:r w:rsidRPr="006276FC">
        <w:t>If not, Experimental-Result shall be set to DIAMETER_ERROR_USER_UNKNOWN in the Sh-Pull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4D4419">
      <w:pPr>
        <w:pStyle w:val="B10"/>
      </w:pPr>
      <w:r w:rsidRPr="006276FC">
        <w:t>3.</w:t>
      </w:r>
      <w:r w:rsidRPr="006276FC">
        <w:tab/>
      </w:r>
      <w:r w:rsidR="00EA08CC" w:rsidRPr="006276FC">
        <w:t>If the type of the User Identity (i.e. IMS Public User Identity or Public Service Identity, MSISDN or External Identifier) does not apply according to Table 7.6.1 as access key for the Data-Reference (if Notif-Eff is in use: for all the Data-References) indicated in the request,</w:t>
      </w:r>
      <w:r w:rsidR="0034185F" w:rsidRPr="006276FC">
        <w:t xml:space="preserve"> </w:t>
      </w:r>
      <w:r w:rsidR="00EA08CC" w:rsidRPr="006276FC">
        <w:t>Experimental-Result shall be set to DIAMETER_ERROR_OPERATION_NOT_ALLOWED in the Sh-Pull Response.</w:t>
      </w:r>
    </w:p>
    <w:p w:rsidR="00987444" w:rsidRPr="006276FC" w:rsidRDefault="00987444" w:rsidP="00987444">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B10357" w:rsidRPr="006276FC" w:rsidRDefault="00C9268D" w:rsidP="00B10357">
      <w:pPr>
        <w:pStyle w:val="B10"/>
      </w:pPr>
      <w:r w:rsidRPr="006276FC">
        <w:t>4.</w:t>
      </w:r>
      <w:r w:rsidRPr="006276FC">
        <w:tab/>
        <w:t>Check whether or not the data that is requested to be downloaded by the AS is currently being updated by another entity.</w:t>
      </w:r>
      <w:r w:rsidR="0034185F" w:rsidRPr="006276FC">
        <w:t xml:space="preserve"> </w:t>
      </w:r>
      <w:r w:rsidRPr="006276FC">
        <w:t>If there is an update of the data in progress, the HSS may delay the Sh-Pull-Resp message until the update has been completed. The HSS shall ensure that the data returned is not corrupted by this conflict.</w:t>
      </w:r>
      <w:r w:rsidR="0032223D" w:rsidRPr="006276FC">
        <w:t xml:space="preserve"> If HSS is not able to delay the Sh-Pull-Resp message e.g. due to timeout the Experimental-Result-Code shall be set to DIAMETER_USER_DATA_NOT_AVAILABLE.</w:t>
      </w:r>
      <w:r w:rsidR="00B10357" w:rsidRPr="006276FC">
        <w:t xml:space="preserve"> </w:t>
      </w:r>
    </w:p>
    <w:p w:rsidR="00B50895" w:rsidRPr="006276FC" w:rsidRDefault="00B50895" w:rsidP="00B50895">
      <w:pPr>
        <w:pStyle w:val="B10"/>
      </w:pPr>
      <w:r w:rsidRPr="006276FC">
        <w:t>4a.</w:t>
      </w:r>
      <w:r w:rsidRPr="006276FC">
        <w:tab/>
      </w:r>
      <w:r w:rsidR="00691C4D" w:rsidRPr="006276FC">
        <w:t>If T-ADS Information is requested, the HSS/UDM shall take into account information possibly received from MME and/or SGSN during location update or notification procedure and/or possibly received from AMF during registration or update, in order to decide whether MME and/or SGSN and/or AMF need to be contacted before a response is sent to the AS.</w:t>
      </w:r>
      <w:r w:rsidRPr="006276FC">
        <w:t xml:space="preserve"> </w:t>
      </w:r>
    </w:p>
    <w:p w:rsidR="005C5314" w:rsidRPr="006276FC" w:rsidRDefault="009C051E" w:rsidP="005C5314">
      <w:pPr>
        <w:pStyle w:val="B20"/>
      </w:pPr>
      <w:r w:rsidRPr="006276FC">
        <w:t>-</w:t>
      </w:r>
      <w:r w:rsidRPr="006276FC">
        <w:tab/>
      </w:r>
      <w:r w:rsidR="005C5314" w:rsidRPr="006276FC">
        <w:t xml:space="preserve">The HSS shall provide the most recent IMS Voice over PS Sessions support indication as indicated by the serving nodes. The HSS shall provide the </w:t>
      </w:r>
      <w:bookmarkStart w:id="26" w:name="_Hlk533201760"/>
      <w:r w:rsidR="005C5314">
        <w:t>Access Type and</w:t>
      </w:r>
      <w:bookmarkEnd w:id="26"/>
      <w:r w:rsidR="005C5314">
        <w:t xml:space="preserve"> </w:t>
      </w:r>
      <w:r w:rsidR="005C5314" w:rsidRPr="006276FC">
        <w:t>RAT type, if available. The HSS may also provide the last UE activity time, if available</w:t>
      </w:r>
      <w:r w:rsidR="005C5314" w:rsidRPr="002870A2">
        <w:rPr>
          <w:rFonts w:hint="eastAsia"/>
          <w:lang w:eastAsia="ja-JP"/>
        </w:rPr>
        <w:t xml:space="preserve"> </w:t>
      </w:r>
      <w:r w:rsidR="005C5314">
        <w:rPr>
          <w:rFonts w:hint="eastAsia"/>
          <w:lang w:eastAsia="ja-JP"/>
        </w:rPr>
        <w:t>w</w:t>
      </w:r>
      <w:r w:rsidR="005C5314">
        <w:rPr>
          <w:lang w:eastAsia="ja-JP"/>
        </w:rPr>
        <w:t xml:space="preserve">hich </w:t>
      </w:r>
      <w:r w:rsidR="005C5314">
        <w:t>should include a specific timezone</w:t>
      </w:r>
      <w:r w:rsidR="005C5314" w:rsidRPr="006276FC">
        <w:t xml:space="preserve">. See Annex E. </w:t>
      </w:r>
    </w:p>
    <w:p w:rsidR="005C5314" w:rsidRPr="005C5314" w:rsidRDefault="005C5314" w:rsidP="005C5314">
      <w:pPr>
        <w:pStyle w:val="NO"/>
        <w:rPr>
          <w:rFonts w:hint="eastAsia"/>
        </w:rPr>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B50895" w:rsidRPr="006276FC" w:rsidRDefault="009C051E" w:rsidP="009C051E">
      <w:pPr>
        <w:pStyle w:val="B20"/>
      </w:pPr>
      <w:r w:rsidRPr="006276FC">
        <w:t>-</w:t>
      </w:r>
      <w:r w:rsidRPr="006276FC">
        <w:tab/>
      </w:r>
      <w:r w:rsidR="000C0F69" w:rsidRPr="006276FC">
        <w:t xml:space="preserve">If all serving nodes need to be contacted, and if at least one serving node does not support T-ADS Data Retrieval or did not </w:t>
      </w:r>
      <w:r w:rsidR="000C0F69" w:rsidRPr="006276FC">
        <w:rPr>
          <w:rFonts w:hint="eastAsia"/>
        </w:rPr>
        <w:t xml:space="preserve">successfully </w:t>
      </w:r>
      <w:r w:rsidR="000C0F69" w:rsidRPr="006276FC">
        <w:t xml:space="preserve">answer to the T-ADS </w:t>
      </w:r>
      <w:r w:rsidR="000C0F69" w:rsidRPr="006276FC">
        <w:rPr>
          <w:rFonts w:hint="eastAsia"/>
        </w:rPr>
        <w:t>request from</w:t>
      </w:r>
      <w:r w:rsidR="000C0F69"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w:t>
      </w:r>
      <w:r w:rsidR="00B50895" w:rsidRPr="006276FC">
        <w:t xml:space="preserve"> </w:t>
      </w:r>
    </w:p>
    <w:p w:rsidR="00B50895" w:rsidRPr="006276FC" w:rsidRDefault="005C5314" w:rsidP="005C5314">
      <w:pPr>
        <w:pStyle w:val="B20"/>
      </w:pPr>
      <w:r>
        <w:t>-</w:t>
      </w:r>
      <w:r>
        <w:tab/>
      </w:r>
      <w:r w:rsidR="00691C4D" w:rsidRPr="006276FC">
        <w:t xml:space="preserve">If the HSS/UDM knows that one of the registered serving nodes is a Gn/Gp-SGSN, the HSS/UDM shall not </w:t>
      </w:r>
      <w:r w:rsidR="00691C4D" w:rsidRPr="006276FC">
        <w:rPr>
          <w:rFonts w:hint="eastAsia"/>
        </w:rPr>
        <w:t xml:space="preserve">contact the </w:t>
      </w:r>
      <w:r w:rsidR="00691C4D" w:rsidRPr="006276FC">
        <w:t>MME</w:t>
      </w:r>
      <w:r w:rsidR="00691C4D" w:rsidRPr="006276FC">
        <w:rPr>
          <w:rFonts w:hint="eastAsia"/>
        </w:rPr>
        <w:t xml:space="preserve"> for T-ADS Data Retrieval</w:t>
      </w:r>
      <w:r w:rsidR="00691C4D" w:rsidRPr="006276FC">
        <w:t xml:space="preserve">, </w:t>
      </w:r>
      <w:r w:rsidR="00691C4D" w:rsidRPr="006276FC">
        <w:rPr>
          <w:rFonts w:hint="eastAsia"/>
        </w:rPr>
        <w:t xml:space="preserve">and shall </w:t>
      </w:r>
      <w:r w:rsidR="00691C4D" w:rsidRPr="006276FC">
        <w:t xml:space="preserve">provide the most recent IMS Voice over PS Sessions support indication as indicated by the Gn/Gp-SGSN and/or the AMF. If the Gn/Gp-SGSN </w:t>
      </w:r>
      <w:r w:rsidR="00691C4D" w:rsidRPr="006276FC">
        <w:rPr>
          <w:rFonts w:hint="eastAsia"/>
        </w:rPr>
        <w:t xml:space="preserve">needs to be contacted and it </w:t>
      </w:r>
      <w:r w:rsidR="00691C4D" w:rsidRPr="006276FC">
        <w:t>does not support T-ADS Data Retrieval, the HSS shall indicate IMS Voice over PS Sessions support is unknown.</w:t>
      </w:r>
    </w:p>
    <w:p w:rsidR="00B50895" w:rsidRPr="006276FC" w:rsidRDefault="00B50895" w:rsidP="00B50895">
      <w:pPr>
        <w:pStyle w:val="NO"/>
        <w:rPr>
          <w:rFonts w:hint="eastAsia"/>
          <w:lang w:eastAsia="zh-CN"/>
        </w:rPr>
      </w:pPr>
      <w:r w:rsidRPr="006276FC">
        <w:t xml:space="preserve">NOTE </w:t>
      </w:r>
      <w:r w:rsidR="005C5314">
        <w:t>3</w:t>
      </w:r>
      <w:r w:rsidRPr="006276FC">
        <w:t>:</w:t>
      </w:r>
      <w:r w:rsidR="006276FC">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B50895" w:rsidRPr="006276FC" w:rsidRDefault="00B50895" w:rsidP="00B50895">
      <w:pPr>
        <w:pStyle w:val="NO"/>
        <w:rPr>
          <w:rFonts w:hint="eastAsia"/>
          <w:lang w:eastAsia="zh-CN"/>
        </w:rPr>
      </w:pPr>
      <w:r w:rsidRPr="006276FC">
        <w:rPr>
          <w:rFonts w:hint="eastAsia"/>
          <w:lang w:eastAsia="zh-CN"/>
        </w:rPr>
        <w:t xml:space="preserve">NOTE </w:t>
      </w:r>
      <w:r w:rsidR="005C5314">
        <w:rPr>
          <w:lang w:eastAsia="zh-CN"/>
        </w:rPr>
        <w:t>4</w:t>
      </w:r>
      <w:r w:rsidRPr="006276FC">
        <w:rPr>
          <w:rFonts w:hint="eastAsia"/>
          <w:lang w:eastAsia="zh-CN"/>
        </w:rPr>
        <w:t>:</w:t>
      </w:r>
      <w:r w:rsidR="006276FC">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B50895" w:rsidRPr="006276FC" w:rsidRDefault="009C051E" w:rsidP="009C051E">
      <w:pPr>
        <w:pStyle w:val="B20"/>
        <w:rPr>
          <w:lang w:eastAsia="zh-CN"/>
        </w:rPr>
      </w:pPr>
      <w:r w:rsidRPr="006276FC">
        <w:t>-</w:t>
      </w:r>
      <w:r w:rsidRPr="006276FC">
        <w:tab/>
      </w:r>
      <w:r w:rsidR="000C0F69" w:rsidRPr="006276FC">
        <w:t>If the serving node answers successfully to the T-ADS data request, but it does not include any of the T-ADS Information Elements (IMS Voice over PS Sessions Supported,</w:t>
      </w:r>
      <w:r w:rsidR="005C5314" w:rsidRPr="006276FC">
        <w:t xml:space="preserve"> </w:t>
      </w:r>
      <w:r w:rsidR="005C5314">
        <w:t>Access Type,</w:t>
      </w:r>
      <w:r w:rsidR="000C0F69" w:rsidRPr="006276FC">
        <w:t xml:space="preserve"> RAT Type and Last UE Activity Time), the HSS shall indicate IMS Voice over PS Sessions support is not supported, </w:t>
      </w:r>
      <w:r w:rsidR="000C0F69" w:rsidRPr="006276FC">
        <w:rPr>
          <w:lang w:val="de-DE"/>
        </w:rPr>
        <w:t>unless</w:t>
      </w:r>
      <w:r w:rsidR="000C0F69" w:rsidRPr="006276FC">
        <w:t xml:space="preserve"> the subscriber is attached in another node that indicates support (if applicable).</w:t>
      </w:r>
    </w:p>
    <w:p w:rsidR="005C5314" w:rsidRPr="006276FC" w:rsidRDefault="009C051E" w:rsidP="005C5314">
      <w:pPr>
        <w:pStyle w:val="B20"/>
        <w:rPr>
          <w:lang w:eastAsia="zh-CN"/>
        </w:rPr>
      </w:pPr>
      <w:r w:rsidRPr="006276FC">
        <w:lastRenderedPageBreak/>
        <w:t>-</w:t>
      </w:r>
      <w:r w:rsidRPr="006276FC">
        <w:tab/>
      </w:r>
      <w:r w:rsidR="005C5314" w:rsidRPr="006276FC">
        <w:t>If at least one serving node provided T-ADS data to the HSS, the HSS may also provide the received last UE activity time</w:t>
      </w:r>
      <w:r w:rsidR="005C5314" w:rsidRPr="000A3BFD">
        <w:rPr>
          <w:rFonts w:hint="eastAsia"/>
          <w:lang w:eastAsia="ja-JP"/>
        </w:rPr>
        <w:t xml:space="preserve"> </w:t>
      </w:r>
      <w:r w:rsidR="005C5314">
        <w:rPr>
          <w:rFonts w:hint="eastAsia"/>
          <w:lang w:eastAsia="ja-JP"/>
        </w:rPr>
        <w:t>w</w:t>
      </w:r>
      <w:r w:rsidR="005C5314">
        <w:rPr>
          <w:lang w:eastAsia="ja-JP"/>
        </w:rPr>
        <w:t xml:space="preserve">hich </w:t>
      </w:r>
      <w:r w:rsidR="005C5314">
        <w:t>should include a specific timezone,</w:t>
      </w:r>
      <w:r w:rsidR="005C5314" w:rsidRPr="006276FC">
        <w:t xml:space="preserve"> </w:t>
      </w:r>
      <w:r w:rsidR="005C5314">
        <w:t>Access Type</w:t>
      </w:r>
      <w:r w:rsidR="005C5314" w:rsidRPr="006276FC">
        <w:t xml:space="preserve"> and RAT type.</w:t>
      </w:r>
      <w:r w:rsidR="005C5314" w:rsidRPr="006276FC">
        <w:rPr>
          <w:rFonts w:hint="eastAsia"/>
          <w:lang w:eastAsia="zh-CN"/>
        </w:rPr>
        <w:t xml:space="preserve"> If all serving nodes successfully answer to the T-ADS request from the HSS, the HSS shall provide </w:t>
      </w:r>
      <w:r w:rsidR="005C5314" w:rsidRPr="006276FC">
        <w:t>the most recent IMS Voice over PS Sessions support indication as indicated by the serving nodes</w:t>
      </w:r>
      <w:r w:rsidR="005C5314" w:rsidRPr="006276FC">
        <w:rPr>
          <w:rFonts w:hint="eastAsia"/>
          <w:lang w:eastAsia="zh-CN"/>
        </w:rPr>
        <w:t>.</w:t>
      </w:r>
    </w:p>
    <w:p w:rsidR="005C5314" w:rsidRPr="003763A3" w:rsidRDefault="005C5314" w:rsidP="005C5314">
      <w:pPr>
        <w:pStyle w:val="NO"/>
        <w:rPr>
          <w:rFonts w:hint="eastAsia"/>
        </w:rPr>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C9268D" w:rsidRPr="006276FC" w:rsidRDefault="00A72D35" w:rsidP="005C5314">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B7194" w:rsidRPr="006276FC" w:rsidRDefault="00D90C27" w:rsidP="009B7194">
      <w:pPr>
        <w:pStyle w:val="B10"/>
      </w:pPr>
      <w:r w:rsidRPr="006276FC">
        <w:t>5</w:t>
      </w:r>
      <w:r w:rsidR="00CF1920" w:rsidRPr="006276FC">
        <w:t>.</w:t>
      </w:r>
      <w:r w:rsidRPr="006276FC">
        <w:tab/>
      </w:r>
      <w:r w:rsidR="000B7CA9" w:rsidRPr="006276FC">
        <w:t>The HSS shall include the data pertinent to the requested Data Reference in the User-Data AVP. The HSS shall set the Result-Code to DIAMETER_SUCCESS. This includes cases where the data is not available to the HSS. The pertinent data included shall refer to the received IMPU/MSISDN</w:t>
      </w:r>
      <w:r w:rsidR="00EA08CC" w:rsidRPr="006276FC">
        <w:t>/External Identifier</w:t>
      </w:r>
      <w:r w:rsidR="000B7CA9" w:rsidRPr="006276FC">
        <w:t xml:space="preserve"> and Private Identity (if present).</w:t>
      </w:r>
    </w:p>
    <w:p w:rsidR="00AC2D35" w:rsidRPr="006276FC" w:rsidRDefault="009B7194" w:rsidP="00AF545F">
      <w:pPr>
        <w:pStyle w:val="NO"/>
      </w:pPr>
      <w:r w:rsidRPr="006276FC">
        <w:t>NOTE</w:t>
      </w:r>
      <w:r w:rsidR="00AF545F" w:rsidRPr="006276FC">
        <w:t xml:space="preserve"> </w:t>
      </w:r>
      <w:r w:rsidR="005C5314">
        <w:t>6</w:t>
      </w:r>
      <w:r w:rsidRPr="006276FC">
        <w:t>:</w:t>
      </w:r>
      <w:r w:rsidRPr="006276FC">
        <w:tab/>
        <w:t>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w:t>
      </w:r>
      <w:r w:rsidR="00AC2D35" w:rsidRPr="006276FC">
        <w:t xml:space="preserve"> </w:t>
      </w:r>
    </w:p>
    <w:p w:rsidR="000B7CA9" w:rsidRPr="006276FC" w:rsidRDefault="006B1E41" w:rsidP="000B7CA9">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0B7CA9" w:rsidRPr="006276FC" w:rsidRDefault="000B7CA9" w:rsidP="000B7CA9">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0B7CA9" w:rsidRPr="006276FC" w:rsidRDefault="009C051E" w:rsidP="009C051E">
      <w:pPr>
        <w:pStyle w:val="B20"/>
      </w:pPr>
      <w:r w:rsidRPr="006276FC">
        <w:t>-</w:t>
      </w:r>
      <w:r w:rsidRPr="006276FC">
        <w:tab/>
      </w:r>
      <w:r w:rsidR="000B7CA9" w:rsidRPr="006276FC">
        <w:t>If none of the requested data is available to the HSS, the HSS shall not include the User-Data AVP in the Sh-Pull Response.</w:t>
      </w:r>
    </w:p>
    <w:p w:rsidR="000B7CA9" w:rsidRPr="006276FC" w:rsidRDefault="000B7CA9" w:rsidP="009C051E">
      <w:pPr>
        <w:pStyle w:val="B20"/>
      </w:pPr>
      <w:r w:rsidRPr="006276FC">
        <w:t>-</w:t>
      </w:r>
      <w:r w:rsidRPr="006276FC">
        <w:tab/>
        <w:t xml:space="preserve">If some of the requested data is not available to the HSS, it shall be indicated as follows: </w:t>
      </w:r>
    </w:p>
    <w:p w:rsidR="000B7CA9" w:rsidRPr="006276FC" w:rsidRDefault="000B7CA9" w:rsidP="00A35795">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0B7CA9" w:rsidRPr="006276FC" w:rsidRDefault="000B7CA9" w:rsidP="00A35795">
      <w:pPr>
        <w:pStyle w:val="B30"/>
      </w:pPr>
      <w:r w:rsidRPr="006276FC">
        <w:t>-</w:t>
      </w:r>
      <w:r w:rsidRPr="006276FC">
        <w:tab/>
        <w:t>Unavailable Public Identifiers shall be indicated with an empty PublicIdentifiers element.</w:t>
      </w:r>
    </w:p>
    <w:p w:rsidR="000B7CA9" w:rsidRPr="006276FC" w:rsidRDefault="000B7CA9" w:rsidP="00A35795">
      <w:pPr>
        <w:pStyle w:val="B30"/>
      </w:pPr>
      <w:r w:rsidRPr="006276FC">
        <w:t>-</w:t>
      </w:r>
      <w:r w:rsidRPr="006276FC">
        <w:tab/>
      </w:r>
      <w:r w:rsidR="0012647C" w:rsidRPr="006276FC">
        <w:t>Unavailable location information shall be indicated by an empty CSLocationInformation and/or an empty PSLocationInformation element and/or an empty EPSLocationInformation element.</w:t>
      </w:r>
    </w:p>
    <w:p w:rsidR="000B7CA9" w:rsidRPr="006276FC" w:rsidRDefault="000B7CA9" w:rsidP="00A35795">
      <w:pPr>
        <w:pStyle w:val="B30"/>
      </w:pPr>
      <w:r w:rsidRPr="006276FC">
        <w:t>-</w:t>
      </w:r>
      <w:r w:rsidRPr="006276FC">
        <w:tab/>
        <w:t>Unavailable CS-UserState shall be indicated by a missing CSUserState element.</w:t>
      </w:r>
    </w:p>
    <w:p w:rsidR="0012647C" w:rsidRPr="006276FC" w:rsidRDefault="000B7CA9" w:rsidP="0012647C">
      <w:pPr>
        <w:pStyle w:val="B30"/>
      </w:pPr>
      <w:r w:rsidRPr="006276FC">
        <w:t>-</w:t>
      </w:r>
      <w:r w:rsidRPr="006276FC">
        <w:tab/>
        <w:t>Unavailable PS-UserState shall be indicated by a missing PSUserState element.</w:t>
      </w:r>
      <w:r w:rsidR="0012647C" w:rsidRPr="006276FC">
        <w:t xml:space="preserve"> </w:t>
      </w:r>
    </w:p>
    <w:p w:rsidR="000B7CA9" w:rsidRPr="006276FC" w:rsidRDefault="0012647C" w:rsidP="00A35795">
      <w:pPr>
        <w:pStyle w:val="B30"/>
      </w:pPr>
      <w:r w:rsidRPr="006276FC">
        <w:t>-</w:t>
      </w:r>
      <w:r w:rsidRPr="006276FC">
        <w:tab/>
        <w:t>Unavailable EPS-UserState shall be indicated by a missing EPSUserState element.</w:t>
      </w:r>
    </w:p>
    <w:p w:rsidR="000B7CA9" w:rsidRPr="006276FC" w:rsidRDefault="000B7CA9" w:rsidP="00A35795">
      <w:pPr>
        <w:pStyle w:val="B30"/>
      </w:pPr>
      <w:r w:rsidRPr="006276FC">
        <w:t>-</w:t>
      </w:r>
      <w:r w:rsidRPr="006276FC">
        <w:tab/>
        <w:t>Unavailable elements of Sh IMS Data shall be indicated as follows:</w:t>
      </w:r>
    </w:p>
    <w:p w:rsidR="000B7CA9" w:rsidRPr="006276FC" w:rsidRDefault="000B7CA9" w:rsidP="00A35795">
      <w:pPr>
        <w:pStyle w:val="B4"/>
      </w:pPr>
      <w:r w:rsidRPr="006276FC">
        <w:t>-</w:t>
      </w:r>
      <w:r w:rsidRPr="006276FC">
        <w:tab/>
        <w:t>An unavailable S-CSCF name shall be indicated with empty SCSCFName element.</w:t>
      </w:r>
    </w:p>
    <w:p w:rsidR="000B7CA9" w:rsidRPr="006276FC" w:rsidRDefault="000B7CA9" w:rsidP="00A35795">
      <w:pPr>
        <w:pStyle w:val="B4"/>
      </w:pPr>
      <w:r w:rsidRPr="006276FC">
        <w:t>-</w:t>
      </w:r>
      <w:r w:rsidRPr="006276FC">
        <w:tab/>
        <w:t>An unavailable IP Address Secure Binding Information shall be indicated with empty IPv4address element or empty IPv6prefix element.</w:t>
      </w:r>
    </w:p>
    <w:p w:rsidR="000B7CA9" w:rsidRPr="006276FC" w:rsidRDefault="000B7CA9" w:rsidP="00A35795">
      <w:pPr>
        <w:pStyle w:val="B4"/>
      </w:pPr>
      <w:r w:rsidRPr="006276FC">
        <w:t>-</w:t>
      </w:r>
      <w:r w:rsidRPr="006276FC">
        <w:tab/>
        <w:t>If all iFCs for the user that are relevant for the AS are unavailable it shall be indicated with empty IFCs element.</w:t>
      </w:r>
    </w:p>
    <w:p w:rsidR="000B7CA9" w:rsidRPr="006276FC" w:rsidRDefault="000B7CA9" w:rsidP="00A35795">
      <w:pPr>
        <w:pStyle w:val="B4"/>
      </w:pPr>
      <w:r w:rsidRPr="006276FC">
        <w:t>-</w:t>
      </w:r>
      <w:r w:rsidRPr="006276FC">
        <w:tab/>
        <w:t>Not available UE SRVCC capability shall be indicated with missing UE-SRVCC-Capability element.</w:t>
      </w:r>
    </w:p>
    <w:p w:rsidR="000B7CA9" w:rsidRPr="006276FC" w:rsidRDefault="000B7CA9" w:rsidP="00A35795">
      <w:pPr>
        <w:pStyle w:val="B4"/>
      </w:pPr>
      <w:r w:rsidRPr="006276FC">
        <w:t>-</w:t>
      </w:r>
      <w:r w:rsidRPr="006276FC">
        <w:tab/>
        <w:t>Not available STN-SR shall be indicated with empty STN-SR element.</w:t>
      </w:r>
    </w:p>
    <w:p w:rsidR="000B7CA9" w:rsidRPr="006276FC" w:rsidRDefault="000B7CA9" w:rsidP="00A35795">
      <w:pPr>
        <w:pStyle w:val="B4"/>
      </w:pPr>
      <w:r w:rsidRPr="006276FC">
        <w:t>-</w:t>
      </w:r>
      <w:r w:rsidRPr="006276FC">
        <w:tab/>
        <w:t xml:space="preserve">Not available CSRN shall be indicated with empty CSRN element. </w:t>
      </w:r>
    </w:p>
    <w:p w:rsidR="000B7CA9" w:rsidRPr="006276FC" w:rsidRDefault="000B7CA9" w:rsidP="00A35795">
      <w:pPr>
        <w:pStyle w:val="B4"/>
      </w:pPr>
      <w:r w:rsidRPr="006276FC">
        <w:t>-</w:t>
      </w:r>
      <w:r w:rsidRPr="006276FC">
        <w:tab/>
        <w:t>Not available IMSI shall be indicated with empty IMSI element.</w:t>
      </w:r>
    </w:p>
    <w:p w:rsidR="000B7CA9" w:rsidRPr="006276FC" w:rsidRDefault="000B7CA9" w:rsidP="000B7CA9">
      <w:pPr>
        <w:pStyle w:val="NO"/>
      </w:pPr>
      <w:r w:rsidRPr="006276FC">
        <w:lastRenderedPageBreak/>
        <w:t xml:space="preserve">NOTE </w:t>
      </w:r>
      <w:r w:rsidR="005C5314">
        <w:t>7</w:t>
      </w:r>
      <w:r w:rsidRPr="006276FC">
        <w:t>:</w:t>
      </w:r>
      <w:r w:rsidR="006276FC">
        <w:tab/>
      </w:r>
      <w:r w:rsidRPr="006276FC">
        <w:t>If there is no available STN-SR in the HSS, it indicates that the user is not SRVCC subscribed, as described in 3GPP TS 23.008 [27].</w:t>
      </w:r>
    </w:p>
    <w:p w:rsidR="00C9268D" w:rsidRPr="006276FC" w:rsidRDefault="00C9268D" w:rsidP="000B7CA9">
      <w:r w:rsidRPr="006276FC">
        <w:t>If there is an error in any of the above steps</w:t>
      </w:r>
      <w:r w:rsidR="0012647C" w:rsidRPr="006276FC">
        <w:t>,</w:t>
      </w:r>
      <w:r w:rsidRPr="006276FC">
        <w:t xml:space="preserve"> then the HSS shall stop processing and shall return the error code specified in the respective step (see 3GPP TS 29.329 [5] and 3GPP TS 29.229 [7] for an e</w:t>
      </w:r>
      <w:r w:rsidR="00D44B67" w:rsidRPr="006276FC">
        <w:t>xplanation of the error codes).</w:t>
      </w:r>
    </w:p>
    <w:p w:rsidR="00C9268D" w:rsidRPr="006276FC" w:rsidRDefault="00C9268D">
      <w:r w:rsidRPr="006276FC">
        <w:t xml:space="preserve">If the HSS cannot fulfil the received request for reasons not stated in the above steps, e.g. due to </w:t>
      </w:r>
      <w:r w:rsidR="009F5A12" w:rsidRPr="006276FC">
        <w:t xml:space="preserve">a </w:t>
      </w:r>
      <w:r w:rsidRPr="006276FC">
        <w:t>database error</w:t>
      </w:r>
      <w:r w:rsidR="009F5A12" w:rsidRPr="006276FC">
        <w:t xml:space="preserve"> or empty mandatory data elements</w:t>
      </w:r>
      <w:r w:rsidRPr="006276FC">
        <w:t>, it shall stop processing the request and set Result-Code to DIAMETER_UNABLE_TO_COMPLY.</w:t>
      </w:r>
    </w:p>
    <w:p w:rsidR="00C9268D" w:rsidRPr="006276FC" w:rsidRDefault="00C9268D">
      <w:r w:rsidRPr="006276FC">
        <w:t>Otherwise, the requested operation shall take place and the HSS shall return the Result-Code AVP set to DIAMETER_SUCCESS. Result-Code DIAMETER_SUCCESS is used also if the requested data does not exist in the HSS</w:t>
      </w:r>
      <w:r w:rsidR="009F5A12" w:rsidRPr="006276FC">
        <w:t xml:space="preserve"> i.e. when the HSS is indicating valid empty data elements</w:t>
      </w:r>
      <w:r w:rsidRPr="006276FC">
        <w:t>.</w:t>
      </w:r>
    </w:p>
    <w:p w:rsidR="00C9268D" w:rsidRPr="006276FC" w:rsidRDefault="00C9268D">
      <w:pPr>
        <w:pStyle w:val="Heading3"/>
      </w:pPr>
      <w:bookmarkStart w:id="27" w:name="_Toc533202434"/>
      <w:r w:rsidRPr="006276FC">
        <w:t>6.1.2</w:t>
      </w:r>
      <w:r w:rsidRPr="006276FC">
        <w:tab/>
        <w:t>Data Update (Sh-Update)</w:t>
      </w:r>
      <w:bookmarkEnd w:id="27"/>
    </w:p>
    <w:p w:rsidR="00C9268D" w:rsidRPr="006276FC" w:rsidRDefault="00C9268D">
      <w:r w:rsidRPr="006276FC">
        <w:t>This procedure is used between the AS and the HSS. The procedure is invoked by the AS and is used:</w:t>
      </w:r>
    </w:p>
    <w:p w:rsidR="00C9268D" w:rsidRPr="006276FC" w:rsidRDefault="009C051E" w:rsidP="009C051E">
      <w:pPr>
        <w:pStyle w:val="B10"/>
      </w:pPr>
      <w:r w:rsidRPr="006276FC">
        <w:t>-</w:t>
      </w:r>
      <w:r w:rsidRPr="006276FC">
        <w:tab/>
      </w:r>
      <w:r w:rsidR="00C9268D" w:rsidRPr="006276FC">
        <w:t xml:space="preserve">To allow the AS to update the transparent (repository) data stored at the HSS for each IMS Public User Identity </w:t>
      </w:r>
      <w:r w:rsidR="00480740" w:rsidRPr="006276FC">
        <w:t xml:space="preserve">(for Public User Identities matching a Wildcarded Public User Identity, the transparent data shall be stored per Wildcarded Public User Identity, and not for each specific Public User Identity matching that Wildcarded Public User Identity) </w:t>
      </w:r>
      <w:r w:rsidR="00C9268D" w:rsidRPr="006276FC">
        <w:t>or Public Service Identity</w:t>
      </w:r>
      <w:r w:rsidR="00AC108C" w:rsidRPr="006276FC">
        <w:t xml:space="preserve"> (for Public Service Identities matching a Wildcarded PSI, the transparent data shall be stored per Wildcarded PSI, and not for each specific Public Service Identity matching that Wildcarded PSI)</w:t>
      </w:r>
      <w:r w:rsidR="00C9268D" w:rsidRPr="006276FC">
        <w:t>.</w:t>
      </w:r>
    </w:p>
    <w:p w:rsidR="00C9268D" w:rsidRPr="006276FC" w:rsidRDefault="009C051E" w:rsidP="009C051E">
      <w:pPr>
        <w:pStyle w:val="B10"/>
      </w:pPr>
      <w:r w:rsidRPr="006276FC">
        <w:t>-</w:t>
      </w:r>
      <w:r w:rsidRPr="006276FC">
        <w:tab/>
      </w:r>
      <w:r w:rsidR="00C9268D" w:rsidRPr="006276FC">
        <w:t xml:space="preserve">To allow the AS to update the PSI Activation State of a </w:t>
      </w:r>
      <w:r w:rsidR="00AC2D35" w:rsidRPr="006276FC">
        <w:t xml:space="preserve">distinct </w:t>
      </w:r>
      <w:r w:rsidR="00C9268D" w:rsidRPr="006276FC">
        <w:t>Public Service Identity in the HSS.</w:t>
      </w:r>
    </w:p>
    <w:p w:rsidR="007F7C92" w:rsidRPr="006276FC" w:rsidRDefault="009C051E" w:rsidP="009C051E">
      <w:pPr>
        <w:pStyle w:val="B10"/>
        <w:rPr>
          <w:lang w:eastAsia="en-US"/>
        </w:rPr>
      </w:pPr>
      <w:r w:rsidRPr="006276FC">
        <w:t>-</w:t>
      </w:r>
      <w:r w:rsidRPr="006276FC">
        <w:tab/>
      </w:r>
      <w:r w:rsidR="003D2630" w:rsidRPr="006276FC">
        <w:rPr>
          <w:rFonts w:cs="CG Times (WN)"/>
          <w:lang w:eastAsia="ar-SA"/>
        </w:rPr>
        <w:t>To allow the AS to update the Dynamic Service Activation Info stored at the HSS.</w:t>
      </w:r>
      <w:r w:rsidR="007F7C92" w:rsidRPr="006276FC">
        <w:rPr>
          <w:lang w:eastAsia="en-US"/>
        </w:rPr>
        <w:t xml:space="preserve"> </w:t>
      </w:r>
    </w:p>
    <w:p w:rsidR="00976131" w:rsidRPr="006276FC" w:rsidRDefault="009C051E" w:rsidP="009C051E">
      <w:pPr>
        <w:pStyle w:val="B10"/>
        <w:rPr>
          <w:lang w:eastAsia="en-US"/>
        </w:rPr>
      </w:pPr>
      <w:r w:rsidRPr="006276FC">
        <w:t>-</w:t>
      </w:r>
      <w:r w:rsidRPr="006276FC">
        <w:tab/>
      </w:r>
      <w:r w:rsidR="007F7C92" w:rsidRPr="006276FC">
        <w:rPr>
          <w:rFonts w:cs="CG Times (WN)"/>
          <w:lang w:eastAsia="ar-SA"/>
        </w:rPr>
        <w:t>To allow the AS to update the Short Message Service Registration Info stored at the HSS.</w:t>
      </w:r>
      <w:r w:rsidR="00976131" w:rsidRPr="006276FC">
        <w:rPr>
          <w:lang w:eastAsia="en-US"/>
        </w:rPr>
        <w:t xml:space="preserve"> </w:t>
      </w:r>
    </w:p>
    <w:p w:rsidR="003D2630" w:rsidRPr="006276FC" w:rsidRDefault="009C051E" w:rsidP="009C051E">
      <w:pPr>
        <w:pStyle w:val="B10"/>
      </w:pPr>
      <w:r w:rsidRPr="006276FC">
        <w:t>-</w:t>
      </w:r>
      <w:r w:rsidRPr="006276FC">
        <w:tab/>
      </w:r>
      <w:r w:rsidR="00976131" w:rsidRPr="006276FC">
        <w:rPr>
          <w:rFonts w:cs="CG Times (WN)"/>
          <w:lang w:eastAsia="ar-SA"/>
        </w:rPr>
        <w:t>To allow the AS to update the STN-SR stored at the HSS.</w:t>
      </w:r>
    </w:p>
    <w:p w:rsidR="00C9268D" w:rsidRPr="006276FC" w:rsidRDefault="00C9268D">
      <w:r w:rsidRPr="006276FC">
        <w:t>This procedure is mapped to the commands Profile-Update-Request/Answer in the Diameter application specified in 3GPP TS 29.329 [5]. Tables 6.1.2.1 and 6.1.2.2 detail the involved information elements.</w:t>
      </w:r>
    </w:p>
    <w:p w:rsidR="00CE3D8B" w:rsidRPr="006276FC" w:rsidRDefault="00C9268D" w:rsidP="00CE3D8B">
      <w:pPr>
        <w:pStyle w:val="TH"/>
      </w:pPr>
      <w:r w:rsidRPr="006276FC">
        <w:lastRenderedPageBreak/>
        <w:t>Table 6.1.2.</w:t>
      </w:r>
      <w:r w:rsidRPr="006276FC">
        <w:rPr>
          <w:noProof/>
        </w:rPr>
        <w:t>1</w:t>
      </w:r>
      <w:r w:rsidRPr="006276FC">
        <w:t>: Sh-Update</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CE3D8B" w:rsidRPr="006276FC" w:rsidTr="006D6EA4">
        <w:tblPrEx>
          <w:tblCellMar>
            <w:top w:w="0" w:type="dxa"/>
            <w:bottom w:w="0" w:type="dxa"/>
          </w:tblCellMar>
        </w:tblPrEx>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545" w:type="dxa"/>
            <w:shd w:val="clear" w:color="auto" w:fill="D9D9D9"/>
          </w:tcPr>
          <w:p w:rsidR="00CE3D8B" w:rsidRPr="006276FC" w:rsidRDefault="00CE3D8B" w:rsidP="006D6EA4">
            <w:pPr>
              <w:pStyle w:val="TAH"/>
            </w:pPr>
            <w:r w:rsidRPr="006276FC">
              <w:t>Cat.</w:t>
            </w:r>
          </w:p>
        </w:tc>
        <w:tc>
          <w:tcPr>
            <w:tcW w:w="6060" w:type="dxa"/>
            <w:shd w:val="clear" w:color="auto" w:fill="D9D9D9"/>
          </w:tcPr>
          <w:p w:rsidR="00CE3D8B" w:rsidRPr="006276FC" w:rsidRDefault="00CE3D8B" w:rsidP="006D6EA4">
            <w:pPr>
              <w:pStyle w:val="TAH"/>
            </w:pPr>
            <w:r w:rsidRPr="006276FC">
              <w:t>Description</w:t>
            </w:r>
          </w:p>
        </w:tc>
      </w:tr>
      <w:tr w:rsidR="00CE3D8B" w:rsidRPr="006276FC" w:rsidTr="006D6EA4">
        <w:tblPrEx>
          <w:tblCellMar>
            <w:top w:w="0" w:type="dxa"/>
            <w:bottom w:w="0" w:type="dxa"/>
          </w:tblCellMar>
        </w:tblPrEx>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L"/>
            </w:pPr>
            <w:r w:rsidRPr="006276FC">
              <w:t xml:space="preserve">IMS Public User Identity or Public Service Identity or MSISDN </w:t>
            </w:r>
            <w:r w:rsidR="00EA08CC" w:rsidRPr="006276FC">
              <w:t xml:space="preserve">or External Identifier </w:t>
            </w:r>
            <w:r w:rsidRPr="006276FC">
              <w:t>for which data is updated.</w:t>
            </w:r>
          </w:p>
          <w:p w:rsidR="00CE3D8B" w:rsidRPr="006276FC" w:rsidRDefault="00CE3D8B" w:rsidP="006D6EA4">
            <w:pPr>
              <w:pStyle w:val="TAL"/>
            </w:pPr>
            <w:r w:rsidRPr="006276FC">
              <w:t>See section 7.1 for the content of this AVP.</w:t>
            </w:r>
          </w:p>
        </w:tc>
      </w:tr>
      <w:tr w:rsidR="00CE3D8B" w:rsidRPr="006276FC" w:rsidTr="006D6EA4">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PSI, the AS may include the corresponding Wildcarded PSI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Public User Identity shall not be present.</w:t>
            </w:r>
          </w:p>
        </w:tc>
      </w:tr>
      <w:tr w:rsidR="00CE3D8B" w:rsidRPr="006276FC" w:rsidTr="006D6EA4">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4"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CE3D8B" w:rsidRPr="006276FC" w:rsidRDefault="00CE3D8B" w:rsidP="006D6EA4">
            <w:pPr>
              <w:pStyle w:val="TAL"/>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L"/>
            </w:pPr>
          </w:p>
          <w:p w:rsidR="00CE3D8B" w:rsidRPr="006276FC" w:rsidRDefault="00CE3D8B" w:rsidP="006D6EA4">
            <w:pPr>
              <w:pStyle w:val="TAL"/>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User Identity in the detailed behaviour refer to the Wildcarded Public User Identity.</w:t>
            </w:r>
          </w:p>
          <w:p w:rsidR="00CE3D8B" w:rsidRPr="006276FC" w:rsidRDefault="00CE3D8B" w:rsidP="006D6EA4">
            <w:pPr>
              <w:pStyle w:val="TAL"/>
            </w:pPr>
          </w:p>
          <w:p w:rsidR="00CE3D8B" w:rsidRPr="006276FC" w:rsidRDefault="00CE3D8B" w:rsidP="006D6EA4">
            <w:pPr>
              <w:pStyle w:val="TAL"/>
            </w:pPr>
            <w:r w:rsidRPr="006276FC">
              <w:t>If this information element is present, Wildcarded PSI shall not be present.</w:t>
            </w:r>
          </w:p>
        </w:tc>
      </w:tr>
      <w:tr w:rsidR="00CE3D8B" w:rsidRPr="006276FC" w:rsidTr="006D6EA4">
        <w:tblPrEx>
          <w:tblCellMar>
            <w:top w:w="0" w:type="dxa"/>
            <w:bottom w:w="0" w:type="dxa"/>
          </w:tblCellMar>
        </w:tblPrEx>
        <w:trPr>
          <w:cantSplit/>
          <w:trHeight w:val="401"/>
        </w:trPr>
        <w:tc>
          <w:tcPr>
            <w:tcW w:w="0" w:type="auto"/>
            <w:tcBorders>
              <w:top w:val="single" w:sz="4" w:space="0" w:color="auto"/>
              <w:bottom w:val="single" w:sz="4" w:space="0" w:color="auto"/>
              <w:right w:val="single" w:sz="4" w:space="0" w:color="auto"/>
            </w:tcBorders>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CE3D8B" w:rsidRPr="006276FC" w:rsidRDefault="00CE3D8B" w:rsidP="006D6EA4">
            <w:pPr>
              <w:pStyle w:val="TAC"/>
            </w:pPr>
            <w:r w:rsidRPr="006276FC">
              <w:t>M</w:t>
            </w:r>
          </w:p>
        </w:tc>
        <w:tc>
          <w:tcPr>
            <w:tcW w:w="0" w:type="auto"/>
            <w:tcBorders>
              <w:top w:val="single" w:sz="4" w:space="0" w:color="auto"/>
              <w:left w:val="single" w:sz="4" w:space="0" w:color="auto"/>
              <w:bottom w:val="single" w:sz="4" w:space="0" w:color="auto"/>
            </w:tcBorders>
          </w:tcPr>
          <w:p w:rsidR="00CE3D8B" w:rsidRPr="006276FC" w:rsidRDefault="00CE3D8B" w:rsidP="006D6EA4">
            <w:pPr>
              <w:pStyle w:val="TAL"/>
            </w:pPr>
            <w:r w:rsidRPr="006276FC">
              <w:t>This information element includes the reference to the data on which updates are required (possible values of the Data Reference are defined in Table 7.6.1).</w:t>
            </w:r>
          </w:p>
        </w:tc>
      </w:tr>
      <w:tr w:rsidR="00CE3D8B" w:rsidRPr="006276FC" w:rsidTr="006D6EA4">
        <w:tblPrEx>
          <w:tblCellMar>
            <w:top w:w="0" w:type="dxa"/>
            <w:bottom w:w="0" w:type="dxa"/>
          </w:tblCellMar>
        </w:tblPrEx>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L"/>
            </w:pPr>
            <w:r w:rsidRPr="006276FC">
              <w:t>Updated data.</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Application Server Identity</w:t>
            </w:r>
          </w:p>
          <w:p w:rsidR="00CE3D8B" w:rsidRPr="006276FC" w:rsidRDefault="00CE3D8B" w:rsidP="006D6EA4">
            <w:pPr>
              <w:pStyle w:val="TAC"/>
            </w:pPr>
            <w:r w:rsidRPr="006276FC">
              <w:t>(See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L"/>
            </w:pPr>
            <w:r w:rsidRPr="006276FC">
              <w:t>IE that identifies the AS originator of the request and that is used to check the AS permission list.</w:t>
            </w:r>
          </w:p>
        </w:tc>
      </w:tr>
      <w:tr w:rsidR="00CE3D8B" w:rsidRPr="006276FC" w:rsidTr="006D6EA4">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L"/>
            </w:pPr>
            <w:r w:rsidRPr="006276FC">
              <w:t>Private Identity of the user for whom the data is required.</w:t>
            </w:r>
          </w:p>
          <w:p w:rsidR="00CE3D8B" w:rsidRPr="006276FC" w:rsidRDefault="00CE3D8B" w:rsidP="006D6EA4">
            <w:pPr>
              <w:pStyle w:val="TAL"/>
            </w:pPr>
          </w:p>
          <w:p w:rsidR="00CE3D8B" w:rsidRPr="006276FC" w:rsidRDefault="00CE3D8B" w:rsidP="006D6EA4">
            <w:pPr>
              <w:pStyle w:val="TAL"/>
            </w:pPr>
            <w:r w:rsidRPr="006276FC">
              <w:t>Check table 7.6.1 to see when it is applicable.</w:t>
            </w:r>
          </w:p>
        </w:tc>
      </w:tr>
    </w:tbl>
    <w:p w:rsidR="00CE3D8B" w:rsidRPr="006276FC" w:rsidRDefault="00CE3D8B" w:rsidP="00CE3D8B"/>
    <w:p w:rsidR="00C9268D" w:rsidRPr="006276FC" w:rsidRDefault="00C9268D" w:rsidP="00CE3D8B">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C9268D" w:rsidRPr="006276FC" w:rsidTr="0022269B">
        <w:tblPrEx>
          <w:tblCellMar>
            <w:top w:w="0" w:type="dxa"/>
            <w:bottom w:w="0" w:type="dxa"/>
          </w:tblCellMar>
        </w:tblPrEx>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update of data in the HSS.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r w:rsidR="0034559E" w:rsidRPr="006276FC" w:rsidTr="0022269B">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34559E" w:rsidRPr="006276FC" w:rsidRDefault="0034559E">
            <w:pPr>
              <w:pStyle w:val="TAC"/>
              <w:rPr>
                <w:lang w:eastAsia="en-US"/>
              </w:rPr>
            </w:pPr>
            <w:r w:rsidRPr="006276FC">
              <w:t>Wildcarded PSI (See 7.</w:t>
            </w:r>
            <w:r w:rsidR="00960B23" w:rsidRPr="006276FC">
              <w:t>1A</w:t>
            </w:r>
            <w:r w:rsidRPr="006276FC">
              <w:t>)</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D04712">
            <w:pPr>
              <w:pStyle w:val="TAC"/>
              <w:rPr>
                <w:lang w:eastAsia="en-US"/>
              </w:rPr>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34559E" w:rsidRPr="006276FC" w:rsidRDefault="0034559E">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34559E" w:rsidRPr="006276FC" w:rsidRDefault="0034559E">
            <w:pPr>
              <w:pStyle w:val="TAC"/>
              <w:jc w:val="left"/>
              <w:rPr>
                <w:lang w:eastAsia="en-US"/>
              </w:rPr>
            </w:pPr>
            <w:r w:rsidRPr="006276FC">
              <w:t>If the request refers to a specific PSI matching a Wildcarded PSI and the Wildcarded</w:t>
            </w:r>
            <w:r w:rsidR="00D04712"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480740" w:rsidRPr="006276FC" w:rsidTr="009B7194">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480740" w:rsidRPr="006276FC" w:rsidRDefault="00480740">
            <w:pPr>
              <w:pStyle w:val="TAC"/>
              <w:rPr>
                <w:lang w:eastAsia="en-US"/>
              </w:rPr>
            </w:pPr>
            <w:r w:rsidRPr="006276FC">
              <w:t>Wildcarded Public User Identity (See 7.</w:t>
            </w:r>
            <w:r w:rsidR="00960B23" w:rsidRPr="006276FC">
              <w:t>1</w:t>
            </w:r>
            <w:r w:rsidRPr="006276FC">
              <w:t>B)</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480740" w:rsidRPr="006276FC" w:rsidRDefault="00480740">
            <w:pPr>
              <w:pStyle w:val="TAC"/>
              <w:rPr>
                <w:lang w:eastAsia="en-US"/>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480740" w:rsidRPr="006276FC" w:rsidRDefault="00480740">
            <w:pPr>
              <w:pStyle w:val="TAC"/>
              <w:jc w:val="left"/>
              <w:rPr>
                <w:lang w:eastAsia="en-US"/>
              </w:rPr>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B7194" w:rsidRPr="006276FC" w:rsidTr="005C48ED">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956DDA" w:rsidRPr="006276FC" w:rsidRDefault="00956DDA" w:rsidP="00956DDA">
            <w:pPr>
              <w:pStyle w:val="TAC"/>
            </w:pPr>
            <w:r w:rsidRPr="006276FC">
              <w:t>Repository Data</w:t>
            </w:r>
            <w:r w:rsidR="0034185F" w:rsidRPr="006276FC">
              <w:t xml:space="preserve"> </w:t>
            </w:r>
            <w:r w:rsidRPr="006276FC">
              <w:t xml:space="preserve">ID (See </w:t>
            </w:r>
            <w:r w:rsidR="00D13520" w:rsidRPr="006276FC">
              <w:t>7.17</w:t>
            </w:r>
            <w:r w:rsidRPr="006276FC">
              <w:t>)</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56DDA" w:rsidRPr="006276FC" w:rsidRDefault="00956DDA" w:rsidP="00956DDA">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56DDA" w:rsidRPr="006276FC" w:rsidRDefault="00956DDA" w:rsidP="00CE3D8B">
            <w:pPr>
              <w:pStyle w:val="TAL"/>
            </w:pPr>
            <w:r w:rsidRPr="006276FC">
              <w:t xml:space="preserve">If the HSS and the AS support the Update-Eff feature </w:t>
            </w:r>
            <w:r w:rsidR="005C48ED" w:rsidRPr="006276FC">
              <w:rPr>
                <w:rFonts w:hint="eastAsia"/>
                <w:lang w:eastAsia="zh-CN"/>
              </w:rPr>
              <w:t xml:space="preserve">or </w:t>
            </w:r>
            <w:r w:rsidR="005C48ED" w:rsidRPr="006276FC">
              <w:t>the Update-Eff</w:t>
            </w:r>
            <w:r w:rsidR="005C48ED" w:rsidRPr="006276FC">
              <w:rPr>
                <w:rFonts w:hint="eastAsia"/>
                <w:lang w:eastAsia="zh-CN"/>
              </w:rPr>
              <w:t>-Enhance</w:t>
            </w:r>
            <w:r w:rsidR="005C48ED" w:rsidRPr="006276FC">
              <w:t xml:space="preserve"> feature </w:t>
            </w:r>
            <w:r w:rsidR="00CE3D8B" w:rsidRPr="006276FC">
              <w:t xml:space="preserve">and if a Sh-Update Request </w:t>
            </w:r>
            <w:r w:rsidRPr="006276FC">
              <w:t xml:space="preserve">with multiple repository data fails, this information element shall include the service indication and the sequence number of the repository data instance </w:t>
            </w:r>
            <w:r w:rsidR="005C48ED" w:rsidRPr="006276FC">
              <w:t>that has generated the error.</w:t>
            </w:r>
          </w:p>
        </w:tc>
      </w:tr>
      <w:tr w:rsidR="005C48ED" w:rsidRPr="006276FC" w:rsidTr="00F85B95">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5C48ED" w:rsidRPr="006276FC" w:rsidRDefault="005C48ED" w:rsidP="00F85B95">
            <w:pPr>
              <w:pStyle w:val="TAC"/>
            </w:pPr>
            <w:r w:rsidRPr="006276FC">
              <w:t>Requested data</w:t>
            </w:r>
          </w:p>
          <w:p w:rsidR="005C48ED" w:rsidRPr="006276FC" w:rsidRDefault="005C48ED" w:rsidP="00F85B95">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5C48ED" w:rsidRPr="006276FC" w:rsidRDefault="005C48ED" w:rsidP="00F85B95">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5C48ED" w:rsidRPr="006276FC" w:rsidRDefault="005C48ED" w:rsidP="00CE3D8B">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C9268D" w:rsidRPr="006276FC" w:rsidRDefault="00C9268D"/>
    <w:p w:rsidR="00C9268D" w:rsidRPr="006276FC" w:rsidRDefault="00C9268D">
      <w:pPr>
        <w:pStyle w:val="Heading4"/>
      </w:pPr>
      <w:bookmarkStart w:id="28" w:name="_Toc533202435"/>
      <w:r w:rsidRPr="006276FC">
        <w:t>6.1.2.1</w:t>
      </w:r>
      <w:r w:rsidRPr="006276FC">
        <w:tab/>
        <w:t>Detailed behaviour</w:t>
      </w:r>
      <w:bookmarkEnd w:id="28"/>
    </w:p>
    <w:p w:rsidR="00C9268D" w:rsidRPr="006276FC" w:rsidRDefault="00C9268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C9268D" w:rsidRPr="006276FC" w:rsidRDefault="00C9268D">
      <w:r w:rsidRPr="006276FC">
        <w:t>Newly added transparent data shall be associated with a Sequence Number of 0 in the Sh-Update Request.</w:t>
      </w:r>
      <w:r w:rsidR="0034185F" w:rsidRPr="006276FC">
        <w:t xml:space="preserve"> </w:t>
      </w:r>
      <w:r w:rsidRPr="006276FC">
        <w:t>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w:t>
      </w:r>
      <w:r w:rsidR="0034185F" w:rsidRPr="006276FC">
        <w:t xml:space="preserve"> </w:t>
      </w:r>
      <w:r w:rsidRPr="006276FC">
        <w:t>If n equals 65535, then the next modification or deletion of that transparent data shall be associated with a Sequence Number of 1.</w:t>
      </w:r>
    </w:p>
    <w:p w:rsidR="00C9268D" w:rsidRPr="006276FC" w:rsidRDefault="00C9268D">
      <w:r w:rsidRPr="006276FC">
        <w:t>Upon reception of the Sh-Update request, the HSS shall, in the following order:</w:t>
      </w:r>
    </w:p>
    <w:p w:rsidR="00C9268D" w:rsidRPr="006276FC" w:rsidRDefault="00C9268D">
      <w:pPr>
        <w:pStyle w:val="B10"/>
      </w:pPr>
      <w:r w:rsidRPr="006276FC">
        <w:t>1.</w:t>
      </w:r>
      <w:r w:rsidRPr="006276FC">
        <w:tab/>
        <w:t xml:space="preserve">In the AS permission list (see section 6.2) check that the data that is requested to be updated (Sh-Update) by this AS, is allowed to be updated by checking the combination of the identity of the AS sending the request (identified by the Origin-Host AVP) and the supplied Data-Reference. </w:t>
      </w:r>
    </w:p>
    <w:p w:rsidR="00C9268D" w:rsidRPr="006276FC" w:rsidRDefault="009C4965">
      <w:pPr>
        <w:pStyle w:val="B10"/>
        <w:ind w:left="851"/>
      </w:pPr>
      <w:r w:rsidRPr="006276FC">
        <w:t>-</w:t>
      </w:r>
      <w:r w:rsidRPr="006276FC">
        <w:tab/>
      </w:r>
      <w:r w:rsidR="00C9268D" w:rsidRPr="006276FC">
        <w:t>If the data is not allowed to be updated, Experimental-Result shall be set to DIAMETER_ERROR_USER_DATA_CANNOT_BE_MODIFIED in the Sh-Update Response.</w:t>
      </w:r>
    </w:p>
    <w:p w:rsidR="004A4D62" w:rsidRPr="006276FC" w:rsidRDefault="00C9268D" w:rsidP="004A4D62">
      <w:pPr>
        <w:pStyle w:val="B10"/>
      </w:pPr>
      <w:r w:rsidRPr="006276FC">
        <w:t>2.</w:t>
      </w:r>
      <w:r w:rsidRPr="006276FC">
        <w:tab/>
        <w:t xml:space="preserve">Check that the </w:t>
      </w:r>
      <w:r w:rsidR="0042407D" w:rsidRPr="006276FC">
        <w:t>User</w:t>
      </w:r>
      <w:r w:rsidRPr="006276FC">
        <w:t xml:space="preserve"> Identity in the request exists in the HSS. If not, Experimental-Result shall be set to DIAMETER_ERROR_USER_UNKNOWN in the Sh-Update Response.</w:t>
      </w:r>
      <w:r w:rsidR="004A4D62" w:rsidRPr="006276FC">
        <w:t xml:space="preserve"> </w:t>
      </w:r>
    </w:p>
    <w:p w:rsidR="00C9268D" w:rsidRPr="006276FC" w:rsidRDefault="004A4D62" w:rsidP="004A4D62">
      <w:pPr>
        <w:pStyle w:val="B10"/>
      </w:pPr>
      <w:r w:rsidRPr="006276FC">
        <w:t>2a.</w:t>
      </w:r>
      <w:r w:rsidRPr="006276FC">
        <w:tab/>
        <w:t>Check if the Private User Identity (if received) corresponds to the IMPU/MSISDN</w:t>
      </w:r>
      <w:r w:rsidR="00EA08CC" w:rsidRPr="006276FC">
        <w:t>/External Identifier</w:t>
      </w:r>
      <w:r w:rsidRPr="006276FC">
        <w:t xml:space="preserve"> received in User-Identity. If not, Experimental-Result-Code shall be set to DIAMETER_ERROR_IDENTITIES_DONT_MATCH.</w:t>
      </w:r>
    </w:p>
    <w:p w:rsidR="00083E9F" w:rsidRPr="006276FC" w:rsidRDefault="00083E9F">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w:t>
      </w:r>
      <w:r w:rsidR="00017417" w:rsidRPr="006276FC">
        <w:t xml:space="preserve">if Update-Eff-Enhance </w:t>
      </w:r>
      <w:r w:rsidR="00017417" w:rsidRPr="006276FC">
        <w:lastRenderedPageBreak/>
        <w:t>is in use: for all the Data-References</w:t>
      </w:r>
      <w:r w:rsidR="005E7A27" w:rsidRPr="006276FC">
        <w:t>) indicated in the request, Experimental-Result shall be set to DIAMETER_ERROR_OPERATION_NOT_ALLOWED in the Sh-Update Response.</w:t>
      </w:r>
    </w:p>
    <w:p w:rsidR="00C9268D" w:rsidRPr="006276FC" w:rsidRDefault="003C367C" w:rsidP="003C367C">
      <w:pPr>
        <w:pStyle w:val="B10"/>
      </w:pPr>
      <w:r w:rsidRPr="006276FC">
        <w:t>4</w:t>
      </w:r>
      <w:r w:rsidR="00C9268D" w:rsidRPr="006276FC">
        <w:t>.</w:t>
      </w:r>
      <w:r w:rsidR="00C9268D" w:rsidRPr="006276FC">
        <w:tab/>
        <w:t xml:space="preserve">If Data-Reference is PSIActivation (18), </w:t>
      </w:r>
      <w:r w:rsidR="00AC2D35" w:rsidRPr="006276FC">
        <w:t xml:space="preserve">then the HSS shall check that the User Identity contains a distinct Public Service Identity. If it does, </w:t>
      </w:r>
      <w:r w:rsidR="00C9268D" w:rsidRPr="006276FC">
        <w:t xml:space="preserve">then the HSS shall update the corresponding </w:t>
      </w:r>
      <w:smartTag w:uri="urn:schemas-microsoft-com:office:smarttags" w:element="place">
        <w:smartTag w:uri="urn:schemas-microsoft-com:office:smarttags" w:element="PlaceName">
          <w:r w:rsidR="00C9268D" w:rsidRPr="006276FC">
            <w:t>PSI</w:t>
          </w:r>
        </w:smartTag>
        <w:r w:rsidR="00C9268D" w:rsidRPr="006276FC">
          <w:t xml:space="preserve"> </w:t>
        </w:r>
        <w:smartTag w:uri="urn:schemas-microsoft-com:office:smarttags" w:element="PlaceName">
          <w:r w:rsidR="00C9268D" w:rsidRPr="006276FC">
            <w:t>Activation</w:t>
          </w:r>
        </w:smartTag>
        <w:r w:rsidR="00C9268D" w:rsidRPr="006276FC">
          <w:t xml:space="preserve"> </w:t>
        </w:r>
        <w:smartTag w:uri="urn:schemas-microsoft-com:office:smarttags" w:element="PlaceType">
          <w:r w:rsidR="00C9268D" w:rsidRPr="006276FC">
            <w:t>State</w:t>
          </w:r>
        </w:smartTag>
      </w:smartTag>
      <w:r w:rsidR="00C9268D" w:rsidRPr="006276FC">
        <w:t xml:space="preserve"> and return the Result-Code AVP set to DIAMETER_SUCCESS. </w:t>
      </w:r>
      <w:r w:rsidR="00AC2D35" w:rsidRPr="006276FC">
        <w:t>If it does not, then the Experimental-Result shall be set to DIAMETER_ERROR_OPERATION_NOT_ALLOWED in the Sh-Update Response.</w:t>
      </w:r>
    </w:p>
    <w:p w:rsidR="00C9268D" w:rsidRPr="006276FC" w:rsidRDefault="00C9268D">
      <w:pPr>
        <w:pStyle w:val="B10"/>
        <w:ind w:hanging="1"/>
      </w:pPr>
      <w:r w:rsidRPr="006276FC">
        <w:t>The change of a Public Service Identity from ACTIVE to INACTIVE shall trigger the network initiated deregistration of the Public Service Identity in the HSS.</w:t>
      </w:r>
    </w:p>
    <w:p w:rsidR="00767C75" w:rsidRPr="006276FC" w:rsidRDefault="003C367C" w:rsidP="00767C75">
      <w:pPr>
        <w:pStyle w:val="B10"/>
        <w:rPr>
          <w:lang w:val="en-US"/>
        </w:rPr>
      </w:pPr>
      <w:r w:rsidRPr="006276FC">
        <w:t>4a</w:t>
      </w:r>
      <w:r w:rsidR="00767C75" w:rsidRPr="006276FC">
        <w:t>.</w:t>
      </w:r>
      <w:r w:rsidR="00767C75" w:rsidRPr="006276FC">
        <w:tab/>
      </w:r>
      <w:r w:rsidR="00767C75"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7F7C92" w:rsidRPr="006276FC" w:rsidRDefault="003D2630" w:rsidP="007F7C92">
      <w:pPr>
        <w:pStyle w:val="B10"/>
        <w:ind w:hanging="1"/>
        <w:rPr>
          <w:rFonts w:cs="CG Times (WN)"/>
          <w:lang w:eastAsia="ar-SA"/>
        </w:rPr>
      </w:pPr>
      <w:r w:rsidRPr="006276FC">
        <w:rPr>
          <w:rFonts w:cs="CG Times (WN)"/>
          <w:lang w:eastAsia="ar-SA"/>
        </w:rPr>
        <w:tab/>
        <w:t>The changes of DSAI value shall trigger the procedures described in section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w:t>
      </w:r>
      <w:r w:rsidR="007F7C92" w:rsidRPr="006276FC">
        <w:rPr>
          <w:rFonts w:cs="CG Times (WN)"/>
          <w:lang w:eastAsia="ar-SA"/>
        </w:rPr>
        <w:t xml:space="preserve"> </w:t>
      </w:r>
    </w:p>
    <w:p w:rsidR="0057748A" w:rsidRPr="006276FC" w:rsidRDefault="007F7C92" w:rsidP="0057748A">
      <w:pPr>
        <w:pStyle w:val="B10"/>
        <w:rPr>
          <w:rFonts w:cs="CG Times (WN)" w:hint="eastAsia"/>
          <w:lang w:eastAsia="zh-CN"/>
        </w:rPr>
      </w:pPr>
      <w:r w:rsidRPr="006276FC">
        <w:rPr>
          <w:rFonts w:cs="CG Times (WN)"/>
          <w:lang w:eastAsia="ar-SA"/>
        </w:rPr>
        <w:t>4b.</w:t>
      </w:r>
      <w:r w:rsidR="006276FC">
        <w:rPr>
          <w:rFonts w:cs="CG Times (WN)"/>
          <w:lang w:eastAsia="ar-SA"/>
        </w:rPr>
        <w:tab/>
      </w:r>
      <w:r w:rsidR="0057748A" w:rsidRPr="006276FC">
        <w:rPr>
          <w:rFonts w:cs="CG Times (WN)"/>
          <w:lang w:eastAsia="ar-SA"/>
        </w:rPr>
        <w:t>If Data-Reference is SMSRegistrationInfo (24), check whether or not, for the IMS Public User Identity or MSISDN</w:t>
      </w:r>
      <w:r w:rsidR="00EA08CC" w:rsidRPr="006276FC">
        <w:rPr>
          <w:rFonts w:cs="CG Times (WN)"/>
          <w:lang w:eastAsia="ar-SA"/>
        </w:rPr>
        <w:t xml:space="preserve"> or External Identifier</w:t>
      </w:r>
      <w:r w:rsidR="0057748A" w:rsidRPr="006276FC">
        <w:rPr>
          <w:rFonts w:cs="CG Times (WN)"/>
          <w:lang w:eastAsia="ar-SA"/>
        </w:rPr>
        <w:t>,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57748A" w:rsidRPr="006276FC" w:rsidRDefault="0057748A" w:rsidP="0057748A">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743111" w:rsidRPr="006276FC" w:rsidRDefault="0057748A" w:rsidP="0057748A">
      <w:pPr>
        <w:pStyle w:val="B10"/>
        <w:rPr>
          <w:rFonts w:cs="CG Times (WN)" w:hint="eastAsia"/>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42407D" w:rsidRPr="006276FC" w:rsidRDefault="0042407D" w:rsidP="00743111">
      <w:pPr>
        <w:pStyle w:val="B10"/>
        <w:rPr>
          <w:rFonts w:hint="eastAsia"/>
          <w:lang w:eastAsia="en-US"/>
        </w:rPr>
      </w:pPr>
      <w:r w:rsidRPr="006276FC">
        <w:t>NOTE</w:t>
      </w:r>
      <w:r w:rsidR="00583EC8" w:rsidRPr="006276FC">
        <w:t xml:space="preserve"> 1</w:t>
      </w:r>
      <w:r w:rsidRPr="006276FC">
        <w:t>:</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lang w:eastAsia="en-US"/>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lang w:eastAsia="en-US"/>
        </w:rPr>
        <w:t>is only applicable to Sh-Pull operation</w:t>
      </w:r>
      <w:r w:rsidRPr="006276FC">
        <w:t>.</w:t>
      </w:r>
    </w:p>
    <w:p w:rsidR="004A4D62" w:rsidRPr="006276FC" w:rsidRDefault="009B7194" w:rsidP="004A4D62">
      <w:pPr>
        <w:pStyle w:val="B10"/>
      </w:pPr>
      <w:r w:rsidRPr="006276FC">
        <w:t>4c.</w:t>
      </w:r>
      <w:r w:rsidRPr="006276FC">
        <w:tab/>
        <w:t>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w:t>
      </w:r>
      <w:r w:rsidR="004A4D62" w:rsidRPr="006276FC">
        <w:t xml:space="preserve"> </w:t>
      </w:r>
    </w:p>
    <w:p w:rsidR="00ED01A4" w:rsidRPr="006276FC" w:rsidRDefault="004A4D62" w:rsidP="00ED01A4">
      <w:pPr>
        <w:pStyle w:val="B10"/>
      </w:pPr>
      <w:r w:rsidRPr="006276FC">
        <w:t>4d.</w:t>
      </w:r>
      <w:r w:rsidRPr="006276FC">
        <w:tab/>
      </w:r>
      <w:r w:rsidR="00ED01A4" w:rsidRPr="006276FC">
        <w:t>If the Data-Reference is STN-SR (27) and if the STN-SR is different from the one previously stored or provisioned, the HSS shall overwrite the STN-SR. If the Data-Reference is STN-SR (27), and if there is no stored STN-SR in the HSS, Experimental-Result shall be set to DIAMETER_ERROR_OPERATION_NOT_ALLOWED in the Sh-Update Response.</w:t>
      </w:r>
    </w:p>
    <w:p w:rsidR="00ED01A4" w:rsidRPr="006276FC" w:rsidRDefault="00ED01A4" w:rsidP="00ED01A4">
      <w:pPr>
        <w:pStyle w:val="NO"/>
      </w:pPr>
      <w:r w:rsidRPr="006276FC">
        <w:t>NOTE</w:t>
      </w:r>
      <w:r w:rsidR="00583EC8" w:rsidRPr="006276FC">
        <w:t xml:space="preserve"> 2</w:t>
      </w:r>
      <w:r w:rsidRPr="006276FC">
        <w:t>:</w:t>
      </w:r>
      <w:r w:rsidRPr="006276FC">
        <w:tab/>
        <w:t>If there is no stored STN-SR in the HSS, it indicates that the user is not SRVCC subscribed, as described in 3GPP TS 23.008 [27].</w:t>
      </w:r>
    </w:p>
    <w:p w:rsidR="00C9268D" w:rsidRPr="006276FC" w:rsidRDefault="003C367C" w:rsidP="009B7194">
      <w:pPr>
        <w:pStyle w:val="B10"/>
      </w:pPr>
      <w:r w:rsidRPr="006276FC">
        <w:t>5</w:t>
      </w:r>
      <w:r w:rsidR="00C9268D" w:rsidRPr="006276FC">
        <w:t>.</w:t>
      </w:r>
      <w:r w:rsidR="00C9268D" w:rsidRPr="006276FC">
        <w:tab/>
        <w:t>Check whether or not the data that is requested to be updated by the AS, as identified by the Service-Indication, is currently being updated by another entity.</w:t>
      </w:r>
      <w:r w:rsidR="0034185F" w:rsidRPr="006276FC">
        <w:t xml:space="preserve"> </w:t>
      </w:r>
      <w:r w:rsidR="00C9268D" w:rsidRPr="006276FC">
        <w:t>If there is an update of the data in progress, Experimental-Result shall be set to DIAMETER_PRIOR_UPDATE_IN_PROGRESS in the Sh-Update Response.</w:t>
      </w:r>
    </w:p>
    <w:p w:rsidR="00C9268D" w:rsidRPr="006276FC" w:rsidRDefault="003C367C">
      <w:pPr>
        <w:pStyle w:val="B10"/>
      </w:pPr>
      <w:r w:rsidRPr="006276FC">
        <w:t>6</w:t>
      </w:r>
      <w:r w:rsidR="00C9268D" w:rsidRPr="006276FC">
        <w:t>.</w:t>
      </w:r>
      <w:r w:rsidR="00C9268D" w:rsidRPr="006276FC">
        <w:tab/>
        <w:t>Check whether or not there is any repository data stored at the HSS already for the specified Service-Indication and the associated IMS Public User Identity</w:t>
      </w:r>
      <w:r w:rsidR="00767C75" w:rsidRPr="006276FC">
        <w:t xml:space="preserve"> (or group if </w:t>
      </w:r>
      <w:r w:rsidR="00C32DE4" w:rsidRPr="006276FC">
        <w:t>the IMS Public User Identity is alias</w:t>
      </w:r>
      <w:r w:rsidR="00767C75" w:rsidRPr="006276FC">
        <w:t>)</w:t>
      </w:r>
      <w:r w:rsidR="00C9268D" w:rsidRPr="006276FC">
        <w:t xml:space="preserve"> or Public Service Identity.</w:t>
      </w:r>
    </w:p>
    <w:p w:rsidR="00C9268D" w:rsidRPr="006276FC" w:rsidRDefault="00C9268D">
      <w:pPr>
        <w:pStyle w:val="B20"/>
      </w:pPr>
      <w:r w:rsidRPr="006276FC">
        <w:t>-</w:t>
      </w:r>
      <w:r w:rsidRPr="006276FC">
        <w:tab/>
        <w:t>If repository data identified by the Service-Indication is stored at the HSS for the specified IMS Public User Identity</w:t>
      </w:r>
      <w:r w:rsidR="00767C75" w:rsidRPr="006276FC">
        <w:t>, IMS Public User Identity group</w:t>
      </w:r>
      <w:r w:rsidRPr="006276FC">
        <w:t xml:space="preserve"> or Public Service Identity, check the following premises:</w:t>
      </w:r>
    </w:p>
    <w:p w:rsidR="00C9268D" w:rsidRPr="006276FC" w:rsidRDefault="00C9268D">
      <w:pPr>
        <w:pStyle w:val="B30"/>
      </w:pPr>
      <w:r w:rsidRPr="006276FC">
        <w:t>1.</w:t>
      </w:r>
      <w:r w:rsidRPr="006276FC">
        <w:tab/>
        <w:t>Sequence_Number_in_Sh_Update is not equal to 0</w:t>
      </w:r>
    </w:p>
    <w:p w:rsidR="00C9268D" w:rsidRPr="006276FC" w:rsidRDefault="00C9268D">
      <w:pPr>
        <w:pStyle w:val="B30"/>
      </w:pPr>
      <w:r w:rsidRPr="006276FC">
        <w:t>2.</w:t>
      </w:r>
      <w:r w:rsidRPr="006276FC">
        <w:tab/>
        <w:t>(Sequence_Number_in_Sh_Update - 1) is equal to (Sequence_Number_In_HSS modulo 65535)</w:t>
      </w:r>
    </w:p>
    <w:p w:rsidR="00C9268D" w:rsidRPr="006276FC" w:rsidRDefault="00C9268D">
      <w:pPr>
        <w:pStyle w:val="B30"/>
        <w:rPr>
          <w:rFonts w:ascii="Arial" w:hAnsi="Arial"/>
        </w:rPr>
      </w:pPr>
      <w:r w:rsidRPr="006276FC">
        <w:lastRenderedPageBreak/>
        <w:t>-</w:t>
      </w:r>
      <w:r w:rsidRPr="006276FC">
        <w:tab/>
        <w:t>If either of the above premises is false then Experimental-Result</w:t>
      </w:r>
      <w:r w:rsidR="0034185F" w:rsidRPr="006276FC">
        <w:t xml:space="preserve"> </w:t>
      </w:r>
      <w:r w:rsidRPr="006276FC">
        <w:t>shall be set to DIAMETER_ERROR_TRANSPARENT_DATA_OUT_OF_SYNC in the Sh-Update Response.</w:t>
      </w:r>
    </w:p>
    <w:p w:rsidR="00C9268D" w:rsidRPr="006276FC" w:rsidRDefault="00C9268D">
      <w:pPr>
        <w:pStyle w:val="B30"/>
      </w:pPr>
      <w:r w:rsidRPr="006276FC">
        <w:t>-</w:t>
      </w:r>
      <w:r w:rsidRPr="006276FC">
        <w:tab/>
        <w:t>If both of the above premises are true, then check whether or not Service Data is received within the Sh-Update Req.</w:t>
      </w:r>
    </w:p>
    <w:p w:rsidR="00C9268D" w:rsidRPr="006276FC" w:rsidRDefault="00C9268D">
      <w:pPr>
        <w:pStyle w:val="B4"/>
      </w:pPr>
      <w:r w:rsidRPr="006276FC">
        <w:t>-</w:t>
      </w:r>
      <w:r w:rsidRPr="006276FC">
        <w:tab/>
        <w:t xml:space="preserve">If Service Data </w:t>
      </w:r>
      <w:r w:rsidR="00D04712" w:rsidRPr="006276FC">
        <w:t xml:space="preserve">element </w:t>
      </w:r>
      <w:r w:rsidRPr="006276FC">
        <w:t xml:space="preserve">is </w:t>
      </w:r>
      <w:r w:rsidR="00D04712" w:rsidRPr="006276FC">
        <w:t xml:space="preserve">present </w:t>
      </w:r>
      <w:r w:rsidRPr="006276FC">
        <w:t>in the Sh-Update Req, check whether or not the size of the data is greater than that which the HSS is prepared to accept.</w:t>
      </w:r>
    </w:p>
    <w:p w:rsidR="00C9268D" w:rsidRPr="006276FC" w:rsidRDefault="00C9268D">
      <w:pPr>
        <w:pStyle w:val="B5"/>
      </w:pPr>
      <w:r w:rsidRPr="006276FC">
        <w:t>-</w:t>
      </w:r>
      <w:r w:rsidRPr="006276FC">
        <w:tab/>
        <w:t>If there is more data than the HSS is prepared to accept then Experimental</w:t>
      </w:r>
      <w:r w:rsidR="00D13520" w:rsidRPr="006276FC">
        <w:t>-</w:t>
      </w:r>
      <w:r w:rsidRPr="006276FC">
        <w:t>Result shall be set to DIAMETER_ERROR_TOO_MUCH_DATA and the new data shall be discarded.</w:t>
      </w:r>
    </w:p>
    <w:p w:rsidR="00C9268D" w:rsidRPr="006276FC" w:rsidRDefault="00C9268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w:t>
      </w:r>
      <w:r w:rsidR="0034185F" w:rsidRPr="006276FC">
        <w:t xml:space="preserve"> </w:t>
      </w:r>
      <w:r w:rsidRPr="006276FC">
        <w:t>This triggers the sending of Sh-Notif messages to any other ASs that are subscribed to Notifications for updates to the service data for that IMS Public User Identity or Public Service Identity (see 6.1.4).</w:t>
      </w:r>
    </w:p>
    <w:p w:rsidR="00C9268D" w:rsidRPr="006276FC" w:rsidRDefault="00C9268D">
      <w:pPr>
        <w:pStyle w:val="B4"/>
      </w:pPr>
      <w:r w:rsidRPr="006276FC">
        <w:t>-</w:t>
      </w:r>
      <w:r w:rsidRPr="006276FC">
        <w:tab/>
      </w:r>
      <w:r w:rsidR="006C2C1A" w:rsidRPr="006276FC">
        <w:t>If the HSS is prepared to accept the data, then the repository data stored at the HSS shall be updated with the repository data sent in the Sh-Update Req and the Sequence Number associated with that repository data shall be updated with that sent in the Sh-Update Req.</w:t>
      </w:r>
      <w:r w:rsidR="0034185F" w:rsidRPr="006276FC">
        <w:t xml:space="preserve"> </w:t>
      </w:r>
      <w:r w:rsidR="006C2C1A" w:rsidRPr="006276FC">
        <w:t xml:space="preserve">This triggers the sending of Sh-Notif messages to any other ASs that are subscribed to Notifications for updates to the service data for that IMS Public User Identity or Public Service Identity. </w:t>
      </w:r>
      <w:r w:rsidR="006C2C1A" w:rsidRPr="006276FC">
        <w:rPr>
          <w:lang w:val="en-US"/>
        </w:rPr>
        <w:t>This also triggers the sending of Sh-Notif messages for an alias of that IMS Public User Identity</w:t>
      </w:r>
      <w:r w:rsidR="006C2C1A" w:rsidRPr="006276FC">
        <w:t xml:space="preserve"> </w:t>
      </w:r>
      <w:r w:rsidR="006C2C1A" w:rsidRPr="006276FC">
        <w:rPr>
          <w:lang w:val="en-US"/>
        </w:rPr>
        <w:t>to any AS that is subscribed to Notifications for updates to the service data for that alias of the received IMS Public User Identity</w:t>
      </w:r>
      <w:r w:rsidR="006C2C1A" w:rsidRPr="006276FC">
        <w:t xml:space="preserve"> (see subclause 6.1.4). </w:t>
      </w:r>
      <w:r w:rsidRPr="006276FC">
        <w:t>After sending Sh-Notif messages, the subscriptions to Notifications for the removed Repository Data shall be deleted.</w:t>
      </w:r>
    </w:p>
    <w:p w:rsidR="00C9268D" w:rsidRPr="006276FC" w:rsidRDefault="00C9268D" w:rsidP="00767C75">
      <w:pPr>
        <w:pStyle w:val="B20"/>
      </w:pPr>
      <w:r w:rsidRPr="006276FC">
        <w:t>-</w:t>
      </w:r>
      <w:r w:rsidRPr="006276FC">
        <w:tab/>
        <w:t>If repository data identified by the Service-Indication is not stored for the IMS Public User Identity</w:t>
      </w:r>
      <w:r w:rsidR="00767C75" w:rsidRPr="006276FC">
        <w:t>, IMS Public User Identity group</w:t>
      </w:r>
      <w:r w:rsidRPr="006276FC">
        <w:t xml:space="preserve"> or Public Service Identity i.e. the Sh-Update Req intends to create a new repository data, check whether or not the Sequence Number in the Sh-Update Req is 0.</w:t>
      </w:r>
    </w:p>
    <w:p w:rsidR="00C9268D" w:rsidRPr="006276FC" w:rsidRDefault="00C9268D">
      <w:pPr>
        <w:pStyle w:val="B30"/>
      </w:pPr>
      <w:r w:rsidRPr="006276FC">
        <w:t>-</w:t>
      </w:r>
      <w:r w:rsidRPr="006276FC">
        <w:tab/>
        <w:t>If the sequence number is not set to 0, Experimental-Result shall be set to DIAMETER_ERROR_TRANSPARENT_DATA_OUT_OF_SYNC</w:t>
      </w:r>
    </w:p>
    <w:p w:rsidR="00C9268D" w:rsidRPr="006276FC" w:rsidRDefault="00C9268D">
      <w:pPr>
        <w:pStyle w:val="B30"/>
      </w:pPr>
      <w:r w:rsidRPr="006276FC">
        <w:t>-</w:t>
      </w:r>
      <w:r w:rsidRPr="006276FC">
        <w:tab/>
        <w:t>If the sequence number is set to 0 check whether Service Data is included within the Sh-Update Req.</w:t>
      </w:r>
    </w:p>
    <w:p w:rsidR="00C9268D" w:rsidRPr="006276FC" w:rsidRDefault="00C9268D">
      <w:pPr>
        <w:pStyle w:val="B4"/>
      </w:pPr>
      <w:r w:rsidRPr="006276FC">
        <w:t>-</w:t>
      </w:r>
      <w:r w:rsidRPr="006276FC">
        <w:tab/>
        <w:t xml:space="preserve">If Service Data is not </w:t>
      </w:r>
      <w:r w:rsidR="0043159A" w:rsidRPr="006276FC">
        <w:t xml:space="preserve">present </w:t>
      </w:r>
      <w:r w:rsidRPr="006276FC">
        <w:t>in the Sh-Update Req, then Experimental-Result shall be set to DIAMETER_ERROR_OPERATION_NOT_ALLOWED and the operation shall be ignored by the HSS.</w:t>
      </w:r>
    </w:p>
    <w:p w:rsidR="0043159A" w:rsidRPr="006276FC" w:rsidRDefault="00C9268D">
      <w:pPr>
        <w:pStyle w:val="B4"/>
      </w:pPr>
      <w:r w:rsidRPr="006276FC">
        <w:t>-</w:t>
      </w:r>
      <w:r w:rsidRPr="006276FC">
        <w:tab/>
        <w:t xml:space="preserve">If Service Data </w:t>
      </w:r>
      <w:r w:rsidR="0043159A" w:rsidRPr="006276FC">
        <w:t xml:space="preserve">element </w:t>
      </w:r>
      <w:r w:rsidRPr="006276FC">
        <w:t xml:space="preserve">is </w:t>
      </w:r>
      <w:r w:rsidR="0043159A" w:rsidRPr="006276FC">
        <w:t>present</w:t>
      </w:r>
      <w:r w:rsidRPr="006276FC">
        <w:t xml:space="preserve"> in the Sh-Update Req, check whether or not the size of the data is greater than that which the HSS is prepared to accept. </w:t>
      </w:r>
    </w:p>
    <w:p w:rsidR="0043159A" w:rsidRPr="006276FC" w:rsidRDefault="0043159A" w:rsidP="0043159A">
      <w:pPr>
        <w:pStyle w:val="B5"/>
      </w:pPr>
      <w:r w:rsidRPr="006276FC">
        <w:t>-</w:t>
      </w:r>
      <w:r w:rsidRPr="006276FC">
        <w:tab/>
      </w:r>
      <w:r w:rsidR="00C9268D" w:rsidRPr="006276FC">
        <w:t>If there is more data than the HSS is prepared to accept then Experimental</w:t>
      </w:r>
      <w:r w:rsidR="00C9268D" w:rsidRPr="006276FC">
        <w:noBreakHyphen/>
        <w:t>Result shall be set to DIAMETER_ERROR_TOO_MUCH_DATA and the new data shall be discarded.</w:t>
      </w:r>
    </w:p>
    <w:p w:rsidR="00C9268D" w:rsidRPr="006276FC" w:rsidRDefault="0043159A" w:rsidP="0043159A">
      <w:pPr>
        <w:pStyle w:val="B5"/>
      </w:pPr>
      <w:r w:rsidRPr="006276FC">
        <w:t>-</w:t>
      </w:r>
      <w:r w:rsidRPr="006276FC">
        <w:tab/>
      </w:r>
      <w:r w:rsidR="00C9268D" w:rsidRPr="006276FC">
        <w:t>If the HSS is prepared to accept the data included in the Sh-Update Req, then the data shall be stored in the data repository in the HSS.</w:t>
      </w:r>
    </w:p>
    <w:p w:rsidR="00583EC8" w:rsidRPr="006276FC" w:rsidRDefault="00583EC8" w:rsidP="00583EC8">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583EC8" w:rsidRPr="006276FC" w:rsidRDefault="00583EC8" w:rsidP="00583EC8">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C9268D" w:rsidRPr="006276FC" w:rsidRDefault="00C9268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D13520" w:rsidRPr="006276FC" w:rsidRDefault="00C9268D" w:rsidP="00D13520">
      <w:r w:rsidRPr="006276FC">
        <w:t>If the HSS cannot fulfil the received request for reasons not stated in the above steps, e.g. due to database error, it shall stop processing the request and set Result-Code to DIAMETER_UNABLE_TO_COMPLY.</w:t>
      </w:r>
    </w:p>
    <w:p w:rsidR="00F85B95" w:rsidRPr="006276FC" w:rsidRDefault="006B1E41" w:rsidP="00F85B95">
      <w:pPr>
        <w:rPr>
          <w:rFonts w:hint="eastAsia"/>
          <w:lang w:eastAsia="zh-CN"/>
        </w:rPr>
      </w:pPr>
      <w:r w:rsidRPr="006276FC">
        <w:rPr>
          <w:noProof/>
        </w:rPr>
        <w:lastRenderedPageBreak/>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F85B95" w:rsidRPr="006276FC" w:rsidRDefault="00F85B95" w:rsidP="00F85B95">
      <w:pPr>
        <w:rPr>
          <w:rFonts w:hint="eastAsia"/>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F85B95" w:rsidRPr="006276FC" w:rsidRDefault="00F85B95" w:rsidP="00F85B95">
      <w:r w:rsidRPr="006276FC">
        <w:t>Otherwise, the requested operation shall take place and the HSS shall return the Result-Code AVP set to DIAMETER_SUCCESS.</w:t>
      </w:r>
    </w:p>
    <w:p w:rsidR="00C9268D" w:rsidRPr="006276FC" w:rsidRDefault="00C9268D">
      <w:pPr>
        <w:pStyle w:val="NO"/>
      </w:pPr>
      <w:r w:rsidRPr="006276FC">
        <w:t>NOTE</w:t>
      </w:r>
      <w:r w:rsidR="00583EC8" w:rsidRPr="006276FC">
        <w:t xml:space="preserve"> 4</w:t>
      </w:r>
      <w:r w:rsidRPr="006276FC">
        <w:t>:</w:t>
      </w:r>
      <w:r w:rsidR="006276FC">
        <w:tab/>
      </w:r>
      <w:r w:rsidRPr="006276FC">
        <w:t xml:space="preserve">When an AS receives DIAMETER_ERROR_TRANSPARENT_DATA_OUT_OF_SYNC the AS may attempt to resolve the </w:t>
      </w:r>
      <w:r w:rsidR="0043159A" w:rsidRPr="006276FC">
        <w:t xml:space="preserve">inconsistency </w:t>
      </w:r>
      <w:r w:rsidRPr="006276FC">
        <w:t>between the version of the repository data that it holds and that stored at the HSS.</w:t>
      </w:r>
      <w:r w:rsidR="0034185F" w:rsidRPr="006276FC">
        <w:t xml:space="preserve"> </w:t>
      </w:r>
      <w:r w:rsidRPr="006276FC">
        <w:t>It may execute a Sh-Pull to retrieve the current version of the data from the HSS or it may wait to receive a subsequent Sh-Notif message from the HSS for the affected repository data.</w:t>
      </w:r>
    </w:p>
    <w:p w:rsidR="00C9268D" w:rsidRPr="006276FC" w:rsidRDefault="00C9268D">
      <w:pPr>
        <w:pStyle w:val="Heading3"/>
      </w:pPr>
      <w:bookmarkStart w:id="29" w:name="_Toc533202436"/>
      <w:r w:rsidRPr="006276FC">
        <w:t>6.1.3</w:t>
      </w:r>
      <w:r w:rsidRPr="006276FC">
        <w:tab/>
        <w:t>Subscription to notifications (Sh-Subs-Notif)</w:t>
      </w:r>
      <w:bookmarkEnd w:id="29"/>
    </w:p>
    <w:p w:rsidR="00C9268D" w:rsidRPr="006276FC" w:rsidRDefault="00C9268D">
      <w:r w:rsidRPr="006276FC">
        <w:t xml:space="preserve">This procedure is used between the AS and the HSS. The procedure is invoked by the AS and is used: </w:t>
      </w:r>
    </w:p>
    <w:p w:rsidR="00C9268D" w:rsidRPr="006276FC" w:rsidRDefault="00C9268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CF1920" w:rsidRPr="006276FC" w:rsidRDefault="00CF1920" w:rsidP="00CF1920">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C9268D" w:rsidRPr="006276FC" w:rsidRDefault="00C9268D">
      <w:r w:rsidRPr="006276FC">
        <w:t>This procedure is mapped to the commands Subscribe-Notifications-Request/Answer in the Diameter application specified in 3GPP TS 29.329 [5]. Tables 6.1.3.1 and 6.1.3.2 detail the information elements involved.</w:t>
      </w:r>
    </w:p>
    <w:p w:rsidR="00CE3D8B" w:rsidRPr="006276FC" w:rsidRDefault="00C9268D" w:rsidP="00CE3D8B">
      <w:pPr>
        <w:pStyle w:val="TH"/>
      </w:pPr>
      <w:r w:rsidRPr="006276FC">
        <w:lastRenderedPageBreak/>
        <w:t>Table 6.1.3.</w:t>
      </w:r>
      <w:r w:rsidRPr="006276FC">
        <w:rPr>
          <w:noProof/>
        </w:rPr>
        <w:t>1</w:t>
      </w:r>
      <w:r w:rsidRPr="006276FC">
        <w:t>: Sh-Subs-Notif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CE3D8B" w:rsidRPr="006276FC" w:rsidTr="006D6EA4">
        <w:tblPrEx>
          <w:tblCellMar>
            <w:top w:w="0" w:type="dxa"/>
            <w:bottom w:w="0" w:type="dxa"/>
          </w:tblCellMar>
        </w:tblPrEx>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blPrEx>
          <w:tblCellMar>
            <w:top w:w="0" w:type="dxa"/>
            <w:bottom w:w="0" w:type="dxa"/>
          </w:tblCellMar>
        </w:tblPrEx>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notifications of data changes are requested. See section 7.1 for the content of this AVP.</w:t>
            </w:r>
          </w:p>
        </w:tc>
      </w:tr>
      <w:tr w:rsidR="00CE3D8B" w:rsidRPr="006276FC" w:rsidTr="006D6EA4">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AS may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w:t>
            </w:r>
            <w:r w:rsidR="0034185F" w:rsidRPr="006276FC">
              <w:t xml:space="preserve"> </w:t>
            </w:r>
            <w:r w:rsidRPr="006276FC">
              <w:t>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AS may include the corresponding Wildcarded Public User Identity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Requested Data</w:t>
            </w:r>
          </w:p>
          <w:p w:rsidR="00CE3D8B" w:rsidRPr="006276FC" w:rsidRDefault="00CE3D8B" w:rsidP="006D6EA4">
            <w:pPr>
              <w:pStyle w:val="TAC"/>
            </w:pPr>
            <w:r w:rsidRPr="006276FC">
              <w:t>(See 7.3)</w:t>
            </w:r>
          </w:p>
        </w:tc>
        <w:tc>
          <w:tcPr>
            <w:tcW w:w="0" w:type="auto"/>
          </w:tcPr>
          <w:p w:rsidR="00CE3D8B" w:rsidRPr="006276FC" w:rsidRDefault="00CE3D8B" w:rsidP="006D6EA4">
            <w:pPr>
              <w:pStyle w:val="TAC"/>
            </w:pPr>
            <w:r w:rsidRPr="006276FC">
              <w:t>Data-Reference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includes the reference to the data on which notifications of change are required (valid reference values are defined in 7. 6).</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Subscription request type (See 7.7)</w:t>
            </w:r>
          </w:p>
        </w:tc>
        <w:tc>
          <w:tcPr>
            <w:tcW w:w="0" w:type="auto"/>
          </w:tcPr>
          <w:p w:rsidR="00CE3D8B" w:rsidRPr="006276FC" w:rsidRDefault="00CE3D8B" w:rsidP="006D6EA4">
            <w:pPr>
              <w:pStyle w:val="TAC"/>
            </w:pPr>
            <w:r w:rsidRPr="006276FC">
              <w:t>Subs-Req-Type</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This information element indicates the action requested on subscription to notifications.</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Send Data Indication</w:t>
            </w:r>
          </w:p>
          <w:p w:rsidR="00CE3D8B" w:rsidRPr="006276FC" w:rsidRDefault="00CE3D8B" w:rsidP="006D6EA4">
            <w:pPr>
              <w:pStyle w:val="TAC"/>
            </w:pPr>
            <w:r w:rsidRPr="006276FC">
              <w:t>(See 7.13)</w:t>
            </w:r>
          </w:p>
        </w:tc>
        <w:tc>
          <w:tcPr>
            <w:tcW w:w="0" w:type="auto"/>
          </w:tcPr>
          <w:p w:rsidR="00CE3D8B" w:rsidRPr="006276FC" w:rsidRDefault="00CE3D8B" w:rsidP="006D6EA4">
            <w:pPr>
              <w:pStyle w:val="TAC"/>
            </w:pPr>
            <w:r w:rsidRPr="006276FC">
              <w:t>Send-Data-Indication</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This information element requests that the data is sent in the response.</w:t>
            </w:r>
          </w:p>
          <w:p w:rsidR="00CE3D8B" w:rsidRPr="006276FC" w:rsidRDefault="00CE3D8B" w:rsidP="006D6EA4">
            <w:pPr>
              <w:pStyle w:val="TAC"/>
              <w:jc w:val="left"/>
            </w:pPr>
            <w:r w:rsidRPr="006276FC">
              <w:t>Send Data Indication is not applicable to one time subscriptions to UE reachability for IP.</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Service Indication</w:t>
            </w:r>
          </w:p>
          <w:p w:rsidR="00CE3D8B" w:rsidRPr="006276FC" w:rsidRDefault="00CE3D8B" w:rsidP="006D6EA4">
            <w:pPr>
              <w:pStyle w:val="TAC"/>
            </w:pPr>
            <w:r w:rsidRPr="006276FC">
              <w:t>(See 7.4)</w:t>
            </w:r>
          </w:p>
        </w:tc>
        <w:tc>
          <w:tcPr>
            <w:tcW w:w="0" w:type="auto"/>
          </w:tcPr>
          <w:p w:rsidR="00CE3D8B" w:rsidRPr="006276FC" w:rsidRDefault="00CE3D8B" w:rsidP="006D6EA4">
            <w:pPr>
              <w:pStyle w:val="TAC"/>
            </w:pPr>
            <w:r w:rsidRPr="006276FC">
              <w:t>Service-Indication</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IE that identifies, together with the User Identity and Data-Reference, the set of service related transparent data for which notifications of changes are requested.</w:t>
            </w:r>
          </w:p>
          <w:p w:rsidR="00CE3D8B" w:rsidRPr="006276FC" w:rsidRDefault="00CE3D8B" w:rsidP="006D6EA4">
            <w:pPr>
              <w:pStyle w:val="TAC"/>
              <w:jc w:val="left"/>
            </w:pPr>
            <w:r w:rsidRPr="006276FC">
              <w:t>Check table 7.6.1 to see when it is applicable.</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Application Server Identity (See 7.9)</w:t>
            </w:r>
          </w:p>
        </w:tc>
        <w:tc>
          <w:tcPr>
            <w:tcW w:w="0" w:type="auto"/>
          </w:tcPr>
          <w:p w:rsidR="00CE3D8B" w:rsidRPr="006276FC" w:rsidRDefault="00CE3D8B" w:rsidP="006D6EA4">
            <w:pPr>
              <w:pStyle w:val="TAC"/>
            </w:pPr>
            <w:r w:rsidRPr="006276FC">
              <w:t>Origin-Host</w:t>
            </w:r>
          </w:p>
        </w:tc>
        <w:tc>
          <w:tcPr>
            <w:tcW w:w="0" w:type="auto"/>
          </w:tcPr>
          <w:p w:rsidR="00CE3D8B" w:rsidRPr="006276FC" w:rsidRDefault="00CE3D8B" w:rsidP="006D6EA4">
            <w:pPr>
              <w:pStyle w:val="TAC"/>
            </w:pPr>
            <w:r w:rsidRPr="006276FC">
              <w:t>M</w:t>
            </w:r>
          </w:p>
        </w:tc>
        <w:tc>
          <w:tcPr>
            <w:tcW w:w="0" w:type="auto"/>
          </w:tcPr>
          <w:p w:rsidR="00CE3D8B" w:rsidRPr="006276FC" w:rsidRDefault="00CE3D8B" w:rsidP="006D6EA4">
            <w:pPr>
              <w:pStyle w:val="TAC"/>
              <w:jc w:val="left"/>
            </w:pPr>
            <w:r w:rsidRPr="006276FC">
              <w:t>IE that identifies the AS originator of the request and that is used to check the AS permission list.</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Application Server Name (See 7.10)</w:t>
            </w:r>
          </w:p>
        </w:tc>
        <w:tc>
          <w:tcPr>
            <w:tcW w:w="0" w:type="auto"/>
          </w:tcPr>
          <w:p w:rsidR="00CE3D8B" w:rsidRPr="006276FC" w:rsidRDefault="00CE3D8B" w:rsidP="006D6EA4">
            <w:pPr>
              <w:pStyle w:val="TAC"/>
            </w:pPr>
            <w:r w:rsidRPr="006276FC">
              <w:t>Server-Name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 xml:space="preserve">IE that is used, together with the User Identity and Data-Reference, as key to identify the filter criteria. </w:t>
            </w:r>
          </w:p>
          <w:p w:rsidR="00CE3D8B" w:rsidRPr="006276FC" w:rsidRDefault="00CE3D8B" w:rsidP="006D6EA4">
            <w:pPr>
              <w:pStyle w:val="TAC"/>
              <w:jc w:val="left"/>
            </w:pPr>
            <w:r w:rsidRPr="006276FC">
              <w:t>Check table 7.6.1 to see when it is applicable.</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Gives the absolute time requested at which the subscription expires.</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Dynamic Service Activation Information Tag (see 7.14)</w:t>
            </w:r>
          </w:p>
        </w:tc>
        <w:tc>
          <w:tcPr>
            <w:tcW w:w="0" w:type="auto"/>
          </w:tcPr>
          <w:p w:rsidR="00CE3D8B" w:rsidRPr="006276FC" w:rsidRDefault="00CE3D8B" w:rsidP="006D6EA4">
            <w:pPr>
              <w:pStyle w:val="TAC"/>
            </w:pPr>
            <w:r w:rsidRPr="006276FC">
              <w:t>DSAI-Tag</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CE3D8B" w:rsidRPr="006276FC" w:rsidRDefault="00CE3D8B" w:rsidP="006D6EA4">
            <w:pPr>
              <w:pStyle w:val="TAC"/>
              <w:jc w:val="left"/>
            </w:pPr>
            <w:r w:rsidRPr="006276FC">
              <w:t>Check table 7.6.1 to see when it is applicable.</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Requested Identity set (See 7.11)</w:t>
            </w:r>
          </w:p>
        </w:tc>
        <w:tc>
          <w:tcPr>
            <w:tcW w:w="0" w:type="auto"/>
          </w:tcPr>
          <w:p w:rsidR="00CE3D8B" w:rsidRPr="006276FC" w:rsidRDefault="00CE3D8B" w:rsidP="006D6EA4">
            <w:pPr>
              <w:pStyle w:val="TAC"/>
            </w:pPr>
            <w:r w:rsidRPr="006276FC">
              <w:t>Identity-Set</w:t>
            </w:r>
          </w:p>
        </w:tc>
        <w:tc>
          <w:tcPr>
            <w:tcW w:w="0" w:type="auto"/>
          </w:tcPr>
          <w:p w:rsidR="00CE3D8B" w:rsidRPr="006276FC" w:rsidRDefault="00CE3D8B" w:rsidP="006D6EA4">
            <w:pPr>
              <w:pStyle w:val="TAC"/>
            </w:pPr>
            <w:r w:rsidRPr="006276FC">
              <w:t>C</w:t>
            </w:r>
          </w:p>
        </w:tc>
        <w:tc>
          <w:tcPr>
            <w:tcW w:w="0" w:type="auto"/>
          </w:tcPr>
          <w:p w:rsidR="00CE3D8B" w:rsidRPr="006276FC" w:rsidRDefault="006D3F96" w:rsidP="006D3F96">
            <w:pPr>
              <w:pStyle w:val="TAC"/>
              <w:jc w:val="left"/>
              <w:rPr>
                <w:rFonts w:cs="CG Times (WN)"/>
                <w:lang w:eastAsia="ar-SA"/>
              </w:rPr>
            </w:pPr>
            <w:r w:rsidRPr="006276FC">
              <w:rPr>
                <w:rFonts w:cs="Arial"/>
                <w:szCs w:val="18"/>
              </w:rPr>
              <w:t>If Data-Reference indicates that IMS Public Identities is the requested data set, this information element shall be included and it indicates the information to be subscribed to (and optionally to be downloaded). See subclause 7.6.2.</w:t>
            </w:r>
          </w:p>
        </w:tc>
      </w:tr>
      <w:tr w:rsidR="00EB6D04" w:rsidRPr="006276FC" w:rsidTr="006D6EA4">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EB6D04" w:rsidRPr="006276FC" w:rsidRDefault="00EB6D04" w:rsidP="00EB6D04">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EB6D04" w:rsidRPr="006276FC" w:rsidRDefault="00EB6D04" w:rsidP="00EB6D04">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EB6D04" w:rsidRPr="006276FC" w:rsidRDefault="00EB6D04" w:rsidP="00EB6D04">
            <w:pPr>
              <w:pStyle w:val="TAC"/>
              <w:jc w:val="left"/>
            </w:pPr>
            <w:r w:rsidRPr="006276FC">
              <w:t>This information element indicates if subscription shall be ended by the HSS after sending the first notification.</w:t>
            </w:r>
          </w:p>
          <w:p w:rsidR="00EB6D04" w:rsidRPr="006276FC" w:rsidRDefault="00EB6D04" w:rsidP="00EB6D04">
            <w:pPr>
              <w:pStyle w:val="TAC"/>
              <w:jc w:val="left"/>
            </w:pPr>
          </w:p>
          <w:p w:rsidR="00EB6D04" w:rsidRPr="006276FC" w:rsidRDefault="00EB6D04" w:rsidP="00EB6D04">
            <w:pPr>
              <w:pStyle w:val="TAC"/>
              <w:jc w:val="left"/>
            </w:pPr>
            <w:r w:rsidRPr="006276FC">
              <w:t>This IE shall be present for UE reachability for IP.</w:t>
            </w:r>
          </w:p>
        </w:tc>
      </w:tr>
      <w:tr w:rsidR="00CE3D8B" w:rsidRPr="006276FC" w:rsidTr="006D6EA4">
        <w:tblPrEx>
          <w:tblCellMar>
            <w:top w:w="0" w:type="dxa"/>
            <w:bottom w:w="0" w:type="dxa"/>
          </w:tblCellMar>
        </w:tblPrEx>
        <w:trPr>
          <w:cantSplit/>
          <w:trHeight w:val="401"/>
        </w:trPr>
        <w:tc>
          <w:tcPr>
            <w:tcW w:w="0" w:type="auto"/>
            <w:tcBorders>
              <w:top w:val="single" w:sz="6" w:space="0" w:color="auto"/>
              <w:left w:val="single" w:sz="12" w:space="0" w:color="auto"/>
              <w:bottom w:val="single" w:sz="12" w:space="0" w:color="auto"/>
              <w:right w:val="single" w:sz="6" w:space="0" w:color="auto"/>
            </w:tcBorders>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p>
          <w:p w:rsidR="00CE3D8B" w:rsidRPr="006276FC" w:rsidRDefault="00CE3D8B" w:rsidP="006D6EA4">
            <w:pPr>
              <w:pStyle w:val="TAC"/>
              <w:jc w:val="left"/>
            </w:pPr>
            <w:r w:rsidRPr="006276FC">
              <w:t>Check table 7.6.1 to see when it is applicable.</w:t>
            </w:r>
          </w:p>
        </w:tc>
      </w:tr>
    </w:tbl>
    <w:p w:rsidR="00CE3D8B" w:rsidRPr="006276FC" w:rsidRDefault="00CE3D8B" w:rsidP="00CE3D8B"/>
    <w:p w:rsidR="00CE3D8B" w:rsidRPr="006276FC" w:rsidRDefault="00C9268D" w:rsidP="00CE3D8B">
      <w:pPr>
        <w:pStyle w:val="TH"/>
      </w:pPr>
      <w:r w:rsidRPr="006276FC">
        <w:lastRenderedPageBreak/>
        <w:t>Table 6.1.3.</w:t>
      </w:r>
      <w:r w:rsidRPr="006276FC">
        <w:rPr>
          <w:noProof/>
        </w:rPr>
        <w:t>2</w:t>
      </w:r>
      <w:r w:rsidRPr="006276FC">
        <w:t>: Sh-Subs-Notif Resp</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CE3D8B" w:rsidRPr="006276FC" w:rsidTr="006D6EA4">
        <w:tblPrEx>
          <w:tblCellMar>
            <w:top w:w="0" w:type="dxa"/>
            <w:bottom w:w="0" w:type="dxa"/>
          </w:tblCellMar>
        </w:tblPrEx>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Expiry Time (See 7.12)</w:t>
            </w:r>
          </w:p>
        </w:tc>
        <w:tc>
          <w:tcPr>
            <w:tcW w:w="0" w:type="auto"/>
          </w:tcPr>
          <w:p w:rsidR="00CE3D8B" w:rsidRPr="006276FC" w:rsidRDefault="00CE3D8B" w:rsidP="006D6EA4">
            <w:pPr>
              <w:pStyle w:val="TAC"/>
            </w:pPr>
            <w:r w:rsidRPr="006276FC">
              <w:t>Expiry-Time</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Acknowledges the absolute time at which the subscription expires.</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Data (See 7.6)</w:t>
            </w:r>
          </w:p>
        </w:tc>
        <w:tc>
          <w:tcPr>
            <w:tcW w:w="0" w:type="auto"/>
          </w:tcPr>
          <w:p w:rsidR="00CE3D8B" w:rsidRPr="006276FC" w:rsidRDefault="00CE3D8B" w:rsidP="006D6EA4">
            <w:pPr>
              <w:pStyle w:val="TAC"/>
            </w:pPr>
            <w:r w:rsidRPr="006276FC">
              <w:t>User-Data</w:t>
            </w:r>
          </w:p>
        </w:tc>
        <w:tc>
          <w:tcPr>
            <w:tcW w:w="0" w:type="auto"/>
          </w:tcPr>
          <w:p w:rsidR="00CE3D8B" w:rsidRPr="006276FC" w:rsidRDefault="00CE3D8B" w:rsidP="006D6EA4">
            <w:pPr>
              <w:pStyle w:val="TAC"/>
            </w:pPr>
            <w:r w:rsidRPr="006276FC">
              <w:t>O</w:t>
            </w:r>
          </w:p>
        </w:tc>
        <w:tc>
          <w:tcPr>
            <w:tcW w:w="0" w:type="auto"/>
          </w:tcPr>
          <w:p w:rsidR="00CE3D8B" w:rsidRPr="006276FC" w:rsidRDefault="00CE3D8B" w:rsidP="006D6EA4">
            <w:pPr>
              <w:pStyle w:val="TAC"/>
              <w:jc w:val="left"/>
            </w:pPr>
            <w:r w:rsidRPr="006276FC">
              <w:t>Current values of the data for which notifications have been requested.</w:t>
            </w:r>
          </w:p>
          <w:p w:rsidR="00CE3D8B" w:rsidRPr="006276FC" w:rsidRDefault="00CE3D8B" w:rsidP="006D6EA4">
            <w:pPr>
              <w:pStyle w:val="TAC"/>
              <w:jc w:val="left"/>
            </w:pPr>
          </w:p>
          <w:p w:rsidR="00CE3D8B" w:rsidRPr="006276FC" w:rsidRDefault="00CE3D8B" w:rsidP="006D6EA4">
            <w:pPr>
              <w:pStyle w:val="TAC"/>
              <w:jc w:val="left"/>
            </w:pPr>
            <w:r w:rsidRPr="006276FC">
              <w:t>It should be present if the Send-Data-Indication AVP is set to value USER_DATA_REQUESTED.</w:t>
            </w:r>
          </w:p>
        </w:tc>
      </w:tr>
      <w:tr w:rsidR="00CE3D8B" w:rsidRPr="006276FC" w:rsidTr="006D6EA4">
        <w:tblPrEx>
          <w:tblCellMar>
            <w:top w:w="0" w:type="dxa"/>
            <w:bottom w:w="0" w:type="dxa"/>
          </w:tblCellMar>
        </w:tblPrEx>
        <w:trPr>
          <w:cantSplit/>
          <w:trHeight w:val="401"/>
        </w:trPr>
        <w:tc>
          <w:tcPr>
            <w:tcW w:w="0" w:type="auto"/>
            <w:tcBorders>
              <w:top w:val="single" w:sz="6" w:space="0" w:color="auto"/>
              <w:left w:val="single" w:sz="12" w:space="0" w:color="auto"/>
              <w:bottom w:val="single" w:sz="6"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CE3D8B" w:rsidRPr="006276FC" w:rsidRDefault="00CE3D8B" w:rsidP="006D6EA4">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CE3D8B" w:rsidRPr="006276FC" w:rsidTr="006D6EA4">
        <w:tblPrEx>
          <w:tblCellMar>
            <w:top w:w="0" w:type="dxa"/>
            <w:bottom w:w="0" w:type="dxa"/>
          </w:tblCellMar>
        </w:tblPrEx>
        <w:trPr>
          <w:cantSplit/>
          <w:trHeight w:val="401"/>
        </w:trPr>
        <w:tc>
          <w:tcPr>
            <w:tcW w:w="0" w:type="auto"/>
            <w:tcBorders>
              <w:top w:val="single" w:sz="6"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CE3D8B" w:rsidRPr="006276FC" w:rsidTr="006D6EA4">
        <w:tblPrEx>
          <w:tblCellMar>
            <w:top w:w="0" w:type="dxa"/>
            <w:bottom w:w="0" w:type="dxa"/>
          </w:tblCellMar>
        </w:tblPrEx>
        <w:trPr>
          <w:cantSplit/>
          <w:trHeight w:val="401"/>
        </w:trPr>
        <w:tc>
          <w:tcPr>
            <w:tcW w:w="0" w:type="auto"/>
            <w:tcBorders>
              <w:top w:val="single" w:sz="4" w:space="0" w:color="auto"/>
              <w:bottom w:val="single" w:sz="12" w:space="0" w:color="auto"/>
            </w:tcBorders>
          </w:tcPr>
          <w:p w:rsidR="00CE3D8B" w:rsidRPr="006276FC" w:rsidRDefault="00CE3D8B" w:rsidP="006D6EA4">
            <w:pPr>
              <w:pStyle w:val="TAC"/>
            </w:pPr>
            <w:r w:rsidRPr="006276FC">
              <w:t>Result</w:t>
            </w:r>
          </w:p>
          <w:p w:rsidR="00CE3D8B" w:rsidRPr="006276FC" w:rsidRDefault="00CE3D8B" w:rsidP="006D6EA4">
            <w:pPr>
              <w:pStyle w:val="TAC"/>
            </w:pPr>
            <w:r w:rsidRPr="006276FC">
              <w:t>(See 7.5)</w:t>
            </w:r>
          </w:p>
        </w:tc>
        <w:tc>
          <w:tcPr>
            <w:tcW w:w="0" w:type="auto"/>
            <w:tcBorders>
              <w:top w:val="single" w:sz="4" w:space="0" w:color="auto"/>
              <w:bottom w:val="single" w:sz="12" w:space="0" w:color="auto"/>
            </w:tcBorders>
          </w:tcPr>
          <w:p w:rsidR="00CE3D8B" w:rsidRPr="006276FC" w:rsidRDefault="00CE3D8B" w:rsidP="006D6EA4">
            <w:pPr>
              <w:pStyle w:val="TAC"/>
            </w:pPr>
            <w:r w:rsidRPr="006276FC">
              <w:t>Result-Code / Experimental-Result</w:t>
            </w:r>
          </w:p>
        </w:tc>
        <w:tc>
          <w:tcPr>
            <w:tcW w:w="0" w:type="auto"/>
            <w:tcBorders>
              <w:top w:val="single" w:sz="4" w:space="0" w:color="auto"/>
              <w:bottom w:val="single" w:sz="12" w:space="0" w:color="auto"/>
            </w:tcBorders>
          </w:tcPr>
          <w:p w:rsidR="00CE3D8B" w:rsidRPr="006276FC" w:rsidRDefault="00CE3D8B" w:rsidP="006D6EA4">
            <w:pPr>
              <w:pStyle w:val="TAC"/>
            </w:pPr>
            <w:r w:rsidRPr="006276FC">
              <w:t>M</w:t>
            </w:r>
          </w:p>
        </w:tc>
        <w:tc>
          <w:tcPr>
            <w:tcW w:w="0" w:type="auto"/>
            <w:tcBorders>
              <w:top w:val="single" w:sz="4" w:space="0" w:color="auto"/>
              <w:bottom w:val="single" w:sz="12" w:space="0" w:color="auto"/>
            </w:tcBorders>
          </w:tcPr>
          <w:p w:rsidR="00CE3D8B" w:rsidRPr="006276FC" w:rsidRDefault="00CE3D8B" w:rsidP="006D6EA4">
            <w:pPr>
              <w:pStyle w:val="TAC"/>
              <w:jc w:val="left"/>
            </w:pPr>
            <w:r w:rsidRPr="006276FC">
              <w:t xml:space="preserve">Result of the request. </w:t>
            </w:r>
          </w:p>
          <w:p w:rsidR="00CE3D8B" w:rsidRPr="006276FC" w:rsidRDefault="00CE3D8B" w:rsidP="006D6EA4">
            <w:pPr>
              <w:pStyle w:val="TAC"/>
              <w:jc w:val="left"/>
            </w:pPr>
          </w:p>
          <w:p w:rsidR="00CE3D8B" w:rsidRPr="006276FC" w:rsidRDefault="00DA1D43" w:rsidP="006D6EA4">
            <w:pPr>
              <w:pStyle w:val="TAC"/>
              <w:jc w:val="left"/>
            </w:pPr>
            <w:r w:rsidRPr="006276FC">
              <w:t xml:space="preserve">Result-Code AVP shall be used for errors defined in the Diameter base protocol (see </w:t>
            </w:r>
            <w:r w:rsidRPr="006276FC">
              <w:rPr>
                <w:lang w:val="it-IT"/>
              </w:rPr>
              <w:t>IETF RFC 6733 [44])</w:t>
            </w:r>
            <w:r w:rsidRPr="006276FC">
              <w:t>.</w:t>
            </w:r>
          </w:p>
          <w:p w:rsidR="00CE3D8B" w:rsidRPr="006276FC" w:rsidRDefault="00CE3D8B" w:rsidP="006D6EA4">
            <w:pPr>
              <w:pStyle w:val="TAC"/>
              <w:jc w:val="left"/>
            </w:pPr>
          </w:p>
          <w:p w:rsidR="00CE3D8B" w:rsidRPr="006276FC" w:rsidRDefault="00CE3D8B" w:rsidP="006D6EA4">
            <w:pPr>
              <w:pStyle w:val="TAC"/>
              <w:jc w:val="left"/>
            </w:pPr>
            <w:r w:rsidRPr="006276FC">
              <w:t>Experimental-Result AVP shall be used for Sh errors. This is a grouped AVP which contains the 3GPP Vendor ID in the Vendor-Id AVP, and the error code in the Experimental-Result-Code AVP.</w:t>
            </w:r>
          </w:p>
        </w:tc>
      </w:tr>
    </w:tbl>
    <w:p w:rsidR="00CE3D8B" w:rsidRPr="006276FC" w:rsidRDefault="00CE3D8B" w:rsidP="00CE3D8B"/>
    <w:p w:rsidR="00C9268D" w:rsidRPr="006276FC" w:rsidRDefault="00C9268D" w:rsidP="00EA08CC">
      <w:pPr>
        <w:pStyle w:val="Heading4"/>
      </w:pPr>
      <w:bookmarkStart w:id="30" w:name="_Toc533202437"/>
      <w:r w:rsidRPr="006276FC">
        <w:t>6.1.3.1</w:t>
      </w:r>
      <w:r w:rsidRPr="006276FC">
        <w:tab/>
        <w:t>Detailed behaviour</w:t>
      </w:r>
      <w:bookmarkEnd w:id="30"/>
    </w:p>
    <w:p w:rsidR="00C9268D" w:rsidRPr="006276FC" w:rsidRDefault="00C9268D" w:rsidP="00935C00">
      <w:r w:rsidRPr="006276FC">
        <w:t xml:space="preserve">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w:t>
      </w:r>
      <w:r w:rsidR="00AC108C" w:rsidRPr="006276FC">
        <w:t xml:space="preserve">If the request contains a specific Public Service Identity matching a Wildcarded PSI, the HSS shall interpret that the subscription refers to the information associated to the Wildcarded PSI. </w:t>
      </w:r>
      <w:r w:rsidRPr="006276FC">
        <w:t>The Server-Name AVP shall contain the SIP URL of the AS sending the request.</w:t>
      </w:r>
      <w:r w:rsidR="00935C00" w:rsidRPr="006276FC">
        <w:t xml:space="preserve"> If notifications on changes of DSAI are requested, the DSAI-Tag AVP shall be used as key of the DSAI whose changes are to be monitored.</w:t>
      </w:r>
    </w:p>
    <w:p w:rsidR="00C9268D" w:rsidRPr="006276FC" w:rsidRDefault="00C9268D">
      <w:r w:rsidRPr="006276FC">
        <w:t>Upon reception of the Sh-Subs-Notif request, the HSS shall, in the following order (if there is an error in any of the following steps the HSS shall stop processing and return the corresponding error code, see 3GPP TS 29.329 [5] and 3GPP TS 29.229 [7])</w:t>
      </w:r>
      <w:r w:rsidR="0034185F" w:rsidRPr="006276FC">
        <w:t>,</w:t>
      </w:r>
      <w:r w:rsidR="005279A7" w:rsidRPr="006276FC">
        <w:t xml:space="preserve"> process the hereafter steps that, unless otherwise stated, apply both for the Subscription request type information element indicating the request is to subscribe or to unsubscribe</w:t>
      </w:r>
      <w:r w:rsidRPr="006276FC">
        <w:t>:</w:t>
      </w:r>
    </w:p>
    <w:p w:rsidR="00C9268D" w:rsidRPr="006276FC" w:rsidRDefault="00C9268D">
      <w:pPr>
        <w:pStyle w:val="B10"/>
      </w:pPr>
      <w:r w:rsidRPr="006276FC">
        <w:t>1.</w:t>
      </w:r>
      <w:r w:rsidRPr="006276FC">
        <w:tab/>
        <w:t>In the AS permission list (see section 6.2) the HSS shall check that the AS is allowed to subscribe to notifications (Sh-Subs-Notif) for the requested data by checking the combination of the identity of the AS sending the request (identified by the Origin-Host AVP) and the supplied Data-Reference.</w:t>
      </w:r>
    </w:p>
    <w:p w:rsidR="00C9268D" w:rsidRPr="006276FC" w:rsidRDefault="00C9268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C9268D" w:rsidRPr="006276FC" w:rsidRDefault="00C9268D">
      <w:pPr>
        <w:pStyle w:val="B10"/>
      </w:pPr>
      <w:r w:rsidRPr="006276FC">
        <w:t>2.</w:t>
      </w:r>
      <w:r w:rsidRPr="006276FC">
        <w:tab/>
      </w:r>
      <w:r w:rsidR="005279A7" w:rsidRPr="006276FC">
        <w:t>The HSS shall c</w:t>
      </w:r>
      <w:r w:rsidRPr="006276FC">
        <w:t>heck that the User Identity in the request exists in HSS. If not, Experimental-Result shall be set to DIAMETER_ERROR_USER_UNKNOWN in the Sh-Subs-Notif Response.</w:t>
      </w:r>
    </w:p>
    <w:p w:rsidR="009B7194" w:rsidRPr="006276FC" w:rsidRDefault="009B7194" w:rsidP="009B7194">
      <w:pPr>
        <w:pStyle w:val="B10"/>
      </w:pPr>
      <w:r w:rsidRPr="006276FC">
        <w:t>2a.</w:t>
      </w:r>
      <w:r w:rsidRPr="006276FC">
        <w:tab/>
        <w:t>Check if the Private Identity (if received) corresponds to IMPU/MSISDN</w:t>
      </w:r>
      <w:r w:rsidR="00EA08CC" w:rsidRPr="006276FC">
        <w:t>/External Identifier</w:t>
      </w:r>
      <w:r w:rsidRPr="006276FC">
        <w:t xml:space="preserve"> received in User-Identity. If not, Experimental-Result-Code shall be set to DIAMETER_ERROR_IDENTITIES_DONT_MATCH.</w:t>
      </w:r>
    </w:p>
    <w:p w:rsidR="00C9268D" w:rsidRPr="006276FC" w:rsidRDefault="00C9268D" w:rsidP="001D5D38">
      <w:pPr>
        <w:pStyle w:val="B10"/>
      </w:pPr>
      <w:r w:rsidRPr="006276FC">
        <w:t>3.</w:t>
      </w:r>
      <w:r w:rsidRPr="006276FC">
        <w:tab/>
      </w:r>
      <w:r w:rsidR="005E7A27" w:rsidRPr="006276FC">
        <w:t>If the type of the User Identity (i.e. IMS Public User Identity or Public Service Identity or MSISDN</w:t>
      </w:r>
      <w:r w:rsidR="00EA08CC" w:rsidRPr="006276FC">
        <w:t xml:space="preserve"> or External Identifier</w:t>
      </w:r>
      <w:r w:rsidR="005E7A27" w:rsidRPr="006276FC">
        <w:t>) does not apply according to Table 7.6.1 as access key for the Data-Reference (if Notif-Eff is in use: for all the Data-References) indicated in the request, Experimental-Result shall be set to DIAMETER_ERROR_OPERATION_NOT_ALLOWED in the Sh-Subs-Notif Response.</w:t>
      </w:r>
    </w:p>
    <w:p w:rsidR="005B7C96" w:rsidRPr="006276FC" w:rsidRDefault="005B7C96" w:rsidP="00935C00">
      <w:pPr>
        <w:pStyle w:val="B10"/>
      </w:pPr>
      <w:r w:rsidRPr="006276FC">
        <w:lastRenderedPageBreak/>
        <w:t>3a.</w:t>
      </w:r>
      <w:r w:rsidRPr="006276FC">
        <w:tab/>
      </w:r>
      <w:r w:rsidR="00935C00" w:rsidRPr="006276FC">
        <w:t>If Data-Reference is DSAI (19), check whether or not, for the Public Identity, there is an instance of DSAI matching the DSAI-Tag contained in the Sh-Subs-Notif command. If not, Experimental-Result shall be set to DIAMETER_ERROR_DSAI_NOT_AVAILABLE.</w:t>
      </w:r>
    </w:p>
    <w:p w:rsidR="005C5AAF" w:rsidRPr="006276FC" w:rsidRDefault="000529F3" w:rsidP="005C5AAF">
      <w:pPr>
        <w:pStyle w:val="B10"/>
      </w:pPr>
      <w:r w:rsidRPr="006276FC">
        <w:t>4.</w:t>
      </w:r>
      <w:r w:rsidRPr="006276FC">
        <w:tab/>
        <w:t xml:space="preserve">If the Sh-Subs-Notif Request contains an Expiry Time, the HSS should also include in the Sh-Subs-Notif Response </w:t>
      </w:r>
      <w:r w:rsidR="005C5AAF" w:rsidRPr="006276FC">
        <w:t xml:space="preserve">an Expiry Time IE </w:t>
      </w:r>
      <w:r w:rsidRPr="006276FC">
        <w:t>with the absolute time at which the subscription expires</w:t>
      </w:r>
      <w:r w:rsidR="005C5AAF" w:rsidRPr="006276FC">
        <w:t xml:space="preserve"> in the case of </w:t>
      </w:r>
      <w:r w:rsidR="005C5AAF" w:rsidRPr="006276FC">
        <w:rPr>
          <w:rFonts w:hint="eastAsia"/>
        </w:rPr>
        <w:t xml:space="preserve">a </w:t>
      </w:r>
      <w:r w:rsidR="005C5AAF" w:rsidRPr="006276FC">
        <w:t>successful subscription</w:t>
      </w:r>
      <w:r w:rsidRPr="006276FC">
        <w:t xml:space="preserve">. This time may be earlier than the requested expiry time. If the HSS includes this IE, then no notification shall be sent to the AS after the expiration time. </w:t>
      </w:r>
      <w:r w:rsidR="005C5AAF" w:rsidRPr="006276FC">
        <w:rPr>
          <w:rFonts w:hint="eastAsia"/>
        </w:rPr>
        <w:t>If the HSS receives a Sh-Subs-Notif Request without the Expiry Time IE, the HSS should treat it as a request for an</w:t>
      </w:r>
      <w:r w:rsidR="005C5AAF" w:rsidRPr="006276FC">
        <w:t xml:space="preserve"> unlimited </w:t>
      </w:r>
      <w:r w:rsidR="005C5AAF" w:rsidRPr="006276FC">
        <w:rPr>
          <w:rFonts w:hint="eastAsia"/>
        </w:rPr>
        <w:t>subscription.</w:t>
      </w:r>
      <w:r w:rsidRPr="006276FC">
        <w:t xml:space="preserve"> </w:t>
      </w:r>
    </w:p>
    <w:p w:rsidR="005C5AAF" w:rsidRPr="006276FC" w:rsidRDefault="000529F3" w:rsidP="005C5AAF">
      <w:pPr>
        <w:pStyle w:val="B10"/>
        <w:ind w:hanging="1"/>
      </w:pPr>
      <w:r w:rsidRPr="006276FC">
        <w:t>If the HSS does not include this IE</w:t>
      </w:r>
      <w:r w:rsidR="005C5AAF" w:rsidRPr="006276FC">
        <w:t xml:space="preserve"> in the response</w:t>
      </w:r>
      <w:r w:rsidRPr="006276FC">
        <w:t>, th</w:t>
      </w:r>
      <w:r w:rsidR="005C5AAF" w:rsidRPr="006276FC">
        <w:t>at indicates an unlimited subscription</w:t>
      </w:r>
      <w:r w:rsidRPr="006276FC">
        <w:t xml:space="preserve">. </w:t>
      </w:r>
    </w:p>
    <w:p w:rsidR="007B2F79" w:rsidRPr="006276FC" w:rsidRDefault="000529F3" w:rsidP="005C5AAF">
      <w:pPr>
        <w:pStyle w:val="B10"/>
        <w:ind w:hanging="1"/>
      </w:pPr>
      <w:r w:rsidRPr="006276FC">
        <w:t>If a subsequent request is received by the HSS where the Expiry Time IE is present but different from what the HSS has previously stored, the HSS should replace the stored expiration time with what was received in the request.</w:t>
      </w:r>
      <w:r w:rsidR="007B2F79" w:rsidRPr="006276FC">
        <w:t xml:space="preserve"> </w:t>
      </w:r>
    </w:p>
    <w:p w:rsidR="00CF1920" w:rsidRPr="006276FC" w:rsidRDefault="007B2F79" w:rsidP="00EF2F61">
      <w:pPr>
        <w:pStyle w:val="B10"/>
      </w:pPr>
      <w:r w:rsidRPr="006276FC">
        <w:t>5.</w:t>
      </w:r>
      <w:r w:rsidRPr="006276FC">
        <w:tab/>
        <w:t>If Data-Reference is RepositoryData(0) and the transparent data associated with the Service Indication does not exist in the HSS</w:t>
      </w:r>
      <w:r w:rsidR="0043159A" w:rsidRPr="006276FC">
        <w:t xml:space="preserve"> (i.e. Service Data is not present)</w:t>
      </w:r>
      <w:r w:rsidRPr="006276FC">
        <w:t>, then Experimental-Result shall be set to DIAMETER_ERROR_SUBS_DATA_ABSENT.</w:t>
      </w:r>
    </w:p>
    <w:p w:rsidR="00C9268D" w:rsidRPr="006276FC" w:rsidRDefault="007B2F79" w:rsidP="00EF2F61">
      <w:pPr>
        <w:pStyle w:val="B10"/>
      </w:pPr>
      <w:r w:rsidRPr="006276FC">
        <w:t>6</w:t>
      </w:r>
      <w:r w:rsidR="00C9268D" w:rsidRPr="006276FC">
        <w:t>.</w:t>
      </w:r>
      <w:r w:rsidR="00C9268D" w:rsidRPr="006276FC">
        <w:tab/>
      </w:r>
      <w:r w:rsidRPr="006276FC">
        <w:t>If the Subscription request type information element indicates that this is a request to subscribe, t</w:t>
      </w:r>
      <w:r w:rsidR="00C9268D" w:rsidRPr="006276FC">
        <w:t xml:space="preserve">he HSS shall associate the Application Server Identity with the list of entities that need to be notified when the data identified by </w:t>
      </w:r>
      <w:r w:rsidR="00EF2F61" w:rsidRPr="006276FC">
        <w:t xml:space="preserve">the request </w:t>
      </w:r>
      <w:r w:rsidR="00C9268D" w:rsidRPr="006276FC">
        <w:t>is modified and set the Result-Code to DIAMETER_SUCCESS in the Sh-Subs-Notify response.</w:t>
      </w:r>
      <w:r w:rsidR="0034185F" w:rsidRPr="006276FC">
        <w:t xml:space="preserve"> </w:t>
      </w:r>
      <w:r w:rsidRPr="006276FC">
        <w:t>If the Subscription request type information element indicates that this is a request to unsubscribe, the HSS shall remove the association of the Application Server Identity with the same list.</w:t>
      </w:r>
      <w:r w:rsidR="0034185F" w:rsidRPr="006276FC">
        <w:t xml:space="preserve"> </w:t>
      </w:r>
      <w:r w:rsidRPr="006276FC">
        <w:t>In this last case, the Result-Code shall be set to DIAMETER_SUCCESS if the operation is successful or if the Application Server Identity was not present in the list.</w:t>
      </w:r>
    </w:p>
    <w:p w:rsidR="00D90C27" w:rsidRPr="006276FC" w:rsidRDefault="007B2F79" w:rsidP="00D90C27">
      <w:pPr>
        <w:pStyle w:val="B10"/>
      </w:pPr>
      <w:r w:rsidRPr="006276FC">
        <w:t>7</w:t>
      </w:r>
      <w:r w:rsidR="00D90C27" w:rsidRPr="006276FC">
        <w:t>.</w:t>
      </w:r>
      <w:r w:rsidR="00D90C27" w:rsidRPr="006276FC">
        <w:tab/>
        <w:t>If the HSS and AS supports the Notif-Eff feature and if multiple Data-Reference AVPs occur in the Sh-Subs-Notif Request, each Data-Reference shall be treated as a request to establish a separate notification request.</w:t>
      </w:r>
      <w:r w:rsidR="0034185F" w:rsidRPr="006276FC">
        <w:t xml:space="preserve"> </w:t>
      </w:r>
      <w:r w:rsidR="00D90C27" w:rsidRPr="006276FC">
        <w:t>When multiple notification requests are requested, and all of them succeed, the HSS shall set the Result-Code to DIAMETER_SUCCESS in the Sh-Subs-Notify response.</w:t>
      </w:r>
      <w:r w:rsidR="005279A7" w:rsidRPr="006276FC">
        <w:t xml:space="preserve"> If one of them is unsuccessful, the HSS shall return the Result code with the relevant Diameter error indication and come back to the situation regarding to subscriptions as before the reception of the Sh-Subs-Notif Request.</w:t>
      </w:r>
    </w:p>
    <w:p w:rsidR="006D3F96" w:rsidRPr="006276FC" w:rsidRDefault="007B2F79" w:rsidP="006D3F96">
      <w:pPr>
        <w:pStyle w:val="B10"/>
      </w:pPr>
      <w:r w:rsidRPr="006276FC">
        <w:t>8</w:t>
      </w:r>
      <w:r w:rsidR="00D90C27" w:rsidRPr="006276FC">
        <w:t>.</w:t>
      </w:r>
      <w:r w:rsidR="00D90C27" w:rsidRPr="006276FC">
        <w:tab/>
        <w:t xml:space="preserve">If the HSS and </w:t>
      </w:r>
      <w:r w:rsidR="006D3F96" w:rsidRPr="006276FC">
        <w:t xml:space="preserve">the </w:t>
      </w:r>
      <w:r w:rsidR="00D90C27" w:rsidRPr="006276FC">
        <w:t>AS supports the Notif-Eff feature and if multiple Service-Indication AVPs occur in the Sh-Subs-Notif Request, each Service-Indication shall be treated as a request to establish a separate notification request for change of Transparent data.</w:t>
      </w:r>
      <w:r w:rsidR="0034185F" w:rsidRPr="006276FC">
        <w:t xml:space="preserve"> </w:t>
      </w:r>
      <w:r w:rsidR="00D90C27" w:rsidRPr="006276FC">
        <w:t>When multiple notification requests are requested, and all of them are successful, the HSS shall return the Result-Code set to DIAMETER_SUCCESS in the Sh-Subs-Notify response.</w:t>
      </w:r>
      <w:r w:rsidR="007D719C" w:rsidRPr="006276FC">
        <w:t xml:space="preserve"> </w:t>
      </w:r>
      <w:r w:rsidR="005279A7" w:rsidRPr="006276FC">
        <w:t>If one of them is unsuccessful, the HSS shall return the Result code with the relevant Diameter error value and come back to the situation regarding to subscriptions as before the reception of the Sh-Subs-Notif Request.</w:t>
      </w:r>
      <w:r w:rsidR="006D3F96" w:rsidRPr="006276FC">
        <w:t xml:space="preserve"> </w:t>
      </w:r>
    </w:p>
    <w:p w:rsidR="007D719C" w:rsidRPr="006276FC" w:rsidRDefault="006D3F96" w:rsidP="006D3F96">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w:t>
      </w:r>
      <w:r w:rsidR="0034185F" w:rsidRPr="006276FC">
        <w:t xml:space="preserve"> </w:t>
      </w:r>
      <w:r w:rsidRPr="006276FC">
        <w:t>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CF1920" w:rsidRPr="006276FC" w:rsidRDefault="007B2F79" w:rsidP="00CF1920">
      <w:pPr>
        <w:pStyle w:val="B10"/>
      </w:pPr>
      <w:r w:rsidRPr="006276FC">
        <w:t>9</w:t>
      </w:r>
      <w:r w:rsidR="007D719C" w:rsidRPr="006276FC">
        <w:t>.</w:t>
      </w:r>
      <w:r w:rsidR="007D719C" w:rsidRPr="006276FC">
        <w:tab/>
        <w:t xml:space="preserve">If the Send Data Indication </w:t>
      </w:r>
      <w:r w:rsidR="0043159A" w:rsidRPr="006276FC">
        <w:t xml:space="preserve">information element </w:t>
      </w:r>
      <w:r w:rsidR="007D719C" w:rsidRPr="006276FC">
        <w:t>is present in the request and the HSS supports the return of the User-Data in this request, check whether or not the data that is requested to be downloaded by the AS is currently being updated by another entity.</w:t>
      </w:r>
      <w:r w:rsidR="0034185F" w:rsidRPr="006276FC">
        <w:t xml:space="preserve"> </w:t>
      </w:r>
      <w:r w:rsidR="007D719C" w:rsidRPr="006276FC">
        <w:t>If there is an update of the data in progress, the HSS may delay the response until the update has been completed. The HSS shall ensure that the data returned is not corrupted by this conflict.</w:t>
      </w:r>
    </w:p>
    <w:p w:rsidR="00364267" w:rsidRPr="006276FC" w:rsidRDefault="007B2F79" w:rsidP="00364267">
      <w:pPr>
        <w:pStyle w:val="B10"/>
      </w:pPr>
      <w:r w:rsidRPr="006276FC">
        <w:t>10</w:t>
      </w:r>
      <w:r w:rsidR="007D719C" w:rsidRPr="006276FC">
        <w:t>.</w:t>
      </w:r>
      <w:r w:rsidR="007D719C" w:rsidRPr="006276FC">
        <w:tab/>
      </w:r>
      <w:r w:rsidR="00364267" w:rsidRPr="006276FC">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364267" w:rsidRPr="006276FC" w:rsidRDefault="00364267" w:rsidP="00364267">
      <w:pPr>
        <w:pStyle w:val="B20"/>
      </w:pPr>
      <w:r w:rsidRPr="006276FC">
        <w:t>-</w:t>
      </w:r>
      <w:r w:rsidRPr="006276FC">
        <w:tab/>
        <w:t xml:space="preserve">Unavailable elements of Sh IMS Data shall be indicated as follows. </w:t>
      </w:r>
    </w:p>
    <w:p w:rsidR="00364267" w:rsidRPr="006276FC" w:rsidRDefault="00364267" w:rsidP="00364267">
      <w:pPr>
        <w:pStyle w:val="B30"/>
      </w:pPr>
      <w:r w:rsidRPr="006276FC">
        <w:t>-</w:t>
      </w:r>
      <w:r w:rsidRPr="006276FC">
        <w:tab/>
        <w:t xml:space="preserve">An unavailable S-CSCF name shall be indicated with empty SCSCFName element. </w:t>
      </w:r>
    </w:p>
    <w:p w:rsidR="00364267" w:rsidRPr="006276FC" w:rsidRDefault="00364267" w:rsidP="00364267">
      <w:pPr>
        <w:pStyle w:val="B30"/>
      </w:pPr>
      <w:r w:rsidRPr="006276FC">
        <w:lastRenderedPageBreak/>
        <w:t>-</w:t>
      </w:r>
      <w:r w:rsidRPr="006276FC">
        <w:tab/>
        <w:t xml:space="preserve">If all iFCs for the user that are relevant for the AS are unavailable it shall be indicated with empty IFCs element. </w:t>
      </w:r>
    </w:p>
    <w:p w:rsidR="00364267" w:rsidRPr="006276FC" w:rsidRDefault="00364267" w:rsidP="00364267">
      <w:pPr>
        <w:pStyle w:val="B30"/>
      </w:pPr>
      <w:r w:rsidRPr="006276FC">
        <w:t>-</w:t>
      </w:r>
      <w:r w:rsidRPr="006276FC">
        <w:tab/>
        <w:t xml:space="preserve">Similarly for PSI activation information. </w:t>
      </w:r>
    </w:p>
    <w:p w:rsidR="00C9268D" w:rsidRPr="006276FC" w:rsidRDefault="00364267" w:rsidP="00364267">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C9268D" w:rsidRPr="006276FC" w:rsidRDefault="00C9268D">
      <w:pPr>
        <w:pStyle w:val="Heading3"/>
      </w:pPr>
      <w:bookmarkStart w:id="31" w:name="_Toc533202438"/>
      <w:r w:rsidRPr="006276FC">
        <w:t>6.1.4</w:t>
      </w:r>
      <w:r w:rsidRPr="006276FC">
        <w:tab/>
        <w:t>Notifications (Sh-Notif)</w:t>
      </w:r>
      <w:bookmarkEnd w:id="31"/>
    </w:p>
    <w:p w:rsidR="00C9268D" w:rsidRPr="006276FC" w:rsidRDefault="00C9268D">
      <w:r w:rsidRPr="006276FC">
        <w:t>This procedure is used between the HSS and the AS. The procedure is invoked by the HSS and is used:</w:t>
      </w:r>
    </w:p>
    <w:p w:rsidR="00C9268D" w:rsidRPr="006276FC" w:rsidRDefault="00C9268D">
      <w:pPr>
        <w:pStyle w:val="B10"/>
      </w:pPr>
      <w:r w:rsidRPr="006276FC">
        <w:t>-</w:t>
      </w:r>
      <w:r w:rsidRPr="006276FC">
        <w:tab/>
        <w:t>To inform the AS of changes in transparent and/or non-transparent data to which the AS has previously subscribed to receive Notifications for, using Sh-Subs-Notif (see 6.1.3).</w:t>
      </w:r>
    </w:p>
    <w:p w:rsidR="00C9268D" w:rsidRPr="006276FC" w:rsidRDefault="00C9268D">
      <w:r w:rsidRPr="006276FC">
        <w:t>This procedure is mapped to the commands Push-Notification-Request/Answer in the Diameter application specified in 3GPP TS 29.329 [5]. Tables 6.1.4.1 and 6.1.4.2 detail the involved information elements.</w:t>
      </w:r>
    </w:p>
    <w:p w:rsidR="00CE3D8B" w:rsidRPr="006276FC" w:rsidRDefault="00C9268D" w:rsidP="00CE3D8B">
      <w:pPr>
        <w:pStyle w:val="TH"/>
      </w:pPr>
      <w:r w:rsidRPr="006276FC">
        <w:t>Table 6.1.4.</w:t>
      </w:r>
      <w:r w:rsidRPr="006276FC">
        <w:rPr>
          <w:noProof/>
        </w:rPr>
        <w:t>1</w:t>
      </w:r>
      <w:r w:rsidRPr="006276FC">
        <w:t>: Sh-Notif</w:t>
      </w:r>
      <w:r w:rsidR="00CE3D8B" w:rsidRPr="006276FC">
        <w:t xml:space="preserv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Change w:id="32">
          <w:tblGrid>
            <w:gridCol w:w="1763"/>
            <w:gridCol w:w="1462"/>
            <w:gridCol w:w="555"/>
            <w:gridCol w:w="6073"/>
          </w:tblGrid>
        </w:tblGridChange>
      </w:tblGrid>
      <w:tr w:rsidR="00CE3D8B" w:rsidRPr="006276FC" w:rsidTr="006D6EA4">
        <w:tblPrEx>
          <w:tblCellMar>
            <w:top w:w="0" w:type="dxa"/>
            <w:bottom w:w="0" w:type="dxa"/>
          </w:tblCellMar>
        </w:tblPrEx>
        <w:tc>
          <w:tcPr>
            <w:tcW w:w="0" w:type="auto"/>
            <w:shd w:val="clear" w:color="auto" w:fill="D9D9D9"/>
          </w:tcPr>
          <w:p w:rsidR="00CE3D8B" w:rsidRPr="006276FC" w:rsidRDefault="00CE3D8B" w:rsidP="006D6EA4">
            <w:pPr>
              <w:pStyle w:val="TAH"/>
            </w:pPr>
            <w:r w:rsidRPr="006276FC">
              <w:t>Information element name</w:t>
            </w:r>
          </w:p>
        </w:tc>
        <w:tc>
          <w:tcPr>
            <w:tcW w:w="0" w:type="auto"/>
            <w:shd w:val="clear" w:color="auto" w:fill="D9D9D9"/>
          </w:tcPr>
          <w:p w:rsidR="00CE3D8B" w:rsidRPr="006276FC" w:rsidRDefault="00CE3D8B" w:rsidP="006D6EA4">
            <w:pPr>
              <w:pStyle w:val="TAH"/>
            </w:pPr>
            <w:r w:rsidRPr="006276FC">
              <w:t>Mapping to Diameter AVP</w:t>
            </w:r>
          </w:p>
        </w:tc>
        <w:tc>
          <w:tcPr>
            <w:tcW w:w="0" w:type="auto"/>
            <w:shd w:val="clear" w:color="auto" w:fill="D9D9D9"/>
          </w:tcPr>
          <w:p w:rsidR="00CE3D8B" w:rsidRPr="006276FC" w:rsidRDefault="00CE3D8B" w:rsidP="006D6EA4">
            <w:pPr>
              <w:pStyle w:val="TAH"/>
            </w:pPr>
            <w:r w:rsidRPr="006276FC">
              <w:t>Cat.</w:t>
            </w:r>
          </w:p>
        </w:tc>
        <w:tc>
          <w:tcPr>
            <w:tcW w:w="0" w:type="auto"/>
            <w:shd w:val="clear" w:color="auto" w:fill="D9D9D9"/>
          </w:tcPr>
          <w:p w:rsidR="00CE3D8B" w:rsidRPr="006276FC" w:rsidRDefault="00CE3D8B" w:rsidP="006D6EA4">
            <w:pPr>
              <w:pStyle w:val="TAH"/>
            </w:pPr>
            <w:r w:rsidRPr="006276FC">
              <w:t>Description</w:t>
            </w:r>
          </w:p>
        </w:tc>
      </w:tr>
      <w:tr w:rsidR="00CE3D8B" w:rsidRPr="006276FC" w:rsidTr="006D6EA4">
        <w:tblPrEx>
          <w:tblCellMar>
            <w:top w:w="0" w:type="dxa"/>
            <w:bottom w:w="0" w:type="dxa"/>
          </w:tblCellMar>
        </w:tblPrEx>
        <w:trPr>
          <w:cantSplit/>
          <w:trHeight w:val="401"/>
        </w:trPr>
        <w:tc>
          <w:tcPr>
            <w:tcW w:w="0" w:type="auto"/>
            <w:tcBorders>
              <w:bottom w:val="single" w:sz="4" w:space="0" w:color="auto"/>
            </w:tcBorders>
          </w:tcPr>
          <w:p w:rsidR="00CE3D8B" w:rsidRPr="006276FC" w:rsidRDefault="00CE3D8B" w:rsidP="006D6EA4">
            <w:pPr>
              <w:pStyle w:val="TAC"/>
            </w:pPr>
            <w:r w:rsidRPr="006276FC">
              <w:t>User Identity</w:t>
            </w:r>
          </w:p>
          <w:p w:rsidR="00CE3D8B" w:rsidRPr="006276FC" w:rsidRDefault="00CE3D8B" w:rsidP="006D6EA4">
            <w:pPr>
              <w:pStyle w:val="TAC"/>
            </w:pPr>
            <w:r w:rsidRPr="006276FC">
              <w:t>(See 7.1)</w:t>
            </w:r>
          </w:p>
        </w:tc>
        <w:tc>
          <w:tcPr>
            <w:tcW w:w="0" w:type="auto"/>
            <w:tcBorders>
              <w:bottom w:val="single" w:sz="4" w:space="0" w:color="auto"/>
            </w:tcBorders>
          </w:tcPr>
          <w:p w:rsidR="00CE3D8B" w:rsidRPr="006276FC" w:rsidRDefault="00CE3D8B" w:rsidP="006D6EA4">
            <w:pPr>
              <w:pStyle w:val="TAC"/>
            </w:pPr>
            <w:r w:rsidRPr="006276FC">
              <w:t>User-Identity</w:t>
            </w:r>
          </w:p>
        </w:tc>
        <w:tc>
          <w:tcPr>
            <w:tcW w:w="0" w:type="auto"/>
            <w:tcBorders>
              <w:bottom w:val="single" w:sz="4" w:space="0" w:color="auto"/>
            </w:tcBorders>
          </w:tcPr>
          <w:p w:rsidR="00CE3D8B" w:rsidRPr="006276FC" w:rsidRDefault="00CE3D8B" w:rsidP="006D6EA4">
            <w:pPr>
              <w:pStyle w:val="TAC"/>
            </w:pPr>
            <w:r w:rsidRPr="006276FC">
              <w:t>M</w:t>
            </w:r>
          </w:p>
        </w:tc>
        <w:tc>
          <w:tcPr>
            <w:tcW w:w="0" w:type="auto"/>
            <w:tcBorders>
              <w:bottom w:val="single" w:sz="4" w:space="0" w:color="auto"/>
            </w:tcBorders>
          </w:tcPr>
          <w:p w:rsidR="00CE3D8B" w:rsidRPr="006276FC" w:rsidRDefault="00CE3D8B" w:rsidP="006D6EA4">
            <w:pPr>
              <w:pStyle w:val="TAC"/>
              <w:jc w:val="left"/>
            </w:pPr>
            <w:r w:rsidRPr="006276FC">
              <w:t>IMS Public User Identity or Public Service Identity or MSISDN</w:t>
            </w:r>
            <w:r w:rsidR="00EA08CC" w:rsidRPr="006276FC">
              <w:t xml:space="preserve"> or External Identifier</w:t>
            </w:r>
            <w:r w:rsidRPr="006276FC">
              <w:t xml:space="preserve"> for which data has changed.</w:t>
            </w:r>
          </w:p>
          <w:p w:rsidR="00CE3D8B" w:rsidRPr="006276FC" w:rsidRDefault="00CE3D8B" w:rsidP="006D6EA4">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CE3D8B" w:rsidRPr="006276FC" w:rsidRDefault="00CE3D8B" w:rsidP="006D6EA4">
            <w:pPr>
              <w:pStyle w:val="TAC"/>
              <w:jc w:val="left"/>
            </w:pPr>
            <w:r w:rsidRPr="006276FC">
              <w:t>See section 7.1 for the content of this AVP.</w:t>
            </w:r>
          </w:p>
        </w:tc>
      </w:tr>
      <w:tr w:rsidR="00CE3D8B" w:rsidRPr="006276FC" w:rsidTr="006D6EA4">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PSI, the HSS shall include the corresponding Wildcarded PSI in this information element.</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Public User Identity shall not be present.</w:t>
            </w:r>
          </w:p>
        </w:tc>
      </w:tr>
      <w:tr w:rsidR="00CE3D8B" w:rsidRPr="006276FC" w:rsidTr="006D6EA4">
        <w:tblPrEx>
          <w:tblCellMar>
            <w:top w:w="0" w:type="dxa"/>
            <w:bottom w:w="0" w:type="dxa"/>
          </w:tblCellMar>
        </w:tblPrEx>
        <w:trPr>
          <w:cantSplit/>
          <w:trHeight w:val="401"/>
        </w:trPr>
        <w:tc>
          <w:tcPr>
            <w:tcW w:w="0" w:type="auto"/>
            <w:tcBorders>
              <w:top w:val="single" w:sz="4" w:space="0" w:color="auto"/>
              <w:left w:val="single" w:sz="12" w:space="0" w:color="auto"/>
              <w:bottom w:val="single" w:sz="4" w:space="0" w:color="auto"/>
              <w:right w:val="single" w:sz="6" w:space="0" w:color="auto"/>
            </w:tcBorders>
          </w:tcPr>
          <w:p w:rsidR="00CE3D8B" w:rsidRPr="006276FC" w:rsidRDefault="00CE3D8B" w:rsidP="006D6EA4">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CE3D8B" w:rsidRPr="006276FC" w:rsidRDefault="00CE3D8B" w:rsidP="006D6EA4">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CE3D8B" w:rsidRPr="006276FC" w:rsidRDefault="00CE3D8B" w:rsidP="006D6EA4">
            <w:pPr>
              <w:pStyle w:val="TAC"/>
              <w:jc w:val="left"/>
            </w:pPr>
            <w:r w:rsidRPr="006276FC">
              <w:t>If the request refers to a Wildcarded Public User Identity, the HSS shall include the corresponding Wildcarded Public User Identity in this information element.</w:t>
            </w:r>
          </w:p>
          <w:p w:rsidR="00CE3D8B" w:rsidRPr="006276FC" w:rsidRDefault="00CE3D8B" w:rsidP="006D6EA4">
            <w:pPr>
              <w:pStyle w:val="TAC"/>
              <w:jc w:val="left"/>
              <w:rPr>
                <w:u w:val="single"/>
              </w:rPr>
            </w:pPr>
          </w:p>
          <w:p w:rsidR="00CE3D8B" w:rsidRPr="006276FC" w:rsidRDefault="00CE3D8B" w:rsidP="006D6EA4">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CE3D8B" w:rsidRPr="006276FC" w:rsidRDefault="00CE3D8B" w:rsidP="006D6EA4">
            <w:pPr>
              <w:pStyle w:val="TAC"/>
              <w:jc w:val="left"/>
            </w:pPr>
          </w:p>
          <w:p w:rsidR="00CE3D8B" w:rsidRPr="006276FC" w:rsidRDefault="00CE3D8B" w:rsidP="006D6EA4">
            <w:pPr>
              <w:pStyle w:val="TAC"/>
              <w:jc w:val="left"/>
            </w:pPr>
            <w:r w:rsidRPr="006276FC">
              <w:t>If this information element is present, Wildcarded PSI shall not be present.</w:t>
            </w:r>
          </w:p>
        </w:tc>
      </w:tr>
      <w:tr w:rsidR="00CE3D8B" w:rsidRPr="006276FC" w:rsidTr="006D6EA4">
        <w:tblPrEx>
          <w:tblCellMar>
            <w:top w:w="0" w:type="dxa"/>
            <w:bottom w:w="0" w:type="dxa"/>
          </w:tblCellMar>
        </w:tblPrEx>
        <w:trPr>
          <w:cantSplit/>
          <w:trHeight w:val="401"/>
        </w:trPr>
        <w:tc>
          <w:tcPr>
            <w:tcW w:w="0" w:type="auto"/>
            <w:tcBorders>
              <w:top w:val="single" w:sz="4" w:space="0" w:color="auto"/>
            </w:tcBorders>
          </w:tcPr>
          <w:p w:rsidR="00CE3D8B" w:rsidRPr="006276FC" w:rsidRDefault="00CE3D8B" w:rsidP="006D6EA4">
            <w:pPr>
              <w:pStyle w:val="TAC"/>
            </w:pPr>
            <w:r w:rsidRPr="006276FC">
              <w:t>Data</w:t>
            </w:r>
          </w:p>
          <w:p w:rsidR="00CE3D8B" w:rsidRPr="006276FC" w:rsidRDefault="00CE3D8B" w:rsidP="006D6EA4">
            <w:pPr>
              <w:pStyle w:val="TAC"/>
            </w:pPr>
            <w:r w:rsidRPr="006276FC">
              <w:t>(See 7.6)</w:t>
            </w:r>
          </w:p>
        </w:tc>
        <w:tc>
          <w:tcPr>
            <w:tcW w:w="0" w:type="auto"/>
            <w:tcBorders>
              <w:top w:val="single" w:sz="4" w:space="0" w:color="auto"/>
            </w:tcBorders>
          </w:tcPr>
          <w:p w:rsidR="00CE3D8B" w:rsidRPr="006276FC" w:rsidRDefault="00CE3D8B" w:rsidP="006D6EA4">
            <w:pPr>
              <w:pStyle w:val="TAC"/>
            </w:pPr>
            <w:r w:rsidRPr="006276FC">
              <w:t>User-Data</w:t>
            </w:r>
          </w:p>
        </w:tc>
        <w:tc>
          <w:tcPr>
            <w:tcW w:w="0" w:type="auto"/>
            <w:tcBorders>
              <w:top w:val="single" w:sz="4" w:space="0" w:color="auto"/>
            </w:tcBorders>
          </w:tcPr>
          <w:p w:rsidR="00CE3D8B" w:rsidRPr="006276FC" w:rsidRDefault="00CE3D8B" w:rsidP="006D6EA4">
            <w:pPr>
              <w:pStyle w:val="TAC"/>
            </w:pPr>
            <w:r w:rsidRPr="006276FC">
              <w:t>M</w:t>
            </w:r>
          </w:p>
        </w:tc>
        <w:tc>
          <w:tcPr>
            <w:tcW w:w="0" w:type="auto"/>
            <w:tcBorders>
              <w:top w:val="single" w:sz="4" w:space="0" w:color="auto"/>
            </w:tcBorders>
          </w:tcPr>
          <w:p w:rsidR="00CE3D8B" w:rsidRPr="006276FC" w:rsidRDefault="00CE3D8B" w:rsidP="006D6EA4">
            <w:pPr>
              <w:pStyle w:val="TAC"/>
              <w:jc w:val="left"/>
            </w:pPr>
            <w:r w:rsidRPr="006276FC">
              <w:t>Changed data.</w:t>
            </w:r>
          </w:p>
        </w:tc>
      </w:tr>
      <w:tr w:rsidR="00CE3D8B" w:rsidRPr="006276FC" w:rsidTr="006D6EA4">
        <w:tblPrEx>
          <w:tblCellMar>
            <w:top w:w="0" w:type="dxa"/>
            <w:bottom w:w="0" w:type="dxa"/>
          </w:tblCellMar>
        </w:tblPrEx>
        <w:trPr>
          <w:cantSplit/>
          <w:trHeight w:val="401"/>
        </w:trPr>
        <w:tc>
          <w:tcPr>
            <w:tcW w:w="0" w:type="auto"/>
          </w:tcPr>
          <w:p w:rsidR="00CE3D8B" w:rsidRPr="006276FC" w:rsidRDefault="00CE3D8B" w:rsidP="006D6EA4">
            <w:pPr>
              <w:pStyle w:val="TAC"/>
            </w:pPr>
            <w:r w:rsidRPr="006276FC">
              <w:t>Private Identity</w:t>
            </w:r>
          </w:p>
          <w:p w:rsidR="00CE3D8B" w:rsidRPr="006276FC" w:rsidRDefault="00CE3D8B" w:rsidP="006D6EA4">
            <w:pPr>
              <w:pStyle w:val="TAC"/>
            </w:pPr>
            <w:r w:rsidRPr="006276FC">
              <w:t>(see 7.6.19)</w:t>
            </w:r>
          </w:p>
        </w:tc>
        <w:tc>
          <w:tcPr>
            <w:tcW w:w="0" w:type="auto"/>
          </w:tcPr>
          <w:p w:rsidR="00CE3D8B" w:rsidRPr="006276FC" w:rsidRDefault="00CE3D8B" w:rsidP="006D6EA4">
            <w:pPr>
              <w:pStyle w:val="TAC"/>
            </w:pPr>
            <w:r w:rsidRPr="006276FC">
              <w:t>User-Name</w:t>
            </w:r>
          </w:p>
        </w:tc>
        <w:tc>
          <w:tcPr>
            <w:tcW w:w="0" w:type="auto"/>
          </w:tcPr>
          <w:p w:rsidR="00CE3D8B" w:rsidRPr="006276FC" w:rsidRDefault="00CE3D8B" w:rsidP="006D6EA4">
            <w:pPr>
              <w:pStyle w:val="TAC"/>
            </w:pPr>
            <w:r w:rsidRPr="006276FC">
              <w:t>C</w:t>
            </w:r>
          </w:p>
        </w:tc>
        <w:tc>
          <w:tcPr>
            <w:tcW w:w="0" w:type="auto"/>
          </w:tcPr>
          <w:p w:rsidR="00CE3D8B" w:rsidRPr="006276FC" w:rsidRDefault="00CE3D8B" w:rsidP="006D6EA4">
            <w:pPr>
              <w:pStyle w:val="TAC"/>
              <w:jc w:val="left"/>
            </w:pPr>
            <w:r w:rsidRPr="006276FC">
              <w:t>Private Identity of the user for whom the data is required.</w:t>
            </w:r>
          </w:p>
          <w:p w:rsidR="00CE3D8B" w:rsidRPr="006276FC" w:rsidRDefault="00CE3D8B" w:rsidP="006D6EA4">
            <w:pPr>
              <w:pStyle w:val="TAC"/>
              <w:jc w:val="left"/>
            </w:pPr>
            <w:r w:rsidRPr="006276FC">
              <w:t>This information element shall be present only if the associated request included the Private Identity.</w:t>
            </w:r>
          </w:p>
          <w:p w:rsidR="00CE3D8B" w:rsidRPr="006276FC" w:rsidRDefault="00CE3D8B" w:rsidP="006D6EA4">
            <w:pPr>
              <w:pStyle w:val="TAC"/>
              <w:jc w:val="left"/>
            </w:pPr>
          </w:p>
        </w:tc>
      </w:tr>
    </w:tbl>
    <w:p w:rsidR="00CE3D8B" w:rsidRPr="006276FC" w:rsidRDefault="00CE3D8B" w:rsidP="00CE3D8B"/>
    <w:p w:rsidR="00C9268D" w:rsidRPr="006276FC" w:rsidRDefault="00C9268D" w:rsidP="00CE3D8B">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C9268D" w:rsidRPr="006276FC" w:rsidTr="0022269B">
        <w:tblPrEx>
          <w:tblCellMar>
            <w:top w:w="0" w:type="dxa"/>
            <w:bottom w:w="0" w:type="dxa"/>
          </w:tblCellMar>
        </w:tblPrEx>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pPr>
            <w:r w:rsidRPr="006276FC">
              <w:t>Result</w:t>
            </w:r>
          </w:p>
          <w:p w:rsidR="00C9268D" w:rsidRPr="006276FC" w:rsidRDefault="00C9268D">
            <w:pPr>
              <w:pStyle w:val="TAC"/>
            </w:pPr>
            <w:r w:rsidRPr="006276FC">
              <w:t>(See 7.5)</w:t>
            </w:r>
          </w:p>
        </w:tc>
        <w:tc>
          <w:tcPr>
            <w:tcW w:w="0" w:type="auto"/>
          </w:tcPr>
          <w:p w:rsidR="00C9268D" w:rsidRPr="006276FC" w:rsidRDefault="00C9268D">
            <w:pPr>
              <w:pStyle w:val="TAC"/>
            </w:pPr>
            <w:r w:rsidRPr="006276FC">
              <w:t>Result-Code / Experimental-Result</w:t>
            </w:r>
          </w:p>
        </w:tc>
        <w:tc>
          <w:tcPr>
            <w:tcW w:w="0" w:type="auto"/>
          </w:tcPr>
          <w:p w:rsidR="00C9268D" w:rsidRPr="006276FC" w:rsidRDefault="00C9268D">
            <w:pPr>
              <w:pStyle w:val="TAC"/>
            </w:pPr>
            <w:r w:rsidRPr="006276FC">
              <w:t>M</w:t>
            </w:r>
          </w:p>
        </w:tc>
        <w:tc>
          <w:tcPr>
            <w:tcW w:w="0" w:type="auto"/>
          </w:tcPr>
          <w:p w:rsidR="00C9268D" w:rsidRPr="006276FC" w:rsidRDefault="00C9268D">
            <w:pPr>
              <w:pStyle w:val="TAC"/>
              <w:jc w:val="left"/>
            </w:pPr>
            <w:r w:rsidRPr="006276FC">
              <w:t xml:space="preserve">Result of the request. </w:t>
            </w:r>
          </w:p>
          <w:p w:rsidR="00C9268D" w:rsidRPr="006276FC" w:rsidRDefault="00C9268D">
            <w:pPr>
              <w:pStyle w:val="TAC"/>
              <w:jc w:val="left"/>
            </w:pPr>
          </w:p>
          <w:p w:rsidR="00C9268D" w:rsidRPr="006276FC" w:rsidRDefault="00DA1D43">
            <w:pPr>
              <w:pStyle w:val="TAC"/>
              <w:jc w:val="left"/>
            </w:pPr>
            <w:r w:rsidRPr="006276FC">
              <w:t xml:space="preserve">Result-Code AVP shall be used for errors defined in the Diameter base protocol (see </w:t>
            </w:r>
            <w:r w:rsidRPr="006276FC">
              <w:rPr>
                <w:lang w:val="it-IT"/>
              </w:rPr>
              <w:t>IETF RFC 6733 [44])</w:t>
            </w:r>
            <w:r w:rsidRPr="006276FC">
              <w:t>.</w:t>
            </w:r>
          </w:p>
          <w:p w:rsidR="00C9268D" w:rsidRPr="006276FC" w:rsidRDefault="00C9268D">
            <w:pPr>
              <w:pStyle w:val="TAC"/>
              <w:jc w:val="left"/>
            </w:pPr>
          </w:p>
          <w:p w:rsidR="00C9268D" w:rsidRPr="006276FC" w:rsidRDefault="00C9268D">
            <w:pPr>
              <w:pStyle w:val="TAC"/>
              <w:jc w:val="left"/>
            </w:pPr>
            <w:r w:rsidRPr="006276FC">
              <w:t>Experimental-Result AVP shall be used for Sh errors. This is a grouped AVP which contains the 3GPP Vendor ID in the Vendor-Id AVP, and the error code in the Experimental-Result-Code AVP.</w:t>
            </w:r>
          </w:p>
        </w:tc>
      </w:tr>
    </w:tbl>
    <w:p w:rsidR="00C9268D" w:rsidRPr="006276FC" w:rsidRDefault="00C9268D"/>
    <w:p w:rsidR="00C9268D" w:rsidRPr="006276FC" w:rsidRDefault="00C9268D">
      <w:pPr>
        <w:pStyle w:val="Heading4"/>
      </w:pPr>
      <w:bookmarkStart w:id="33" w:name="_Toc533202439"/>
      <w:r w:rsidRPr="006276FC">
        <w:t>6.1.4.1</w:t>
      </w:r>
      <w:r w:rsidRPr="006276FC">
        <w:tab/>
        <w:t>Detailed behaviour</w:t>
      </w:r>
      <w:bookmarkEnd w:id="33"/>
    </w:p>
    <w:p w:rsidR="00C9268D" w:rsidRPr="006276FC" w:rsidRDefault="00C9268D" w:rsidP="009F5A12">
      <w:r w:rsidRPr="006276FC">
        <w:t xml:space="preserve">The keys to the updated data are part of the information element User-Data </w:t>
      </w:r>
      <w:r w:rsidR="009F5A12" w:rsidRPr="006276FC">
        <w:t>AVP</w:t>
      </w:r>
      <w:r w:rsidRPr="006276FC">
        <w:t xml:space="preserve">. When data repository is updated Service-Indication </w:t>
      </w:r>
      <w:r w:rsidR="009F5A12" w:rsidRPr="006276FC">
        <w:t>and Sequence Number shall</w:t>
      </w:r>
      <w:r w:rsidRPr="006276FC">
        <w:t xml:space="preserve"> also </w:t>
      </w:r>
      <w:r w:rsidR="009F5A12" w:rsidRPr="006276FC">
        <w:t xml:space="preserve">be </w:t>
      </w:r>
      <w:r w:rsidRPr="006276FC">
        <w:t>part of the information element User-Data.</w:t>
      </w:r>
    </w:p>
    <w:p w:rsidR="00C9268D" w:rsidRPr="006276FC" w:rsidRDefault="00C9268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D13520" w:rsidRPr="006276FC" w:rsidRDefault="00D90C27" w:rsidP="00D13520">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D90C27" w:rsidRPr="006276FC" w:rsidRDefault="00562E83">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C9268D" w:rsidRPr="006276FC" w:rsidRDefault="00C9268D">
      <w:r w:rsidRPr="006276FC">
        <w:t xml:space="preserve">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w:t>
      </w:r>
      <w:r w:rsidR="00020853" w:rsidRPr="006276FC">
        <w:t xml:space="preserve">Removed IP Address Secure Binding Information shall be indicated with empty IPv4Addres, or IPv6Prefix and/ or IPv6 interface element respectively. </w:t>
      </w:r>
      <w:r w:rsidRPr="006276FC">
        <w:t>If all iFCs for the user that are relevant for the AS have been removed it shall be indicated with empty IFCs element.</w:t>
      </w:r>
    </w:p>
    <w:p w:rsidR="005A2082" w:rsidRPr="006276FC" w:rsidRDefault="00B402AF" w:rsidP="005A2082">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w:t>
      </w:r>
      <w:r w:rsidR="005A2082" w:rsidRPr="006276FC">
        <w:t>be indicated in the DeletedIdentities element.</w:t>
      </w:r>
    </w:p>
    <w:p w:rsidR="00B60A9F" w:rsidRPr="006276FC" w:rsidRDefault="00B60A9F" w:rsidP="005A2082">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B7194" w:rsidRPr="006276FC" w:rsidRDefault="009B7194" w:rsidP="009B7194">
      <w:r w:rsidRPr="006276FC">
        <w:t>Notifications shall include the data updated for the received IMPU/MSISDN</w:t>
      </w:r>
      <w:r w:rsidR="00EA08CC" w:rsidRPr="006276FC">
        <w:t>/External Identifier</w:t>
      </w:r>
      <w:r w:rsidRPr="006276FC">
        <w:t xml:space="preserve"> and Private Identity (if present).</w:t>
      </w:r>
    </w:p>
    <w:p w:rsidR="009B7194" w:rsidRPr="006276FC" w:rsidRDefault="009B7194" w:rsidP="009B7194">
      <w:pPr>
        <w:pStyle w:val="NO"/>
        <w:ind w:left="1134" w:hanging="850"/>
      </w:pPr>
      <w:r w:rsidRPr="006276FC">
        <w:t>NOTE:</w:t>
      </w:r>
      <w:r w:rsidRPr="006276FC">
        <w:tab/>
        <w:t>Data referred to a Private Identity (e.g. IMS P</w:t>
      </w:r>
      <w:r w:rsidR="00050FD9" w:rsidRPr="006276FC">
        <w:t>rivate</w:t>
      </w:r>
      <w:r w:rsidRPr="006276FC">
        <w:t xml:space="preserve"> User Identity) implies that only the data (e.g. UE reachability) specific for that Private Identity is included, regardless of the type of User Identity received (e.g. IMS Public User Identity shared by multiple IMS Private User Identities).</w:t>
      </w:r>
    </w:p>
    <w:p w:rsidR="001D5D38" w:rsidRPr="006276FC" w:rsidRDefault="001D5D38" w:rsidP="001D5D38">
      <w:r w:rsidRPr="006276FC">
        <w:t>Table 6.1.4.1 details the valid result codes that the AS can return in the response.</w:t>
      </w:r>
    </w:p>
    <w:p w:rsidR="001D5D38" w:rsidRPr="006276FC" w:rsidRDefault="001D5D38" w:rsidP="001D5D38">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1D5D38" w:rsidRPr="006276FC" w:rsidTr="0022269B">
        <w:tblPrEx>
          <w:tblCellMar>
            <w:top w:w="0" w:type="dxa"/>
            <w:bottom w:w="0" w:type="dxa"/>
          </w:tblCellMar>
        </w:tblPrEx>
        <w:trPr>
          <w:jc w:val="center"/>
        </w:trPr>
        <w:tc>
          <w:tcPr>
            <w:tcW w:w="2183" w:type="pct"/>
            <w:shd w:val="clear" w:color="auto" w:fill="D9D9D9"/>
          </w:tcPr>
          <w:p w:rsidR="001D5D38" w:rsidRPr="006276FC" w:rsidRDefault="001D5D38" w:rsidP="0022269B">
            <w:pPr>
              <w:pStyle w:val="TAH"/>
            </w:pPr>
            <w:r w:rsidRPr="006276FC">
              <w:t>Result-Code AVP value</w:t>
            </w:r>
          </w:p>
        </w:tc>
        <w:tc>
          <w:tcPr>
            <w:tcW w:w="2817" w:type="pct"/>
            <w:shd w:val="clear" w:color="auto" w:fill="D9D9D9"/>
          </w:tcPr>
          <w:p w:rsidR="001D5D38" w:rsidRPr="006276FC" w:rsidRDefault="001D5D38" w:rsidP="0022269B">
            <w:pPr>
              <w:pStyle w:val="TAH"/>
            </w:pPr>
            <w:r w:rsidRPr="006276FC">
              <w:t>Condition</w:t>
            </w:r>
          </w:p>
        </w:tc>
      </w:tr>
      <w:tr w:rsidR="001D5D38" w:rsidRPr="006276FC" w:rsidTr="0022269B">
        <w:tblPrEx>
          <w:tblCellMar>
            <w:top w:w="0" w:type="dxa"/>
            <w:bottom w:w="0" w:type="dxa"/>
          </w:tblCellMar>
        </w:tblPrEx>
        <w:trPr>
          <w:jc w:val="center"/>
        </w:trPr>
        <w:tc>
          <w:tcPr>
            <w:tcW w:w="2183" w:type="pct"/>
          </w:tcPr>
          <w:p w:rsidR="001D5D38" w:rsidRPr="006276FC" w:rsidRDefault="001D5D38" w:rsidP="0022269B">
            <w:pPr>
              <w:pStyle w:val="TAL"/>
            </w:pPr>
            <w:r w:rsidRPr="006276FC">
              <w:t>DIAMETER_SUCCESS</w:t>
            </w:r>
          </w:p>
        </w:tc>
        <w:tc>
          <w:tcPr>
            <w:tcW w:w="2817" w:type="pct"/>
          </w:tcPr>
          <w:p w:rsidR="001D5D38" w:rsidRPr="006276FC" w:rsidRDefault="001D5D38" w:rsidP="0022269B">
            <w:pPr>
              <w:pStyle w:val="TAL"/>
            </w:pPr>
            <w:r w:rsidRPr="006276FC">
              <w:t>The request succeeded.</w:t>
            </w:r>
          </w:p>
        </w:tc>
      </w:tr>
      <w:tr w:rsidR="001D5D38" w:rsidRPr="006276FC" w:rsidTr="0022269B">
        <w:tblPrEx>
          <w:tblCellMar>
            <w:top w:w="0" w:type="dxa"/>
            <w:bottom w:w="0" w:type="dxa"/>
          </w:tblCellMar>
        </w:tblPrEx>
        <w:trPr>
          <w:jc w:val="center"/>
        </w:trPr>
        <w:tc>
          <w:tcPr>
            <w:tcW w:w="2183" w:type="pct"/>
          </w:tcPr>
          <w:p w:rsidR="001D5D38" w:rsidRPr="006276FC" w:rsidRDefault="001D5D38" w:rsidP="0022269B">
            <w:pPr>
              <w:pStyle w:val="TAL"/>
            </w:pPr>
            <w:r w:rsidRPr="006276FC">
              <w:t>DIAMETER_ERROR_USER_DATA_NOT_RECOGNIZED</w:t>
            </w:r>
          </w:p>
        </w:tc>
        <w:tc>
          <w:tcPr>
            <w:tcW w:w="2817" w:type="pct"/>
          </w:tcPr>
          <w:p w:rsidR="001D5D38" w:rsidRPr="006276FC" w:rsidRDefault="001D5D38" w:rsidP="0022269B">
            <w:pPr>
              <w:pStyle w:val="TAL"/>
            </w:pPr>
            <w:r w:rsidRPr="006276FC">
              <w:t>The request failed. The AS informs the HSS that the received user information contained information, which was not recognized or supported by the AS.</w:t>
            </w:r>
          </w:p>
        </w:tc>
      </w:tr>
      <w:tr w:rsidR="001D5D38" w:rsidRPr="006276FC" w:rsidTr="0022269B">
        <w:tblPrEx>
          <w:tblCellMar>
            <w:top w:w="0" w:type="dxa"/>
            <w:bottom w:w="0" w:type="dxa"/>
          </w:tblCellMar>
        </w:tblPrEx>
        <w:trPr>
          <w:jc w:val="center"/>
        </w:trPr>
        <w:tc>
          <w:tcPr>
            <w:tcW w:w="2183" w:type="pct"/>
          </w:tcPr>
          <w:p w:rsidR="001D5D38" w:rsidRPr="006276FC" w:rsidRDefault="001D5D38" w:rsidP="0022269B">
            <w:pPr>
              <w:pStyle w:val="TAL"/>
            </w:pPr>
            <w:r w:rsidRPr="006276FC">
              <w:t>DIAMETER_ERROR_USER_UNKNOWN</w:t>
            </w:r>
          </w:p>
        </w:tc>
        <w:tc>
          <w:tcPr>
            <w:tcW w:w="2817" w:type="pct"/>
          </w:tcPr>
          <w:p w:rsidR="001D5D38" w:rsidRPr="006276FC" w:rsidRDefault="001D5D38" w:rsidP="0022269B">
            <w:pPr>
              <w:pStyle w:val="TAL"/>
            </w:pPr>
            <w:r w:rsidRPr="006276FC">
              <w:t>The request failed because the Public Identity</w:t>
            </w:r>
            <w:r w:rsidR="009B7194" w:rsidRPr="006276FC">
              <w:t xml:space="preserve"> or MSISDN</w:t>
            </w:r>
            <w:r w:rsidRPr="006276FC">
              <w:t xml:space="preserve"> </w:t>
            </w:r>
            <w:r w:rsidR="00EA08CC" w:rsidRPr="006276FC">
              <w:t>or External Identifier</w:t>
            </w:r>
            <w:r w:rsidR="009B7194" w:rsidRPr="006276FC">
              <w:t xml:space="preserve"> </w:t>
            </w:r>
            <w:r w:rsidRPr="006276FC">
              <w:t xml:space="preserve">is not found in the AS. </w:t>
            </w:r>
          </w:p>
        </w:tc>
      </w:tr>
      <w:tr w:rsidR="001D5D38" w:rsidRPr="006276FC" w:rsidTr="0022269B">
        <w:tblPrEx>
          <w:tblCellMar>
            <w:top w:w="0" w:type="dxa"/>
            <w:bottom w:w="0" w:type="dxa"/>
          </w:tblCellMar>
        </w:tblPrEx>
        <w:trPr>
          <w:jc w:val="center"/>
        </w:trPr>
        <w:tc>
          <w:tcPr>
            <w:tcW w:w="2183" w:type="pct"/>
          </w:tcPr>
          <w:p w:rsidR="001D5D38" w:rsidRPr="006276FC" w:rsidRDefault="001D5D38" w:rsidP="0022269B">
            <w:pPr>
              <w:pStyle w:val="TAL"/>
            </w:pPr>
            <w:r w:rsidRPr="006276FC">
              <w:t>DIAMETER_ERROR_TOO_MUCH_DATA</w:t>
            </w:r>
          </w:p>
        </w:tc>
        <w:tc>
          <w:tcPr>
            <w:tcW w:w="2817" w:type="pct"/>
          </w:tcPr>
          <w:p w:rsidR="001D5D38" w:rsidRPr="006276FC" w:rsidRDefault="001D5D38" w:rsidP="0022269B">
            <w:pPr>
              <w:pStyle w:val="TAL"/>
            </w:pPr>
            <w:r w:rsidRPr="006276FC">
              <w:t>The request failed. The AS informs the HSS that it tried to push too much data into the AS.</w:t>
            </w:r>
          </w:p>
        </w:tc>
      </w:tr>
      <w:tr w:rsidR="001D5D38" w:rsidRPr="006276FC" w:rsidTr="0022269B">
        <w:tblPrEx>
          <w:tblCellMar>
            <w:top w:w="0" w:type="dxa"/>
            <w:bottom w:w="0" w:type="dxa"/>
          </w:tblCellMar>
        </w:tblPrEx>
        <w:trPr>
          <w:jc w:val="center"/>
        </w:trPr>
        <w:tc>
          <w:tcPr>
            <w:tcW w:w="2183" w:type="pct"/>
          </w:tcPr>
          <w:p w:rsidR="001D5D38" w:rsidRPr="006276FC" w:rsidRDefault="001D5D38" w:rsidP="0022269B">
            <w:pPr>
              <w:pStyle w:val="TAL"/>
            </w:pPr>
            <w:r w:rsidRPr="006276FC">
              <w:t>DIAMETER_ERROR_NO_SUBSCRIPTION_TO_DATA</w:t>
            </w:r>
          </w:p>
        </w:tc>
        <w:tc>
          <w:tcPr>
            <w:tcW w:w="2817" w:type="pct"/>
          </w:tcPr>
          <w:p w:rsidR="001D5D38" w:rsidRPr="006276FC" w:rsidRDefault="001D5D38" w:rsidP="0022269B">
            <w:pPr>
              <w:pStyle w:val="TAL"/>
            </w:pPr>
            <w:r w:rsidRPr="006276FC">
              <w:t>The request failed. The AS informs the HSS that the notification refers to information to which the AS is not subscribed.</w:t>
            </w:r>
          </w:p>
        </w:tc>
      </w:tr>
      <w:tr w:rsidR="001D5D38" w:rsidRPr="006276FC" w:rsidTr="0022269B">
        <w:tblPrEx>
          <w:tblCellMar>
            <w:top w:w="0" w:type="dxa"/>
            <w:bottom w:w="0" w:type="dxa"/>
          </w:tblCellMar>
        </w:tblPrEx>
        <w:trPr>
          <w:jc w:val="center"/>
        </w:trPr>
        <w:tc>
          <w:tcPr>
            <w:tcW w:w="2183" w:type="pct"/>
          </w:tcPr>
          <w:p w:rsidR="001D5D38" w:rsidRPr="006276FC" w:rsidRDefault="001D5D38" w:rsidP="0022269B">
            <w:pPr>
              <w:pStyle w:val="TAL"/>
            </w:pPr>
            <w:r w:rsidRPr="006276FC">
              <w:t>DIAMETER_UNABLE_TO_COMPLY</w:t>
            </w:r>
          </w:p>
        </w:tc>
        <w:tc>
          <w:tcPr>
            <w:tcW w:w="2817" w:type="pct"/>
          </w:tcPr>
          <w:p w:rsidR="001D5D38" w:rsidRPr="006276FC" w:rsidRDefault="001D5D38" w:rsidP="0022269B">
            <w:pPr>
              <w:pStyle w:val="TAL"/>
            </w:pPr>
            <w:r w:rsidRPr="006276FC">
              <w:t>The request failed.</w:t>
            </w:r>
          </w:p>
        </w:tc>
      </w:tr>
    </w:tbl>
    <w:p w:rsidR="000106D5" w:rsidRPr="006276FC" w:rsidRDefault="000106D5" w:rsidP="000106D5"/>
    <w:p w:rsidR="00050FD9" w:rsidRPr="006276FC" w:rsidRDefault="00050FD9" w:rsidP="000106D5">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C9268D" w:rsidRPr="006276FC" w:rsidRDefault="00C9268D">
      <w:pPr>
        <w:pStyle w:val="Heading2"/>
      </w:pPr>
      <w:bookmarkStart w:id="34" w:name="_Toc533202440"/>
      <w:r w:rsidRPr="006276FC">
        <w:t>6.2</w:t>
      </w:r>
      <w:r w:rsidRPr="006276FC">
        <w:tab/>
        <w:t>AS permissions list</w:t>
      </w:r>
      <w:bookmarkEnd w:id="34"/>
    </w:p>
    <w:p w:rsidR="00C9268D" w:rsidRPr="006276FC" w:rsidRDefault="00C9268D">
      <w:r w:rsidRPr="006276FC">
        <w:t>In table 7.6.1, the contents of the Data-AVP are described.</w:t>
      </w:r>
      <w:r w:rsidR="0034185F" w:rsidRPr="006276FC">
        <w:t xml:space="preserve"> </w:t>
      </w:r>
      <w:r w:rsidRPr="006276FC">
        <w:t>Some of the individual elements carried within Data-AVP may be requested by the AS from the HSS using the Sh-Pull command (see section 6.1.1) or may be updated at the HSS by the AS using the Sh-Update command (see section 6.1.2).</w:t>
      </w:r>
      <w:r w:rsidR="0034185F" w:rsidRPr="006276FC">
        <w:t xml:space="preserve"> </w:t>
      </w:r>
      <w:r w:rsidRPr="006276FC">
        <w:t>The AS may also request that the HSS notifies the AS of changes to specific elements within the Data-AVP using the Sh-Subs-Notif command (see section 6.1.3).</w:t>
      </w:r>
      <w:r w:rsidR="0034185F" w:rsidRPr="006276FC">
        <w:t xml:space="preserve"> </w:t>
      </w:r>
      <w:r w:rsidRPr="006276FC">
        <w:t>The HSS will only allow these operations to take place if the element of the Data-AVP is permitted to be included in the specific command requested by the AS, as indicated in table 7.6.1.</w:t>
      </w:r>
    </w:p>
    <w:p w:rsidR="00946395" w:rsidRPr="006276FC" w:rsidRDefault="00C9268D" w:rsidP="00946395">
      <w:pPr>
        <w:rPr>
          <w:rFonts w:hint="eastAsia"/>
          <w:lang w:eastAsia="zh-CN"/>
        </w:rPr>
      </w:pPr>
      <w:r w:rsidRPr="006276FC">
        <w:t xml:space="preserve">To manage whether an AS may request each element of Data-AVP with a specific command, the HSS shall maintain a list of AS permissions (the </w:t>
      </w:r>
      <w:r w:rsidR="006276FC">
        <w:t>'</w:t>
      </w:r>
      <w:r w:rsidRPr="006276FC">
        <w:t>AS Permissions List</w:t>
      </w:r>
      <w:r w:rsidR="006276FC">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00946395" w:rsidRPr="006276FC">
        <w:rPr>
          <w:rFonts w:hint="eastAsia"/>
          <w:lang w:eastAsia="zh-CN"/>
        </w:rPr>
        <w:t xml:space="preserve"> If the AS permissions change in a later stage, i.e. the AS does not longer </w:t>
      </w:r>
      <w:r w:rsidR="00946395" w:rsidRPr="006276FC">
        <w:t>have the required permission</w:t>
      </w:r>
      <w:r w:rsidR="00946395" w:rsidRPr="006276FC">
        <w:rPr>
          <w:rFonts w:hint="eastAsia"/>
          <w:lang w:eastAsia="zh-CN"/>
        </w:rPr>
        <w:t xml:space="preserve">, the HSS shall remove all the subscription to notifications for the AS for which required permissions have been </w:t>
      </w:r>
      <w:r w:rsidR="00946395" w:rsidRPr="006276FC">
        <w:rPr>
          <w:lang w:eastAsia="zh-CN"/>
        </w:rPr>
        <w:t>prohibited</w:t>
      </w:r>
      <w:r w:rsidR="00946395" w:rsidRPr="006276FC">
        <w:rPr>
          <w:rFonts w:hint="eastAsia"/>
          <w:lang w:eastAsia="zh-CN"/>
        </w:rPr>
        <w:t>.</w:t>
      </w:r>
    </w:p>
    <w:p w:rsidR="00C9268D" w:rsidRPr="006276FC" w:rsidRDefault="00C9268D">
      <w:pPr>
        <w:pStyle w:val="Heading2"/>
      </w:pPr>
      <w:bookmarkStart w:id="35" w:name="_Toc533202441"/>
      <w:r w:rsidRPr="006276FC">
        <w:t>6.3</w:t>
      </w:r>
      <w:r w:rsidRPr="006276FC">
        <w:tab/>
        <w:t>Void</w:t>
      </w:r>
      <w:bookmarkEnd w:id="35"/>
    </w:p>
    <w:p w:rsidR="00C9268D" w:rsidRPr="006276FC" w:rsidRDefault="00C9268D">
      <w:pPr>
        <w:pStyle w:val="Heading2"/>
      </w:pPr>
      <w:bookmarkStart w:id="36" w:name="_Toc533202442"/>
      <w:r w:rsidRPr="006276FC">
        <w:t>6.4</w:t>
      </w:r>
      <w:r w:rsidRPr="006276FC">
        <w:tab/>
        <w:t>Void</w:t>
      </w:r>
      <w:bookmarkEnd w:id="36"/>
    </w:p>
    <w:p w:rsidR="00C9268D" w:rsidRPr="006276FC" w:rsidRDefault="00C9268D">
      <w:pPr>
        <w:pStyle w:val="Heading2"/>
      </w:pPr>
      <w:bookmarkStart w:id="37" w:name="_Toc533202443"/>
      <w:r w:rsidRPr="006276FC">
        <w:t>6.5</w:t>
      </w:r>
      <w:r w:rsidRPr="006276FC">
        <w:tab/>
        <w:t>User identity to HSS resolution</w:t>
      </w:r>
      <w:bookmarkEnd w:id="37"/>
    </w:p>
    <w:p w:rsidR="009C4965" w:rsidRPr="006276FC" w:rsidRDefault="009C4965" w:rsidP="009C4965">
      <w:r w:rsidRPr="006276FC">
        <w:t xml:space="preserve">The User identity to HSS resolution mechanism enables the AS to find the </w:t>
      </w:r>
      <w:r w:rsidR="005807CB" w:rsidRPr="006276FC">
        <w:t xml:space="preserve">identity </w:t>
      </w:r>
      <w:r w:rsidRPr="006276FC">
        <w:t xml:space="preserve">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DA1D43" w:rsidRPr="006276FC" w:rsidRDefault="00DA1D43" w:rsidP="00DA1D43">
      <w:r w:rsidRPr="006276FC">
        <w:t>The resolution mechanism described in 3GPP TS 23.228 [1] shall use a Subscription Locator Function (SLF) or a Diameter Proxy Agent.</w:t>
      </w:r>
    </w:p>
    <w:p w:rsidR="00DA1D43" w:rsidRPr="006276FC" w:rsidRDefault="00DA1D43" w:rsidP="00DA1D43">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DA1D43" w:rsidRPr="006276FC" w:rsidRDefault="00DA1D43" w:rsidP="00DA1D43">
      <w:r w:rsidRPr="006276FC">
        <w:t>The SLF or the Diameter Proxy Agent shall be to determine the HSS identity.</w:t>
      </w:r>
    </w:p>
    <w:p w:rsidR="00DA1D43" w:rsidRPr="006276FC" w:rsidRDefault="00DA1D43" w:rsidP="00DA1D43">
      <w:r w:rsidRPr="006276FC">
        <w:lastRenderedPageBreak/>
        <w:t>To get the HSS identity the AS shall send the Sh request normally destined to the HSS to a pre-configured Diameter address/name.</w:t>
      </w:r>
    </w:p>
    <w:p w:rsidR="00DA1D43" w:rsidRPr="006276FC" w:rsidRDefault="00DA1D43" w:rsidP="00DA1D43">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C4965" w:rsidRPr="006276FC" w:rsidRDefault="007D5206" w:rsidP="009C4965">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draft-ietf-dime-load-03 </w:t>
      </w:r>
      <w:r w:rsidR="005F120B" w:rsidRPr="006276FC">
        <w:rPr>
          <w:lang w:val="de-DE"/>
        </w:rPr>
        <w:t>[43]</w:t>
      </w:r>
      <w:r w:rsidRPr="006276FC">
        <w:rPr>
          <w:lang w:val="de-DE"/>
        </w:rPr>
        <w:t>)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C4965" w:rsidRPr="006276FC" w:rsidRDefault="009C4965" w:rsidP="009C4965">
      <w:r w:rsidRPr="006276FC">
        <w:t xml:space="preserve">The AS should store the HSS </w:t>
      </w:r>
      <w:r w:rsidR="005807CB" w:rsidRPr="006276FC">
        <w:t>identity</w:t>
      </w:r>
      <w:r w:rsidRPr="006276FC">
        <w:t>/name/Realm and shall use it in further Sh requests associated to the same IMS Public Identity.</w:t>
      </w:r>
    </w:p>
    <w:p w:rsidR="00C9268D" w:rsidRPr="006276FC" w:rsidRDefault="009C4965" w:rsidP="009C4965">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C9268D" w:rsidRPr="006276FC" w:rsidRDefault="0022269B">
      <w:pPr>
        <w:pStyle w:val="Heading1"/>
      </w:pPr>
      <w:r w:rsidRPr="006276FC">
        <w:br w:type="page"/>
      </w:r>
      <w:bookmarkStart w:id="38" w:name="_Toc533202444"/>
      <w:r w:rsidR="00C9268D" w:rsidRPr="006276FC">
        <w:lastRenderedPageBreak/>
        <w:t>7</w:t>
      </w:r>
      <w:r w:rsidR="00C9268D" w:rsidRPr="006276FC">
        <w:tab/>
        <w:t>Information element contents</w:t>
      </w:r>
      <w:bookmarkEnd w:id="38"/>
    </w:p>
    <w:p w:rsidR="00C9268D" w:rsidRPr="006276FC" w:rsidRDefault="00C9268D">
      <w:pPr>
        <w:pStyle w:val="Heading2"/>
      </w:pPr>
      <w:bookmarkStart w:id="39" w:name="PubUIDIE"/>
      <w:bookmarkStart w:id="40" w:name="_Toc533202445"/>
      <w:r w:rsidRPr="006276FC">
        <w:t>7.</w:t>
      </w:r>
      <w:bookmarkEnd w:id="39"/>
      <w:r w:rsidRPr="006276FC">
        <w:t>1</w:t>
      </w:r>
      <w:r w:rsidRPr="006276FC">
        <w:tab/>
        <w:t>User Identity</w:t>
      </w:r>
      <w:bookmarkEnd w:id="40"/>
    </w:p>
    <w:p w:rsidR="00C9268D" w:rsidRPr="006276FC" w:rsidRDefault="00EA08CC">
      <w:r w:rsidRPr="006276FC">
        <w:t>This information element contains an IMS Public User Identity, Public Service Identity, MSISDN or External Identifier according to the conditions described in table 7.1.1.</w:t>
      </w:r>
      <w:r w:rsidR="00C9268D" w:rsidRPr="006276FC">
        <w:t xml:space="preserve"> </w:t>
      </w:r>
    </w:p>
    <w:p w:rsidR="00C9268D" w:rsidRPr="006276FC" w:rsidRDefault="00C9268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C9268D" w:rsidRPr="006276FC" w:rsidTr="0022269B">
        <w:tblPrEx>
          <w:tblCellMar>
            <w:top w:w="0" w:type="dxa"/>
            <w:bottom w:w="0" w:type="dxa"/>
          </w:tblCellMar>
        </w:tblPrEx>
        <w:tc>
          <w:tcPr>
            <w:tcW w:w="0" w:type="auto"/>
            <w:shd w:val="clear" w:color="auto" w:fill="D9D9D9"/>
          </w:tcPr>
          <w:p w:rsidR="00C9268D" w:rsidRPr="006276FC" w:rsidRDefault="00C9268D">
            <w:pPr>
              <w:pStyle w:val="TAH"/>
            </w:pPr>
            <w:r w:rsidRPr="006276FC">
              <w:t>Information element name</w:t>
            </w:r>
          </w:p>
        </w:tc>
        <w:tc>
          <w:tcPr>
            <w:tcW w:w="0" w:type="auto"/>
            <w:shd w:val="clear" w:color="auto" w:fill="D9D9D9"/>
          </w:tcPr>
          <w:p w:rsidR="00C9268D" w:rsidRPr="006276FC" w:rsidRDefault="00C9268D">
            <w:pPr>
              <w:pStyle w:val="TAH"/>
            </w:pPr>
            <w:r w:rsidRPr="006276FC">
              <w:t>Mapping to Diameter AVP</w:t>
            </w:r>
          </w:p>
        </w:tc>
        <w:tc>
          <w:tcPr>
            <w:tcW w:w="0" w:type="auto"/>
            <w:shd w:val="clear" w:color="auto" w:fill="D9D9D9"/>
          </w:tcPr>
          <w:p w:rsidR="00C9268D" w:rsidRPr="006276FC" w:rsidRDefault="00C9268D">
            <w:pPr>
              <w:pStyle w:val="TAH"/>
            </w:pPr>
            <w:r w:rsidRPr="006276FC">
              <w:t>Cat.</w:t>
            </w:r>
          </w:p>
        </w:tc>
        <w:tc>
          <w:tcPr>
            <w:tcW w:w="0" w:type="auto"/>
            <w:shd w:val="clear" w:color="auto" w:fill="D9D9D9"/>
          </w:tcPr>
          <w:p w:rsidR="00C9268D" w:rsidRPr="006276FC" w:rsidRDefault="00C9268D">
            <w:pPr>
              <w:pStyle w:val="TAH"/>
            </w:pPr>
            <w:r w:rsidRPr="006276FC">
              <w:t>Description</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rPr>
                <w:lang w:val="en-US"/>
              </w:rPr>
            </w:pPr>
            <w:r w:rsidRPr="006276FC">
              <w:rPr>
                <w:lang w:val="en-US"/>
              </w:rPr>
              <w:t>IMS Public User Identity / Public Service Identity</w:t>
            </w:r>
          </w:p>
          <w:p w:rsidR="00C9268D" w:rsidRPr="006276FC" w:rsidRDefault="00C9268D">
            <w:pPr>
              <w:pStyle w:val="TAC"/>
              <w:rPr>
                <w:lang w:val="en-US"/>
              </w:rPr>
            </w:pPr>
            <w:r w:rsidRPr="006276FC">
              <w:rPr>
                <w:lang w:val="en-US"/>
              </w:rPr>
              <w:t>(See 7.1.1)</w:t>
            </w:r>
          </w:p>
        </w:tc>
        <w:tc>
          <w:tcPr>
            <w:tcW w:w="0" w:type="auto"/>
          </w:tcPr>
          <w:p w:rsidR="00C9268D" w:rsidRPr="006276FC" w:rsidRDefault="00C9268D">
            <w:pPr>
              <w:pStyle w:val="TAC"/>
              <w:rPr>
                <w:lang w:val="en-US"/>
              </w:rPr>
            </w:pPr>
            <w:r w:rsidRPr="006276FC">
              <w:t>Public-Identity</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IMS Public User Identity or Public Service Identity for which data is required.</w:t>
            </w:r>
            <w:r w:rsidR="0034185F" w:rsidRPr="006276FC">
              <w:t xml:space="preserve"> </w:t>
            </w:r>
            <w:r w:rsidRPr="006276FC">
              <w:t>If the MSISDN</w:t>
            </w:r>
            <w:r w:rsidR="00EA08CC" w:rsidRPr="006276FC">
              <w:t>and External Identifier are</w:t>
            </w:r>
            <w:r w:rsidRPr="006276FC">
              <w:t xml:space="preserve"> is not included in the User-Identity AVP, the Public-Identity AVP shall be included in Sh messages only for allowed Data References as described in Table 7.6.1.</w:t>
            </w:r>
          </w:p>
        </w:tc>
      </w:tr>
      <w:tr w:rsidR="00C9268D" w:rsidRPr="006276FC" w:rsidTr="0022269B">
        <w:tblPrEx>
          <w:tblCellMar>
            <w:top w:w="0" w:type="dxa"/>
            <w:bottom w:w="0" w:type="dxa"/>
          </w:tblCellMar>
        </w:tblPrEx>
        <w:trPr>
          <w:cantSplit/>
          <w:trHeight w:val="401"/>
        </w:trPr>
        <w:tc>
          <w:tcPr>
            <w:tcW w:w="0" w:type="auto"/>
          </w:tcPr>
          <w:p w:rsidR="00C9268D" w:rsidRPr="006276FC" w:rsidRDefault="00C9268D">
            <w:pPr>
              <w:pStyle w:val="TAC"/>
              <w:rPr>
                <w:lang w:val="en-US"/>
              </w:rPr>
            </w:pPr>
            <w:r w:rsidRPr="006276FC">
              <w:rPr>
                <w:lang w:val="en-US"/>
              </w:rPr>
              <w:t>MSISDN</w:t>
            </w:r>
          </w:p>
          <w:p w:rsidR="00C9268D" w:rsidRPr="006276FC" w:rsidRDefault="00C9268D">
            <w:pPr>
              <w:pStyle w:val="TAC"/>
              <w:rPr>
                <w:lang w:val="en-US"/>
              </w:rPr>
            </w:pPr>
            <w:r w:rsidRPr="006276FC">
              <w:rPr>
                <w:lang w:val="en-US"/>
              </w:rPr>
              <w:t>(See 7.1.2)</w:t>
            </w:r>
          </w:p>
        </w:tc>
        <w:tc>
          <w:tcPr>
            <w:tcW w:w="0" w:type="auto"/>
          </w:tcPr>
          <w:p w:rsidR="00C9268D" w:rsidRPr="006276FC" w:rsidRDefault="00C9268D">
            <w:pPr>
              <w:pStyle w:val="TAC"/>
              <w:rPr>
                <w:lang w:val="en-US"/>
              </w:rPr>
            </w:pPr>
            <w:r w:rsidRPr="006276FC">
              <w:t>MSISDN</w:t>
            </w:r>
          </w:p>
        </w:tc>
        <w:tc>
          <w:tcPr>
            <w:tcW w:w="0" w:type="auto"/>
          </w:tcPr>
          <w:p w:rsidR="00C9268D" w:rsidRPr="006276FC" w:rsidRDefault="00C9268D">
            <w:pPr>
              <w:pStyle w:val="TAC"/>
              <w:rPr>
                <w:lang w:val="en-US"/>
              </w:rPr>
            </w:pPr>
            <w:r w:rsidRPr="006276FC">
              <w:rPr>
                <w:lang w:val="en-US"/>
              </w:rPr>
              <w:t>C</w:t>
            </w:r>
          </w:p>
        </w:tc>
        <w:tc>
          <w:tcPr>
            <w:tcW w:w="0" w:type="auto"/>
          </w:tcPr>
          <w:p w:rsidR="00C9268D" w:rsidRPr="006276FC" w:rsidRDefault="00C9268D">
            <w:pPr>
              <w:pStyle w:val="TAC"/>
              <w:jc w:val="left"/>
            </w:pPr>
            <w:r w:rsidRPr="006276FC">
              <w:t>MSISDN for which data is required.</w:t>
            </w:r>
            <w:r w:rsidR="0034185F" w:rsidRPr="006276FC">
              <w:t xml:space="preserve"> </w:t>
            </w:r>
            <w:r w:rsidRPr="006276FC">
              <w:t xml:space="preserve">If the Public-Identity AVP </w:t>
            </w:r>
            <w:r w:rsidR="00EA08CC" w:rsidRPr="006276FC">
              <w:t>and External Identifier are</w:t>
            </w:r>
            <w:r w:rsidRPr="006276FC">
              <w:t xml:space="preserve"> not included in the User-Identity AVP, the MSISDN AVP shall be included in the Sh-Pull </w:t>
            </w:r>
            <w:r w:rsidR="00F45477" w:rsidRPr="006276FC">
              <w:t xml:space="preserve">or Sh-Subs-Notif </w:t>
            </w:r>
            <w:r w:rsidR="0042407D" w:rsidRPr="006276FC">
              <w:t xml:space="preserve">or Sh-Update </w:t>
            </w:r>
            <w:r w:rsidRPr="006276FC">
              <w:t>message</w:t>
            </w:r>
            <w:r w:rsidR="00F45477" w:rsidRPr="006276FC">
              <w:t>s</w:t>
            </w:r>
            <w:r w:rsidRPr="006276FC">
              <w:t xml:space="preserve"> only for allowed Data References as described in Table 7.6.1.</w:t>
            </w:r>
          </w:p>
        </w:tc>
      </w:tr>
      <w:tr w:rsidR="00EA08CC" w:rsidRPr="006276FC" w:rsidTr="0022269B">
        <w:tblPrEx>
          <w:tblCellMar>
            <w:top w:w="0" w:type="dxa"/>
            <w:bottom w:w="0" w:type="dxa"/>
          </w:tblCellMar>
        </w:tblPrEx>
        <w:trPr>
          <w:cantSplit/>
          <w:trHeight w:val="401"/>
        </w:trPr>
        <w:tc>
          <w:tcPr>
            <w:tcW w:w="0" w:type="auto"/>
          </w:tcPr>
          <w:p w:rsidR="00EA08CC" w:rsidRPr="006276FC" w:rsidRDefault="00EA08CC" w:rsidP="00EA08CC">
            <w:pPr>
              <w:pStyle w:val="TAC"/>
              <w:rPr>
                <w:lang w:val="en-US"/>
              </w:rPr>
            </w:pPr>
            <w:r w:rsidRPr="006276FC">
              <w:rPr>
                <w:lang w:val="en-US"/>
              </w:rPr>
              <w:t>External Identifier</w:t>
            </w:r>
          </w:p>
          <w:p w:rsidR="00EA08CC" w:rsidRPr="006276FC" w:rsidRDefault="00EA08CC" w:rsidP="00EA08CC">
            <w:pPr>
              <w:pStyle w:val="TAC"/>
              <w:rPr>
                <w:lang w:val="en-US"/>
              </w:rPr>
            </w:pPr>
            <w:r w:rsidRPr="006276FC">
              <w:rPr>
                <w:lang w:val="en-US"/>
              </w:rPr>
              <w:t>(See 7.1.3)</w:t>
            </w:r>
          </w:p>
        </w:tc>
        <w:tc>
          <w:tcPr>
            <w:tcW w:w="0" w:type="auto"/>
          </w:tcPr>
          <w:p w:rsidR="00EA08CC" w:rsidRPr="006276FC" w:rsidRDefault="00EA08CC" w:rsidP="00EA08CC">
            <w:pPr>
              <w:pStyle w:val="TAC"/>
            </w:pPr>
            <w:r w:rsidRPr="006276FC">
              <w:t>External-Identifier</w:t>
            </w:r>
          </w:p>
        </w:tc>
        <w:tc>
          <w:tcPr>
            <w:tcW w:w="0" w:type="auto"/>
          </w:tcPr>
          <w:p w:rsidR="00EA08CC" w:rsidRPr="006276FC" w:rsidRDefault="00EA08CC" w:rsidP="00EA08CC">
            <w:pPr>
              <w:pStyle w:val="TAC"/>
              <w:rPr>
                <w:lang w:val="en-US"/>
              </w:rPr>
            </w:pPr>
            <w:r w:rsidRPr="006276FC">
              <w:rPr>
                <w:lang w:val="en-US"/>
              </w:rPr>
              <w:t>C</w:t>
            </w:r>
          </w:p>
        </w:tc>
        <w:tc>
          <w:tcPr>
            <w:tcW w:w="0" w:type="auto"/>
          </w:tcPr>
          <w:p w:rsidR="00EA08CC" w:rsidRPr="006276FC" w:rsidRDefault="00EA08CC" w:rsidP="00EA08CC">
            <w:pPr>
              <w:pStyle w:val="TAC"/>
              <w:jc w:val="left"/>
            </w:pPr>
            <w:r w:rsidRPr="006276FC">
              <w:t>External Identifier for which data is required.</w:t>
            </w:r>
            <w:r w:rsidR="0034185F" w:rsidRPr="006276FC">
              <w:t xml:space="preserve"> </w:t>
            </w:r>
            <w:r w:rsidRPr="006276FC">
              <w:t>If the Public-Identity AVP and MSISDN are not included in the User-Identity AVP, the External Identifier AVP shall be included in the Sh-Pull or Sh-Subs-Notif or Sh-Update messages only for allowed Data References as described in Table 7.6.1.</w:t>
            </w:r>
          </w:p>
        </w:tc>
      </w:tr>
    </w:tbl>
    <w:p w:rsidR="00C9268D" w:rsidRPr="006276FC" w:rsidRDefault="00C9268D"/>
    <w:p w:rsidR="00C9268D" w:rsidRPr="006276FC" w:rsidRDefault="00C9268D">
      <w:pPr>
        <w:pStyle w:val="Heading3"/>
      </w:pPr>
      <w:bookmarkStart w:id="41" w:name="_Toc533202446"/>
      <w:r w:rsidRPr="006276FC">
        <w:t>7.1.1</w:t>
      </w:r>
      <w:r w:rsidRPr="006276FC">
        <w:tab/>
        <w:t>IMS Public User Identity / Public Service Identity</w:t>
      </w:r>
      <w:bookmarkEnd w:id="41"/>
    </w:p>
    <w:p w:rsidR="00C9268D" w:rsidRPr="006276FC" w:rsidRDefault="00C9268D">
      <w:r w:rsidRPr="006276FC">
        <w:t>This information element contains an IMS Public User Identity / Public Service Identity (either SIP URI or tel URI). See 3GPP 23.003 [11].</w:t>
      </w:r>
    </w:p>
    <w:p w:rsidR="00C9268D" w:rsidRPr="006276FC" w:rsidRDefault="00C9268D">
      <w:pPr>
        <w:pStyle w:val="Heading3"/>
      </w:pPr>
      <w:bookmarkStart w:id="42" w:name="_Toc533202447"/>
      <w:r w:rsidRPr="006276FC">
        <w:t>7.1.2</w:t>
      </w:r>
      <w:r w:rsidRPr="006276FC">
        <w:tab/>
        <w:t>MSISDN</w:t>
      </w:r>
      <w:bookmarkEnd w:id="42"/>
    </w:p>
    <w:p w:rsidR="00C9268D" w:rsidRPr="006276FC" w:rsidRDefault="00237C5B">
      <w:r w:rsidRPr="006276FC">
        <w:t>This information element contains the MSISDN, or the Basic MSISDN if multinumbering is used (see 3GPP TS 23.012 [19])</w:t>
      </w:r>
      <w:r w:rsidR="00C9268D" w:rsidRPr="006276FC">
        <w:t>.</w:t>
      </w:r>
    </w:p>
    <w:p w:rsidR="00EA08CC" w:rsidRPr="006276FC" w:rsidRDefault="00EA08CC" w:rsidP="00F24337">
      <w:pPr>
        <w:pStyle w:val="Heading3"/>
      </w:pPr>
      <w:bookmarkStart w:id="43" w:name="_Toc533202448"/>
      <w:r w:rsidRPr="006276FC">
        <w:t>7.1.3</w:t>
      </w:r>
      <w:r w:rsidRPr="006276FC">
        <w:tab/>
        <w:t>External Identifier</w:t>
      </w:r>
      <w:bookmarkEnd w:id="43"/>
    </w:p>
    <w:p w:rsidR="00EA08CC" w:rsidRPr="006276FC" w:rsidRDefault="00EA08CC">
      <w:r w:rsidRPr="006276FC">
        <w:t>This information element contains the External Identifier (see 3GPP TS 23.003 [11]).</w:t>
      </w:r>
    </w:p>
    <w:p w:rsidR="0034559E" w:rsidRPr="006276FC" w:rsidRDefault="0034559E" w:rsidP="0034559E">
      <w:pPr>
        <w:pStyle w:val="Heading2"/>
      </w:pPr>
      <w:bookmarkStart w:id="44" w:name="_Toc533202449"/>
      <w:r w:rsidRPr="006276FC">
        <w:t>7.1A</w:t>
      </w:r>
      <w:r w:rsidRPr="006276FC">
        <w:tab/>
        <w:t>Wildcarded PSI</w:t>
      </w:r>
      <w:bookmarkEnd w:id="44"/>
    </w:p>
    <w:p w:rsidR="0034559E" w:rsidRPr="006276FC" w:rsidRDefault="0034559E" w:rsidP="0034559E">
      <w:r w:rsidRPr="006276FC">
        <w:t>This information element contains a Wildcarded PSI that is hosted by an application server. For definition of a Wildcarded PSI, see 3GPP TS 23.003 [11].</w:t>
      </w:r>
    </w:p>
    <w:p w:rsidR="00480740" w:rsidRPr="006276FC" w:rsidRDefault="00480740" w:rsidP="00480740">
      <w:pPr>
        <w:pStyle w:val="Heading2"/>
      </w:pPr>
      <w:bookmarkStart w:id="45" w:name="_Toc533202450"/>
      <w:r w:rsidRPr="006276FC">
        <w:t>7.1B</w:t>
      </w:r>
      <w:r w:rsidRPr="006276FC">
        <w:tab/>
        <w:t>Wildcarded Public User Identity</w:t>
      </w:r>
      <w:bookmarkEnd w:id="45"/>
    </w:p>
    <w:p w:rsidR="00480740" w:rsidRPr="006276FC" w:rsidRDefault="00480740" w:rsidP="00480740">
      <w:r w:rsidRPr="006276FC">
        <w:t>This information element contains a Wildcarded Public User Identity that is stored in the HSS. For definition of a Wildcarded Public User Identity, see 3GPP TS 23.003 [11].</w:t>
      </w:r>
    </w:p>
    <w:p w:rsidR="00C9268D" w:rsidRPr="006276FC" w:rsidRDefault="00C9268D">
      <w:pPr>
        <w:pStyle w:val="Heading2"/>
      </w:pPr>
      <w:bookmarkStart w:id="46" w:name="_Toc533202451"/>
      <w:r w:rsidRPr="006276FC">
        <w:t>7.2</w:t>
      </w:r>
      <w:r w:rsidRPr="006276FC">
        <w:tab/>
        <w:t>Requested Domain</w:t>
      </w:r>
      <w:bookmarkEnd w:id="46"/>
    </w:p>
    <w:p w:rsidR="00C9268D" w:rsidRPr="006276FC" w:rsidRDefault="00C9268D">
      <w:r w:rsidRPr="006276FC">
        <w:t>This information element details the access domains for which certain data (e.g. user state, location information) are requested. See 3GPP TS 29.329 [5] for the list of possible values.</w:t>
      </w:r>
    </w:p>
    <w:p w:rsidR="007B4C81" w:rsidRPr="006276FC" w:rsidRDefault="007B4C81" w:rsidP="007B4C81">
      <w:pPr>
        <w:pStyle w:val="Heading2"/>
      </w:pPr>
      <w:bookmarkStart w:id="47" w:name="_Toc533202452"/>
      <w:r w:rsidRPr="006276FC">
        <w:lastRenderedPageBreak/>
        <w:t>7.2A</w:t>
      </w:r>
      <w:r w:rsidRPr="006276FC">
        <w:tab/>
        <w:t>Requested Nodes</w:t>
      </w:r>
      <w:bookmarkEnd w:id="47"/>
    </w:p>
    <w:p w:rsidR="007B4C81" w:rsidRPr="006276FC" w:rsidRDefault="007B4C81">
      <w:r w:rsidRPr="006276FC">
        <w:t>This information element details the access node types for which certain data (e.g. user state, location information) are requested. See 3GPP TS 29.329 [5] for the list of possible values.</w:t>
      </w:r>
    </w:p>
    <w:p w:rsidR="006F1A1B" w:rsidRPr="006276FC" w:rsidRDefault="006F1A1B" w:rsidP="006F1A1B">
      <w:pPr>
        <w:pStyle w:val="Heading2"/>
      </w:pPr>
      <w:bookmarkStart w:id="48" w:name="_Toc533202453"/>
      <w:r w:rsidRPr="006276FC">
        <w:t>7.2B</w:t>
      </w:r>
      <w:r w:rsidRPr="006276FC">
        <w:tab/>
        <w:t>Serving Node Indication</w:t>
      </w:r>
      <w:bookmarkEnd w:id="48"/>
    </w:p>
    <w:p w:rsidR="006F1A1B" w:rsidRPr="006276FC" w:rsidRDefault="006F1A1B" w:rsidP="006F1A1B">
      <w:r w:rsidRPr="006276FC">
        <w:t>This information element indicates that the sender does not require any location information other than the serving node address/identity (i.e. MME name and/or SGSN number, or VLR number) for the requested domain and the requested nodes</w:t>
      </w:r>
      <w:r w:rsidR="007F1512" w:rsidRPr="006276FC">
        <w:t xml:space="preserve"> (if included)</w:t>
      </w:r>
      <w:r w:rsidRPr="006276FC">
        <w:t>. Other location information (e.g. Global Cell ID, Tracking Area ID) may be absent.</w:t>
      </w:r>
    </w:p>
    <w:p w:rsidR="006F1A1B" w:rsidRPr="006276FC" w:rsidRDefault="006F1A1B">
      <w:r w:rsidRPr="006276FC">
        <w:t>This information element is only applicable to Location Information.</w:t>
      </w:r>
    </w:p>
    <w:p w:rsidR="00C9268D" w:rsidRPr="006276FC" w:rsidRDefault="00C9268D">
      <w:pPr>
        <w:pStyle w:val="Heading2"/>
      </w:pPr>
      <w:bookmarkStart w:id="49" w:name="PrivUIDIE"/>
      <w:bookmarkStart w:id="50" w:name="_Toc533202454"/>
      <w:r w:rsidRPr="006276FC">
        <w:t>7.</w:t>
      </w:r>
      <w:bookmarkEnd w:id="49"/>
      <w:r w:rsidRPr="006276FC">
        <w:t>3</w:t>
      </w:r>
      <w:r w:rsidRPr="006276FC">
        <w:tab/>
        <w:t>Requested Data</w:t>
      </w:r>
      <w:bookmarkEnd w:id="50"/>
      <w:r w:rsidRPr="006276FC">
        <w:t xml:space="preserve"> </w:t>
      </w:r>
    </w:p>
    <w:p w:rsidR="00C9268D" w:rsidRPr="006276FC" w:rsidRDefault="00C9268D">
      <w:pPr>
        <w:pStyle w:val="B10"/>
      </w:pPr>
      <w:r w:rsidRPr="006276FC">
        <w:t>-</w:t>
      </w:r>
      <w:r w:rsidRPr="006276FC">
        <w:tab/>
        <w:t xml:space="preserve">Reference to the data that an AS is requesting from the HSS. </w:t>
      </w:r>
    </w:p>
    <w:p w:rsidR="00C9268D" w:rsidRPr="006276FC" w:rsidRDefault="00C9268D">
      <w:pPr>
        <w:pStyle w:val="B10"/>
      </w:pPr>
      <w:r w:rsidRPr="006276FC">
        <w:t>-</w:t>
      </w:r>
      <w:r w:rsidRPr="006276FC">
        <w:tab/>
        <w:t xml:space="preserve">Reference to the data which, an AS wants to be notified of, when changed. </w:t>
      </w:r>
    </w:p>
    <w:p w:rsidR="00F85B95" w:rsidRPr="006276FC" w:rsidRDefault="00C9268D" w:rsidP="00F85B95">
      <w:pPr>
        <w:pStyle w:val="B10"/>
        <w:rPr>
          <w:rFonts w:hint="eastAsia"/>
          <w:lang w:eastAsia="zh-CN"/>
        </w:rPr>
      </w:pPr>
      <w:r w:rsidRPr="006276FC">
        <w:t>-</w:t>
      </w:r>
      <w:r w:rsidRPr="006276FC">
        <w:tab/>
        <w:t>Reference to data for which subscription to notification of change is rejected.</w:t>
      </w:r>
      <w:r w:rsidR="00F85B95" w:rsidRPr="006276FC">
        <w:rPr>
          <w:rFonts w:hint="eastAsia"/>
          <w:lang w:eastAsia="zh-CN"/>
        </w:rPr>
        <w:t xml:space="preserve"> </w:t>
      </w:r>
    </w:p>
    <w:p w:rsidR="00F85B95" w:rsidRPr="006276FC" w:rsidRDefault="00F85B95" w:rsidP="00F85B95">
      <w:pPr>
        <w:pStyle w:val="B10"/>
      </w:pPr>
      <w:r w:rsidRPr="006276FC">
        <w:t>-</w:t>
      </w:r>
      <w:r w:rsidRPr="006276FC">
        <w:tab/>
        <w:t>Reference to data for which updates are required.</w:t>
      </w:r>
    </w:p>
    <w:p w:rsidR="00C9268D" w:rsidRPr="006276FC" w:rsidRDefault="00F85B95">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C9268D" w:rsidRPr="006276FC" w:rsidRDefault="00C9268D">
      <w:r w:rsidRPr="006276FC">
        <w:t>See section 7.6.</w:t>
      </w:r>
    </w:p>
    <w:p w:rsidR="00C9268D" w:rsidRPr="006276FC" w:rsidRDefault="00C9268D">
      <w:pPr>
        <w:pStyle w:val="Heading2"/>
      </w:pPr>
      <w:bookmarkStart w:id="51" w:name="SCSCFNameIE"/>
      <w:bookmarkStart w:id="52" w:name="_Toc533202455"/>
      <w:r w:rsidRPr="006276FC">
        <w:t>7.</w:t>
      </w:r>
      <w:bookmarkEnd w:id="51"/>
      <w:r w:rsidRPr="006276FC">
        <w:t>4</w:t>
      </w:r>
      <w:r w:rsidRPr="006276FC">
        <w:tab/>
        <w:t>Service Indication</w:t>
      </w:r>
      <w:bookmarkEnd w:id="52"/>
    </w:p>
    <w:p w:rsidR="00C9268D" w:rsidRPr="006276FC" w:rsidRDefault="00C9268D" w:rsidP="00572EE9">
      <w:r w:rsidRPr="006276FC">
        <w:t>Identifier of one set of service related transparent data, which is stored in an HSS in an operator network</w:t>
      </w:r>
      <w:r w:rsidR="00572EE9" w:rsidRPr="006276FC">
        <w:t xml:space="preserve"> per Public Identity</w:t>
      </w:r>
      <w:r w:rsidRPr="006276FC">
        <w:t xml:space="preserve">. </w:t>
      </w:r>
      <w:r w:rsidR="00572EE9" w:rsidRPr="006276FC">
        <w:t>T</w:t>
      </w:r>
      <w:r w:rsidRPr="006276FC">
        <w:t xml:space="preserve">he HSS </w:t>
      </w:r>
      <w:r w:rsidR="00572EE9" w:rsidRPr="006276FC">
        <w:t xml:space="preserve">shall </w:t>
      </w:r>
      <w:r w:rsidRPr="006276FC">
        <w:t>allocate memory space to implement a data repository to store transparent data</w:t>
      </w:r>
      <w:r w:rsidR="00572EE9" w:rsidRPr="006276FC">
        <w:t xml:space="preserve"> per IMS Public User Identity or Public Service Identity and value of Service Indication</w:t>
      </w:r>
      <w:r w:rsidR="009F5A12" w:rsidRPr="006276FC">
        <w:t xml:space="preserve"> with a Sequence Number for verification</w:t>
      </w:r>
      <w:r w:rsidRPr="006276FC">
        <w:t>.</w:t>
      </w:r>
      <w:r w:rsidR="00AC108C" w:rsidRPr="006276FC">
        <w:t xml:space="preserve"> For Public Service Identities matching a Wildcarded Public Service Identity, the repository data shall be stored per Wildcarded Public Service Identity and not for each specific Public Service Identity.</w:t>
      </w:r>
    </w:p>
    <w:p w:rsidR="00C9268D" w:rsidRPr="006276FC" w:rsidRDefault="00C9268D">
      <w:pPr>
        <w:pStyle w:val="Heading2"/>
      </w:pPr>
      <w:bookmarkStart w:id="53" w:name="ResultIE"/>
      <w:bookmarkStart w:id="54" w:name="_Toc533202456"/>
      <w:r w:rsidRPr="006276FC">
        <w:t>7.</w:t>
      </w:r>
      <w:bookmarkEnd w:id="53"/>
      <w:r w:rsidRPr="006276FC">
        <w:t>5</w:t>
      </w:r>
      <w:r w:rsidRPr="006276FC">
        <w:tab/>
        <w:t>Result</w:t>
      </w:r>
      <w:bookmarkEnd w:id="54"/>
    </w:p>
    <w:p w:rsidR="00C9268D" w:rsidRPr="006276FC" w:rsidRDefault="00C9268D">
      <w:r w:rsidRPr="006276FC">
        <w:t>This information element contains the result code of the operation. See 3GPP TS 29.329 [5] for the list of possible values.</w:t>
      </w:r>
    </w:p>
    <w:p w:rsidR="00C9268D" w:rsidRPr="006276FC" w:rsidRDefault="00C9268D">
      <w:pPr>
        <w:pStyle w:val="Heading2"/>
      </w:pPr>
      <w:bookmarkStart w:id="55" w:name="UserProfileIE"/>
      <w:bookmarkStart w:id="56" w:name="_Toc533202457"/>
      <w:r w:rsidRPr="006276FC">
        <w:t>7.</w:t>
      </w:r>
      <w:bookmarkEnd w:id="55"/>
      <w:r w:rsidRPr="006276FC">
        <w:t>6</w:t>
      </w:r>
      <w:r w:rsidRPr="006276FC">
        <w:tab/>
        <w:t>Data</w:t>
      </w:r>
      <w:bookmarkEnd w:id="56"/>
    </w:p>
    <w:p w:rsidR="00C9268D" w:rsidRPr="006276FC" w:rsidRDefault="00C9268D">
      <w:r w:rsidRPr="006276FC">
        <w:t xml:space="preserve">This information element contains an XML document conformant to the XML schema defined in Annex D. </w:t>
      </w:r>
    </w:p>
    <w:p w:rsidR="00C9268D" w:rsidRPr="006276FC" w:rsidRDefault="00C9268D">
      <w:r w:rsidRPr="006276FC">
        <w:t>Annex C specifies the UML logical model of the data downloaded via the Sh interface.</w:t>
      </w:r>
    </w:p>
    <w:p w:rsidR="00C9268D" w:rsidRPr="006276FC" w:rsidRDefault="00C9268D">
      <w:r w:rsidRPr="006276FC">
        <w:t xml:space="preserve">Table 7.6.1 defines the data reference values and tags, access key and recommended AS permissions (as described in section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4821B2" w:rsidRPr="006276FC" w:rsidRDefault="004821B2">
      <w:r w:rsidRPr="006276FC">
        <w:t>An access key between square brackets is considered as optional, while when more than one access key is separated by logical OR and included between brackets, it means that one (and only one) of these access keys is mandatory.</w:t>
      </w:r>
    </w:p>
    <w:p w:rsidR="00C9268D" w:rsidRPr="006276FC" w:rsidRDefault="00C9268D" w:rsidP="0042407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42407D" w:rsidRPr="006276FC" w:rsidTr="00F71502">
        <w:tblPrEx>
          <w:tblCellMar>
            <w:top w:w="0" w:type="dxa"/>
            <w:bottom w:w="0" w:type="dxa"/>
          </w:tblCellMar>
        </w:tblPrEx>
        <w:trPr>
          <w:cantSplit/>
          <w:jc w:val="center"/>
        </w:trPr>
        <w:tc>
          <w:tcPr>
            <w:tcW w:w="0" w:type="auto"/>
            <w:shd w:val="clear" w:color="auto" w:fill="D9D9D9"/>
          </w:tcPr>
          <w:p w:rsidR="0042407D" w:rsidRPr="006276FC" w:rsidRDefault="0042407D" w:rsidP="00F71502">
            <w:pPr>
              <w:pStyle w:val="TAH"/>
            </w:pPr>
            <w:r w:rsidRPr="006276FC">
              <w:t>Data Ref.</w:t>
            </w:r>
          </w:p>
        </w:tc>
        <w:tc>
          <w:tcPr>
            <w:tcW w:w="0" w:type="auto"/>
            <w:shd w:val="clear" w:color="auto" w:fill="D9D9D9"/>
          </w:tcPr>
          <w:p w:rsidR="0042407D" w:rsidRPr="006276FC" w:rsidRDefault="0042407D" w:rsidP="00F71502">
            <w:pPr>
              <w:pStyle w:val="TAH"/>
            </w:pPr>
            <w:r w:rsidRPr="006276FC">
              <w:t>XML tag</w:t>
            </w:r>
          </w:p>
        </w:tc>
        <w:tc>
          <w:tcPr>
            <w:tcW w:w="0" w:type="auto"/>
            <w:shd w:val="clear" w:color="auto" w:fill="D9D9D9"/>
          </w:tcPr>
          <w:p w:rsidR="0042407D" w:rsidRPr="006276FC" w:rsidRDefault="0042407D" w:rsidP="00F71502">
            <w:pPr>
              <w:pStyle w:val="TAH"/>
            </w:pPr>
            <w:r w:rsidRPr="006276FC">
              <w:t>Defined in</w:t>
            </w:r>
          </w:p>
        </w:tc>
        <w:tc>
          <w:tcPr>
            <w:tcW w:w="0" w:type="auto"/>
            <w:shd w:val="clear" w:color="auto" w:fill="D9D9D9"/>
          </w:tcPr>
          <w:p w:rsidR="0042407D" w:rsidRPr="006276FC" w:rsidRDefault="0042407D" w:rsidP="00F71502">
            <w:pPr>
              <w:pStyle w:val="TAH"/>
            </w:pPr>
            <w:r w:rsidRPr="006276FC">
              <w:t>Access key</w:t>
            </w:r>
          </w:p>
        </w:tc>
        <w:tc>
          <w:tcPr>
            <w:tcW w:w="0" w:type="auto"/>
            <w:shd w:val="clear" w:color="auto" w:fill="D9D9D9"/>
          </w:tcPr>
          <w:p w:rsidR="0042407D" w:rsidRPr="006276FC" w:rsidRDefault="0042407D" w:rsidP="00F71502">
            <w:pPr>
              <w:pStyle w:val="TAH"/>
            </w:pPr>
            <w:r w:rsidRPr="006276FC">
              <w:t>Operations</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0</w:t>
            </w:r>
          </w:p>
        </w:tc>
        <w:tc>
          <w:tcPr>
            <w:tcW w:w="0" w:type="auto"/>
          </w:tcPr>
          <w:p w:rsidR="0042407D" w:rsidRPr="006276FC" w:rsidRDefault="0042407D" w:rsidP="00F71502">
            <w:pPr>
              <w:pStyle w:val="TAC"/>
              <w:rPr>
                <w:sz w:val="16"/>
                <w:szCs w:val="16"/>
              </w:rPr>
            </w:pPr>
            <w:r w:rsidRPr="006276FC">
              <w:rPr>
                <w:sz w:val="16"/>
                <w:szCs w:val="16"/>
              </w:rPr>
              <w:t>RepositoryData</w:t>
            </w:r>
          </w:p>
        </w:tc>
        <w:tc>
          <w:tcPr>
            <w:tcW w:w="0" w:type="auto"/>
          </w:tcPr>
          <w:p w:rsidR="0042407D" w:rsidRPr="006276FC" w:rsidRDefault="0042407D" w:rsidP="00F71502">
            <w:pPr>
              <w:pStyle w:val="TAC"/>
              <w:rPr>
                <w:sz w:val="16"/>
                <w:szCs w:val="16"/>
              </w:rPr>
            </w:pPr>
            <w:r w:rsidRPr="006276FC">
              <w:rPr>
                <w:sz w:val="16"/>
                <w:szCs w:val="16"/>
              </w:rPr>
              <w:t>7.6.1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szCs w:val="16"/>
              </w:rPr>
            </w:pPr>
            <w:r w:rsidRPr="006276FC">
              <w:rPr>
                <w:sz w:val="16"/>
              </w:rPr>
              <w:t>+ Service Indication</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pPr>
            <w:r w:rsidRPr="006276FC">
              <w:rPr>
                <w:sz w:val="16"/>
              </w:rPr>
              <w:t>(Note 1, Note 3)</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10</w:t>
            </w:r>
          </w:p>
        </w:tc>
        <w:tc>
          <w:tcPr>
            <w:tcW w:w="0" w:type="auto"/>
          </w:tcPr>
          <w:p w:rsidR="0042407D" w:rsidRPr="006276FC" w:rsidRDefault="0042407D" w:rsidP="00F71502">
            <w:pPr>
              <w:pStyle w:val="TAC"/>
              <w:rPr>
                <w:sz w:val="16"/>
                <w:szCs w:val="16"/>
              </w:rPr>
            </w:pPr>
            <w:r w:rsidRPr="006276FC">
              <w:rPr>
                <w:sz w:val="16"/>
                <w:szCs w:val="16"/>
              </w:rPr>
              <w:t>IMSPublicIdentity</w:t>
            </w:r>
          </w:p>
        </w:tc>
        <w:tc>
          <w:tcPr>
            <w:tcW w:w="0" w:type="auto"/>
          </w:tcPr>
          <w:p w:rsidR="0042407D" w:rsidRPr="006276FC" w:rsidRDefault="0042407D" w:rsidP="00F71502">
            <w:pPr>
              <w:pStyle w:val="TAC"/>
              <w:rPr>
                <w:sz w:val="16"/>
                <w:szCs w:val="16"/>
              </w:rPr>
            </w:pPr>
            <w:r w:rsidRPr="006276FC">
              <w:rPr>
                <w:sz w:val="16"/>
                <w:szCs w:val="16"/>
              </w:rPr>
              <w:t>7.6.2</w:t>
            </w:r>
          </w:p>
        </w:tc>
        <w:tc>
          <w:tcPr>
            <w:tcW w:w="0" w:type="auto"/>
            <w:tcBorders>
              <w:bottom w:val="single" w:sz="4" w:space="0" w:color="auto"/>
            </w:tcBorders>
          </w:tcPr>
          <w:p w:rsidR="0042407D" w:rsidRPr="006276FC" w:rsidRDefault="0042407D" w:rsidP="00237C5B">
            <w:pPr>
              <w:pStyle w:val="TAC"/>
              <w:ind w:left="142" w:hanging="142"/>
              <w:jc w:val="left"/>
              <w:rPr>
                <w:sz w:val="16"/>
                <w:szCs w:val="16"/>
              </w:rPr>
            </w:pPr>
            <w:r w:rsidRPr="006276FC">
              <w:rPr>
                <w:sz w:val="16"/>
                <w:szCs w:val="16"/>
              </w:rPr>
              <w:t>Data Reference</w:t>
            </w:r>
          </w:p>
          <w:p w:rsidR="0042407D" w:rsidRPr="006276FC" w:rsidRDefault="0042407D" w:rsidP="00F71502">
            <w:pPr>
              <w:pStyle w:val="TAC"/>
              <w:ind w:left="142" w:hanging="142"/>
              <w:rPr>
                <w:sz w:val="16"/>
                <w:szCs w:val="16"/>
              </w:rPr>
            </w:pPr>
            <w:r w:rsidRPr="006276FC">
              <w:rPr>
                <w:sz w:val="16"/>
                <w:szCs w:val="16"/>
              </w:rPr>
              <w:t>+ ( IMS Public User Identiy OR Public Service Identity OR MSISDN</w:t>
            </w:r>
            <w:r w:rsidR="00906169" w:rsidRPr="006276FC">
              <w:rPr>
                <w:sz w:val="16"/>
                <w:szCs w:val="16"/>
              </w:rPr>
              <w:t xml:space="preserve"> OR External Identifier </w:t>
            </w:r>
            <w:r w:rsidRPr="006276FC">
              <w:rPr>
                <w:sz w:val="16"/>
                <w:szCs w:val="16"/>
              </w:rPr>
              <w:t>)</w:t>
            </w:r>
          </w:p>
          <w:p w:rsidR="0042407D" w:rsidRPr="006276FC" w:rsidRDefault="0042407D" w:rsidP="00F71502">
            <w:pPr>
              <w:pStyle w:val="TAC"/>
              <w:ind w:left="142" w:hanging="142"/>
              <w:rPr>
                <w:sz w:val="16"/>
                <w:szCs w:val="16"/>
              </w:rPr>
            </w:pPr>
            <w:r w:rsidRPr="006276FC">
              <w:rPr>
                <w:sz w:val="16"/>
                <w:szCs w:val="16"/>
              </w:rPr>
              <w:t>+ [ Requested Identity Set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11</w:t>
            </w:r>
          </w:p>
        </w:tc>
        <w:tc>
          <w:tcPr>
            <w:tcW w:w="0" w:type="auto"/>
          </w:tcPr>
          <w:p w:rsidR="0042407D" w:rsidRPr="006276FC" w:rsidRDefault="0042407D" w:rsidP="00F71502">
            <w:pPr>
              <w:pStyle w:val="TAC"/>
              <w:rPr>
                <w:sz w:val="16"/>
                <w:szCs w:val="16"/>
              </w:rPr>
            </w:pPr>
            <w:r w:rsidRPr="006276FC">
              <w:rPr>
                <w:sz w:val="16"/>
                <w:szCs w:val="16"/>
              </w:rPr>
              <w:t>IMSUserState</w:t>
            </w:r>
          </w:p>
        </w:tc>
        <w:tc>
          <w:tcPr>
            <w:tcW w:w="0" w:type="auto"/>
          </w:tcPr>
          <w:p w:rsidR="0042407D" w:rsidRPr="006276FC" w:rsidRDefault="0042407D" w:rsidP="00F71502">
            <w:pPr>
              <w:pStyle w:val="TAC"/>
              <w:rPr>
                <w:sz w:val="16"/>
                <w:szCs w:val="16"/>
              </w:rPr>
            </w:pPr>
            <w:r w:rsidRPr="006276FC">
              <w:rPr>
                <w:sz w:val="16"/>
                <w:szCs w:val="16"/>
              </w:rPr>
              <w:t>7.6.3</w:t>
            </w:r>
          </w:p>
        </w:tc>
        <w:tc>
          <w:tcPr>
            <w:tcW w:w="0" w:type="auto"/>
            <w:tcBorders>
              <w:top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12</w:t>
            </w:r>
          </w:p>
        </w:tc>
        <w:tc>
          <w:tcPr>
            <w:tcW w:w="0" w:type="auto"/>
          </w:tcPr>
          <w:p w:rsidR="0042407D" w:rsidRPr="006276FC" w:rsidRDefault="0042407D" w:rsidP="00F71502">
            <w:pPr>
              <w:pStyle w:val="TAC"/>
              <w:rPr>
                <w:sz w:val="16"/>
                <w:szCs w:val="16"/>
              </w:rPr>
            </w:pPr>
            <w:r w:rsidRPr="006276FC">
              <w:rPr>
                <w:sz w:val="16"/>
                <w:szCs w:val="16"/>
              </w:rPr>
              <w:t>S-CSCFName</w:t>
            </w:r>
          </w:p>
        </w:tc>
        <w:tc>
          <w:tcPr>
            <w:tcW w:w="0" w:type="auto"/>
          </w:tcPr>
          <w:p w:rsidR="0042407D" w:rsidRPr="006276FC" w:rsidRDefault="0042407D" w:rsidP="00F71502">
            <w:pPr>
              <w:pStyle w:val="TAC"/>
              <w:rPr>
                <w:sz w:val="16"/>
                <w:szCs w:val="16"/>
              </w:rPr>
            </w:pPr>
            <w:r w:rsidRPr="006276FC">
              <w:rPr>
                <w:sz w:val="16"/>
                <w:szCs w:val="16"/>
              </w:rPr>
              <w:t>7.6.4</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13</w:t>
            </w:r>
          </w:p>
        </w:tc>
        <w:tc>
          <w:tcPr>
            <w:tcW w:w="0" w:type="auto"/>
          </w:tcPr>
          <w:p w:rsidR="0042407D" w:rsidRPr="006276FC" w:rsidRDefault="0042407D" w:rsidP="00F71502">
            <w:pPr>
              <w:pStyle w:val="TAC"/>
              <w:rPr>
                <w:sz w:val="16"/>
                <w:szCs w:val="16"/>
              </w:rPr>
            </w:pPr>
            <w:r w:rsidRPr="006276FC">
              <w:rPr>
                <w:sz w:val="16"/>
                <w:szCs w:val="16"/>
              </w:rPr>
              <w:t>InitialFilterCriteria</w:t>
            </w:r>
          </w:p>
        </w:tc>
        <w:tc>
          <w:tcPr>
            <w:tcW w:w="0" w:type="auto"/>
          </w:tcPr>
          <w:p w:rsidR="0042407D" w:rsidRPr="006276FC" w:rsidRDefault="0042407D" w:rsidP="00F71502">
            <w:pPr>
              <w:pStyle w:val="TAC"/>
              <w:rPr>
                <w:sz w:val="16"/>
                <w:szCs w:val="16"/>
              </w:rPr>
            </w:pPr>
            <w:r w:rsidRPr="006276FC">
              <w:rPr>
                <w:sz w:val="16"/>
                <w:szCs w:val="16"/>
              </w:rPr>
              <w:t>7.6.5</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rPr>
            </w:pPr>
            <w:r w:rsidRPr="006276FC">
              <w:rPr>
                <w:sz w:val="16"/>
              </w:rPr>
              <w:t>14</w:t>
            </w:r>
          </w:p>
        </w:tc>
        <w:tc>
          <w:tcPr>
            <w:tcW w:w="0" w:type="auto"/>
          </w:tcPr>
          <w:p w:rsidR="0042407D" w:rsidRPr="006276FC" w:rsidRDefault="0042407D" w:rsidP="00F71502">
            <w:pPr>
              <w:pStyle w:val="TAC"/>
              <w:rPr>
                <w:sz w:val="16"/>
              </w:rPr>
            </w:pPr>
            <w:r w:rsidRPr="006276FC">
              <w:rPr>
                <w:sz w:val="16"/>
              </w:rPr>
              <w:t>LocationInformation</w:t>
            </w:r>
          </w:p>
        </w:tc>
        <w:tc>
          <w:tcPr>
            <w:tcW w:w="0" w:type="auto"/>
          </w:tcPr>
          <w:p w:rsidR="0042407D" w:rsidRPr="006276FC" w:rsidRDefault="0042407D" w:rsidP="00F71502">
            <w:pPr>
              <w:pStyle w:val="TAC"/>
              <w:rPr>
                <w:sz w:val="16"/>
              </w:rPr>
            </w:pPr>
            <w:r w:rsidRPr="006276FC">
              <w:rPr>
                <w:sz w:val="16"/>
              </w:rPr>
              <w:t>7.6.6</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lang w:val="it-IT"/>
              </w:rPr>
            </w:pPr>
            <w:r w:rsidRPr="006276FC">
              <w:rPr>
                <w:sz w:val="16"/>
                <w:lang w:val="it-IT"/>
              </w:rPr>
              <w:t>+ [ Private Identity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rPr>
                <w:sz w:val="16"/>
              </w:rPr>
            </w:pPr>
            <w:r w:rsidRPr="006276FC">
              <w:rPr>
                <w:sz w:val="16"/>
              </w:rPr>
              <w:t>+ Current Location</w:t>
            </w:r>
          </w:p>
          <w:p w:rsidR="0042407D" w:rsidRPr="006276FC" w:rsidRDefault="0042407D" w:rsidP="00F71502">
            <w:pPr>
              <w:pStyle w:val="TAL"/>
              <w:rPr>
                <w:sz w:val="16"/>
              </w:rPr>
            </w:pPr>
            <w:r w:rsidRPr="006276FC">
              <w:rPr>
                <w:sz w:val="16"/>
              </w:rPr>
              <w:t>+ [ Serving Node Indication ]</w:t>
            </w:r>
          </w:p>
          <w:p w:rsidR="00D0565D" w:rsidRPr="006276FC" w:rsidRDefault="0042407D" w:rsidP="00D0565D">
            <w:pPr>
              <w:pStyle w:val="TAL"/>
              <w:rPr>
                <w:rFonts w:hint="eastAsia"/>
                <w:sz w:val="16"/>
                <w:lang w:eastAsia="zh-CN"/>
              </w:rPr>
            </w:pPr>
            <w:r w:rsidRPr="006276FC">
              <w:rPr>
                <w:sz w:val="16"/>
              </w:rPr>
              <w:t>+ [ Requested Nodes ]</w:t>
            </w:r>
            <w:r w:rsidR="00D0565D" w:rsidRPr="006276FC">
              <w:rPr>
                <w:rFonts w:hint="eastAsia"/>
                <w:lang w:eastAsia="zh-CN"/>
              </w:rPr>
              <w:t xml:space="preserve"> </w:t>
            </w:r>
          </w:p>
          <w:p w:rsidR="00725230" w:rsidRPr="006276FC" w:rsidRDefault="00D0565D" w:rsidP="00725230">
            <w:pPr>
              <w:pStyle w:val="TAL"/>
              <w:rPr>
                <w:sz w:val="16"/>
                <w:lang w:eastAsia="en-US"/>
              </w:rPr>
            </w:pPr>
            <w:r w:rsidRPr="006276FC">
              <w:rPr>
                <w:rFonts w:hint="eastAsia"/>
                <w:sz w:val="16"/>
              </w:rPr>
              <w:t xml:space="preserve">+ [ </w:t>
            </w:r>
            <w:r w:rsidR="003E6913" w:rsidRPr="006276FC">
              <w:rPr>
                <w:sz w:val="16"/>
                <w:lang w:eastAsia="zh-CN"/>
              </w:rPr>
              <w:t>Local</w:t>
            </w:r>
            <w:r w:rsidRPr="006276FC">
              <w:rPr>
                <w:rFonts w:hint="eastAsia"/>
                <w:sz w:val="16"/>
                <w:lang w:eastAsia="zh-CN"/>
              </w:rPr>
              <w:t xml:space="preserve"> Time Zone</w:t>
            </w:r>
            <w:r w:rsidRPr="006276FC">
              <w:rPr>
                <w:rFonts w:hint="eastAsia"/>
                <w:sz w:val="16"/>
                <w:lang w:eastAsia="en-US"/>
              </w:rPr>
              <w:t xml:space="preserve"> Indication ]</w:t>
            </w:r>
            <w:r w:rsidR="00725230" w:rsidRPr="006276FC">
              <w:rPr>
                <w:sz w:val="16"/>
                <w:lang w:eastAsia="en-US"/>
              </w:rPr>
              <w:t xml:space="preserve"> </w:t>
            </w:r>
          </w:p>
          <w:p w:rsidR="0042407D" w:rsidRPr="006276FC" w:rsidRDefault="00725230" w:rsidP="00725230">
            <w:pPr>
              <w:pStyle w:val="TAL"/>
            </w:pPr>
            <w:r w:rsidRPr="006276FC">
              <w:rPr>
                <w:sz w:val="16"/>
                <w:lang w:eastAsia="en-US"/>
              </w:rPr>
              <w:t>+ [ RAT-Type Requested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6)</w:t>
            </w:r>
          </w:p>
          <w:p w:rsidR="0042407D" w:rsidRPr="006276FC" w:rsidRDefault="0042407D" w:rsidP="00F71502">
            <w:pPr>
              <w:pStyle w:val="TAC"/>
              <w:rPr>
                <w:sz w:val="16"/>
              </w:rPr>
            </w:pPr>
            <w:r w:rsidRPr="006276FC">
              <w:rPr>
                <w:sz w:val="16"/>
              </w:rPr>
              <w:t>(Note 7)</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rPr>
            </w:pPr>
            <w:r w:rsidRPr="006276FC">
              <w:rPr>
                <w:sz w:val="16"/>
              </w:rPr>
              <w:t>15</w:t>
            </w:r>
          </w:p>
        </w:tc>
        <w:tc>
          <w:tcPr>
            <w:tcW w:w="0" w:type="auto"/>
          </w:tcPr>
          <w:p w:rsidR="0042407D" w:rsidRPr="006276FC" w:rsidRDefault="0042407D" w:rsidP="00F71502">
            <w:pPr>
              <w:pStyle w:val="TAC"/>
              <w:rPr>
                <w:sz w:val="16"/>
              </w:rPr>
            </w:pPr>
            <w:r w:rsidRPr="006276FC">
              <w:rPr>
                <w:sz w:val="16"/>
              </w:rPr>
              <w:t>UserState</w:t>
            </w:r>
          </w:p>
        </w:tc>
        <w:tc>
          <w:tcPr>
            <w:tcW w:w="0" w:type="auto"/>
          </w:tcPr>
          <w:p w:rsidR="0042407D" w:rsidRPr="006276FC" w:rsidRDefault="0042407D" w:rsidP="00F71502">
            <w:pPr>
              <w:pStyle w:val="TAC"/>
              <w:rPr>
                <w:sz w:val="16"/>
              </w:rPr>
            </w:pPr>
            <w:r w:rsidRPr="006276FC">
              <w:rPr>
                <w:sz w:val="16"/>
              </w:rPr>
              <w:t>7.6.7</w:t>
            </w:r>
          </w:p>
        </w:tc>
        <w:tc>
          <w:tcPr>
            <w:tcW w:w="0" w:type="auto"/>
            <w:shd w:val="clear" w:color="auto" w:fill="auto"/>
          </w:tcPr>
          <w:p w:rsidR="0042407D" w:rsidRPr="006276FC" w:rsidRDefault="0042407D" w:rsidP="00F71502">
            <w:pPr>
              <w:pStyle w:val="TAL"/>
              <w:rPr>
                <w:sz w:val="16"/>
              </w:rPr>
            </w:pPr>
            <w:r w:rsidRPr="006276FC">
              <w:rPr>
                <w:sz w:val="16"/>
              </w:rPr>
              <w:t>Data Reference</w:t>
            </w:r>
          </w:p>
          <w:p w:rsidR="0042407D" w:rsidRPr="006276FC" w:rsidRDefault="00FD6E60"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xml:space="preserve">+ [ Private Identity ] </w:t>
            </w:r>
          </w:p>
          <w:p w:rsidR="0042407D" w:rsidRPr="006276FC" w:rsidRDefault="0042407D" w:rsidP="00F71502">
            <w:pPr>
              <w:pStyle w:val="TAL"/>
              <w:rPr>
                <w:sz w:val="16"/>
              </w:rPr>
            </w:pPr>
            <w:r w:rsidRPr="006276FC">
              <w:rPr>
                <w:sz w:val="16"/>
              </w:rPr>
              <w:t>+ Requested Domain</w:t>
            </w:r>
          </w:p>
          <w:p w:rsidR="0042407D" w:rsidRPr="006276FC" w:rsidRDefault="0042407D" w:rsidP="00F71502">
            <w:pPr>
              <w:pStyle w:val="TAL"/>
            </w:pPr>
            <w:r w:rsidRPr="006276FC">
              <w:rPr>
                <w:sz w:val="16"/>
              </w:rPr>
              <w:t>+ [ Requested Nodes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p w:rsidR="0042407D" w:rsidRPr="006276FC" w:rsidRDefault="0042407D" w:rsidP="00F71502">
            <w:pPr>
              <w:pStyle w:val="TAC"/>
              <w:rPr>
                <w:sz w:val="16"/>
              </w:rPr>
            </w:pPr>
            <w:r w:rsidRPr="006276FC">
              <w:rPr>
                <w:sz w:val="16"/>
              </w:rPr>
              <w:t>(Note 7)</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16</w:t>
            </w:r>
          </w:p>
        </w:tc>
        <w:tc>
          <w:tcPr>
            <w:tcW w:w="0" w:type="auto"/>
          </w:tcPr>
          <w:p w:rsidR="0042407D" w:rsidRPr="006276FC" w:rsidRDefault="0042407D" w:rsidP="00F71502">
            <w:pPr>
              <w:pStyle w:val="TAC"/>
              <w:rPr>
                <w:sz w:val="16"/>
                <w:szCs w:val="16"/>
              </w:rPr>
            </w:pPr>
            <w:r w:rsidRPr="006276FC">
              <w:rPr>
                <w:sz w:val="16"/>
                <w:szCs w:val="16"/>
              </w:rPr>
              <w:t>Charging information</w:t>
            </w:r>
          </w:p>
        </w:tc>
        <w:tc>
          <w:tcPr>
            <w:tcW w:w="0" w:type="auto"/>
          </w:tcPr>
          <w:p w:rsidR="0042407D" w:rsidRPr="006276FC" w:rsidRDefault="0042407D" w:rsidP="00F71502">
            <w:pPr>
              <w:pStyle w:val="TAC"/>
              <w:rPr>
                <w:sz w:val="16"/>
                <w:szCs w:val="16"/>
              </w:rPr>
            </w:pPr>
            <w:r w:rsidRPr="006276FC">
              <w:rPr>
                <w:sz w:val="16"/>
                <w:szCs w:val="16"/>
              </w:rPr>
              <w:t>7.6.8</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blPrEx>
          <w:tblCellMar>
            <w:top w:w="0" w:type="dxa"/>
            <w:bottom w:w="0" w:type="dxa"/>
          </w:tblCellMar>
        </w:tblPrEx>
        <w:trPr>
          <w:cantSplit/>
          <w:jc w:val="center"/>
        </w:trPr>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MSISDN</w:t>
            </w:r>
            <w:r w:rsidR="00237C5B" w:rsidRPr="006276FC">
              <w:rPr>
                <w:sz w:val="16"/>
              </w:rPr>
              <w:t xml:space="preserve"> or MSISDN +ExtendedMSISDN</w:t>
            </w:r>
          </w:p>
        </w:tc>
        <w:tc>
          <w:tcPr>
            <w:tcW w:w="0" w:type="auto"/>
            <w:tcBorders>
              <w:top w:val="single" w:sz="4" w:space="0" w:color="auto"/>
              <w:left w:val="single" w:sz="4" w:space="0" w:color="auto"/>
              <w:bottom w:val="single" w:sz="4" w:space="0" w:color="auto"/>
              <w:right w:val="single" w:sz="4" w:space="0" w:color="auto"/>
            </w:tcBorders>
          </w:tcPr>
          <w:p w:rsidR="0042407D" w:rsidRPr="006276FC" w:rsidRDefault="0042407D" w:rsidP="00F71502">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pPr>
            <w:r w:rsidRPr="006276FC">
              <w:rPr>
                <w:sz w:val="16"/>
              </w:rPr>
              <w:t>+ [ Private Identity ]</w:t>
            </w:r>
          </w:p>
        </w:tc>
        <w:tc>
          <w:tcPr>
            <w:tcW w:w="0" w:type="auto"/>
            <w:tcBorders>
              <w:bottom w:val="single" w:sz="4" w:space="0" w:color="auto"/>
            </w:tcBorders>
          </w:tcPr>
          <w:p w:rsidR="0042407D" w:rsidRPr="006276FC" w:rsidRDefault="0042407D" w:rsidP="00F71502">
            <w:pPr>
              <w:pStyle w:val="TAC"/>
              <w:rPr>
                <w:sz w:val="16"/>
              </w:rPr>
            </w:pPr>
            <w:r w:rsidRPr="006276FC">
              <w:rPr>
                <w:sz w:val="16"/>
              </w:rPr>
              <w:t xml:space="preserve">Sh-Pull </w:t>
            </w:r>
          </w:p>
          <w:p w:rsidR="0042407D" w:rsidRPr="006276FC" w:rsidRDefault="0042407D" w:rsidP="00F71502">
            <w:pPr>
              <w:pStyle w:val="TAC"/>
              <w:rPr>
                <w:sz w:val="16"/>
              </w:rPr>
            </w:pPr>
            <w:r w:rsidRPr="006276FC">
              <w:rPr>
                <w:sz w:val="16"/>
              </w:rPr>
              <w:t>(Note 4)</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18</w:t>
            </w:r>
          </w:p>
        </w:tc>
        <w:tc>
          <w:tcPr>
            <w:tcW w:w="0" w:type="auto"/>
          </w:tcPr>
          <w:p w:rsidR="0042407D" w:rsidRPr="006276FC" w:rsidRDefault="0042407D" w:rsidP="00F71502">
            <w:pPr>
              <w:pStyle w:val="TAC"/>
              <w:rPr>
                <w:sz w:val="16"/>
                <w:szCs w:val="16"/>
              </w:rPr>
            </w:pPr>
            <w:r w:rsidRPr="006276FC">
              <w:rPr>
                <w:sz w:val="16"/>
                <w:szCs w:val="16"/>
              </w:rPr>
              <w:t>PSIActivation</w:t>
            </w:r>
          </w:p>
        </w:tc>
        <w:tc>
          <w:tcPr>
            <w:tcW w:w="0" w:type="auto"/>
          </w:tcPr>
          <w:p w:rsidR="0042407D" w:rsidRPr="006276FC" w:rsidRDefault="0042407D" w:rsidP="00F71502">
            <w:pPr>
              <w:pStyle w:val="TAC"/>
              <w:rPr>
                <w:sz w:val="16"/>
                <w:szCs w:val="16"/>
              </w:rPr>
            </w:pPr>
            <w:r w:rsidRPr="006276FC">
              <w:rPr>
                <w:sz w:val="16"/>
                <w:szCs w:val="16"/>
              </w:rPr>
              <w:t>7.6.10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IMS Public Service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19</w:t>
            </w:r>
          </w:p>
        </w:tc>
        <w:tc>
          <w:tcPr>
            <w:tcW w:w="0" w:type="auto"/>
          </w:tcPr>
          <w:p w:rsidR="0042407D" w:rsidRPr="006276FC" w:rsidRDefault="0042407D" w:rsidP="00F71502">
            <w:pPr>
              <w:pStyle w:val="TAC"/>
              <w:rPr>
                <w:sz w:val="16"/>
                <w:szCs w:val="16"/>
              </w:rPr>
            </w:pPr>
            <w:r w:rsidRPr="006276FC">
              <w:rPr>
                <w:sz w:val="16"/>
                <w:szCs w:val="16"/>
              </w:rPr>
              <w:t>DSAI</w:t>
            </w:r>
          </w:p>
        </w:tc>
        <w:tc>
          <w:tcPr>
            <w:tcW w:w="0" w:type="auto"/>
          </w:tcPr>
          <w:p w:rsidR="0042407D" w:rsidRPr="006276FC" w:rsidRDefault="0042407D" w:rsidP="00F71502">
            <w:pPr>
              <w:pStyle w:val="TAC"/>
              <w:rPr>
                <w:sz w:val="16"/>
                <w:szCs w:val="16"/>
              </w:rPr>
            </w:pPr>
            <w:r w:rsidRPr="006276FC">
              <w:rPr>
                <w:sz w:val="16"/>
                <w:szCs w:val="16"/>
              </w:rPr>
              <w:t>7.6.11</w:t>
            </w:r>
          </w:p>
        </w:tc>
        <w:tc>
          <w:tcPr>
            <w:tcW w:w="0" w:type="auto"/>
          </w:tcPr>
          <w:p w:rsidR="0042407D" w:rsidRPr="006276FC" w:rsidRDefault="0042407D" w:rsidP="00F71502">
            <w:pPr>
              <w:pStyle w:val="TAL"/>
              <w:ind w:left="142" w:hanging="142"/>
              <w:rPr>
                <w:sz w:val="16"/>
              </w:rPr>
            </w:pPr>
            <w:r w:rsidRPr="006276FC">
              <w:rPr>
                <w:sz w:val="16"/>
              </w:rPr>
              <w:t>Data Reference</w:t>
            </w:r>
          </w:p>
          <w:p w:rsidR="0042407D" w:rsidRPr="006276FC" w:rsidRDefault="0042407D" w:rsidP="00F71502">
            <w:pPr>
              <w:pStyle w:val="TAL"/>
              <w:ind w:left="142" w:hanging="142"/>
              <w:rPr>
                <w:sz w:val="16"/>
              </w:rPr>
            </w:pPr>
            <w:r w:rsidRPr="006276FC">
              <w:rPr>
                <w:sz w:val="16"/>
              </w:rPr>
              <w:t>+ ( IMS Public User Identity OR Public Service Identity )</w:t>
            </w:r>
          </w:p>
          <w:p w:rsidR="0042407D" w:rsidRPr="006276FC" w:rsidRDefault="0042407D" w:rsidP="00F71502">
            <w:pPr>
              <w:pStyle w:val="TAL"/>
              <w:ind w:left="142" w:hanging="142"/>
              <w:rPr>
                <w:sz w:val="16"/>
              </w:rPr>
            </w:pPr>
            <w:r w:rsidRPr="006276FC">
              <w:rPr>
                <w:sz w:val="16"/>
              </w:rPr>
              <w:t>+ DSAI Tag</w:t>
            </w:r>
          </w:p>
          <w:p w:rsidR="0042407D" w:rsidRPr="006276FC" w:rsidRDefault="0042407D" w:rsidP="00F71502">
            <w:pPr>
              <w:pStyle w:val="TAL"/>
              <w:ind w:left="142" w:hanging="142"/>
              <w:rPr>
                <w:sz w:val="16"/>
              </w:rPr>
            </w:pPr>
            <w:r w:rsidRPr="006276FC">
              <w:rPr>
                <w:sz w:val="16"/>
              </w:rPr>
              <w:t>+ Application Server Name</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1)</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20</w:t>
            </w:r>
          </w:p>
        </w:tc>
        <w:tc>
          <w:tcPr>
            <w:tcW w:w="0" w:type="auto"/>
          </w:tcPr>
          <w:p w:rsidR="0042407D" w:rsidRPr="006276FC" w:rsidRDefault="0042407D" w:rsidP="00F71502">
            <w:pPr>
              <w:pStyle w:val="TAC"/>
              <w:rPr>
                <w:sz w:val="16"/>
                <w:szCs w:val="16"/>
              </w:rPr>
            </w:pPr>
            <w:r w:rsidRPr="006276FC">
              <w:rPr>
                <w:sz w:val="16"/>
                <w:szCs w:val="16"/>
              </w:rPr>
              <w:t>Reserved</w:t>
            </w:r>
          </w:p>
        </w:tc>
        <w:tc>
          <w:tcPr>
            <w:tcW w:w="0" w:type="auto"/>
          </w:tcPr>
          <w:p w:rsidR="0042407D" w:rsidRPr="006276FC" w:rsidRDefault="0042407D" w:rsidP="00F71502">
            <w:pPr>
              <w:pStyle w:val="TAC"/>
              <w:rPr>
                <w:sz w:val="16"/>
                <w:szCs w:val="16"/>
              </w:rPr>
            </w:pPr>
          </w:p>
        </w:tc>
        <w:tc>
          <w:tcPr>
            <w:tcW w:w="0" w:type="auto"/>
          </w:tcPr>
          <w:p w:rsidR="0042407D" w:rsidRPr="006276FC" w:rsidRDefault="0042407D" w:rsidP="00F71502">
            <w:pPr>
              <w:pStyle w:val="TAL"/>
              <w:rPr>
                <w:sz w:val="16"/>
              </w:rPr>
            </w:pPr>
          </w:p>
        </w:tc>
        <w:tc>
          <w:tcPr>
            <w:tcW w:w="0" w:type="auto"/>
          </w:tcPr>
          <w:p w:rsidR="0042407D" w:rsidRPr="006276FC" w:rsidRDefault="0042407D" w:rsidP="00F71502">
            <w:pPr>
              <w:pStyle w:val="TAC"/>
              <w:rPr>
                <w:sz w:val="16"/>
                <w:szCs w:val="16"/>
              </w:rPr>
            </w:pP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21</w:t>
            </w:r>
          </w:p>
        </w:tc>
        <w:tc>
          <w:tcPr>
            <w:tcW w:w="0" w:type="auto"/>
          </w:tcPr>
          <w:p w:rsidR="0042407D" w:rsidRPr="006276FC" w:rsidRDefault="0042407D" w:rsidP="00F71502">
            <w:pPr>
              <w:pStyle w:val="TAC"/>
              <w:rPr>
                <w:sz w:val="16"/>
                <w:szCs w:val="16"/>
              </w:rPr>
            </w:pPr>
            <w:r w:rsidRPr="006276FC">
              <w:rPr>
                <w:sz w:val="16"/>
                <w:szCs w:val="16"/>
              </w:rPr>
              <w:t>ServiceLevelTraceInfo</w:t>
            </w:r>
          </w:p>
        </w:tc>
        <w:tc>
          <w:tcPr>
            <w:tcW w:w="0" w:type="auto"/>
          </w:tcPr>
          <w:p w:rsidR="0042407D" w:rsidRPr="006276FC" w:rsidRDefault="0042407D" w:rsidP="00F71502">
            <w:pPr>
              <w:pStyle w:val="TAC"/>
              <w:rPr>
                <w:sz w:val="16"/>
                <w:szCs w:val="16"/>
              </w:rPr>
            </w:pPr>
            <w:r w:rsidRPr="006276FC">
              <w:rPr>
                <w:sz w:val="16"/>
                <w:szCs w:val="16"/>
              </w:rPr>
              <w:t>7.6.13</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pPr>
            <w:r w:rsidRPr="006276FC">
              <w:rPr>
                <w:sz w:val="16"/>
              </w:rPr>
              <w:t>+ ( IMS Public User Identity OR MSISDN</w:t>
            </w:r>
            <w:r w:rsidR="00906169" w:rsidRPr="006276FC">
              <w:rPr>
                <w:sz w:val="16"/>
              </w:rPr>
              <w:t xml:space="preserve"> OR External Identifier</w:t>
            </w:r>
            <w:r w:rsidRPr="006276FC">
              <w:rPr>
                <w:sz w:val="16"/>
              </w:rPr>
              <w:t xml:space="preserve">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22</w:t>
            </w:r>
          </w:p>
        </w:tc>
        <w:tc>
          <w:tcPr>
            <w:tcW w:w="0" w:type="auto"/>
          </w:tcPr>
          <w:p w:rsidR="0042407D" w:rsidRPr="006276FC" w:rsidRDefault="0042407D" w:rsidP="00F71502">
            <w:pPr>
              <w:pStyle w:val="TAC"/>
              <w:rPr>
                <w:sz w:val="16"/>
                <w:szCs w:val="16"/>
              </w:rPr>
            </w:pPr>
            <w:r w:rsidRPr="006276FC">
              <w:rPr>
                <w:sz w:val="16"/>
                <w:szCs w:val="16"/>
              </w:rPr>
              <w:t>IP Address Secure Binding Information</w:t>
            </w:r>
          </w:p>
        </w:tc>
        <w:tc>
          <w:tcPr>
            <w:tcW w:w="0" w:type="auto"/>
          </w:tcPr>
          <w:p w:rsidR="0042407D" w:rsidRPr="006276FC" w:rsidRDefault="0042407D" w:rsidP="00F71502">
            <w:pPr>
              <w:pStyle w:val="TAC"/>
              <w:rPr>
                <w:sz w:val="16"/>
                <w:szCs w:val="16"/>
              </w:rPr>
            </w:pPr>
            <w:r w:rsidRPr="006276FC">
              <w:rPr>
                <w:sz w:val="16"/>
                <w:szCs w:val="16"/>
              </w:rPr>
              <w:t>7.6.14</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23</w:t>
            </w:r>
          </w:p>
        </w:tc>
        <w:tc>
          <w:tcPr>
            <w:tcW w:w="0" w:type="auto"/>
          </w:tcPr>
          <w:p w:rsidR="0042407D" w:rsidRPr="006276FC" w:rsidRDefault="0042407D" w:rsidP="00F71502">
            <w:pPr>
              <w:pStyle w:val="TAC"/>
              <w:rPr>
                <w:sz w:val="16"/>
                <w:szCs w:val="16"/>
              </w:rPr>
            </w:pPr>
            <w:r w:rsidRPr="006276FC">
              <w:rPr>
                <w:sz w:val="16"/>
                <w:szCs w:val="16"/>
              </w:rPr>
              <w:t>Service Priority Level</w:t>
            </w:r>
          </w:p>
        </w:tc>
        <w:tc>
          <w:tcPr>
            <w:tcW w:w="0" w:type="auto"/>
          </w:tcPr>
          <w:p w:rsidR="0042407D" w:rsidRPr="006276FC" w:rsidRDefault="0042407D" w:rsidP="00F71502">
            <w:pPr>
              <w:pStyle w:val="TAC"/>
              <w:rPr>
                <w:sz w:val="16"/>
                <w:szCs w:val="16"/>
              </w:rPr>
            </w:pPr>
            <w:r w:rsidRPr="006276FC">
              <w:rPr>
                <w:sz w:val="16"/>
                <w:szCs w:val="16"/>
              </w:rPr>
              <w:t>7.6.15</w:t>
            </w:r>
          </w:p>
        </w:tc>
        <w:tc>
          <w:tcPr>
            <w:tcW w:w="0" w:type="auto"/>
          </w:tcPr>
          <w:p w:rsidR="00E5028F" w:rsidRPr="006276FC" w:rsidRDefault="00E5028F" w:rsidP="00E5028F">
            <w:pPr>
              <w:pStyle w:val="TAL"/>
              <w:rPr>
                <w:sz w:val="16"/>
              </w:rPr>
            </w:pPr>
            <w:r w:rsidRPr="006276FC">
              <w:rPr>
                <w:sz w:val="16"/>
              </w:rPr>
              <w:t>Data Reference</w:t>
            </w:r>
          </w:p>
          <w:p w:rsidR="0042407D" w:rsidRPr="006276FC" w:rsidRDefault="00E5028F" w:rsidP="00E5028F">
            <w:pPr>
              <w:pStyle w:val="TAL"/>
              <w:rPr>
                <w:sz w:val="16"/>
              </w:rPr>
            </w:pPr>
            <w:r w:rsidRPr="006276FC">
              <w:rPr>
                <w:sz w:val="16"/>
              </w:rPr>
              <w:t>+ IMS Public User Identity</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Sh-Subs-Notif</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24</w:t>
            </w:r>
          </w:p>
        </w:tc>
        <w:tc>
          <w:tcPr>
            <w:tcW w:w="0" w:type="auto"/>
          </w:tcPr>
          <w:p w:rsidR="0042407D" w:rsidRPr="006276FC" w:rsidRDefault="0042407D" w:rsidP="00F71502">
            <w:pPr>
              <w:pStyle w:val="TAC"/>
              <w:rPr>
                <w:sz w:val="16"/>
                <w:szCs w:val="16"/>
              </w:rPr>
            </w:pPr>
            <w:r w:rsidRPr="006276FC">
              <w:rPr>
                <w:sz w:val="16"/>
                <w:szCs w:val="16"/>
              </w:rPr>
              <w:t>SMSRegistrationInfo</w:t>
            </w:r>
          </w:p>
        </w:tc>
        <w:tc>
          <w:tcPr>
            <w:tcW w:w="0" w:type="auto"/>
          </w:tcPr>
          <w:p w:rsidR="0042407D" w:rsidRPr="006276FC" w:rsidRDefault="0042407D" w:rsidP="00F71502">
            <w:pPr>
              <w:pStyle w:val="TAC"/>
              <w:rPr>
                <w:sz w:val="16"/>
                <w:szCs w:val="16"/>
              </w:rPr>
            </w:pPr>
            <w:r w:rsidRPr="006276FC">
              <w:rPr>
                <w:sz w:val="16"/>
                <w:szCs w:val="16"/>
              </w:rPr>
              <w:t>7.6.16</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p>
          <w:p w:rsidR="0042407D" w:rsidRPr="006276FC" w:rsidRDefault="0042407D" w:rsidP="00F71502">
            <w:pPr>
              <w:pStyle w:val="TAC"/>
              <w:rPr>
                <w:sz w:val="16"/>
              </w:rPr>
            </w:pPr>
            <w:r w:rsidRPr="006276FC">
              <w:rPr>
                <w:sz w:val="16"/>
              </w:rPr>
              <w:t>(Note 5)</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szCs w:val="16"/>
              </w:rPr>
            </w:pPr>
            <w:r w:rsidRPr="006276FC">
              <w:rPr>
                <w:sz w:val="16"/>
                <w:szCs w:val="16"/>
              </w:rPr>
              <w:t>25</w:t>
            </w:r>
          </w:p>
        </w:tc>
        <w:tc>
          <w:tcPr>
            <w:tcW w:w="0" w:type="auto"/>
          </w:tcPr>
          <w:p w:rsidR="0042407D" w:rsidRPr="006276FC" w:rsidRDefault="0042407D" w:rsidP="00F71502">
            <w:pPr>
              <w:pStyle w:val="TAC"/>
              <w:rPr>
                <w:sz w:val="16"/>
                <w:szCs w:val="16"/>
              </w:rPr>
            </w:pPr>
            <w:r w:rsidRPr="006276FC">
              <w:rPr>
                <w:sz w:val="16"/>
                <w:szCs w:val="16"/>
              </w:rPr>
              <w:t>UE reachability for IP</w:t>
            </w:r>
          </w:p>
        </w:tc>
        <w:tc>
          <w:tcPr>
            <w:tcW w:w="0" w:type="auto"/>
          </w:tcPr>
          <w:p w:rsidR="0042407D" w:rsidRPr="006276FC" w:rsidRDefault="0042407D" w:rsidP="00F71502">
            <w:pPr>
              <w:pStyle w:val="TAC"/>
              <w:rPr>
                <w:sz w:val="16"/>
                <w:szCs w:val="16"/>
              </w:rPr>
            </w:pPr>
            <w:r w:rsidRPr="006276FC">
              <w:rPr>
                <w:sz w:val="16"/>
                <w:szCs w:val="16"/>
              </w:rPr>
              <w:t>7.6.17</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w:t>
            </w:r>
            <w:r w:rsidR="00906169" w:rsidRPr="006276FC">
              <w:rPr>
                <w:sz w:val="16"/>
              </w:rPr>
              <w:t xml:space="preserve"> OR External Identifier</w:t>
            </w:r>
            <w:r w:rsidRPr="006276FC">
              <w:rPr>
                <w:sz w:val="16"/>
              </w:rPr>
              <w:t xml:space="preserve">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Sh-Subs-Notif</w:t>
            </w:r>
          </w:p>
          <w:p w:rsidR="0042407D" w:rsidRPr="006276FC" w:rsidRDefault="0042407D" w:rsidP="00F71502">
            <w:pPr>
              <w:pStyle w:val="TAC"/>
              <w:rPr>
                <w:sz w:val="16"/>
              </w:rPr>
            </w:pPr>
            <w:r w:rsidRPr="006276FC">
              <w:rPr>
                <w:sz w:val="16"/>
              </w:rPr>
              <w:t>(Note 5)</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rPr>
            </w:pPr>
            <w:r w:rsidRPr="006276FC">
              <w:rPr>
                <w:sz w:val="16"/>
              </w:rPr>
              <w:t>26</w:t>
            </w:r>
          </w:p>
        </w:tc>
        <w:tc>
          <w:tcPr>
            <w:tcW w:w="0" w:type="auto"/>
          </w:tcPr>
          <w:p w:rsidR="0042407D" w:rsidRPr="006276FC" w:rsidRDefault="0042407D" w:rsidP="00F71502">
            <w:pPr>
              <w:pStyle w:val="TAC"/>
              <w:rPr>
                <w:sz w:val="16"/>
              </w:rPr>
            </w:pPr>
            <w:r w:rsidRPr="006276FC">
              <w:rPr>
                <w:sz w:val="16"/>
              </w:rPr>
              <w:t>T-ADS Information</w:t>
            </w:r>
          </w:p>
        </w:tc>
        <w:tc>
          <w:tcPr>
            <w:tcW w:w="0" w:type="auto"/>
          </w:tcPr>
          <w:p w:rsidR="0042407D" w:rsidRPr="006276FC" w:rsidRDefault="0042407D" w:rsidP="00F71502">
            <w:pPr>
              <w:pStyle w:val="TAC"/>
              <w:rPr>
                <w:sz w:val="16"/>
              </w:rPr>
            </w:pPr>
            <w:r w:rsidRPr="006276FC">
              <w:rPr>
                <w:sz w:val="16"/>
              </w:rPr>
              <w:t>7.6.18</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rPr>
            </w:pPr>
            <w:r w:rsidRPr="006276FC">
              <w:rPr>
                <w:sz w:val="16"/>
              </w:rPr>
              <w:t>27</w:t>
            </w:r>
          </w:p>
        </w:tc>
        <w:tc>
          <w:tcPr>
            <w:tcW w:w="0" w:type="auto"/>
          </w:tcPr>
          <w:p w:rsidR="0042407D" w:rsidRPr="006276FC" w:rsidRDefault="0042407D" w:rsidP="00F71502">
            <w:pPr>
              <w:pStyle w:val="TAC"/>
              <w:rPr>
                <w:sz w:val="16"/>
              </w:rPr>
            </w:pPr>
            <w:r w:rsidRPr="006276FC">
              <w:rPr>
                <w:sz w:val="16"/>
              </w:rPr>
              <w:t>STN-SR</w:t>
            </w:r>
          </w:p>
        </w:tc>
        <w:tc>
          <w:tcPr>
            <w:tcW w:w="0" w:type="auto"/>
          </w:tcPr>
          <w:p w:rsidR="0042407D" w:rsidRPr="006276FC" w:rsidRDefault="0042407D" w:rsidP="00F71502">
            <w:pPr>
              <w:pStyle w:val="TAC"/>
              <w:rPr>
                <w:sz w:val="16"/>
              </w:rPr>
            </w:pPr>
            <w:r w:rsidRPr="006276FC">
              <w:rPr>
                <w:sz w:val="16"/>
              </w:rPr>
              <w:t>7.6.20</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Sh-Update</w:t>
            </w:r>
            <w:r w:rsidRPr="006276FC">
              <w:rPr>
                <w:sz w:val="16"/>
              </w:rPr>
              <w:br/>
              <w:t>(Note 5)</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rPr>
            </w:pPr>
            <w:r w:rsidRPr="006276FC">
              <w:rPr>
                <w:sz w:val="16"/>
              </w:rPr>
              <w:lastRenderedPageBreak/>
              <w:t>28</w:t>
            </w:r>
          </w:p>
        </w:tc>
        <w:tc>
          <w:tcPr>
            <w:tcW w:w="0" w:type="auto"/>
          </w:tcPr>
          <w:p w:rsidR="0042407D" w:rsidRPr="006276FC" w:rsidRDefault="0042407D" w:rsidP="00F71502">
            <w:pPr>
              <w:pStyle w:val="TAC"/>
              <w:rPr>
                <w:sz w:val="16"/>
              </w:rPr>
            </w:pPr>
            <w:r w:rsidRPr="006276FC">
              <w:rPr>
                <w:sz w:val="16"/>
              </w:rPr>
              <w:t>UE-SRVCC- Capability</w:t>
            </w:r>
          </w:p>
        </w:tc>
        <w:tc>
          <w:tcPr>
            <w:tcW w:w="0" w:type="auto"/>
          </w:tcPr>
          <w:p w:rsidR="0042407D" w:rsidRPr="006276FC" w:rsidRDefault="0042407D" w:rsidP="00F71502">
            <w:pPr>
              <w:pStyle w:val="TAC"/>
              <w:rPr>
                <w:sz w:val="16"/>
              </w:rPr>
            </w:pPr>
            <w:r w:rsidRPr="006276FC">
              <w:rPr>
                <w:sz w:val="16"/>
              </w:rPr>
              <w:t>7.6.21</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42407D" w:rsidP="00F71502">
            <w:pPr>
              <w:pStyle w:val="TAL"/>
              <w:rPr>
                <w:sz w:val="16"/>
              </w:rPr>
            </w:pPr>
            <w:r w:rsidRPr="006276FC">
              <w:rPr>
                <w:sz w:val="16"/>
              </w:rPr>
              <w:t>+ ( IMS Public User Identity OR MSISDN )</w:t>
            </w:r>
          </w:p>
          <w:p w:rsidR="0042407D" w:rsidRPr="006276FC" w:rsidRDefault="0042407D" w:rsidP="00F71502">
            <w:pPr>
              <w:pStyle w:val="TAL"/>
              <w:rPr>
                <w:sz w:val="16"/>
              </w:rPr>
            </w:pPr>
            <w:r w:rsidRPr="006276FC">
              <w:rPr>
                <w:sz w:val="16"/>
              </w:rPr>
              <w:t>+ [ Private Identity ]</w:t>
            </w:r>
          </w:p>
        </w:tc>
        <w:tc>
          <w:tcPr>
            <w:tcW w:w="0" w:type="auto"/>
          </w:tcPr>
          <w:p w:rsidR="00630FED" w:rsidRPr="006276FC" w:rsidRDefault="00630FED" w:rsidP="00630FED">
            <w:pPr>
              <w:pStyle w:val="TAC"/>
              <w:rPr>
                <w:rFonts w:hint="eastAsia"/>
                <w:sz w:val="16"/>
                <w:lang w:eastAsia="zh-CN"/>
              </w:rPr>
            </w:pPr>
            <w:r w:rsidRPr="006276FC">
              <w:rPr>
                <w:sz w:val="16"/>
              </w:rPr>
              <w:t>Sh-Pull</w:t>
            </w:r>
          </w:p>
          <w:p w:rsidR="0042407D" w:rsidRPr="006276FC" w:rsidRDefault="00630FED" w:rsidP="00630FED">
            <w:pPr>
              <w:pStyle w:val="TAC"/>
              <w:rPr>
                <w:sz w:val="16"/>
              </w:rPr>
            </w:pPr>
            <w:r w:rsidRPr="006276FC">
              <w:rPr>
                <w:sz w:val="16"/>
              </w:rPr>
              <w:t xml:space="preserve">Sh-Subs-Notif </w:t>
            </w:r>
            <w:r w:rsidRPr="006276FC">
              <w:rPr>
                <w:sz w:val="16"/>
              </w:rPr>
              <w:br/>
              <w:t>(Note 5)</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rPr>
            </w:pPr>
            <w:r w:rsidRPr="006276FC">
              <w:rPr>
                <w:sz w:val="16"/>
              </w:rPr>
              <w:t>29</w:t>
            </w:r>
          </w:p>
        </w:tc>
        <w:tc>
          <w:tcPr>
            <w:tcW w:w="0" w:type="auto"/>
          </w:tcPr>
          <w:p w:rsidR="0042407D" w:rsidRPr="006276FC" w:rsidRDefault="0042407D" w:rsidP="00F71502">
            <w:pPr>
              <w:pStyle w:val="TAC"/>
              <w:rPr>
                <w:sz w:val="16"/>
              </w:rPr>
            </w:pPr>
            <w:r w:rsidRPr="006276FC">
              <w:rPr>
                <w:sz w:val="16"/>
              </w:rPr>
              <w:t>ExtendedPriority</w:t>
            </w:r>
          </w:p>
        </w:tc>
        <w:tc>
          <w:tcPr>
            <w:tcW w:w="0" w:type="auto"/>
          </w:tcPr>
          <w:p w:rsidR="0042407D" w:rsidRPr="006276FC" w:rsidRDefault="0042407D" w:rsidP="00F71502">
            <w:pPr>
              <w:pStyle w:val="TAC"/>
              <w:rPr>
                <w:sz w:val="16"/>
              </w:rPr>
            </w:pPr>
            <w:r w:rsidRPr="006276FC">
              <w:rPr>
                <w:sz w:val="16"/>
              </w:rPr>
              <w:t>7.6.15A</w:t>
            </w:r>
          </w:p>
        </w:tc>
        <w:tc>
          <w:tcPr>
            <w:tcW w:w="0" w:type="auto"/>
          </w:tcPr>
          <w:p w:rsidR="0057748A" w:rsidRPr="006276FC" w:rsidRDefault="0057748A" w:rsidP="0057748A">
            <w:pPr>
              <w:pStyle w:val="TAL"/>
              <w:rPr>
                <w:sz w:val="16"/>
              </w:rPr>
            </w:pPr>
            <w:r w:rsidRPr="006276FC">
              <w:rPr>
                <w:sz w:val="16"/>
              </w:rPr>
              <w:t>Data Reference</w:t>
            </w:r>
          </w:p>
          <w:p w:rsidR="0042407D" w:rsidRPr="006276FC" w:rsidRDefault="0057748A" w:rsidP="0057748A">
            <w:pPr>
              <w:pStyle w:val="TAL"/>
              <w:rPr>
                <w:sz w:val="16"/>
              </w:rPr>
            </w:pPr>
            <w:r w:rsidRPr="006276FC">
              <w:rPr>
                <w:sz w:val="16"/>
              </w:rPr>
              <w:t>+</w:t>
            </w:r>
            <w:r w:rsidR="0034185F" w:rsidRPr="006276FC">
              <w:rPr>
                <w:sz w:val="16"/>
              </w:rPr>
              <w:t xml:space="preserve"> </w:t>
            </w:r>
            <w:r w:rsidRPr="006276FC">
              <w:rPr>
                <w:sz w:val="16"/>
              </w:rPr>
              <w:t xml:space="preserve">IMS Public User Identity </w:t>
            </w:r>
          </w:p>
        </w:tc>
        <w:tc>
          <w:tcPr>
            <w:tcW w:w="0" w:type="auto"/>
          </w:tcPr>
          <w:p w:rsidR="0042407D" w:rsidRPr="006276FC" w:rsidRDefault="0042407D" w:rsidP="00F71502">
            <w:pPr>
              <w:pStyle w:val="TAC"/>
              <w:rPr>
                <w:sz w:val="16"/>
              </w:rPr>
            </w:pPr>
            <w:r w:rsidRPr="006276FC">
              <w:rPr>
                <w:sz w:val="16"/>
              </w:rPr>
              <w:t>Sh-Pull</w:t>
            </w:r>
            <w:r w:rsidRPr="006276FC">
              <w:rPr>
                <w:sz w:val="16"/>
              </w:rPr>
              <w:br/>
              <w:t>Sh-Subs-Notif</w:t>
            </w:r>
          </w:p>
        </w:tc>
      </w:tr>
      <w:tr w:rsidR="0042407D" w:rsidRPr="006276FC" w:rsidTr="00F71502">
        <w:tblPrEx>
          <w:tblCellMar>
            <w:top w:w="0" w:type="dxa"/>
            <w:bottom w:w="0" w:type="dxa"/>
          </w:tblCellMar>
        </w:tblPrEx>
        <w:trPr>
          <w:cantSplit/>
          <w:jc w:val="center"/>
        </w:trPr>
        <w:tc>
          <w:tcPr>
            <w:tcW w:w="0" w:type="auto"/>
          </w:tcPr>
          <w:p w:rsidR="0042407D" w:rsidRPr="006276FC" w:rsidRDefault="0042407D" w:rsidP="00F71502">
            <w:pPr>
              <w:pStyle w:val="TAC"/>
              <w:rPr>
                <w:sz w:val="16"/>
              </w:rPr>
            </w:pPr>
            <w:r w:rsidRPr="006276FC">
              <w:rPr>
                <w:sz w:val="16"/>
              </w:rPr>
              <w:t>30</w:t>
            </w:r>
          </w:p>
        </w:tc>
        <w:tc>
          <w:tcPr>
            <w:tcW w:w="0" w:type="auto"/>
          </w:tcPr>
          <w:p w:rsidR="0042407D" w:rsidRPr="006276FC" w:rsidRDefault="0042407D" w:rsidP="00F71502">
            <w:pPr>
              <w:pStyle w:val="TAC"/>
              <w:rPr>
                <w:sz w:val="16"/>
              </w:rPr>
            </w:pPr>
            <w:r w:rsidRPr="006276FC">
              <w:rPr>
                <w:sz w:val="16"/>
              </w:rPr>
              <w:t>CSRN</w:t>
            </w:r>
          </w:p>
        </w:tc>
        <w:tc>
          <w:tcPr>
            <w:tcW w:w="0" w:type="auto"/>
          </w:tcPr>
          <w:p w:rsidR="0042407D" w:rsidRPr="006276FC" w:rsidRDefault="0042407D" w:rsidP="00F71502">
            <w:pPr>
              <w:pStyle w:val="TAC"/>
              <w:rPr>
                <w:sz w:val="16"/>
              </w:rPr>
            </w:pPr>
            <w:r w:rsidRPr="006276FC">
              <w:rPr>
                <w:sz w:val="16"/>
              </w:rPr>
              <w:t>7.6.22</w:t>
            </w:r>
          </w:p>
        </w:tc>
        <w:tc>
          <w:tcPr>
            <w:tcW w:w="0" w:type="auto"/>
          </w:tcPr>
          <w:p w:rsidR="0042407D" w:rsidRPr="006276FC" w:rsidRDefault="0042407D" w:rsidP="00F71502">
            <w:pPr>
              <w:pStyle w:val="TAL"/>
              <w:rPr>
                <w:sz w:val="16"/>
              </w:rPr>
            </w:pPr>
            <w:r w:rsidRPr="006276FC">
              <w:rPr>
                <w:sz w:val="16"/>
              </w:rPr>
              <w:t>Data Reference</w:t>
            </w:r>
          </w:p>
          <w:p w:rsidR="0042407D" w:rsidRPr="006276FC" w:rsidRDefault="00247AB8" w:rsidP="00F71502">
            <w:pPr>
              <w:pStyle w:val="TAL"/>
              <w:rPr>
                <w:sz w:val="16"/>
              </w:rPr>
            </w:pPr>
            <w:r w:rsidRPr="006276FC">
              <w:rPr>
                <w:sz w:val="16"/>
              </w:rPr>
              <w:t>+ ( IMS Public User Identity OR</w:t>
            </w:r>
            <w:r w:rsidR="0042407D" w:rsidRPr="006276FC">
              <w:rPr>
                <w:sz w:val="16"/>
              </w:rPr>
              <w:t xml:space="preserve"> MSISDN )</w:t>
            </w:r>
          </w:p>
          <w:p w:rsidR="0042407D" w:rsidRPr="006276FC" w:rsidRDefault="0042407D" w:rsidP="00F71502">
            <w:pPr>
              <w:pStyle w:val="TAL"/>
              <w:rPr>
                <w:sz w:val="16"/>
              </w:rPr>
            </w:pPr>
            <w:r w:rsidRPr="006276FC">
              <w:rPr>
                <w:sz w:val="16"/>
              </w:rPr>
              <w:t>+ [ Private Identity ]</w:t>
            </w:r>
          </w:p>
        </w:tc>
        <w:tc>
          <w:tcPr>
            <w:tcW w:w="0" w:type="auto"/>
          </w:tcPr>
          <w:p w:rsidR="0042407D" w:rsidRPr="006276FC" w:rsidRDefault="0042407D" w:rsidP="00F71502">
            <w:pPr>
              <w:pStyle w:val="TAC"/>
              <w:rPr>
                <w:sz w:val="16"/>
              </w:rPr>
            </w:pPr>
            <w:r w:rsidRPr="006276FC">
              <w:rPr>
                <w:sz w:val="16"/>
              </w:rPr>
              <w:t>Sh-Pull</w:t>
            </w:r>
          </w:p>
          <w:p w:rsidR="0042407D" w:rsidRPr="006276FC" w:rsidRDefault="0042407D" w:rsidP="00F71502">
            <w:pPr>
              <w:pStyle w:val="TAC"/>
              <w:rPr>
                <w:sz w:val="16"/>
              </w:rPr>
            </w:pPr>
            <w:r w:rsidRPr="006276FC">
              <w:rPr>
                <w:sz w:val="16"/>
              </w:rPr>
              <w:t>(Note 5)</w:t>
            </w:r>
          </w:p>
        </w:tc>
      </w:tr>
      <w:tr w:rsidR="007D683E" w:rsidRPr="006276FC" w:rsidTr="00F71502">
        <w:tblPrEx>
          <w:tblCellMar>
            <w:top w:w="0" w:type="dxa"/>
            <w:bottom w:w="0" w:type="dxa"/>
          </w:tblCellMar>
        </w:tblPrEx>
        <w:trPr>
          <w:cantSplit/>
          <w:jc w:val="center"/>
        </w:trPr>
        <w:tc>
          <w:tcPr>
            <w:tcW w:w="0" w:type="auto"/>
          </w:tcPr>
          <w:p w:rsidR="007D683E" w:rsidRPr="006276FC" w:rsidRDefault="007D683E" w:rsidP="00F71502">
            <w:pPr>
              <w:pStyle w:val="TAC"/>
              <w:rPr>
                <w:sz w:val="16"/>
              </w:rPr>
            </w:pPr>
            <w:r w:rsidRPr="006276FC">
              <w:rPr>
                <w:sz w:val="16"/>
              </w:rPr>
              <w:t>31</w:t>
            </w:r>
          </w:p>
        </w:tc>
        <w:tc>
          <w:tcPr>
            <w:tcW w:w="0" w:type="auto"/>
          </w:tcPr>
          <w:p w:rsidR="007D683E" w:rsidRPr="006276FC" w:rsidRDefault="007D683E" w:rsidP="00F71502">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7D683E" w:rsidRPr="006276FC" w:rsidRDefault="007D683E" w:rsidP="00F71502">
            <w:pPr>
              <w:pStyle w:val="TAC"/>
              <w:rPr>
                <w:sz w:val="16"/>
              </w:rPr>
            </w:pPr>
            <w:r w:rsidRPr="006276FC">
              <w:rPr>
                <w:sz w:val="16"/>
              </w:rPr>
              <w:t>7.6.23</w:t>
            </w:r>
          </w:p>
        </w:tc>
        <w:tc>
          <w:tcPr>
            <w:tcW w:w="0" w:type="auto"/>
          </w:tcPr>
          <w:p w:rsidR="007D683E" w:rsidRPr="006276FC" w:rsidRDefault="007D683E" w:rsidP="007D683E">
            <w:pPr>
              <w:pStyle w:val="TAL"/>
              <w:rPr>
                <w:sz w:val="16"/>
              </w:rPr>
            </w:pPr>
            <w:r w:rsidRPr="006276FC">
              <w:rPr>
                <w:sz w:val="16"/>
              </w:rPr>
              <w:t>Data Reference</w:t>
            </w:r>
          </w:p>
          <w:p w:rsidR="007D683E" w:rsidRPr="006276FC" w:rsidRDefault="007D683E" w:rsidP="007D683E">
            <w:pPr>
              <w:pStyle w:val="TAL"/>
              <w:rPr>
                <w:rFonts w:hint="eastAsia"/>
                <w:sz w:val="16"/>
              </w:rPr>
            </w:pPr>
            <w:r w:rsidRPr="006276FC">
              <w:rPr>
                <w:sz w:val="16"/>
              </w:rPr>
              <w:t>+ IMS Public User Identity</w:t>
            </w:r>
          </w:p>
          <w:p w:rsidR="007D683E" w:rsidRPr="006276FC" w:rsidRDefault="007D683E" w:rsidP="007D683E">
            <w:pPr>
              <w:pStyle w:val="TAL"/>
              <w:rPr>
                <w:sz w:val="16"/>
              </w:rPr>
            </w:pPr>
            <w:r w:rsidRPr="006276FC">
              <w:rPr>
                <w:sz w:val="16"/>
              </w:rPr>
              <w:t>+ [ Private Identity ]</w:t>
            </w:r>
          </w:p>
        </w:tc>
        <w:tc>
          <w:tcPr>
            <w:tcW w:w="0" w:type="auto"/>
          </w:tcPr>
          <w:p w:rsidR="007D683E" w:rsidRPr="006276FC" w:rsidRDefault="007D683E" w:rsidP="007D683E">
            <w:pPr>
              <w:pStyle w:val="TAC"/>
              <w:rPr>
                <w:sz w:val="16"/>
              </w:rPr>
            </w:pPr>
            <w:r w:rsidRPr="006276FC">
              <w:rPr>
                <w:sz w:val="16"/>
              </w:rPr>
              <w:t>Sh-Pull</w:t>
            </w:r>
          </w:p>
          <w:p w:rsidR="007D683E" w:rsidRPr="006276FC" w:rsidRDefault="007D683E" w:rsidP="007D683E">
            <w:pPr>
              <w:pStyle w:val="TAC"/>
              <w:rPr>
                <w:sz w:val="16"/>
              </w:rPr>
            </w:pPr>
            <w:r w:rsidRPr="006276FC">
              <w:rPr>
                <w:sz w:val="16"/>
              </w:rPr>
              <w:t>(Note 5)</w:t>
            </w:r>
          </w:p>
        </w:tc>
      </w:tr>
      <w:tr w:rsidR="00F120DE" w:rsidRPr="006276FC" w:rsidTr="00F120DE">
        <w:tblPrEx>
          <w:tblCellMar>
            <w:top w:w="0" w:type="dxa"/>
            <w:bottom w:w="0" w:type="dxa"/>
          </w:tblCellMar>
        </w:tblPrEx>
        <w:trPr>
          <w:cantSplit/>
          <w:jc w:val="center"/>
        </w:trPr>
        <w:tc>
          <w:tcPr>
            <w:tcW w:w="0" w:type="auto"/>
          </w:tcPr>
          <w:p w:rsidR="00F120DE" w:rsidRPr="006276FC" w:rsidRDefault="00F120DE" w:rsidP="00F120DE">
            <w:pPr>
              <w:pStyle w:val="TAC"/>
              <w:rPr>
                <w:sz w:val="16"/>
              </w:rPr>
            </w:pPr>
            <w:r w:rsidRPr="006276FC">
              <w:rPr>
                <w:sz w:val="16"/>
              </w:rPr>
              <w:t>32</w:t>
            </w:r>
          </w:p>
        </w:tc>
        <w:tc>
          <w:tcPr>
            <w:tcW w:w="0" w:type="auto"/>
          </w:tcPr>
          <w:p w:rsidR="00F120DE" w:rsidRPr="006276FC" w:rsidRDefault="00F120DE" w:rsidP="00F120DE">
            <w:pPr>
              <w:pStyle w:val="TAC"/>
              <w:rPr>
                <w:rFonts w:hint="eastAsia"/>
                <w:sz w:val="16"/>
                <w:szCs w:val="16"/>
                <w:lang w:eastAsia="zh-CN"/>
              </w:rPr>
            </w:pPr>
            <w:r w:rsidRPr="006276FC">
              <w:rPr>
                <w:sz w:val="16"/>
                <w:szCs w:val="16"/>
                <w:lang w:eastAsia="zh-CN"/>
              </w:rPr>
              <w:t>IMSI</w:t>
            </w:r>
          </w:p>
        </w:tc>
        <w:tc>
          <w:tcPr>
            <w:tcW w:w="0" w:type="auto"/>
          </w:tcPr>
          <w:p w:rsidR="00F120DE" w:rsidRPr="006276FC" w:rsidRDefault="00F120DE" w:rsidP="00F120DE">
            <w:pPr>
              <w:pStyle w:val="TAC"/>
              <w:rPr>
                <w:sz w:val="16"/>
              </w:rPr>
            </w:pPr>
            <w:r w:rsidRPr="006276FC">
              <w:rPr>
                <w:sz w:val="16"/>
              </w:rPr>
              <w:t>7.6.24</w:t>
            </w:r>
          </w:p>
        </w:tc>
        <w:tc>
          <w:tcPr>
            <w:tcW w:w="0" w:type="auto"/>
          </w:tcPr>
          <w:p w:rsidR="005C5314" w:rsidRPr="007D683E" w:rsidRDefault="005C5314" w:rsidP="005C5314">
            <w:pPr>
              <w:pStyle w:val="TAL"/>
              <w:rPr>
                <w:sz w:val="16"/>
              </w:rPr>
            </w:pPr>
            <w:r w:rsidRPr="007D683E">
              <w:rPr>
                <w:sz w:val="16"/>
              </w:rPr>
              <w:t>Data Reference</w:t>
            </w:r>
          </w:p>
          <w:p w:rsidR="005C5314" w:rsidRPr="007D683E" w:rsidRDefault="005C5314" w:rsidP="005C5314">
            <w:pPr>
              <w:pStyle w:val="TAL"/>
              <w:rPr>
                <w:rFonts w:hint="eastAsia"/>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F120DE" w:rsidRPr="006276FC" w:rsidRDefault="005C5314" w:rsidP="005C5314">
            <w:pPr>
              <w:pStyle w:val="TAL"/>
              <w:rPr>
                <w:sz w:val="16"/>
              </w:rPr>
            </w:pPr>
            <w:r w:rsidRPr="007D683E">
              <w:rPr>
                <w:sz w:val="16"/>
              </w:rPr>
              <w:t>+ [ Private Identity ]</w:t>
            </w:r>
          </w:p>
        </w:tc>
        <w:tc>
          <w:tcPr>
            <w:tcW w:w="0" w:type="auto"/>
          </w:tcPr>
          <w:p w:rsidR="00F120DE" w:rsidRPr="006276FC" w:rsidRDefault="00F120DE" w:rsidP="00F120DE">
            <w:pPr>
              <w:pStyle w:val="TAC"/>
              <w:rPr>
                <w:sz w:val="16"/>
              </w:rPr>
            </w:pPr>
            <w:r w:rsidRPr="006276FC">
              <w:rPr>
                <w:sz w:val="16"/>
              </w:rPr>
              <w:t>Sh-Pull</w:t>
            </w:r>
          </w:p>
          <w:p w:rsidR="00F120DE" w:rsidRPr="006276FC" w:rsidRDefault="00F120DE" w:rsidP="00F120DE">
            <w:pPr>
              <w:pStyle w:val="TAC"/>
              <w:rPr>
                <w:sz w:val="16"/>
              </w:rPr>
            </w:pPr>
            <w:r w:rsidRPr="006276FC">
              <w:rPr>
                <w:sz w:val="16"/>
              </w:rPr>
              <w:t>(Note 5)</w:t>
            </w:r>
          </w:p>
          <w:p w:rsidR="00F120DE" w:rsidRPr="006276FC" w:rsidRDefault="00F120DE" w:rsidP="00F120DE">
            <w:pPr>
              <w:pStyle w:val="TAC"/>
              <w:rPr>
                <w:sz w:val="16"/>
              </w:rPr>
            </w:pPr>
            <w:r w:rsidRPr="006276FC">
              <w:rPr>
                <w:sz w:val="16"/>
              </w:rPr>
              <w:t>(Note 8)</w:t>
            </w:r>
          </w:p>
        </w:tc>
      </w:tr>
      <w:tr w:rsidR="007E0AC1" w:rsidRPr="006276FC" w:rsidTr="00C2302C">
        <w:tblPrEx>
          <w:tblCellMar>
            <w:top w:w="0" w:type="dxa"/>
            <w:bottom w:w="0" w:type="dxa"/>
          </w:tblCellMar>
        </w:tblPrEx>
        <w:trPr>
          <w:cantSplit/>
          <w:jc w:val="center"/>
        </w:trPr>
        <w:tc>
          <w:tcPr>
            <w:tcW w:w="0" w:type="auto"/>
          </w:tcPr>
          <w:p w:rsidR="007E0AC1" w:rsidRPr="006276FC" w:rsidRDefault="007E0AC1" w:rsidP="00C2302C">
            <w:pPr>
              <w:pStyle w:val="TAC"/>
              <w:rPr>
                <w:sz w:val="16"/>
              </w:rPr>
            </w:pPr>
            <w:r w:rsidRPr="006276FC">
              <w:rPr>
                <w:sz w:val="16"/>
              </w:rPr>
              <w:t>33</w:t>
            </w:r>
          </w:p>
        </w:tc>
        <w:tc>
          <w:tcPr>
            <w:tcW w:w="0" w:type="auto"/>
          </w:tcPr>
          <w:p w:rsidR="007E0AC1" w:rsidRPr="006276FC" w:rsidRDefault="007E0AC1" w:rsidP="00C2302C">
            <w:pPr>
              <w:pStyle w:val="TAC"/>
              <w:rPr>
                <w:sz w:val="16"/>
                <w:szCs w:val="16"/>
                <w:lang w:eastAsia="zh-CN"/>
              </w:rPr>
            </w:pPr>
            <w:r w:rsidRPr="006276FC">
              <w:rPr>
                <w:sz w:val="16"/>
                <w:szCs w:val="16"/>
              </w:rPr>
              <w:t>IMSPrivateUserIdentity</w:t>
            </w:r>
          </w:p>
        </w:tc>
        <w:tc>
          <w:tcPr>
            <w:tcW w:w="0" w:type="auto"/>
          </w:tcPr>
          <w:p w:rsidR="007E0AC1" w:rsidRPr="006276FC" w:rsidRDefault="007E0AC1" w:rsidP="00C2302C">
            <w:pPr>
              <w:pStyle w:val="TAC"/>
              <w:rPr>
                <w:sz w:val="16"/>
              </w:rPr>
            </w:pPr>
            <w:r w:rsidRPr="006276FC">
              <w:rPr>
                <w:sz w:val="16"/>
              </w:rPr>
              <w:t>7.6.25</w:t>
            </w:r>
          </w:p>
        </w:tc>
        <w:tc>
          <w:tcPr>
            <w:tcW w:w="0" w:type="auto"/>
          </w:tcPr>
          <w:p w:rsidR="007E0AC1" w:rsidRPr="006276FC" w:rsidRDefault="007E0AC1" w:rsidP="00C2302C">
            <w:pPr>
              <w:pStyle w:val="TAL"/>
              <w:rPr>
                <w:sz w:val="16"/>
              </w:rPr>
            </w:pPr>
            <w:r w:rsidRPr="006276FC">
              <w:rPr>
                <w:sz w:val="16"/>
              </w:rPr>
              <w:t>Data Reference</w:t>
            </w:r>
          </w:p>
          <w:p w:rsidR="007E0AC1" w:rsidRPr="006276FC" w:rsidRDefault="007E0AC1" w:rsidP="00C2302C">
            <w:pPr>
              <w:pStyle w:val="TAL"/>
              <w:rPr>
                <w:sz w:val="16"/>
              </w:rPr>
            </w:pPr>
            <w:r w:rsidRPr="006276FC">
              <w:rPr>
                <w:sz w:val="16"/>
              </w:rPr>
              <w:t>+ IMS Public User Identity</w:t>
            </w:r>
          </w:p>
        </w:tc>
        <w:tc>
          <w:tcPr>
            <w:tcW w:w="0" w:type="auto"/>
          </w:tcPr>
          <w:p w:rsidR="007E0AC1" w:rsidRPr="006276FC" w:rsidRDefault="007E0AC1" w:rsidP="00C2302C">
            <w:pPr>
              <w:pStyle w:val="TAC"/>
              <w:rPr>
                <w:sz w:val="16"/>
              </w:rPr>
            </w:pPr>
            <w:r w:rsidRPr="006276FC">
              <w:rPr>
                <w:sz w:val="16"/>
              </w:rPr>
              <w:t>Sh-Pull</w:t>
            </w:r>
          </w:p>
          <w:p w:rsidR="007E0AC1" w:rsidRPr="006276FC" w:rsidRDefault="007E0AC1" w:rsidP="00C2302C">
            <w:pPr>
              <w:pStyle w:val="TAC"/>
              <w:rPr>
                <w:sz w:val="16"/>
              </w:rPr>
            </w:pPr>
            <w:r w:rsidRPr="006276FC">
              <w:rPr>
                <w:sz w:val="16"/>
              </w:rPr>
              <w:t>Sh-Subs-Notif</w:t>
            </w:r>
          </w:p>
          <w:p w:rsidR="007E0AC1" w:rsidRPr="006276FC" w:rsidRDefault="007E0AC1" w:rsidP="00C2302C">
            <w:pPr>
              <w:pStyle w:val="TAC"/>
              <w:rPr>
                <w:sz w:val="16"/>
              </w:rPr>
            </w:pPr>
            <w:r w:rsidRPr="006276FC">
              <w:rPr>
                <w:sz w:val="16"/>
              </w:rPr>
              <w:t>(Note 8)</w:t>
            </w:r>
          </w:p>
        </w:tc>
      </w:tr>
      <w:tr w:rsidR="00247AB8" w:rsidRPr="006276FC" w:rsidTr="00C2302C">
        <w:tblPrEx>
          <w:tblCellMar>
            <w:top w:w="0" w:type="dxa"/>
            <w:bottom w:w="0" w:type="dxa"/>
          </w:tblCellMar>
        </w:tblPrEx>
        <w:trPr>
          <w:cantSplit/>
          <w:jc w:val="center"/>
        </w:trPr>
        <w:tc>
          <w:tcPr>
            <w:tcW w:w="0" w:type="auto"/>
          </w:tcPr>
          <w:p w:rsidR="00247AB8" w:rsidRPr="006276FC" w:rsidRDefault="00247AB8" w:rsidP="00247AB8">
            <w:pPr>
              <w:pStyle w:val="TAC"/>
              <w:rPr>
                <w:sz w:val="16"/>
              </w:rPr>
            </w:pPr>
            <w:r w:rsidRPr="006276FC">
              <w:rPr>
                <w:sz w:val="16"/>
              </w:rPr>
              <w:t>34</w:t>
            </w:r>
          </w:p>
        </w:tc>
        <w:tc>
          <w:tcPr>
            <w:tcW w:w="0" w:type="auto"/>
          </w:tcPr>
          <w:p w:rsidR="00247AB8" w:rsidRPr="006276FC" w:rsidRDefault="00247AB8" w:rsidP="00247AB8">
            <w:pPr>
              <w:pStyle w:val="TAC"/>
              <w:rPr>
                <w:sz w:val="16"/>
                <w:szCs w:val="16"/>
              </w:rPr>
            </w:pPr>
            <w:r w:rsidRPr="006276FC">
              <w:rPr>
                <w:sz w:val="16"/>
                <w:szCs w:val="16"/>
              </w:rPr>
              <w:t>IMEISV</w:t>
            </w:r>
          </w:p>
        </w:tc>
        <w:tc>
          <w:tcPr>
            <w:tcW w:w="0" w:type="auto"/>
          </w:tcPr>
          <w:p w:rsidR="00247AB8" w:rsidRPr="006276FC" w:rsidRDefault="00247AB8" w:rsidP="00247AB8">
            <w:pPr>
              <w:pStyle w:val="TAC"/>
              <w:rPr>
                <w:sz w:val="16"/>
              </w:rPr>
            </w:pPr>
            <w:r w:rsidRPr="006276FC">
              <w:rPr>
                <w:sz w:val="16"/>
              </w:rPr>
              <w:t>7.6.26</w:t>
            </w:r>
          </w:p>
        </w:tc>
        <w:tc>
          <w:tcPr>
            <w:tcW w:w="0" w:type="auto"/>
          </w:tcPr>
          <w:p w:rsidR="00247AB8" w:rsidRPr="006276FC" w:rsidRDefault="00247AB8" w:rsidP="00247AB8">
            <w:pPr>
              <w:pStyle w:val="TAL"/>
              <w:rPr>
                <w:sz w:val="16"/>
              </w:rPr>
            </w:pPr>
            <w:r w:rsidRPr="006276FC">
              <w:rPr>
                <w:sz w:val="16"/>
              </w:rPr>
              <w:t>Data Reference</w:t>
            </w:r>
          </w:p>
          <w:p w:rsidR="00247AB8" w:rsidRPr="006276FC" w:rsidRDefault="00247AB8" w:rsidP="00247AB8">
            <w:pPr>
              <w:pStyle w:val="TAL"/>
              <w:rPr>
                <w:sz w:val="16"/>
              </w:rPr>
            </w:pPr>
            <w:r w:rsidRPr="006276FC">
              <w:rPr>
                <w:sz w:val="16"/>
              </w:rPr>
              <w:t>+ ( IMS Public User Identity OR MSISDN OR External Identifier )</w:t>
            </w:r>
          </w:p>
          <w:p w:rsidR="00247AB8" w:rsidRPr="006276FC" w:rsidRDefault="00247AB8" w:rsidP="00247AB8">
            <w:pPr>
              <w:pStyle w:val="TAL"/>
              <w:rPr>
                <w:sz w:val="16"/>
              </w:rPr>
            </w:pPr>
            <w:r w:rsidRPr="006276FC">
              <w:rPr>
                <w:sz w:val="16"/>
              </w:rPr>
              <w:t>+ [ Private Identity ]</w:t>
            </w:r>
          </w:p>
        </w:tc>
        <w:tc>
          <w:tcPr>
            <w:tcW w:w="0" w:type="auto"/>
          </w:tcPr>
          <w:p w:rsidR="00247AB8" w:rsidRPr="006276FC" w:rsidRDefault="00247AB8" w:rsidP="00247AB8">
            <w:pPr>
              <w:pStyle w:val="TAC"/>
              <w:rPr>
                <w:sz w:val="16"/>
              </w:rPr>
            </w:pPr>
            <w:r w:rsidRPr="006276FC">
              <w:rPr>
                <w:sz w:val="16"/>
              </w:rPr>
              <w:t>Sh-Pull</w:t>
            </w:r>
          </w:p>
          <w:p w:rsidR="00247AB8" w:rsidRPr="006276FC" w:rsidRDefault="00247AB8" w:rsidP="00247AB8">
            <w:pPr>
              <w:pStyle w:val="TAC"/>
              <w:rPr>
                <w:sz w:val="16"/>
              </w:rPr>
            </w:pPr>
            <w:r w:rsidRPr="006276FC">
              <w:rPr>
                <w:sz w:val="16"/>
              </w:rPr>
              <w:t>(Note 5)</w:t>
            </w:r>
          </w:p>
        </w:tc>
      </w:tr>
      <w:tr w:rsidR="0042407D" w:rsidRPr="006276FC" w:rsidTr="00F71502">
        <w:tblPrEx>
          <w:tblCellMar>
            <w:top w:w="0" w:type="dxa"/>
            <w:bottom w:w="0" w:type="dxa"/>
          </w:tblCellMar>
        </w:tblPrEx>
        <w:trPr>
          <w:cantSplit/>
          <w:jc w:val="center"/>
        </w:trPr>
        <w:tc>
          <w:tcPr>
            <w:tcW w:w="0" w:type="auto"/>
            <w:gridSpan w:val="5"/>
          </w:tcPr>
          <w:p w:rsidR="0042407D" w:rsidRPr="006276FC" w:rsidRDefault="0042407D" w:rsidP="00F71502">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42407D" w:rsidRPr="006276FC" w:rsidRDefault="0042407D" w:rsidP="00F71502">
            <w:pPr>
              <w:pStyle w:val="TAN"/>
              <w:rPr>
                <w:sz w:val="16"/>
              </w:rPr>
            </w:pPr>
            <w:r w:rsidRPr="006276FC">
              <w:rPr>
                <w:sz w:val="16"/>
              </w:rPr>
              <w:tab/>
              <w:t>If an AS requires reading for a Specific PSI matching a Wildcarded PSI, the response shall be sent as if the request was made to the corresponding Wildcarded PSI.</w:t>
            </w:r>
          </w:p>
          <w:p w:rsidR="0042407D" w:rsidRPr="006276FC" w:rsidRDefault="0042407D" w:rsidP="00F71502">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42407D" w:rsidRPr="006276FC" w:rsidRDefault="0042407D" w:rsidP="00F71502">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42407D" w:rsidRPr="006276FC" w:rsidRDefault="0042407D" w:rsidP="00F71502">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sidR="006276FC">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00237C5B" w:rsidRPr="006276FC">
              <w:rPr>
                <w:rFonts w:cs="CG Times (WN)"/>
                <w:sz w:val="16"/>
                <w:lang w:eastAsia="zh-CN"/>
              </w:rPr>
              <w:t xml:space="preserve"> </w:t>
            </w:r>
            <w:r w:rsidR="00237C5B" w:rsidRPr="006276FC">
              <w:rPr>
                <w:sz w:val="16"/>
              </w:rPr>
              <w:t>ExtendedMSISDN is returned in addition to MSISDN when Additional-MSISDN feature is enabled</w:t>
            </w:r>
          </w:p>
          <w:p w:rsidR="0042407D" w:rsidRPr="006276FC" w:rsidRDefault="0042407D" w:rsidP="00F71502">
            <w:pPr>
              <w:pStyle w:val="TAN"/>
              <w:rPr>
                <w:rFonts w:cs="CG Times (WN)"/>
                <w:sz w:val="16"/>
                <w:lang w:eastAsia="zh-CN"/>
              </w:rPr>
            </w:pPr>
            <w:r w:rsidRPr="006276FC">
              <w:rPr>
                <w:rFonts w:cs="CG Times (WN)"/>
                <w:sz w:val="16"/>
                <w:lang w:eastAsia="zh-CN"/>
              </w:rPr>
              <w:t>Note 5:</w:t>
            </w:r>
            <w:r w:rsidR="006276FC">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42407D" w:rsidRPr="006276FC" w:rsidRDefault="0042407D" w:rsidP="00F71502">
            <w:pPr>
              <w:pStyle w:val="TAN"/>
              <w:rPr>
                <w:rFonts w:cs="CG Times (WN)"/>
                <w:sz w:val="16"/>
                <w:lang w:eastAsia="zh-CN"/>
              </w:rPr>
            </w:pPr>
            <w:r w:rsidRPr="006276FC">
              <w:rPr>
                <w:rFonts w:cs="CG Times (WN)"/>
                <w:sz w:val="16"/>
                <w:lang w:eastAsia="zh-CN"/>
              </w:rPr>
              <w:t>Note 6:</w:t>
            </w:r>
            <w:r w:rsidR="006276FC">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6E4E07" w:rsidRPr="006276FC" w:rsidRDefault="0042407D" w:rsidP="006E4E07">
            <w:pPr>
              <w:pStyle w:val="TAN"/>
              <w:rPr>
                <w:rFonts w:cs="CG Times (WN)" w:hint="eastAsia"/>
                <w:sz w:val="16"/>
                <w:lang w:eastAsia="zh-CN"/>
              </w:rPr>
            </w:pPr>
            <w:r w:rsidRPr="006276FC">
              <w:rPr>
                <w:rFonts w:cs="CG Times (WN)"/>
                <w:sz w:val="16"/>
                <w:lang w:eastAsia="zh-CN"/>
              </w:rPr>
              <w:t>Note 7:</w:t>
            </w:r>
            <w:r w:rsidR="006276FC">
              <w:rPr>
                <w:sz w:val="16"/>
              </w:rPr>
              <w:tab/>
            </w:r>
            <w:r w:rsidRPr="006276FC">
              <w:rPr>
                <w:rFonts w:cs="CG Times (WN)"/>
                <w:sz w:val="16"/>
                <w:lang w:eastAsia="zh-CN"/>
              </w:rPr>
              <w:t>Requested Nodes is only applicable when Requested Domain is PS</w:t>
            </w:r>
            <w:r w:rsidR="006E4E07" w:rsidRPr="006276FC">
              <w:rPr>
                <w:rFonts w:cs="CG Times (WN)" w:hint="eastAsia"/>
                <w:sz w:val="16"/>
                <w:lang w:eastAsia="zh-CN"/>
              </w:rPr>
              <w:t xml:space="preserve"> </w:t>
            </w:r>
          </w:p>
          <w:p w:rsidR="00906169" w:rsidRPr="006276FC" w:rsidRDefault="006E4E07" w:rsidP="00906169">
            <w:pPr>
              <w:pStyle w:val="TAN"/>
              <w:rPr>
                <w:rFonts w:cs="CG Times (WN)"/>
                <w:sz w:val="16"/>
                <w:lang w:eastAsia="zh-CN"/>
              </w:rPr>
            </w:pPr>
            <w:r w:rsidRPr="006276FC">
              <w:rPr>
                <w:rFonts w:cs="CG Times (WN)"/>
                <w:sz w:val="16"/>
                <w:lang w:eastAsia="zh-CN"/>
              </w:rPr>
              <w:t>Note 8:</w:t>
            </w:r>
            <w:r w:rsidRPr="006276FC">
              <w:rPr>
                <w:rFonts w:cs="CG Times (WN)"/>
                <w:sz w:val="16"/>
                <w:lang w:eastAsia="zh-CN"/>
              </w:rPr>
              <w:tab/>
            </w:r>
            <w:r w:rsidR="007E0AC1" w:rsidRPr="006276FC">
              <w:rPr>
                <w:rFonts w:cs="CG Times (WN)"/>
                <w:sz w:val="16"/>
                <w:lang w:eastAsia="zh-CN"/>
              </w:rPr>
              <w:t>IMSI and IMS Private User Identity may be considered sensitive data, which not all ASs may be permitted to retrieve. See clause 6.2.</w:t>
            </w:r>
          </w:p>
          <w:p w:rsidR="00906169" w:rsidRPr="006276FC" w:rsidRDefault="00906169" w:rsidP="00906169">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42407D" w:rsidRPr="006276FC" w:rsidRDefault="0042407D" w:rsidP="0042407D"/>
    <w:p w:rsidR="00C9268D" w:rsidRPr="006276FC" w:rsidRDefault="00C9268D">
      <w:pPr>
        <w:pStyle w:val="Heading3"/>
      </w:pPr>
      <w:bookmarkStart w:id="57" w:name="_Toc533202458"/>
      <w:r w:rsidRPr="006276FC">
        <w:t>7.6.1</w:t>
      </w:r>
      <w:r w:rsidRPr="006276FC">
        <w:tab/>
        <w:t>Repository Data</w:t>
      </w:r>
      <w:bookmarkEnd w:id="57"/>
    </w:p>
    <w:p w:rsidR="00C9268D" w:rsidRPr="006276FC" w:rsidRDefault="00C9268D">
      <w:r w:rsidRPr="006276FC">
        <w:t xml:space="preserve">This information element contains transparent data. A data repository may be shared by more than one AS implementing the same service. </w:t>
      </w:r>
    </w:p>
    <w:p w:rsidR="00C9268D" w:rsidRPr="006276FC" w:rsidRDefault="00C9268D">
      <w:pPr>
        <w:pStyle w:val="Heading3"/>
      </w:pPr>
      <w:bookmarkStart w:id="58" w:name="_Toc533202459"/>
      <w:r w:rsidRPr="006276FC">
        <w:t>7.6.2</w:t>
      </w:r>
      <w:r w:rsidRPr="006276FC">
        <w:tab/>
        <w:t>IMSPublicIdentity</w:t>
      </w:r>
      <w:bookmarkEnd w:id="58"/>
    </w:p>
    <w:p w:rsidR="00C8603F" w:rsidRPr="006276FC" w:rsidRDefault="006D3F96" w:rsidP="00C8603F">
      <w:r w:rsidRPr="006276FC">
        <w:t>This data contents included in the Sh-Pull Resp, Sh-Subs-Notif Resp or Sh-Notif depends on whether Requested Identity Set information element was included in the Sh-Pull or Sh-Subs-Notif, as follows:</w:t>
      </w:r>
    </w:p>
    <w:p w:rsidR="00C8603F" w:rsidRPr="006276FC" w:rsidRDefault="00C8603F" w:rsidP="00C8603F">
      <w:pPr>
        <w:pStyle w:val="B10"/>
      </w:pPr>
      <w:r w:rsidRPr="006276FC">
        <w:t>-</w:t>
      </w:r>
      <w:r w:rsidRPr="006276FC">
        <w:tab/>
        <w:t xml:space="preserve">When this information element takes the value IMPLICIT_IDENTITIES, the HSS shall provide all non-barred IMS Public Identities that belong to the same implicit registration set as the IMS Public Identity included in the message in the User-Identity AVP. </w:t>
      </w:r>
      <w:r w:rsidR="00906169" w:rsidRPr="006276FC">
        <w:t>The MSISDN and External Identifier within the User-Identity AVP are not applicable for this value. If the User Identity is a Public Service Identity, the HSS shall return only the User Identity received in the request.</w:t>
      </w:r>
    </w:p>
    <w:p w:rsidR="00C8603F" w:rsidRPr="006276FC" w:rsidRDefault="00C8603F" w:rsidP="00C8603F">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xml:space="preserve">). </w:t>
      </w:r>
      <w:r w:rsidR="00906169" w:rsidRPr="006276FC">
        <w:t>The MSISDN,</w:t>
      </w:r>
      <w:r w:rsidR="00906169" w:rsidRPr="006276FC">
        <w:rPr>
          <w:rFonts w:hint="eastAsia"/>
        </w:rPr>
        <w:t xml:space="preserve"> t</w:t>
      </w:r>
      <w:r w:rsidR="00906169" w:rsidRPr="006276FC">
        <w:t xml:space="preserve">he Public Service Identity and the External Identifier within the User-Identity AVP </w:t>
      </w:r>
      <w:r w:rsidR="00906169" w:rsidRPr="006276FC">
        <w:rPr>
          <w:rFonts w:hint="eastAsia"/>
        </w:rPr>
        <w:t>are</w:t>
      </w:r>
      <w:r w:rsidR="00906169" w:rsidRPr="006276FC">
        <w:t xml:space="preserve"> not applicable for this value.</w:t>
      </w:r>
    </w:p>
    <w:p w:rsidR="00C8603F" w:rsidRPr="006276FC" w:rsidRDefault="00C8603F" w:rsidP="00C8603F">
      <w:pPr>
        <w:pStyle w:val="B10"/>
      </w:pPr>
      <w:r w:rsidRPr="006276FC">
        <w:t>-</w:t>
      </w:r>
      <w:r w:rsidRPr="006276FC">
        <w:tab/>
        <w:t>When this information element takes the value REGISTERED_IDENTITIES, the HSS shall provide all non-barred IMS Public Identities whose state is registered, belonging to all Private Identities that the IMS Public Identity or MSISDN</w:t>
      </w:r>
      <w:r w:rsidR="00906169" w:rsidRPr="006276FC">
        <w:t xml:space="preserve"> or External Identifier</w:t>
      </w:r>
      <w:r w:rsidRPr="006276FC">
        <w:t xml:space="preserve"> in the User-Identity AVP is associated with. If the User Identity is a Public Service Identity, the HSS shall return no identities in the response.</w:t>
      </w:r>
    </w:p>
    <w:p w:rsidR="00C8603F" w:rsidRPr="006276FC" w:rsidRDefault="00C8603F" w:rsidP="00C8603F">
      <w:pPr>
        <w:pStyle w:val="B10"/>
      </w:pPr>
      <w:r w:rsidRPr="006276FC">
        <w:lastRenderedPageBreak/>
        <w:t>-</w:t>
      </w:r>
      <w:r w:rsidRPr="006276FC">
        <w:tab/>
        <w:t>When this information element takes the value ALL_IDENTITIES, the HSS shall provide all non-barred IMS Public Identities, belonging to all Private Identities that the User Identity is associated with.</w:t>
      </w:r>
    </w:p>
    <w:p w:rsidR="00C8603F" w:rsidRPr="006276FC" w:rsidRDefault="00C8603F" w:rsidP="006D3F96">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C8603F" w:rsidRPr="006276FC" w:rsidRDefault="00C8603F" w:rsidP="00C8603F">
      <w:r w:rsidRPr="006276FC">
        <w:t>An IMS Public Identity would be either:</w:t>
      </w:r>
    </w:p>
    <w:p w:rsidR="00C8603F" w:rsidRPr="006276FC" w:rsidRDefault="009C051E" w:rsidP="009C051E">
      <w:pPr>
        <w:pStyle w:val="B10"/>
      </w:pPr>
      <w:r w:rsidRPr="006276FC">
        <w:t>-</w:t>
      </w:r>
      <w:r w:rsidRPr="006276FC">
        <w:tab/>
      </w:r>
      <w:r w:rsidR="00C8603F" w:rsidRPr="006276FC">
        <w:t>associated with the same Private User Identity or Private Service Identity as the User Identity included in the request or</w:t>
      </w:r>
    </w:p>
    <w:p w:rsidR="00906169" w:rsidRPr="006276FC" w:rsidRDefault="009C051E" w:rsidP="00906169">
      <w:pPr>
        <w:pStyle w:val="B10"/>
      </w:pPr>
      <w:r w:rsidRPr="006276FC">
        <w:t>-</w:t>
      </w:r>
      <w:r w:rsidRPr="006276FC">
        <w:tab/>
      </w:r>
      <w:r w:rsidR="00C8603F" w:rsidRPr="006276FC">
        <w:t>associated with the MSISDN present in the request</w:t>
      </w:r>
      <w:r w:rsidR="00906169" w:rsidRPr="006276FC">
        <w:t xml:space="preserve"> or</w:t>
      </w:r>
    </w:p>
    <w:p w:rsidR="00C8603F" w:rsidRPr="006276FC" w:rsidRDefault="00906169" w:rsidP="00906169">
      <w:pPr>
        <w:pStyle w:val="B10"/>
      </w:pPr>
      <w:r w:rsidRPr="006276FC">
        <w:t>-</w:t>
      </w:r>
      <w:r w:rsidRPr="006276FC">
        <w:tab/>
        <w:t>associated with an External Identifier present in the request</w:t>
      </w:r>
      <w:r w:rsidR="00C8603F" w:rsidRPr="006276FC">
        <w:t>.</w:t>
      </w:r>
    </w:p>
    <w:p w:rsidR="00C9268D" w:rsidRPr="006276FC" w:rsidRDefault="00C8603F" w:rsidP="00C8603F">
      <w:r w:rsidRPr="006276FC">
        <w:t>Multiple instances of this information element may be included in the message.</w:t>
      </w:r>
    </w:p>
    <w:p w:rsidR="00C9268D" w:rsidRPr="006276FC" w:rsidRDefault="00C9268D">
      <w:pPr>
        <w:pStyle w:val="Heading3"/>
      </w:pPr>
      <w:bookmarkStart w:id="59" w:name="_Toc533202460"/>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59"/>
    </w:p>
    <w:p w:rsidR="00C9268D" w:rsidRPr="006276FC" w:rsidRDefault="00C9268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C9268D" w:rsidRPr="006276FC" w:rsidRDefault="00C9268D">
      <w:pPr>
        <w:pStyle w:val="B10"/>
      </w:pPr>
      <w:r w:rsidRPr="006276FC">
        <w:t>-</w:t>
      </w:r>
      <w:r w:rsidRPr="006276FC">
        <w:tab/>
        <w:t>REGISTERED,</w:t>
      </w:r>
    </w:p>
    <w:p w:rsidR="00C9268D" w:rsidRPr="006276FC" w:rsidRDefault="00C9268D">
      <w:pPr>
        <w:pStyle w:val="B10"/>
      </w:pPr>
      <w:r w:rsidRPr="006276FC">
        <w:t>-</w:t>
      </w:r>
      <w:r w:rsidRPr="006276FC">
        <w:tab/>
        <w:t>NOT_REGISTERED,</w:t>
      </w:r>
    </w:p>
    <w:p w:rsidR="00C9268D" w:rsidRPr="006276FC" w:rsidRDefault="00C9268D">
      <w:pPr>
        <w:pStyle w:val="B10"/>
      </w:pPr>
      <w:r w:rsidRPr="006276FC">
        <w:t>-</w:t>
      </w:r>
      <w:r w:rsidRPr="006276FC">
        <w:tab/>
        <w:t>AUTHENTICATION_PENDING,</w:t>
      </w:r>
    </w:p>
    <w:p w:rsidR="00C9268D" w:rsidRPr="006276FC" w:rsidRDefault="00C9268D">
      <w:pPr>
        <w:pStyle w:val="B10"/>
      </w:pPr>
      <w:r w:rsidRPr="006276FC">
        <w:t>-</w:t>
      </w:r>
      <w:r w:rsidRPr="006276FC">
        <w:tab/>
        <w:t>REGISTERED_UNREG_SERVICES.</w:t>
      </w:r>
    </w:p>
    <w:p w:rsidR="00C9268D" w:rsidRPr="006276FC" w:rsidRDefault="00C9268D">
      <w:pPr>
        <w:rPr>
          <w:noProof/>
        </w:rPr>
      </w:pPr>
      <w:r w:rsidRPr="006276FC">
        <w:rPr>
          <w:noProof/>
        </w:rPr>
        <w:t>If the IMS Public User Identity is shared between multiple Private User Identities, HSS shall indicate the most registered state of the shared IMS Public User Identity to an AS.</w:t>
      </w:r>
      <w:r w:rsidR="0034185F" w:rsidRPr="006276FC">
        <w:rPr>
          <w:noProof/>
        </w:rPr>
        <w:t xml:space="preserve"> </w:t>
      </w:r>
      <w:r w:rsidRPr="006276FC">
        <w:rPr>
          <w:noProof/>
        </w:rPr>
        <w:t>The most registered state of a shared IMS Public User Identity is defined as follows:</w:t>
      </w:r>
    </w:p>
    <w:p w:rsidR="00C9268D" w:rsidRPr="006276FC" w:rsidRDefault="00C9268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C9268D" w:rsidRPr="006276FC" w:rsidRDefault="00C9268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C9268D" w:rsidRPr="006276FC" w:rsidRDefault="00C9268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C9268D" w:rsidRPr="006276FC" w:rsidRDefault="00C9268D">
      <w:pPr>
        <w:pStyle w:val="Heading3"/>
      </w:pPr>
      <w:bookmarkStart w:id="60" w:name="_Toc533202461"/>
      <w:r w:rsidRPr="006276FC">
        <w:t>7.6.4</w:t>
      </w:r>
      <w:r w:rsidRPr="006276FC">
        <w:tab/>
        <w:t>S-CSCF Name</w:t>
      </w:r>
      <w:bookmarkEnd w:id="60"/>
    </w:p>
    <w:p w:rsidR="00C9268D" w:rsidRPr="006276FC" w:rsidRDefault="00C9268D" w:rsidP="001E3B4F">
      <w:r w:rsidRPr="006276FC">
        <w:t>This information element contains the name of the S</w:t>
      </w:r>
      <w:r w:rsidRPr="006276FC">
        <w:noBreakHyphen/>
        <w:t xml:space="preserve">CSCF </w:t>
      </w:r>
      <w:r w:rsidR="001E3B4F" w:rsidRPr="006276FC">
        <w:t>assigned to the IMS Subscription</w:t>
      </w:r>
      <w:r w:rsidRPr="006276FC">
        <w:t>.</w:t>
      </w:r>
    </w:p>
    <w:p w:rsidR="00C9268D" w:rsidRPr="006276FC" w:rsidRDefault="00C9268D">
      <w:pPr>
        <w:pStyle w:val="Heading3"/>
      </w:pPr>
      <w:bookmarkStart w:id="61" w:name="_Toc533202462"/>
      <w:r w:rsidRPr="006276FC">
        <w:t>7.6.5</w:t>
      </w:r>
      <w:r w:rsidRPr="006276FC">
        <w:tab/>
        <w:t>Initial Filter Criteria</w:t>
      </w:r>
      <w:bookmarkEnd w:id="61"/>
    </w:p>
    <w:p w:rsidR="00C9268D" w:rsidRPr="006276FC" w:rsidRDefault="00C9268D">
      <w:r w:rsidRPr="006276FC">
        <w:t>This information element contains the triggering information for a service.</w:t>
      </w:r>
    </w:p>
    <w:p w:rsidR="00C9268D" w:rsidRPr="006276FC" w:rsidRDefault="00C9268D">
      <w:r w:rsidRPr="006276FC">
        <w:t>For a more detailed description, refer to 3GPP TS 23.218 [4] and 3GPP TS 29.228 [6].</w:t>
      </w:r>
    </w:p>
    <w:p w:rsidR="00C9268D" w:rsidRPr="006276FC" w:rsidRDefault="00C9268D">
      <w:pPr>
        <w:pStyle w:val="Heading3"/>
      </w:pPr>
      <w:bookmarkStart w:id="62" w:name="_Toc533202463"/>
      <w:r w:rsidRPr="006276FC">
        <w:t>7.6.6</w:t>
      </w:r>
      <w:r w:rsidRPr="006276FC">
        <w:tab/>
        <w:t>Location Information</w:t>
      </w:r>
      <w:bookmarkEnd w:id="62"/>
    </w:p>
    <w:p w:rsidR="00743111" w:rsidRPr="006276FC" w:rsidRDefault="00743111" w:rsidP="00743111">
      <w:r w:rsidRPr="006276FC">
        <w:t xml:space="preserve">This information element contains: </w:t>
      </w:r>
    </w:p>
    <w:p w:rsidR="00743111" w:rsidRPr="006276FC" w:rsidRDefault="009C051E" w:rsidP="009C051E">
      <w:pPr>
        <w:pStyle w:val="B10"/>
      </w:pPr>
      <w:r w:rsidRPr="006276FC">
        <w:lastRenderedPageBreak/>
        <w:t>-</w:t>
      </w:r>
      <w:r w:rsidRPr="006276FC">
        <w:tab/>
      </w:r>
      <w:r w:rsidR="00743111" w:rsidRPr="006276FC">
        <w:t xml:space="preserve">the location of the served subscriber in the MSC/VLR if the requested domain is CS, or </w:t>
      </w:r>
    </w:p>
    <w:p w:rsidR="00743111" w:rsidRPr="006276FC" w:rsidRDefault="009C051E" w:rsidP="009C051E">
      <w:pPr>
        <w:pStyle w:val="B10"/>
      </w:pPr>
      <w:r w:rsidRPr="006276FC">
        <w:t>-</w:t>
      </w:r>
      <w:r w:rsidRPr="006276FC">
        <w:tab/>
      </w:r>
      <w:r w:rsidR="00743111" w:rsidRPr="006276FC">
        <w:t xml:space="preserve">the location of the served subscriber in the SGSN if the requested domain is PS and either the requested node is SGSN or the requested node is not present, or </w:t>
      </w:r>
    </w:p>
    <w:p w:rsidR="00743111" w:rsidRPr="006276FC" w:rsidRDefault="009C051E" w:rsidP="009C051E">
      <w:pPr>
        <w:pStyle w:val="B10"/>
        <w:rPr>
          <w:rFonts w:hint="eastAsia"/>
        </w:rPr>
      </w:pPr>
      <w:r w:rsidRPr="006276FC">
        <w:t>-</w:t>
      </w:r>
      <w:r w:rsidRPr="006276FC">
        <w:tab/>
      </w:r>
      <w:r w:rsidR="00743111" w:rsidRPr="006276FC">
        <w:t>the location of the served subscriber in the MME</w:t>
      </w:r>
      <w:r w:rsidR="00743111" w:rsidRPr="006276FC">
        <w:rPr>
          <w:rFonts w:hint="eastAsia"/>
          <w:lang w:eastAsia="zh-CN"/>
        </w:rPr>
        <w:t xml:space="preserve"> </w:t>
      </w:r>
      <w:r w:rsidR="00743111" w:rsidRPr="006276FC">
        <w:rPr>
          <w:lang w:eastAsia="zh-CN"/>
        </w:rPr>
        <w:t>if the requested domain is PS and the requested nodes is MME, or</w:t>
      </w:r>
      <w:r w:rsidR="00743111" w:rsidRPr="006276FC">
        <w:rPr>
          <w:rFonts w:hint="eastAsia"/>
          <w:lang w:eastAsia="zh-CN"/>
        </w:rPr>
        <w:t xml:space="preserve"> </w:t>
      </w:r>
    </w:p>
    <w:p w:rsidR="00743111" w:rsidRPr="006276FC" w:rsidRDefault="009C051E" w:rsidP="009C051E">
      <w:pPr>
        <w:pStyle w:val="B10"/>
      </w:pPr>
      <w:r w:rsidRPr="006276FC">
        <w:t>-</w:t>
      </w:r>
      <w:r w:rsidRPr="006276FC">
        <w:tab/>
      </w:r>
      <w:r w:rsidR="00743111" w:rsidRPr="006276FC">
        <w:rPr>
          <w:rFonts w:hint="eastAsia"/>
          <w:lang w:eastAsia="zh-CN"/>
        </w:rPr>
        <w:t xml:space="preserve">the locations of the served </w:t>
      </w:r>
      <w:r w:rsidR="00743111" w:rsidRPr="006276FC">
        <w:rPr>
          <w:lang w:eastAsia="zh-CN"/>
        </w:rPr>
        <w:t xml:space="preserve">subscriber in the </w:t>
      </w:r>
      <w:r w:rsidR="00743111" w:rsidRPr="006276FC">
        <w:rPr>
          <w:rFonts w:hint="eastAsia"/>
          <w:lang w:eastAsia="zh-CN"/>
        </w:rPr>
        <w:t xml:space="preserve">3GPP AAA Server for TWAN if </w:t>
      </w:r>
      <w:r w:rsidR="00743111" w:rsidRPr="006276FC">
        <w:t>the requested domain is PS and the requested nodes</w:t>
      </w:r>
      <w:r w:rsidR="00743111" w:rsidRPr="006276FC">
        <w:rPr>
          <w:rFonts w:hint="eastAsia"/>
          <w:lang w:eastAsia="zh-CN"/>
        </w:rPr>
        <w:t xml:space="preserve"> indicates 3GPP AAA SERVER for TWAN, or</w:t>
      </w:r>
    </w:p>
    <w:p w:rsidR="00743111" w:rsidRPr="006276FC" w:rsidRDefault="009C051E" w:rsidP="009C051E">
      <w:pPr>
        <w:pStyle w:val="B10"/>
        <w:rPr>
          <w:rFonts w:hint="eastAsia"/>
        </w:rPr>
      </w:pPr>
      <w:r w:rsidRPr="006276FC">
        <w:t>-</w:t>
      </w:r>
      <w:r w:rsidRPr="006276FC">
        <w:tab/>
      </w:r>
      <w:r w:rsidR="00743111" w:rsidRPr="006276FC">
        <w:rPr>
          <w:lang w:eastAsia="zh-CN"/>
        </w:rPr>
        <w:t xml:space="preserve">the locations of the served subscriber in the MME </w:t>
      </w:r>
      <w:r w:rsidR="00743111" w:rsidRPr="006276FC">
        <w:rPr>
          <w:rFonts w:hint="eastAsia"/>
          <w:lang w:eastAsia="zh-CN"/>
        </w:rPr>
        <w:t>and the SGSN</w:t>
      </w:r>
      <w:r w:rsidR="00743111" w:rsidRPr="006276FC">
        <w:t xml:space="preserve"> </w:t>
      </w:r>
      <w:r w:rsidR="00743111" w:rsidRPr="006276FC">
        <w:rPr>
          <w:rFonts w:hint="eastAsia"/>
          <w:lang w:eastAsia="zh-CN"/>
        </w:rPr>
        <w:t xml:space="preserve">and 3GPP AAA Server for TWAN </w:t>
      </w:r>
      <w:r w:rsidR="00743111" w:rsidRPr="006276FC">
        <w:t>if the requested domain is PS and the requested nodes are MME and SGSN</w:t>
      </w:r>
      <w:r w:rsidR="00743111" w:rsidRPr="006276FC">
        <w:rPr>
          <w:rFonts w:hint="eastAsia"/>
          <w:lang w:eastAsia="zh-CN"/>
        </w:rPr>
        <w:t xml:space="preserve"> and 3GPP AAA SERVER for TWAN, or</w:t>
      </w:r>
      <w:r w:rsidR="00743111" w:rsidRPr="006276FC">
        <w:t xml:space="preserve"> </w:t>
      </w:r>
    </w:p>
    <w:p w:rsidR="000249B0" w:rsidRPr="006276FC" w:rsidRDefault="009C051E" w:rsidP="000249B0">
      <w:pPr>
        <w:pStyle w:val="B10"/>
        <w:rPr>
          <w:lang w:eastAsia="zh-CN"/>
        </w:rPr>
      </w:pPr>
      <w:r w:rsidRPr="006276FC">
        <w:t>-</w:t>
      </w:r>
      <w:r w:rsidRPr="006276FC">
        <w:tab/>
      </w:r>
      <w:r w:rsidR="00743111" w:rsidRPr="006276FC">
        <w:rPr>
          <w:rFonts w:hint="eastAsia"/>
          <w:lang w:eastAsia="zh-CN"/>
        </w:rPr>
        <w:t xml:space="preserve">the locations of the served </w:t>
      </w:r>
      <w:r w:rsidR="00743111" w:rsidRPr="006276FC">
        <w:rPr>
          <w:lang w:eastAsia="zh-CN"/>
        </w:rPr>
        <w:t xml:space="preserve">subscriber in </w:t>
      </w:r>
      <w:r w:rsidR="00743111" w:rsidRPr="006276FC">
        <w:rPr>
          <w:rFonts w:hint="eastAsia"/>
          <w:lang w:eastAsia="zh-CN"/>
        </w:rPr>
        <w:t xml:space="preserve">any of </w:t>
      </w:r>
      <w:r w:rsidR="00743111" w:rsidRPr="006276FC">
        <w:rPr>
          <w:lang w:eastAsia="zh-CN"/>
        </w:rPr>
        <w:t xml:space="preserve">the </w:t>
      </w:r>
      <w:r w:rsidR="00743111" w:rsidRPr="006276FC">
        <w:rPr>
          <w:rFonts w:hint="eastAsia"/>
          <w:lang w:eastAsia="zh-CN"/>
        </w:rPr>
        <w:t xml:space="preserve">two serving nodes among the </w:t>
      </w:r>
      <w:r w:rsidR="00743111" w:rsidRPr="006276FC">
        <w:rPr>
          <w:lang w:eastAsia="zh-CN"/>
        </w:rPr>
        <w:t>MME</w:t>
      </w:r>
      <w:r w:rsidR="00743111" w:rsidRPr="006276FC">
        <w:rPr>
          <w:rFonts w:hint="eastAsia"/>
          <w:lang w:eastAsia="zh-CN"/>
        </w:rPr>
        <w:t>, the SGSN</w:t>
      </w:r>
      <w:r w:rsidR="00743111" w:rsidRPr="006276FC">
        <w:t xml:space="preserve"> </w:t>
      </w:r>
      <w:r w:rsidR="00743111" w:rsidRPr="006276FC">
        <w:rPr>
          <w:rFonts w:hint="eastAsia"/>
          <w:lang w:eastAsia="zh-CN"/>
        </w:rPr>
        <w:t xml:space="preserve">and 3GPP AAA Server for TWAN if </w:t>
      </w:r>
      <w:r w:rsidR="00743111" w:rsidRPr="006276FC">
        <w:t>the requested domain is PS and the requested nodes</w:t>
      </w:r>
      <w:r w:rsidR="00743111" w:rsidRPr="006276FC">
        <w:rPr>
          <w:rFonts w:hint="eastAsia"/>
          <w:lang w:eastAsia="zh-CN"/>
        </w:rPr>
        <w:t xml:space="preserve"> indicates the corresponding nodes for which the location are to be requested</w:t>
      </w:r>
      <w:r w:rsidR="000249B0" w:rsidRPr="006276FC">
        <w:rPr>
          <w:lang w:eastAsia="zh-CN"/>
        </w:rPr>
        <w:t>, or</w:t>
      </w:r>
    </w:p>
    <w:p w:rsidR="00743111" w:rsidRPr="006276FC" w:rsidRDefault="000249B0" w:rsidP="009C051E">
      <w:pPr>
        <w:pStyle w:val="B10"/>
        <w:rPr>
          <w:lang w:eastAsia="zh-CN"/>
        </w:rPr>
      </w:pPr>
      <w:r w:rsidRPr="006276FC">
        <w:rPr>
          <w:lang w:eastAsia="zh-CN"/>
        </w:rPr>
        <w:t>-</w:t>
      </w:r>
      <w:r w:rsidRPr="006276FC">
        <w:rPr>
          <w:lang w:eastAsia="zh-CN"/>
        </w:rPr>
        <w:tab/>
        <w:t>the location of the served subscriber in the AMF (for 3GPP access) if the requested domain is PS and the requested nodes is AMF</w:t>
      </w:r>
      <w:r w:rsidR="00743111" w:rsidRPr="006276FC">
        <w:rPr>
          <w:rFonts w:hint="eastAsia"/>
          <w:lang w:eastAsia="zh-CN"/>
        </w:rPr>
        <w:t>.</w:t>
      </w:r>
    </w:p>
    <w:p w:rsidR="00743111" w:rsidRPr="006276FC" w:rsidRDefault="00743111" w:rsidP="00743111">
      <w:pPr>
        <w:rPr>
          <w:lang w:eastAsia="zh-CN"/>
        </w:rPr>
      </w:pPr>
      <w:r w:rsidRPr="006276FC">
        <w:t xml:space="preserve">If the HSS has to communicate with the MSC/VLR or SGSN and/or MME </w:t>
      </w:r>
      <w:r w:rsidRPr="006276FC">
        <w:rPr>
          <w:rFonts w:hint="eastAsia"/>
          <w:lang w:eastAsia="zh-CN"/>
        </w:rPr>
        <w:t xml:space="preserve">and/or 3GPP AAA Server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743111" w:rsidRPr="006276FC" w:rsidRDefault="0012647C" w:rsidP="00743111">
      <w:pPr>
        <w:rPr>
          <w:lang w:eastAsia="zh-CN"/>
        </w:rPr>
      </w:pPr>
      <w:r w:rsidRPr="006276FC">
        <w:rPr>
          <w:lang w:eastAsia="zh-CN"/>
        </w:rPr>
        <w:t>If the HSS cannot communicate with the VLR or SGSN or MME (e.g., because the UE is purged), or if the HSS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p>
    <w:p w:rsidR="00743111" w:rsidRPr="006276FC" w:rsidRDefault="00743111" w:rsidP="00743111">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sidRPr="006276FC">
        <w:t>when the AS does not require these information elements.</w:t>
      </w:r>
    </w:p>
    <w:p w:rsidR="00743111" w:rsidRPr="006276FC" w:rsidRDefault="00743111" w:rsidP="00743111">
      <w:r w:rsidRPr="006276FC">
        <w:t>For both Location Information for CS and Location Information for GPRS, the considerations described in 3GPP TS 23.078 [14] apply.</w:t>
      </w:r>
    </w:p>
    <w:p w:rsidR="00C9268D" w:rsidRPr="006276FC" w:rsidRDefault="00C9268D">
      <w:pPr>
        <w:pStyle w:val="Heading4"/>
      </w:pPr>
      <w:bookmarkStart w:id="63" w:name="_Toc533202464"/>
      <w:r w:rsidRPr="006276FC">
        <w:t>7.6.6.1</w:t>
      </w:r>
      <w:r w:rsidRPr="006276FC">
        <w:tab/>
        <w:t>Location information for CS</w:t>
      </w:r>
      <w:bookmarkEnd w:id="63"/>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Location number: defined in ITU-T Recommendation Q.763 [9]. Considerations described in 3GPP TS 23.018</w:t>
      </w:r>
      <w:r w:rsidR="006276FC">
        <w:tab/>
      </w:r>
      <w:r w:rsidRPr="006276FC">
        <w:t>apply</w:t>
      </w:r>
      <w:r w:rsidR="00EF2F61" w:rsidRPr="006276FC">
        <w:t xml:space="preserve"> </w:t>
      </w:r>
      <w:r w:rsidRPr="006276FC">
        <w:t>[10].</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VLR Number: defined in 3GPP TS 23.003 [11]. </w:t>
      </w:r>
    </w:p>
    <w:p w:rsidR="00C9268D" w:rsidRPr="006276FC" w:rsidRDefault="00C9268D">
      <w:pPr>
        <w:pStyle w:val="B10"/>
      </w:pPr>
      <w:r w:rsidRPr="006276FC">
        <w:t>-</w:t>
      </w:r>
      <w:r w:rsidRPr="006276FC">
        <w:tab/>
        <w:t>MSC Number: defined in 3GPP TS 23.003 [11].</w:t>
      </w:r>
    </w:p>
    <w:p w:rsidR="00C9268D" w:rsidRPr="006276FC" w:rsidRDefault="00C9268D">
      <w:pPr>
        <w:pStyle w:val="B10"/>
      </w:pPr>
      <w:r w:rsidRPr="006276FC">
        <w:t>-</w:t>
      </w:r>
      <w:r w:rsidRPr="006276FC">
        <w:tab/>
        <w:t>Age of location information: defined in 3GPP TS 23.018 [10].</w:t>
      </w:r>
    </w:p>
    <w:p w:rsidR="007F41CD" w:rsidRPr="006276FC" w:rsidRDefault="00C9268D">
      <w:pPr>
        <w:pStyle w:val="B10"/>
      </w:pPr>
      <w:r w:rsidRPr="006276FC">
        <w:lastRenderedPageBreak/>
        <w:t>-</w:t>
      </w:r>
      <w:r w:rsidRPr="006276FC">
        <w:tab/>
      </w:r>
      <w:r w:rsidR="00630FED" w:rsidRPr="006276FC">
        <w:t>Current Location Retrieved: shall be present when location information was obtained after a successful paging procedure for Active Location Retrieval</w:t>
      </w:r>
      <w:r w:rsidR="00630FED" w:rsidRPr="006276FC">
        <w:rPr>
          <w:rFonts w:hint="eastAsia"/>
          <w:lang w:eastAsia="zh-CN"/>
        </w:rPr>
        <w:t xml:space="preserve"> if the MS is in idle state or when the location was provided if </w:t>
      </w:r>
      <w:r w:rsidR="00630FED" w:rsidRPr="006276FC">
        <w:rPr>
          <w:lang w:val="en-US" w:eastAsia="zh-CN"/>
        </w:rPr>
        <w:t>the</w:t>
      </w:r>
      <w:r w:rsidR="00630FED" w:rsidRPr="006276FC">
        <w:rPr>
          <w:rFonts w:hint="eastAsia"/>
          <w:lang w:val="en-US" w:eastAsia="zh-CN"/>
        </w:rPr>
        <w:t xml:space="preserve"> MS is in active state</w:t>
      </w:r>
      <w:r w:rsidRPr="006276FC">
        <w:t>.</w:t>
      </w:r>
    </w:p>
    <w:p w:rsidR="004B2289" w:rsidRPr="006276FC" w:rsidRDefault="007F41CD" w:rsidP="004B2289">
      <w:pPr>
        <w:pStyle w:val="B10"/>
        <w:rPr>
          <w:rFonts w:hint="eastAsia"/>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00C9268D" w:rsidRPr="006276FC">
        <w:rPr>
          <w:i/>
        </w:rPr>
        <w:t xml:space="preserve"> </w:t>
      </w:r>
    </w:p>
    <w:p w:rsidR="004B2289" w:rsidRPr="006276FC" w:rsidRDefault="004B2289" w:rsidP="004B2289">
      <w:pPr>
        <w:pStyle w:val="B10"/>
        <w:rPr>
          <w:rFonts w:hint="eastAsia"/>
          <w:lang w:eastAsia="zh-CN"/>
        </w:rPr>
      </w:pPr>
      <w:r w:rsidRPr="006276FC">
        <w:rPr>
          <w:i/>
        </w:rPr>
        <w:t xml:space="preserve"> </w:t>
      </w: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Tracking Area ID: defined in 3GPP TS 23.003 [11].</w:t>
      </w:r>
    </w:p>
    <w:p w:rsidR="008A7A25" w:rsidRPr="006276FC" w:rsidRDefault="008A7A25" w:rsidP="004B2289">
      <w:pPr>
        <w:pStyle w:val="B10"/>
        <w:rPr>
          <w:rFonts w:hint="eastAsia"/>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C9268D" w:rsidRPr="006276FC" w:rsidRDefault="004B2289" w:rsidP="004B2289">
      <w:pPr>
        <w:pStyle w:val="NO"/>
        <w:rPr>
          <w:lang w:eastAsia="zh-CN"/>
        </w:rPr>
      </w:pPr>
      <w:r w:rsidRPr="006276FC">
        <w:t>NOTE:</w:t>
      </w:r>
      <w:r w:rsidR="006276FC">
        <w:tab/>
      </w:r>
      <w:r w:rsidR="00EB6D04" w:rsidRPr="006276FC">
        <w:t xml:space="preserve">When </w:t>
      </w:r>
      <w:r w:rsidR="00EB6D04" w:rsidRPr="006276FC">
        <w:rPr>
          <w:rFonts w:hint="eastAsia"/>
          <w:lang w:eastAsia="zh-CN"/>
        </w:rPr>
        <w:t xml:space="preserve">the MSC receives the location information via SGs interface as specified in </w:t>
      </w:r>
      <w:r w:rsidR="00EB6D04" w:rsidRPr="006276FC">
        <w:rPr>
          <w:szCs w:val="16"/>
        </w:rPr>
        <w:t>3GPP TS 29.118</w:t>
      </w:r>
      <w:r w:rsidR="00EB6D04" w:rsidRPr="006276FC">
        <w:rPr>
          <w:rFonts w:hint="eastAsia"/>
          <w:szCs w:val="16"/>
          <w:lang w:eastAsia="zh-CN"/>
        </w:rPr>
        <w:t xml:space="preserve"> [</w:t>
      </w:r>
      <w:r w:rsidR="00EB6D04" w:rsidRPr="006276FC">
        <w:rPr>
          <w:szCs w:val="16"/>
          <w:lang w:eastAsia="zh-CN"/>
        </w:rPr>
        <w:t>30</w:t>
      </w:r>
      <w:r w:rsidR="00EB6D04" w:rsidRPr="006276FC">
        <w:rPr>
          <w:rFonts w:hint="eastAsia"/>
          <w:szCs w:val="16"/>
          <w:lang w:eastAsia="zh-CN"/>
        </w:rPr>
        <w:t>], the E</w:t>
      </w:r>
      <w:r w:rsidR="00EB6D04" w:rsidRPr="006276FC">
        <w:rPr>
          <w:szCs w:val="16"/>
          <w:lang w:eastAsia="zh-CN"/>
        </w:rPr>
        <w:t xml:space="preserve">-UTRAN </w:t>
      </w:r>
      <w:r w:rsidR="00EB6D04" w:rsidRPr="006276FC">
        <w:rPr>
          <w:rFonts w:hint="eastAsia"/>
          <w:szCs w:val="16"/>
          <w:lang w:eastAsia="zh-CN"/>
        </w:rPr>
        <w:t>C</w:t>
      </w:r>
      <w:r w:rsidR="00EB6D04" w:rsidRPr="006276FC">
        <w:rPr>
          <w:szCs w:val="16"/>
          <w:lang w:eastAsia="zh-CN"/>
        </w:rPr>
        <w:t xml:space="preserve">ell </w:t>
      </w:r>
      <w:r w:rsidR="00EB6D04" w:rsidRPr="006276FC">
        <w:rPr>
          <w:rFonts w:hint="eastAsia"/>
          <w:szCs w:val="16"/>
          <w:lang w:eastAsia="zh-CN"/>
        </w:rPr>
        <w:t>G</w:t>
      </w:r>
      <w:r w:rsidR="00EB6D04" w:rsidRPr="006276FC">
        <w:rPr>
          <w:szCs w:val="16"/>
          <w:lang w:eastAsia="zh-CN"/>
        </w:rPr>
        <w:t xml:space="preserve">lobal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and T</w:t>
      </w:r>
      <w:r w:rsidR="00EB6D04" w:rsidRPr="006276FC">
        <w:rPr>
          <w:szCs w:val="16"/>
          <w:lang w:eastAsia="zh-CN"/>
        </w:rPr>
        <w:t xml:space="preserve">racking </w:t>
      </w:r>
      <w:r w:rsidR="00EB6D04" w:rsidRPr="006276FC">
        <w:rPr>
          <w:rFonts w:hint="eastAsia"/>
          <w:szCs w:val="16"/>
          <w:lang w:eastAsia="zh-CN"/>
        </w:rPr>
        <w:t>A</w:t>
      </w:r>
      <w:r w:rsidR="00EB6D04" w:rsidRPr="006276FC">
        <w:rPr>
          <w:szCs w:val="16"/>
          <w:lang w:eastAsia="zh-CN"/>
        </w:rPr>
        <w:t xml:space="preserve">rea </w:t>
      </w:r>
      <w:r w:rsidR="00EB6D04" w:rsidRPr="006276FC">
        <w:rPr>
          <w:rFonts w:hint="eastAsia"/>
          <w:szCs w:val="16"/>
          <w:lang w:eastAsia="zh-CN"/>
        </w:rPr>
        <w:t>I</w:t>
      </w:r>
      <w:r w:rsidR="00EB6D04" w:rsidRPr="006276FC">
        <w:rPr>
          <w:szCs w:val="16"/>
          <w:lang w:eastAsia="zh-CN"/>
        </w:rPr>
        <w:t>D</w:t>
      </w:r>
      <w:r w:rsidR="00EB6D04" w:rsidRPr="006276FC">
        <w:rPr>
          <w:rFonts w:hint="eastAsia"/>
          <w:szCs w:val="16"/>
          <w:lang w:eastAsia="zh-CN"/>
        </w:rPr>
        <w:t xml:space="preserve"> are included, rather than </w:t>
      </w:r>
      <w:r w:rsidR="00EB6D04" w:rsidRPr="006276FC">
        <w:t>Location number</w:t>
      </w:r>
      <w:r w:rsidR="00EB6D04" w:rsidRPr="006276FC">
        <w:rPr>
          <w:rFonts w:hint="eastAsia"/>
          <w:lang w:eastAsia="zh-CN"/>
        </w:rPr>
        <w:t xml:space="preserve">, </w:t>
      </w:r>
      <w:r w:rsidR="00EB6D04" w:rsidRPr="006276FC">
        <w:t>Service area ID</w:t>
      </w:r>
      <w:r w:rsidR="00EB6D04" w:rsidRPr="006276FC">
        <w:rPr>
          <w:rFonts w:hint="eastAsia"/>
          <w:lang w:eastAsia="zh-CN"/>
        </w:rPr>
        <w:t xml:space="preserve">, </w:t>
      </w:r>
      <w:r w:rsidR="00EB6D04" w:rsidRPr="006276FC">
        <w:rPr>
          <w:lang w:eastAsia="zh-CN"/>
        </w:rPr>
        <w:t xml:space="preserve">Cell </w:t>
      </w:r>
      <w:r w:rsidR="00EB6D04" w:rsidRPr="006276FC">
        <w:t>Global ID</w:t>
      </w:r>
      <w:r w:rsidR="00EB6D04" w:rsidRPr="006276FC">
        <w:rPr>
          <w:rFonts w:hint="eastAsia"/>
          <w:lang w:eastAsia="zh-CN"/>
        </w:rPr>
        <w:t xml:space="preserve"> and </w:t>
      </w:r>
      <w:r w:rsidR="00EB6D04" w:rsidRPr="006276FC">
        <w:t>Location area ID.</w:t>
      </w:r>
    </w:p>
    <w:p w:rsidR="00C9268D" w:rsidRPr="006276FC" w:rsidRDefault="00C9268D">
      <w:pPr>
        <w:pStyle w:val="Heading4"/>
      </w:pPr>
      <w:bookmarkStart w:id="64" w:name="_Toc533202465"/>
      <w:r w:rsidRPr="006276FC">
        <w:t>7.6.6.2</w:t>
      </w:r>
      <w:r w:rsidRPr="006276FC">
        <w:tab/>
        <w:t>Location information for GPRS</w:t>
      </w:r>
      <w:bookmarkEnd w:id="64"/>
    </w:p>
    <w:p w:rsidR="00C9268D" w:rsidRPr="006276FC" w:rsidRDefault="00C9268D">
      <w:r w:rsidRPr="006276FC">
        <w:t>This information element consists of the following subordinate information elements:</w:t>
      </w:r>
    </w:p>
    <w:p w:rsidR="00C9268D" w:rsidRPr="006276FC" w:rsidRDefault="00C9268D">
      <w:pPr>
        <w:pStyle w:val="B10"/>
      </w:pPr>
      <w:r w:rsidRPr="006276FC">
        <w:t>-</w:t>
      </w:r>
      <w:r w:rsidRPr="006276FC">
        <w:tab/>
        <w:t xml:space="preserve">Service area ID: defined in 3GPP TS 23.003 [11]. </w:t>
      </w:r>
    </w:p>
    <w:p w:rsidR="00C9268D" w:rsidRPr="006276FC" w:rsidRDefault="00C9268D">
      <w:pPr>
        <w:pStyle w:val="B10"/>
      </w:pPr>
      <w:r w:rsidRPr="006276FC">
        <w:t>-</w:t>
      </w:r>
      <w:r w:rsidRPr="006276FC">
        <w:tab/>
      </w:r>
      <w:r w:rsidR="00EB6D04" w:rsidRPr="006276FC">
        <w:t>Cell Global ID: defined in 3GPP TS 23.003 [11].</w:t>
      </w:r>
      <w:r w:rsidRPr="006276FC">
        <w:t xml:space="preserve"> </w:t>
      </w:r>
    </w:p>
    <w:p w:rsidR="00C9268D" w:rsidRPr="006276FC" w:rsidRDefault="00C9268D">
      <w:pPr>
        <w:pStyle w:val="B10"/>
      </w:pPr>
      <w:r w:rsidRPr="006276FC">
        <w:t>-</w:t>
      </w:r>
      <w:r w:rsidRPr="006276FC">
        <w:tab/>
        <w:t>Location area ID: defined in 3GPP TS</w:t>
      </w:r>
      <w:r w:rsidRPr="006276FC">
        <w:rPr>
          <w:rFonts w:eastAsia="MS Gothic"/>
        </w:rPr>
        <w:t> </w:t>
      </w:r>
      <w:r w:rsidRPr="006276FC">
        <w:t>23.003 [11].</w:t>
      </w:r>
    </w:p>
    <w:p w:rsidR="00C9268D" w:rsidRPr="006276FC" w:rsidRDefault="00C9268D">
      <w:pPr>
        <w:pStyle w:val="B10"/>
      </w:pPr>
      <w:r w:rsidRPr="006276FC">
        <w:t>-</w:t>
      </w:r>
      <w:r w:rsidRPr="006276FC">
        <w:tab/>
        <w:t>Geographical Information: defined in 3GPP TS 23.032 [12]. Considerations described in 3GPP TS 23.018 [10] and 3GPP TS 29.002 [13] apply.</w:t>
      </w:r>
    </w:p>
    <w:p w:rsidR="00C9268D" w:rsidRPr="006276FC" w:rsidRDefault="00C9268D">
      <w:pPr>
        <w:pStyle w:val="B10"/>
      </w:pPr>
      <w:r w:rsidRPr="006276FC">
        <w:t>-</w:t>
      </w:r>
      <w:r w:rsidRPr="006276FC">
        <w:tab/>
        <w:t>Geodetic Information: defined in ITU-T Recommendation Q.763 [9]. Considerations described in 3GPP TS 23.018 [10] and 3GPP TS 29.002 [13] apply.</w:t>
      </w:r>
    </w:p>
    <w:p w:rsidR="00C9268D" w:rsidRPr="006276FC" w:rsidRDefault="00C9268D">
      <w:pPr>
        <w:pStyle w:val="B10"/>
      </w:pPr>
      <w:r w:rsidRPr="006276FC">
        <w:t>-</w:t>
      </w:r>
      <w:r w:rsidRPr="006276FC">
        <w:tab/>
        <w:t xml:space="preserve">SGSN Number: defined in 3GPP TS 23.003 [11]. </w:t>
      </w:r>
    </w:p>
    <w:p w:rsidR="00C9268D" w:rsidRPr="006276FC" w:rsidRDefault="00C9268D">
      <w:pPr>
        <w:pStyle w:val="B10"/>
      </w:pPr>
      <w:r w:rsidRPr="006276FC">
        <w:t>-</w:t>
      </w:r>
      <w:r w:rsidRPr="006276FC">
        <w:tab/>
        <w:t>Routing Area ID: defined in 3GPP TS 23.003 [11].</w:t>
      </w:r>
    </w:p>
    <w:p w:rsidR="00C9268D" w:rsidRPr="006276FC" w:rsidRDefault="00C9268D">
      <w:pPr>
        <w:pStyle w:val="B10"/>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rPr>
          <w:rFonts w:hint="eastAsia"/>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EB6D04" w:rsidRPr="006276FC" w:rsidRDefault="00EB6D04" w:rsidP="00EB6D04">
      <w:pPr>
        <w:pStyle w:val="B10"/>
        <w:rPr>
          <w:rFonts w:hint="eastAsia"/>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EB6D04" w:rsidRPr="006276FC" w:rsidRDefault="00EB6D04" w:rsidP="00EB6D04">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EB6D04" w:rsidRPr="006276FC" w:rsidRDefault="00EB6D04" w:rsidP="00EB6D04">
      <w:pPr>
        <w:pStyle w:val="B10"/>
      </w:pPr>
      <w:r w:rsidRPr="006276FC">
        <w:rPr>
          <w:lang w:eastAsia="zh-CN"/>
        </w:rPr>
        <w:t>-</w:t>
      </w:r>
      <w:r w:rsidRPr="006276FC">
        <w:rPr>
          <w:lang w:eastAsia="zh-CN"/>
        </w:rPr>
        <w:tab/>
        <w:t xml:space="preserve">RAT type: </w:t>
      </w:r>
      <w:r w:rsidRPr="006276FC">
        <w:t>the possible values of RAT type are specified in 3GPP TS 29.212 [28], subclause 5.3.31.</w:t>
      </w:r>
    </w:p>
    <w:p w:rsidR="004B2289" w:rsidRPr="006276FC" w:rsidRDefault="004B2289" w:rsidP="004B2289">
      <w:pPr>
        <w:pStyle w:val="Heading4"/>
      </w:pPr>
      <w:bookmarkStart w:id="65" w:name="_Toc533202466"/>
      <w:r w:rsidRPr="006276FC">
        <w:t>7.6.6.3</w:t>
      </w:r>
      <w:r w:rsidRPr="006276FC">
        <w:tab/>
        <w:t>Location information for EPS</w:t>
      </w:r>
      <w:bookmarkEnd w:id="65"/>
    </w:p>
    <w:p w:rsidR="004B2289" w:rsidRPr="006276FC" w:rsidRDefault="004B2289" w:rsidP="004B2289">
      <w:r w:rsidRPr="006276FC">
        <w:t>This information element consists of the following subordinate information elements:</w:t>
      </w:r>
    </w:p>
    <w:p w:rsidR="004B2289" w:rsidRPr="006276FC" w:rsidRDefault="004B2289" w:rsidP="004B2289">
      <w:pPr>
        <w:pStyle w:val="B10"/>
      </w:pPr>
      <w:r w:rsidRPr="006276FC">
        <w:t>-</w:t>
      </w:r>
      <w:r w:rsidRPr="006276FC">
        <w:tab/>
        <w:t xml:space="preserve">E-UTRAN Cell Global ID: defined in 3GPP TS 23.003 [11]. </w:t>
      </w:r>
    </w:p>
    <w:p w:rsidR="004B2289" w:rsidRPr="006276FC" w:rsidRDefault="004B2289" w:rsidP="004B2289">
      <w:pPr>
        <w:pStyle w:val="B10"/>
      </w:pPr>
      <w:r w:rsidRPr="006276FC">
        <w:t>-</w:t>
      </w:r>
      <w:r w:rsidRPr="006276FC">
        <w:tab/>
        <w:t>Geographical Information: defined in 3GPP TS 23.032 [12]. Considerations described in 3GPP TS 23.018 [10] and 3GPP TS 29.002 [13] apply.</w:t>
      </w:r>
    </w:p>
    <w:p w:rsidR="004B2289" w:rsidRPr="006276FC" w:rsidRDefault="004B2289" w:rsidP="004B2289">
      <w:pPr>
        <w:pStyle w:val="B10"/>
      </w:pPr>
      <w:r w:rsidRPr="006276FC">
        <w:t>-</w:t>
      </w:r>
      <w:r w:rsidRPr="006276FC">
        <w:tab/>
        <w:t>Geodetic Information: defined in ITU-T Recommendation Q.763 [9]. Considerations described in 3GPP TS 23.018 [10] and 3GPP TS 29.002 [13] apply.</w:t>
      </w:r>
    </w:p>
    <w:p w:rsidR="004B2289" w:rsidRPr="006276FC" w:rsidRDefault="004B2289" w:rsidP="004B2289">
      <w:pPr>
        <w:pStyle w:val="B10"/>
      </w:pPr>
      <w:r w:rsidRPr="006276FC">
        <w:t>-</w:t>
      </w:r>
      <w:r w:rsidRPr="006276FC">
        <w:tab/>
      </w:r>
      <w:r w:rsidR="004B2739" w:rsidRPr="006276FC">
        <w:t>MME Name: Diameter Identity of the MME as received by the HSS within the S6a ULR Origin-Host AVP; see 3GPP TS 29.272 [31].</w:t>
      </w:r>
      <w:r w:rsidRPr="006276FC">
        <w:t xml:space="preserve"> </w:t>
      </w:r>
    </w:p>
    <w:p w:rsidR="004B2289" w:rsidRPr="006276FC" w:rsidRDefault="004B2289" w:rsidP="004B2289">
      <w:pPr>
        <w:pStyle w:val="B10"/>
      </w:pPr>
      <w:r w:rsidRPr="006276FC">
        <w:lastRenderedPageBreak/>
        <w:t>-</w:t>
      </w:r>
      <w:r w:rsidRPr="006276FC">
        <w:tab/>
        <w:t>Tracking Area ID: defined in 3GPP TS 23.003 [11].</w:t>
      </w:r>
    </w:p>
    <w:p w:rsidR="00D0565D" w:rsidRPr="006276FC" w:rsidRDefault="004B2289" w:rsidP="00D0565D">
      <w:pPr>
        <w:pStyle w:val="B10"/>
        <w:rPr>
          <w:rFonts w:hint="eastAsia"/>
          <w:lang w:eastAsia="zh-CN"/>
        </w:rPr>
      </w:pPr>
      <w:r w:rsidRPr="006276FC">
        <w:t>-</w:t>
      </w:r>
      <w:r w:rsidRPr="006276FC">
        <w:tab/>
        <w:t>Current Location Retrieved: shall be present when location information was obtained after a successful paging procedure for Active Location Retrieval</w:t>
      </w:r>
      <w:r w:rsidR="00630FED" w:rsidRPr="006276FC">
        <w:rPr>
          <w:rFonts w:hint="eastAsia"/>
          <w:lang w:eastAsia="zh-CN"/>
        </w:rPr>
        <w:t xml:space="preserve"> if the UE is in idle mode or when the location was provided if </w:t>
      </w:r>
      <w:r w:rsidR="00630FED" w:rsidRPr="006276FC">
        <w:rPr>
          <w:lang w:val="en-US" w:eastAsia="zh-CN"/>
        </w:rPr>
        <w:t>the</w:t>
      </w:r>
      <w:r w:rsidR="00630FED" w:rsidRPr="006276FC">
        <w:rPr>
          <w:rFonts w:hint="eastAsia"/>
          <w:lang w:val="en-US" w:eastAsia="zh-CN"/>
        </w:rPr>
        <w:t xml:space="preserve"> UE is in connected mode</w:t>
      </w:r>
      <w:r w:rsidRPr="006276FC">
        <w:t xml:space="preserve">. </w:t>
      </w:r>
    </w:p>
    <w:p w:rsidR="00EB6D04" w:rsidRPr="006276FC" w:rsidRDefault="00EB6D04" w:rsidP="00EB6D04">
      <w:pPr>
        <w:pStyle w:val="B10"/>
      </w:pPr>
      <w:r w:rsidRPr="006276FC">
        <w:t>-</w:t>
      </w:r>
      <w:r w:rsidRPr="006276FC">
        <w:tab/>
        <w:t>Age of location information: defined in 3GPP TS 23.018 [10].</w:t>
      </w:r>
    </w:p>
    <w:p w:rsidR="00EB6D04" w:rsidRPr="006276FC" w:rsidRDefault="00EB6D04" w:rsidP="00EB6D04">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D0565D" w:rsidRPr="006276FC" w:rsidRDefault="001464D7" w:rsidP="001464D7">
      <w:pPr>
        <w:pStyle w:val="B10"/>
        <w:rPr>
          <w:rFonts w:hint="eastAsia"/>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0B7CA9" w:rsidRPr="006276FC" w:rsidRDefault="00D0565D" w:rsidP="000B7CA9">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r w:rsidR="000B7CA9" w:rsidRPr="006276FC">
        <w:t xml:space="preserve"> .</w:t>
      </w:r>
    </w:p>
    <w:p w:rsidR="004B2289" w:rsidRPr="006276FC" w:rsidRDefault="000B7CA9" w:rsidP="000B7CA9">
      <w:pPr>
        <w:pStyle w:val="B10"/>
      </w:pPr>
      <w:r w:rsidRPr="006276FC">
        <w:rPr>
          <w:lang w:eastAsia="zh-CN"/>
        </w:rPr>
        <w:t>-</w:t>
      </w:r>
      <w:r w:rsidRPr="006276FC">
        <w:rPr>
          <w:lang w:eastAsia="zh-CN"/>
        </w:rPr>
        <w:tab/>
        <w:t xml:space="preserve">RAT type: </w:t>
      </w:r>
      <w:r w:rsidRPr="006276FC">
        <w:t>the possible values of RAT type are specified in 3GPP TS 29.212 [28], subclause 5.3.31.</w:t>
      </w:r>
    </w:p>
    <w:p w:rsidR="00743111" w:rsidRPr="006276FC" w:rsidRDefault="00743111" w:rsidP="00743111">
      <w:pPr>
        <w:pStyle w:val="Heading4"/>
        <w:rPr>
          <w:rFonts w:hint="eastAsia"/>
          <w:lang w:eastAsia="zh-CN"/>
        </w:rPr>
      </w:pPr>
      <w:bookmarkStart w:id="66" w:name="_Toc533202467"/>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66"/>
    </w:p>
    <w:p w:rsidR="00123B21" w:rsidRPr="006276FC" w:rsidRDefault="00123B21" w:rsidP="00123B21">
      <w:pPr>
        <w:rPr>
          <w:rFonts w:hint="eastAsia"/>
          <w:lang w:eastAsia="zh-CN"/>
        </w:rPr>
      </w:pPr>
      <w:r w:rsidRPr="006276FC">
        <w:t>This information element consists of the following subordinate information elements:</w:t>
      </w:r>
    </w:p>
    <w:p w:rsidR="00123B21" w:rsidRPr="006276FC" w:rsidRDefault="00123B21" w:rsidP="00123B21">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123B21" w:rsidRPr="006276FC" w:rsidRDefault="00123B21" w:rsidP="00123B21">
      <w:pPr>
        <w:pStyle w:val="B10"/>
        <w:rPr>
          <w:rFonts w:hint="eastAsia"/>
          <w:lang w:eastAsia="zh-CN"/>
        </w:rPr>
      </w:pPr>
      <w:r w:rsidRPr="006276FC">
        <w:t>-</w:t>
      </w:r>
      <w:r w:rsidRPr="006276FC">
        <w:tab/>
      </w:r>
      <w:r w:rsidRPr="006276FC">
        <w:rPr>
          <w:rFonts w:hint="eastAsia"/>
          <w:lang w:eastAsia="zh-CN"/>
        </w:rPr>
        <w:t>TWAN PLMN ID</w:t>
      </w:r>
      <w:r w:rsidRPr="006276FC">
        <w:t xml:space="preserve">: defined in </w:t>
      </w:r>
      <w:r w:rsidRPr="006276FC">
        <w:rPr>
          <w:rFonts w:hint="eastAsia"/>
          <w:lang w:eastAsia="zh-CN"/>
        </w:rPr>
        <w:t xml:space="preserve">subclause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123B21" w:rsidRPr="006276FC" w:rsidRDefault="00123B21" w:rsidP="00123B21">
      <w:pPr>
        <w:pStyle w:val="B10"/>
        <w:rPr>
          <w:rFonts w:hint="eastAsia"/>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sidRPr="006276FC">
        <w:rPr>
          <w:lang w:eastAsia="zh-CN"/>
        </w:rPr>
        <w:t xml:space="preserve">subclause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A36A81" w:rsidRPr="006276FC" w:rsidRDefault="00123B21" w:rsidP="00DA22D4">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sidRPr="006276FC">
        <w:rPr>
          <w:rFonts w:hint="eastAsia"/>
          <w:lang w:eastAsia="zh-CN"/>
        </w:rPr>
        <w:t xml:space="preserve">subclause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6B1E41" w:rsidRPr="006276FC" w:rsidRDefault="00123B21" w:rsidP="006B1E41">
      <w:pPr>
        <w:pStyle w:val="B10"/>
      </w:pPr>
      <w:r w:rsidRPr="006276FC">
        <w:t>-</w:t>
      </w:r>
      <w:r w:rsidRPr="006276FC">
        <w:tab/>
      </w:r>
      <w:r w:rsidR="008A7A25" w:rsidRPr="006276FC">
        <w:rPr>
          <w:lang w:eastAsia="zh-CN"/>
        </w:rPr>
        <w:t>Local</w:t>
      </w:r>
      <w:r w:rsidR="008A7A25" w:rsidRPr="006276FC">
        <w:rPr>
          <w:rFonts w:hint="eastAsia"/>
          <w:lang w:eastAsia="zh-CN"/>
        </w:rPr>
        <w:t xml:space="preserve"> Time Zone</w:t>
      </w:r>
      <w:r w:rsidR="008A7A25" w:rsidRPr="006276FC">
        <w:t xml:space="preserve">: </w:t>
      </w:r>
      <w:r w:rsidR="008A7A25" w:rsidRPr="006276FC">
        <w:rPr>
          <w:rFonts w:hint="eastAsia"/>
          <w:lang w:eastAsia="zh-CN"/>
        </w:rPr>
        <w:t xml:space="preserve">the </w:t>
      </w:r>
      <w:r w:rsidR="008A7A25" w:rsidRPr="006276FC">
        <w:rPr>
          <w:lang w:eastAsia="zh-CN"/>
        </w:rPr>
        <w:t xml:space="preserve">Local </w:t>
      </w:r>
      <w:r w:rsidR="008A7A25" w:rsidRPr="006276FC">
        <w:rPr>
          <w:rFonts w:hint="eastAsia"/>
          <w:lang w:eastAsia="zh-CN"/>
        </w:rPr>
        <w:t xml:space="preserve">Time Zone </w:t>
      </w:r>
      <w:r w:rsidR="008A7A25" w:rsidRPr="006276FC">
        <w:rPr>
          <w:lang w:eastAsia="zh-CN"/>
        </w:rPr>
        <w:t xml:space="preserve">information (Time Zone and Daylight Saving Time) </w:t>
      </w:r>
      <w:r w:rsidR="008A7A25" w:rsidRPr="006276FC">
        <w:rPr>
          <w:rFonts w:hint="eastAsia"/>
          <w:lang w:eastAsia="zh-CN"/>
        </w:rPr>
        <w:t xml:space="preserve">of the location in the visited network where the UE is attached, as </w:t>
      </w:r>
      <w:r w:rsidR="008A7A25" w:rsidRPr="006276FC">
        <w:t>defined in 3GPP TS 2</w:t>
      </w:r>
      <w:r w:rsidR="008A7A25" w:rsidRPr="006276FC">
        <w:rPr>
          <w:rFonts w:hint="eastAsia"/>
          <w:lang w:eastAsia="zh-CN"/>
        </w:rPr>
        <w:t>9</w:t>
      </w:r>
      <w:r w:rsidR="008A7A25" w:rsidRPr="006276FC">
        <w:t>.</w:t>
      </w:r>
      <w:r w:rsidR="008A7A25" w:rsidRPr="006276FC">
        <w:rPr>
          <w:rFonts w:hint="eastAsia"/>
          <w:lang w:eastAsia="zh-CN"/>
        </w:rPr>
        <w:t>272</w:t>
      </w:r>
      <w:r w:rsidR="008A7A25" w:rsidRPr="006276FC">
        <w:t xml:space="preserve"> [</w:t>
      </w:r>
      <w:r w:rsidR="008A7A25" w:rsidRPr="006276FC">
        <w:rPr>
          <w:lang w:eastAsia="zh-CN"/>
        </w:rPr>
        <w:t>2</w:t>
      </w:r>
      <w:r w:rsidR="008A7A25" w:rsidRPr="006276FC">
        <w:rPr>
          <w:rFonts w:hint="eastAsia"/>
          <w:lang w:eastAsia="zh-CN"/>
        </w:rPr>
        <w:t>6</w:t>
      </w:r>
      <w:r w:rsidR="008A7A25" w:rsidRPr="006276FC">
        <w:t>].</w:t>
      </w:r>
    </w:p>
    <w:p w:rsidR="00123B21" w:rsidRPr="006276FC" w:rsidRDefault="006B1E41" w:rsidP="006B1E41">
      <w:pPr>
        <w:pStyle w:val="B10"/>
        <w:rPr>
          <w:rFonts w:hint="eastAsia"/>
          <w:lang w:eastAsia="zh-CN"/>
        </w:rPr>
      </w:pPr>
      <w:r w:rsidRPr="006276FC">
        <w:t>-</w:t>
      </w:r>
      <w:r w:rsidRPr="006276FC">
        <w:tab/>
        <w:t>Logical Access ID defined in ETSI ES 283 034 [37].</w:t>
      </w:r>
    </w:p>
    <w:p w:rsidR="00123B21" w:rsidRPr="006276FC" w:rsidRDefault="00123B21" w:rsidP="00DA22D4">
      <w:pPr>
        <w:pStyle w:val="NO"/>
        <w:rPr>
          <w:lang w:eastAsia="en-US"/>
        </w:rPr>
      </w:pPr>
      <w:r w:rsidRPr="006276FC">
        <w:rPr>
          <w:rFonts w:hint="eastAsia"/>
          <w:lang w:eastAsia="en-US"/>
        </w:rPr>
        <w:t>N</w:t>
      </w:r>
      <w:r w:rsidRPr="006276FC">
        <w:rPr>
          <w:rFonts w:hint="eastAsia"/>
        </w:rPr>
        <w:t>OTE</w:t>
      </w:r>
      <w:r w:rsidRPr="006276FC">
        <w:rPr>
          <w:rFonts w:hint="eastAsia"/>
          <w:lang w:eastAsia="en-US"/>
        </w:rPr>
        <w:t xml:space="preserve">: The location information defined for EPS </w:t>
      </w:r>
      <w:r w:rsidRPr="006276FC">
        <w:rPr>
          <w:rFonts w:hint="eastAsia"/>
        </w:rPr>
        <w:t xml:space="preserve">in section 7.6.6.3 </w:t>
      </w:r>
      <w:r w:rsidRPr="006276FC">
        <w:rPr>
          <w:rFonts w:hint="eastAsia"/>
          <w:lang w:eastAsia="en-US"/>
        </w:rPr>
        <w:t>is not relevant to the TWAN location information.</w:t>
      </w:r>
    </w:p>
    <w:p w:rsidR="000249B0" w:rsidRPr="006276FC" w:rsidRDefault="000249B0" w:rsidP="000249B0">
      <w:pPr>
        <w:pStyle w:val="Heading4"/>
        <w:rPr>
          <w:rFonts w:hint="eastAsia"/>
          <w:lang w:eastAsia="zh-CN"/>
        </w:rPr>
      </w:pPr>
      <w:bookmarkStart w:id="67" w:name="_Toc533202468"/>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67"/>
    </w:p>
    <w:p w:rsidR="000249B0" w:rsidRPr="006276FC" w:rsidRDefault="000249B0" w:rsidP="000249B0">
      <w:pPr>
        <w:rPr>
          <w:rFonts w:hint="eastAsia"/>
          <w:lang w:eastAsia="zh-CN"/>
        </w:rPr>
      </w:pPr>
      <w:r w:rsidRPr="006276FC">
        <w:t>This information element consists of the following subordinate information elements:</w:t>
      </w:r>
    </w:p>
    <w:p w:rsidR="000249B0" w:rsidRPr="006276FC" w:rsidRDefault="000249B0" w:rsidP="000249B0">
      <w:pPr>
        <w:pStyle w:val="B10"/>
      </w:pPr>
      <w:r w:rsidRPr="006276FC">
        <w:t>-</w:t>
      </w:r>
      <w:r w:rsidRPr="006276FC">
        <w:tab/>
      </w:r>
      <w:r w:rsidRPr="006276FC">
        <w:rPr>
          <w:lang w:eastAsia="zh-CN"/>
        </w:rPr>
        <w:t>NR Cell Global ID: defined in 3GPP TS 23.003 [11]</w:t>
      </w:r>
      <w:r w:rsidRPr="006276FC">
        <w:t xml:space="preserve">. </w:t>
      </w:r>
    </w:p>
    <w:p w:rsidR="000249B0" w:rsidRPr="006276FC" w:rsidRDefault="000249B0" w:rsidP="000249B0">
      <w:pPr>
        <w:pStyle w:val="B10"/>
      </w:pPr>
      <w:r w:rsidRPr="006276FC">
        <w:t>-</w:t>
      </w:r>
      <w:r w:rsidRPr="006276FC">
        <w:tab/>
      </w:r>
      <w:r w:rsidRPr="006276FC">
        <w:rPr>
          <w:lang w:eastAsia="zh-CN"/>
        </w:rPr>
        <w:t>E-UTRAN Cell Global ID: defined in 3GPP TS 23.003 [11]</w:t>
      </w:r>
      <w:r w:rsidRPr="006276FC">
        <w:t xml:space="preserve">. </w:t>
      </w:r>
    </w:p>
    <w:p w:rsidR="000249B0" w:rsidRPr="006276FC" w:rsidRDefault="000249B0" w:rsidP="000249B0">
      <w:pPr>
        <w:pStyle w:val="B10"/>
        <w:rPr>
          <w:rFonts w:hint="eastAsia"/>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0249B0" w:rsidRPr="006276FC" w:rsidRDefault="000249B0" w:rsidP="000249B0">
      <w:pPr>
        <w:pStyle w:val="B10"/>
        <w:rPr>
          <w:rFonts w:hint="eastAsia"/>
          <w:lang w:eastAsia="zh-CN"/>
        </w:rPr>
      </w:pPr>
      <w:r w:rsidRPr="006276FC">
        <w:t>-</w:t>
      </w:r>
      <w:r w:rsidRPr="006276FC">
        <w:tab/>
      </w:r>
      <w:r w:rsidRPr="006276FC">
        <w:rPr>
          <w:lang w:eastAsia="zh-CN"/>
        </w:rPr>
        <w:t>AMF Address: Identity of the serving AMF (for 3GPP access)</w:t>
      </w:r>
      <w:r w:rsidRPr="006276FC">
        <w:t>.</w:t>
      </w:r>
    </w:p>
    <w:p w:rsidR="000249B0" w:rsidRPr="006276FC" w:rsidRDefault="000249B0" w:rsidP="000249B0">
      <w:pPr>
        <w:pStyle w:val="B10"/>
      </w:pPr>
      <w:r w:rsidRPr="006276FC">
        <w:t>-</w:t>
      </w:r>
      <w:r w:rsidRPr="006276FC">
        <w:tab/>
      </w:r>
      <w:r w:rsidRPr="006276FC">
        <w:rPr>
          <w:lang w:eastAsia="zh-CN"/>
        </w:rPr>
        <w:t>Tracking Area ID: defined in 3GPP TS 23.003 [11]</w:t>
      </w:r>
      <w:r w:rsidRPr="006276FC">
        <w:t>.</w:t>
      </w:r>
    </w:p>
    <w:p w:rsidR="000249B0" w:rsidRPr="006276FC" w:rsidRDefault="000249B0" w:rsidP="000249B0">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0249B0" w:rsidRPr="006276FC" w:rsidRDefault="000249B0" w:rsidP="000249B0">
      <w:pPr>
        <w:pStyle w:val="B10"/>
      </w:pPr>
      <w:r w:rsidRPr="006276FC">
        <w:t>-</w:t>
      </w:r>
      <w:r w:rsidRPr="006276FC">
        <w:tab/>
        <w:t>Age of location information: defined in 3GPP TS 23.018 [10].</w:t>
      </w:r>
    </w:p>
    <w:p w:rsidR="000249B0" w:rsidRPr="006276FC" w:rsidRDefault="000249B0" w:rsidP="000249B0">
      <w:pPr>
        <w:pStyle w:val="B10"/>
        <w:rPr>
          <w:lang w:eastAsia="zh-CN"/>
        </w:rPr>
      </w:pPr>
      <w:r w:rsidRPr="006276FC">
        <w:rPr>
          <w:lang w:eastAsia="zh-CN"/>
        </w:rPr>
        <w:t>-</w:t>
      </w:r>
      <w:r w:rsidRPr="006276FC">
        <w:rPr>
          <w:lang w:eastAsia="zh-CN"/>
        </w:rPr>
        <w:tab/>
        <w:t>Visited PLMN ID: defined in 3GPP TS 23.003 [11].</w:t>
      </w:r>
    </w:p>
    <w:p w:rsidR="000249B0" w:rsidRPr="006276FC" w:rsidRDefault="000249B0" w:rsidP="000249B0">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rsidR="000249B0" w:rsidRPr="006276FC" w:rsidRDefault="000249B0" w:rsidP="000249B0">
      <w:pPr>
        <w:pStyle w:val="B10"/>
        <w:rPr>
          <w:rFonts w:hint="eastAsia"/>
          <w:lang w:eastAsia="zh-CN"/>
        </w:rPr>
      </w:pPr>
      <w:r w:rsidRPr="006276FC">
        <w:rPr>
          <w:lang w:eastAsia="zh-CN"/>
        </w:rPr>
        <w:t>-</w:t>
      </w:r>
      <w:r w:rsidRPr="006276FC">
        <w:rPr>
          <w:lang w:eastAsia="zh-CN"/>
        </w:rPr>
        <w:tab/>
        <w:t>RAT type: the possible values of RAT type are specified in 3GPP TS 29.212 [28], subclause 5.3.31.</w:t>
      </w:r>
    </w:p>
    <w:p w:rsidR="00C9268D" w:rsidRPr="006276FC" w:rsidRDefault="00C9268D">
      <w:pPr>
        <w:pStyle w:val="Heading3"/>
        <w:tabs>
          <w:tab w:val="left" w:pos="1140"/>
        </w:tabs>
        <w:ind w:left="1140" w:hanging="1140"/>
      </w:pPr>
      <w:bookmarkStart w:id="68" w:name="_Toc533202469"/>
      <w:r w:rsidRPr="006276FC">
        <w:lastRenderedPageBreak/>
        <w:t>7.6.7</w:t>
      </w:r>
      <w:r w:rsidRPr="006276FC">
        <w:tab/>
        <w:t>User state</w:t>
      </w:r>
      <w:bookmarkEnd w:id="68"/>
    </w:p>
    <w:p w:rsidR="006276FC" w:rsidRPr="006276FC" w:rsidRDefault="006276FC" w:rsidP="006276FC">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6276FC" w:rsidRPr="006276FC" w:rsidRDefault="006276FC" w:rsidP="006276FC">
      <w:pPr>
        <w:pStyle w:val="B10"/>
      </w:pPr>
      <w:r w:rsidRPr="006276FC">
        <w:t>-</w:t>
      </w:r>
      <w:r w:rsidRPr="006276FC">
        <w:tab/>
        <w:t>The HSS shall make use of the operation MAP-PROVIDE-SUBSCRIBER-INFO towards the MSC/VLR to obtain this information if the requested domain is CS.</w:t>
      </w:r>
    </w:p>
    <w:p w:rsidR="006276FC" w:rsidRPr="006276FC" w:rsidRDefault="006276FC" w:rsidP="006276FC">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6276FC" w:rsidRPr="006276FC" w:rsidRDefault="006276FC" w:rsidP="006276FC">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6276FC" w:rsidRPr="006276FC" w:rsidRDefault="006276FC" w:rsidP="006276FC">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6276FC" w:rsidRPr="006276FC" w:rsidRDefault="006276FC" w:rsidP="006276FC">
      <w:pPr>
        <w:pStyle w:val="B10"/>
        <w:rPr>
          <w:lang w:eastAsia="zh-CN"/>
        </w:rPr>
      </w:pPr>
      <w:r w:rsidRPr="006276FC">
        <w:t>-</w:t>
      </w:r>
      <w:r w:rsidRPr="006276FC">
        <w:tab/>
        <w:t>The HSS/UDM shall make use of the Location-Report subscription of Namf_EventExposure Service towards the AMF to obtain this information if the requested domain is PS and the requested node is AMF.</w:t>
      </w:r>
    </w:p>
    <w:p w:rsidR="006276FC" w:rsidRPr="006276FC" w:rsidRDefault="006276FC" w:rsidP="006276FC">
      <w:pPr>
        <w:rPr>
          <w:rFonts w:hint="eastAsia"/>
          <w:lang w:eastAsia="zh-CN"/>
        </w:rPr>
      </w:pPr>
      <w:r w:rsidRPr="006276FC">
        <w:rPr>
          <w:rFonts w:hint="eastAsia"/>
          <w:lang w:eastAsia="zh-CN"/>
        </w:rPr>
        <w:t>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w:t>
      </w:r>
      <w:r w:rsidRPr="006276FC">
        <w:rPr>
          <w:lang w:eastAsia="zh-CN"/>
        </w:rPr>
        <w:t>information</w:t>
      </w:r>
      <w:r w:rsidRPr="006276FC">
        <w:rPr>
          <w:rFonts w:hint="eastAsia"/>
          <w:lang w:eastAsia="zh-CN"/>
        </w:rPr>
        <w:t xml:space="preserve"> as received from the access nodes.</w:t>
      </w:r>
      <w:r w:rsidRPr="006276FC">
        <w:rPr>
          <w:lang w:eastAsia="zh-CN"/>
        </w:rPr>
        <w:t>The HSS/UDM may retrieve the User States</w:t>
      </w:r>
      <w:r w:rsidRPr="006276FC">
        <w:t xml:space="preserve"> from the MME, SGSN or AMF within one procedure.</w:t>
      </w:r>
    </w:p>
    <w:p w:rsidR="006276FC" w:rsidRPr="006276FC" w:rsidRDefault="006276FC" w:rsidP="006276FC">
      <w:r w:rsidRPr="006276FC">
        <w:rPr>
          <w:noProof/>
        </w:rPr>
        <w:t xml:space="preserve">The HSS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"5GSUserState" fields, if the MME, SGSN or AMF does not support the retrieval of User State over S6a/S6d-IDR/ Namf_EventExposure Service, or it did not provide any information on subscriber state even though it was requested by HSS.</w:t>
      </w:r>
    </w:p>
    <w:p w:rsidR="00C9268D" w:rsidRPr="006276FC" w:rsidRDefault="00530BA6">
      <w:pPr>
        <w:pStyle w:val="Heading3"/>
      </w:pPr>
      <w:bookmarkStart w:id="69" w:name="_Toc533202470"/>
      <w:r w:rsidRPr="006276FC">
        <w:t>7.6.8</w:t>
      </w:r>
      <w:r w:rsidRPr="006276FC">
        <w:tab/>
      </w:r>
      <w:r w:rsidR="00C9268D" w:rsidRPr="006276FC">
        <w:t>Charging information</w:t>
      </w:r>
      <w:bookmarkEnd w:id="69"/>
    </w:p>
    <w:p w:rsidR="00C9268D" w:rsidRPr="006276FC" w:rsidRDefault="00C9268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C9268D" w:rsidRPr="006276FC" w:rsidRDefault="00C9268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530BA6" w:rsidRPr="006276FC" w:rsidRDefault="00530BA6" w:rsidP="00530BA6">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530BA6" w:rsidRPr="006276FC" w:rsidRDefault="00530BA6" w:rsidP="00530BA6">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C9268D" w:rsidRPr="006276FC" w:rsidRDefault="00C9268D">
      <w:pPr>
        <w:pStyle w:val="Heading3"/>
      </w:pPr>
      <w:bookmarkStart w:id="70" w:name="_Toc533202471"/>
      <w:r w:rsidRPr="006276FC">
        <w:t>7.6.9</w:t>
      </w:r>
      <w:r w:rsidRPr="006276FC">
        <w:tab/>
        <w:t>MSISDN</w:t>
      </w:r>
      <w:bookmarkEnd w:id="70"/>
    </w:p>
    <w:p w:rsidR="00237C5B" w:rsidRPr="006276FC" w:rsidRDefault="00237C5B" w:rsidP="00237C5B">
      <w:r w:rsidRPr="006276FC">
        <w:t>This information element contains the MSISDN, or the Basic MSISDN if multinumbering is used, that is associated with the User Identity present in the request. See 3GPP TS 23.012 [19] for Basic MSISDN definition.</w:t>
      </w:r>
    </w:p>
    <w:p w:rsidR="00237C5B" w:rsidRPr="006276FC" w:rsidRDefault="00237C5B" w:rsidP="00237C5B">
      <w:r w:rsidRPr="006276FC">
        <w:t>Multiple instances of this information element shall only occur if the Public User Identity is shared and no Private Identity was included in the request, otherwise only one instance shall be included in the message.</w:t>
      </w:r>
    </w:p>
    <w:p w:rsidR="00C9268D" w:rsidRPr="006276FC" w:rsidRDefault="00237C5B" w:rsidP="00237C5B">
      <w:r w:rsidRPr="006276FC">
        <w:lastRenderedPageBreak/>
        <w:t>If Additional-MSISDN feature is supported by the HSS but the AS has indicated that it does not support it, it is up to operator policy to decide what information is returned by the HSS, either what is provisioned in MSISDN or in Additional MSISDN (A-MSISDN).</w:t>
      </w:r>
    </w:p>
    <w:p w:rsidR="00237C5B" w:rsidRPr="006276FC" w:rsidRDefault="00237C5B" w:rsidP="00237C5B">
      <w:pPr>
        <w:pStyle w:val="Heading3"/>
      </w:pPr>
      <w:bookmarkStart w:id="71" w:name="_Toc533202472"/>
      <w:r w:rsidRPr="006276FC">
        <w:t>7.6.9A</w:t>
      </w:r>
      <w:r w:rsidRPr="006276FC">
        <w:tab/>
        <w:t>Extended MSISDN</w:t>
      </w:r>
      <w:bookmarkEnd w:id="71"/>
    </w:p>
    <w:p w:rsidR="00237C5B" w:rsidRPr="006276FC" w:rsidRDefault="00237C5B" w:rsidP="00237C5B">
      <w:r w:rsidRPr="006276FC">
        <w:t>This information element is returned in addition to MSISDN if Additional-MSISDN feature is supported by the HSS, the AS has indicated as well its support and an Additional MSISDN (A-MSISDN) is provisioned..</w:t>
      </w:r>
    </w:p>
    <w:p w:rsidR="00237C5B" w:rsidRPr="006276FC" w:rsidRDefault="00237C5B" w:rsidP="00237C5B">
      <w:r w:rsidRPr="006276FC">
        <w:t>It contains the Additional-MSISDN that is associated with the User Identity present in the request.</w:t>
      </w:r>
    </w:p>
    <w:p w:rsidR="00237C5B" w:rsidRPr="006276FC" w:rsidRDefault="00237C5B" w:rsidP="00237C5B">
      <w:r w:rsidRPr="006276FC">
        <w:t>All valid instances of this information element shall be included in the message.</w:t>
      </w:r>
    </w:p>
    <w:p w:rsidR="00C9268D" w:rsidRPr="006276FC" w:rsidRDefault="00C9268D">
      <w:pPr>
        <w:pStyle w:val="Heading3"/>
      </w:pPr>
      <w:bookmarkStart w:id="72" w:name="_Toc533202473"/>
      <w:r w:rsidRPr="006276FC">
        <w:t>7.6.10</w:t>
      </w:r>
      <w:r w:rsidRPr="006276FC">
        <w:tab/>
        <w:t>PSIActivation</w:t>
      </w:r>
      <w:bookmarkEnd w:id="72"/>
    </w:p>
    <w:p w:rsidR="00C9268D" w:rsidRPr="006276FC" w:rsidRDefault="00C9268D">
      <w:r w:rsidRPr="006276FC">
        <w:t>This information element contains the activation state of the Public Service Identity present in the request.</w:t>
      </w:r>
      <w:r w:rsidR="0034185F" w:rsidRPr="006276FC">
        <w:t xml:space="preserve"> </w:t>
      </w:r>
      <w:r w:rsidRPr="006276FC">
        <w:t>Its possible values are:</w:t>
      </w:r>
    </w:p>
    <w:p w:rsidR="00C9268D" w:rsidRPr="006276FC" w:rsidRDefault="00C9268D">
      <w:pPr>
        <w:pStyle w:val="B10"/>
      </w:pPr>
      <w:r w:rsidRPr="006276FC">
        <w:t>-</w:t>
      </w:r>
      <w:r w:rsidRPr="006276FC">
        <w:tab/>
        <w:t>ACTIVE,</w:t>
      </w:r>
    </w:p>
    <w:p w:rsidR="00C9268D" w:rsidRPr="006276FC" w:rsidRDefault="00C9268D">
      <w:pPr>
        <w:pStyle w:val="B10"/>
      </w:pPr>
      <w:r w:rsidRPr="006276FC">
        <w:t>-</w:t>
      </w:r>
      <w:r w:rsidRPr="006276FC">
        <w:tab/>
        <w:t>INACTIVE.</w:t>
      </w:r>
    </w:p>
    <w:p w:rsidR="003D2630" w:rsidRPr="006276FC" w:rsidRDefault="003D2630" w:rsidP="003D2630">
      <w:pPr>
        <w:pStyle w:val="Heading3"/>
        <w:rPr>
          <w:lang w:eastAsia="en-US"/>
        </w:rPr>
      </w:pPr>
      <w:bookmarkStart w:id="73" w:name="_Toc533202474"/>
      <w:r w:rsidRPr="006276FC">
        <w:rPr>
          <w:lang w:eastAsia="en-US"/>
        </w:rPr>
        <w:t>7.6.11</w:t>
      </w:r>
      <w:r w:rsidR="006276FC">
        <w:rPr>
          <w:lang w:eastAsia="en-US"/>
        </w:rPr>
        <w:tab/>
      </w:r>
      <w:r w:rsidRPr="006276FC">
        <w:rPr>
          <w:lang w:eastAsia="en-US"/>
        </w:rPr>
        <w:t>DSAI</w:t>
      </w:r>
      <w:bookmarkEnd w:id="73"/>
    </w:p>
    <w:p w:rsidR="002E483F" w:rsidRPr="006276FC" w:rsidRDefault="002E483F" w:rsidP="002E483F">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2E483F" w:rsidRPr="006276FC" w:rsidRDefault="002E483F" w:rsidP="002E483F">
      <w:pPr>
        <w:rPr>
          <w:lang w:eastAsia="en-US"/>
        </w:rPr>
      </w:pPr>
      <w:r w:rsidRPr="006276FC">
        <w:rPr>
          <w:rFonts w:cs="CG Times (WN)"/>
          <w:lang w:eastAsia="ar-SA"/>
        </w:rPr>
        <w:t xml:space="preserve">In order to avoid this disoptimization, a mechanism is provided for the Application Server to signal the HSS that a set of initial filter criteria should be </w:t>
      </w:r>
      <w:r w:rsidR="006276FC">
        <w:rPr>
          <w:rFonts w:cs="CG Times (WN)"/>
          <w:lang w:eastAsia="ar-SA"/>
        </w:rPr>
        <w:t>"</w:t>
      </w:r>
      <w:r w:rsidRPr="006276FC">
        <w:rPr>
          <w:rFonts w:cs="CG Times (WN)"/>
          <w:lang w:eastAsia="ar-SA"/>
        </w:rPr>
        <w:t>masked</w:t>
      </w:r>
      <w:r w:rsidR="006276FC">
        <w:rPr>
          <w:rFonts w:cs="CG Times (WN)"/>
          <w:lang w:eastAsia="ar-SA"/>
        </w:rPr>
        <w:t>"</w:t>
      </w:r>
      <w:r w:rsidRPr="006276FC">
        <w:rPr>
          <w:rFonts w:cs="CG Times (WN)"/>
          <w:lang w:eastAsia="ar-SA"/>
        </w:rPr>
        <w:t xml:space="preserve"> for a specific Public User Identity or Public Service Identity. This is, from the Application Server</w:t>
      </w:r>
      <w:r w:rsidR="006276FC">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3D2630" w:rsidRPr="006276FC" w:rsidRDefault="003D2630" w:rsidP="003D2630">
      <w:r w:rsidRPr="006276FC">
        <w:t>This information element contains the activation state of a Service (identified by its DSAI-tag</w:t>
      </w:r>
      <w:r w:rsidR="002E483F" w:rsidRPr="006276FC">
        <w:t>, see section 7.14,</w:t>
      </w:r>
      <w:r w:rsidRPr="006276FC">
        <w:t xml:space="preserve"> for a specific user identified by a Public User Identity or of a Service identified by its PSI</w:t>
      </w:r>
      <w:r w:rsidR="002E483F" w:rsidRPr="006276FC">
        <w:t>)</w:t>
      </w:r>
      <w:r w:rsidRPr="006276FC">
        <w:t>. Its possible values are:</w:t>
      </w:r>
    </w:p>
    <w:p w:rsidR="003D2630" w:rsidRPr="006276FC" w:rsidRDefault="003D2630" w:rsidP="003D2630">
      <w:pPr>
        <w:pStyle w:val="B10"/>
      </w:pPr>
      <w:r w:rsidRPr="006276FC">
        <w:t>-</w:t>
      </w:r>
      <w:r w:rsidRPr="006276FC">
        <w:tab/>
        <w:t>ACTIVE,</w:t>
      </w:r>
    </w:p>
    <w:p w:rsidR="003D2630" w:rsidRPr="006276FC" w:rsidRDefault="003D2630" w:rsidP="003D2630">
      <w:pPr>
        <w:pStyle w:val="B10"/>
      </w:pPr>
      <w:r w:rsidRPr="006276FC">
        <w:t>-</w:t>
      </w:r>
      <w:r w:rsidRPr="006276FC">
        <w:tab/>
        <w:t>INACTIVE.</w:t>
      </w:r>
    </w:p>
    <w:p w:rsidR="002E483F" w:rsidRPr="006276FC" w:rsidRDefault="002E483F" w:rsidP="002E483F">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2E483F" w:rsidRPr="006276FC" w:rsidRDefault="002E483F" w:rsidP="002E483F">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2E483F" w:rsidRPr="006276FC" w:rsidRDefault="002E483F" w:rsidP="002E483F">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2E483F" w:rsidRPr="006276FC" w:rsidRDefault="002E483F" w:rsidP="002E483F">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2E483F" w:rsidRPr="006276FC" w:rsidRDefault="002E483F" w:rsidP="002E483F">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EF2F61" w:rsidRPr="006276FC" w:rsidRDefault="00EF2F61" w:rsidP="00EF2F61">
      <w:pPr>
        <w:pStyle w:val="Heading3"/>
      </w:pPr>
      <w:bookmarkStart w:id="74" w:name="_Toc533202475"/>
      <w:r w:rsidRPr="006276FC">
        <w:t>7.6.12</w:t>
      </w:r>
      <w:r w:rsidRPr="006276FC">
        <w:tab/>
      </w:r>
      <w:r w:rsidR="00C67700" w:rsidRPr="006276FC">
        <w:t>Void</w:t>
      </w:r>
      <w:bookmarkEnd w:id="74"/>
    </w:p>
    <w:p w:rsidR="00804B55" w:rsidRPr="006276FC" w:rsidRDefault="00804B55" w:rsidP="00804B55">
      <w:pPr>
        <w:pStyle w:val="Heading3"/>
      </w:pPr>
      <w:bookmarkStart w:id="75" w:name="_Toc533202476"/>
      <w:r w:rsidRPr="006276FC">
        <w:t>7.6.13</w:t>
      </w:r>
      <w:r w:rsidRPr="006276FC">
        <w:tab/>
        <w:t>Service Level Trace Information</w:t>
      </w:r>
      <w:bookmarkEnd w:id="75"/>
    </w:p>
    <w:p w:rsidR="00804B55" w:rsidRPr="006276FC" w:rsidRDefault="0012647C" w:rsidP="002E269B">
      <w:r w:rsidRPr="006276FC">
        <w:t>This information element contains the Service Level Tracing Information (see 3GPP TS 24.323 [45]) that is related to a specific Public Identifier. I</w:t>
      </w:r>
      <w:r w:rsidR="00804B55" w:rsidRPr="006276FC">
        <w:t>f the ServiceLevelTraceInfo is present, service level tracing shall be enabled in the Application Server for the related Public Identifier according to the configuration data received.</w:t>
      </w:r>
      <w:r w:rsidR="0034185F" w:rsidRPr="006276FC">
        <w:t xml:space="preserve"> </w:t>
      </w:r>
      <w:r w:rsidR="00804B55" w:rsidRPr="006276FC">
        <w:t xml:space="preserve">If the </w:t>
      </w:r>
      <w:r w:rsidR="00804B55" w:rsidRPr="006276FC">
        <w:lastRenderedPageBreak/>
        <w:t>ServiceLevelTraceInfo is not present, service level tracing is disabled in the Application Server for the related Public Identifier.</w:t>
      </w:r>
    </w:p>
    <w:p w:rsidR="00CE1BF8" w:rsidRPr="006276FC" w:rsidRDefault="00CE1BF8" w:rsidP="00CE1BF8">
      <w:pPr>
        <w:pStyle w:val="Heading3"/>
      </w:pPr>
      <w:bookmarkStart w:id="76" w:name="_Toc533202477"/>
      <w:r w:rsidRPr="006276FC">
        <w:t>7.6.14</w:t>
      </w:r>
      <w:r w:rsidRPr="006276FC">
        <w:tab/>
        <w:t>IP address secure binding information</w:t>
      </w:r>
      <w:bookmarkEnd w:id="76"/>
    </w:p>
    <w:p w:rsidR="00CE1BF8" w:rsidRPr="006276FC" w:rsidRDefault="00CE1BF8" w:rsidP="00CE1BF8">
      <w:r w:rsidRPr="006276FC">
        <w:t>This information element contains the IP address (or the prefix in the case of IPv6 stateless autoconfiguration) at any g</w:t>
      </w:r>
      <w:r w:rsidR="003623BA" w:rsidRPr="006276FC">
        <w:t>iven time.See 3GPP TS 33.203 [22</w:t>
      </w:r>
      <w:r w:rsidRPr="006276FC">
        <w:t xml:space="preserve">], Annex T. </w:t>
      </w:r>
    </w:p>
    <w:p w:rsidR="00D4136D" w:rsidRPr="006276FC" w:rsidRDefault="00D4136D" w:rsidP="00D4136D">
      <w:pPr>
        <w:pStyle w:val="Heading3"/>
      </w:pPr>
      <w:bookmarkStart w:id="77" w:name="_Toc533202478"/>
      <w:r w:rsidRPr="006276FC">
        <w:t>7.6.15</w:t>
      </w:r>
      <w:r w:rsidRPr="006276FC">
        <w:tab/>
        <w:t>Service Priority Level</w:t>
      </w:r>
      <w:bookmarkEnd w:id="77"/>
    </w:p>
    <w:p w:rsidR="00CE1BF8" w:rsidRPr="006276FC" w:rsidRDefault="00D4136D" w:rsidP="002E269B">
      <w:r w:rsidRPr="006276FC">
        <w:t xml:space="preserve">This information element </w:t>
      </w:r>
      <w:r w:rsidR="00DA169C" w:rsidRPr="006276FC">
        <w:t xml:space="preserve">contains </w:t>
      </w:r>
      <w:r w:rsidRPr="006276FC">
        <w:t>the Priority Level allowed for the Public Identity for Priority Service. If the ServicePriority Level is present, priority services are allowed for the Public Identity. See IETF RFC 4412 [25]</w:t>
      </w:r>
      <w:r w:rsidR="00B60A9F" w:rsidRPr="006276FC">
        <w:t>.</w:t>
      </w:r>
    </w:p>
    <w:p w:rsidR="00A91DBE" w:rsidRPr="006276FC" w:rsidRDefault="00A91DBE" w:rsidP="00A91DBE">
      <w:pPr>
        <w:pStyle w:val="Heading3"/>
      </w:pPr>
      <w:bookmarkStart w:id="78" w:name="_Toc533202479"/>
      <w:r w:rsidRPr="006276FC">
        <w:t>7.6.15A</w:t>
      </w:r>
      <w:r w:rsidRPr="006276FC">
        <w:tab/>
        <w:t>Extended Priority</w:t>
      </w:r>
      <w:bookmarkEnd w:id="78"/>
    </w:p>
    <w:p w:rsidR="00A91DBE" w:rsidRPr="006276FC" w:rsidRDefault="00A91DBE" w:rsidP="00A91DBE">
      <w:r w:rsidRPr="006276FC">
        <w:t>This information element contains the following information elements:</w:t>
      </w:r>
    </w:p>
    <w:p w:rsidR="00A91DBE" w:rsidRPr="006276FC" w:rsidRDefault="00A91DBE" w:rsidP="00A91DBE">
      <w:pPr>
        <w:pStyle w:val="B10"/>
      </w:pPr>
      <w:r w:rsidRPr="006276FC">
        <w:t>-</w:t>
      </w:r>
      <w:r w:rsidRPr="006276FC">
        <w:tab/>
        <w:t>The PriorityNamespace i</w:t>
      </w:r>
      <w:bookmarkStart w:id="79" w:name="OLE_LINK1"/>
      <w:bookmarkStart w:id="80" w:name="OLE_LINK2"/>
      <w:r w:rsidRPr="006276FC">
        <w:t xml:space="preserve">nformation element </w:t>
      </w:r>
      <w:bookmarkEnd w:id="79"/>
      <w:bookmarkEnd w:id="80"/>
      <w:r w:rsidRPr="006276FC">
        <w:t>provides the namespace as specified in IETF RFC 4412 [25] and to which the Extended Priority refers.</w:t>
      </w:r>
    </w:p>
    <w:p w:rsidR="00A91DBE" w:rsidRPr="006276FC" w:rsidRDefault="00A91DBE" w:rsidP="00A91DBE">
      <w:pPr>
        <w:pStyle w:val="B10"/>
      </w:pPr>
      <w:r w:rsidRPr="006276FC">
        <w:t>-</w:t>
      </w:r>
      <w:r w:rsidRPr="006276FC">
        <w:tab/>
        <w:t>The PriorityLevel information element provides the Priority Level allowed for the Public User Identity for a given PriorityNamespace.</w:t>
      </w:r>
    </w:p>
    <w:p w:rsidR="005279A7" w:rsidRPr="006276FC" w:rsidRDefault="005279A7" w:rsidP="005279A7">
      <w:pPr>
        <w:pStyle w:val="Heading3"/>
      </w:pPr>
      <w:bookmarkStart w:id="81" w:name="_Toc533202480"/>
      <w:r w:rsidRPr="006276FC">
        <w:t>7.6.16</w:t>
      </w:r>
      <w:r w:rsidRPr="006276FC">
        <w:tab/>
        <w:t>SMSRegistrationInfo</w:t>
      </w:r>
      <w:bookmarkEnd w:id="81"/>
    </w:p>
    <w:p w:rsidR="005279A7" w:rsidRPr="006276FC" w:rsidRDefault="00C8603F" w:rsidP="002E269B">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B60A9F" w:rsidRPr="006276FC" w:rsidRDefault="00B60A9F" w:rsidP="00B60A9F">
      <w:pPr>
        <w:pStyle w:val="Heading3"/>
      </w:pPr>
      <w:bookmarkStart w:id="82" w:name="_Toc533202481"/>
      <w:r w:rsidRPr="006276FC">
        <w:t>7.6.</w:t>
      </w:r>
      <w:r w:rsidR="005279A7" w:rsidRPr="006276FC">
        <w:t>17</w:t>
      </w:r>
      <w:r w:rsidRPr="006276FC">
        <w:tab/>
        <w:t>UE reachability for IP</w:t>
      </w:r>
      <w:bookmarkEnd w:id="82"/>
    </w:p>
    <w:p w:rsidR="006276FC" w:rsidRPr="006276FC" w:rsidRDefault="006276FC" w:rsidP="006276FC">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6276FC" w:rsidRPr="006276FC" w:rsidRDefault="006276FC" w:rsidP="006276FC">
      <w:r w:rsidRPr="006276FC">
        <w:t>This information element also indicates whether the UE has become reachable at the AMF for 3GPP access and/or at the AMF for non 3GPP access.</w:t>
      </w:r>
    </w:p>
    <w:p w:rsidR="006276FC" w:rsidRPr="006276FC" w:rsidRDefault="006276FC" w:rsidP="006276FC">
      <w:r w:rsidRPr="006276FC">
        <w:t>It consists of the following subordinate information elements:</w:t>
      </w:r>
    </w:p>
    <w:p w:rsidR="006276FC" w:rsidRPr="006276FC" w:rsidRDefault="006276FC" w:rsidP="006276FC">
      <w:pPr>
        <w:pStyle w:val="B10"/>
      </w:pPr>
      <w:r w:rsidRPr="006276FC">
        <w:t>-</w:t>
      </w:r>
      <w:r w:rsidRPr="006276FC">
        <w:tab/>
        <w:t>UE-IP-REACHABILITY-MME. Its possible values are:</w:t>
      </w:r>
    </w:p>
    <w:p w:rsidR="006276FC" w:rsidRPr="006276FC" w:rsidRDefault="006276FC" w:rsidP="006276FC">
      <w:pPr>
        <w:pStyle w:val="B20"/>
        <w:rPr>
          <w:rFonts w:hint="eastAsia"/>
        </w:rPr>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w:t>
      </w:r>
      <w:r w:rsidRPr="006276FC">
        <w:rPr>
          <w:rFonts w:hint="eastAsia"/>
        </w:rPr>
        <w:t>SGSN</w:t>
      </w:r>
      <w:r w:rsidRPr="006276FC">
        <w:t>.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6276FC" w:rsidRPr="006276FC" w:rsidRDefault="006276FC" w:rsidP="006276FC">
      <w:pPr>
        <w:pStyle w:val="B10"/>
      </w:pPr>
      <w:r w:rsidRPr="006276FC">
        <w:t>-</w:t>
      </w:r>
      <w:r w:rsidRPr="006276FC">
        <w:tab/>
        <w:t>UE-IP-REACHABILITY-AMF-3GPP. Its possible values are:</w:t>
      </w:r>
    </w:p>
    <w:p w:rsidR="006276FC" w:rsidRPr="006276FC" w:rsidRDefault="006276FC" w:rsidP="006276FC">
      <w:pPr>
        <w:pStyle w:val="B20"/>
        <w:rPr>
          <w:rFonts w:hint="eastAsia"/>
        </w:rPr>
      </w:pPr>
      <w:r w:rsidRPr="006276FC">
        <w:t>-</w:t>
      </w:r>
      <w:r w:rsidRPr="006276FC">
        <w:tab/>
        <w:t>REACHABLE (0)</w:t>
      </w:r>
      <w:r w:rsidRPr="006276FC">
        <w:rPr>
          <w:rFonts w:hint="eastAsia"/>
        </w:rPr>
        <w:t xml:space="preserve"> </w:t>
      </w:r>
    </w:p>
    <w:p w:rsidR="006276FC" w:rsidRPr="006276FC" w:rsidRDefault="006276FC" w:rsidP="006276FC">
      <w:pPr>
        <w:pStyle w:val="B10"/>
      </w:pPr>
      <w:r w:rsidRPr="006276FC">
        <w:t>-</w:t>
      </w:r>
      <w:r w:rsidRPr="006276FC">
        <w:tab/>
        <w:t>UE-IP-REACHABILITY-AMF-NON-3GPP. Its possible values are:</w:t>
      </w:r>
    </w:p>
    <w:p w:rsidR="006276FC" w:rsidRPr="006276FC" w:rsidRDefault="006276FC" w:rsidP="006276FC">
      <w:pPr>
        <w:pStyle w:val="B20"/>
      </w:pPr>
      <w:r w:rsidRPr="006276FC">
        <w:t>-</w:t>
      </w:r>
      <w:r w:rsidRPr="006276FC">
        <w:tab/>
        <w:t>REACHABLE (</w:t>
      </w:r>
      <w:r w:rsidRPr="006276FC">
        <w:rPr>
          <w:rFonts w:hint="eastAsia"/>
        </w:rPr>
        <w:t>0</w:t>
      </w:r>
      <w:r w:rsidRPr="006276FC">
        <w:t>)</w:t>
      </w:r>
    </w:p>
    <w:p w:rsidR="005E3343" w:rsidRPr="006276FC" w:rsidRDefault="008A2B3D" w:rsidP="005279A7">
      <w:pPr>
        <w:pStyle w:val="Heading3"/>
        <w:tabs>
          <w:tab w:val="left" w:pos="1140"/>
        </w:tabs>
        <w:ind w:left="0" w:firstLine="0"/>
      </w:pPr>
      <w:bookmarkStart w:id="83" w:name="_Toc533202482"/>
      <w:r w:rsidRPr="006276FC">
        <w:t>7.6.18</w:t>
      </w:r>
      <w:r w:rsidR="005E3343" w:rsidRPr="006276FC">
        <w:tab/>
        <w:t>T-ADS Information</w:t>
      </w:r>
      <w:bookmarkEnd w:id="83"/>
    </w:p>
    <w:p w:rsidR="005E3343" w:rsidRPr="006276FC" w:rsidRDefault="005E3343" w:rsidP="005E3343">
      <w:r w:rsidRPr="006276FC">
        <w:t>This information element indicates the RAT type that is serving the UE and whether or not IMS voice over PS Session is supported at the current Routing Area/Tracking Area.</w:t>
      </w:r>
    </w:p>
    <w:p w:rsidR="005E3343" w:rsidRPr="006276FC" w:rsidRDefault="005E3343" w:rsidP="005E3343">
      <w:r w:rsidRPr="006276FC">
        <w:t>The HSS shall make use of the appropriate S6a operation towards the MME and/or S6d/MAP operation towards the SGSN to retrieve this information.</w:t>
      </w:r>
    </w:p>
    <w:p w:rsidR="005E3343" w:rsidRPr="006276FC" w:rsidRDefault="005E3343" w:rsidP="005E3343">
      <w:r w:rsidRPr="006276FC">
        <w:lastRenderedPageBreak/>
        <w:t>The possible values for IMS voice over PS Session support are:</w:t>
      </w:r>
    </w:p>
    <w:p w:rsidR="005E3343" w:rsidRPr="006276FC" w:rsidRDefault="009C051E" w:rsidP="009C051E">
      <w:pPr>
        <w:pStyle w:val="B10"/>
      </w:pPr>
      <w:r w:rsidRPr="006276FC">
        <w:t>-</w:t>
      </w:r>
      <w:r w:rsidRPr="006276FC">
        <w:tab/>
      </w:r>
      <w:r w:rsidR="005E3343" w:rsidRPr="006276FC">
        <w:t>IMS-VOICE-OVER-PS-NOT-SUPPORTED (0)</w:t>
      </w:r>
    </w:p>
    <w:p w:rsidR="005E3343" w:rsidRPr="006276FC" w:rsidRDefault="009C051E" w:rsidP="009C051E">
      <w:pPr>
        <w:pStyle w:val="B10"/>
      </w:pPr>
      <w:r w:rsidRPr="006276FC">
        <w:t>-</w:t>
      </w:r>
      <w:r w:rsidRPr="006276FC">
        <w:tab/>
      </w:r>
      <w:r w:rsidR="005E3343" w:rsidRPr="006276FC">
        <w:t>IMS-VOICE-OVER-PS-SUPPORTED (1)</w:t>
      </w:r>
    </w:p>
    <w:p w:rsidR="005E3343" w:rsidRPr="006276FC" w:rsidRDefault="009C051E" w:rsidP="009C051E">
      <w:pPr>
        <w:pStyle w:val="B10"/>
      </w:pPr>
      <w:r w:rsidRPr="006276FC">
        <w:t>-</w:t>
      </w:r>
      <w:r w:rsidRPr="006276FC">
        <w:tab/>
      </w:r>
      <w:r w:rsidR="005E3343" w:rsidRPr="006276FC">
        <w:t>IMS-VOICE-OVER-PS-SUPPORT-UNKNOWN (2)</w:t>
      </w:r>
    </w:p>
    <w:p w:rsidR="005E3343" w:rsidRPr="006276FC" w:rsidRDefault="005E3343" w:rsidP="005E3343">
      <w:r w:rsidRPr="006276FC">
        <w:t>The possibles values of RAT type are specified in 3GPP TS 29.212 [28], subclause 5.3.31.</w:t>
      </w:r>
    </w:p>
    <w:p w:rsidR="009B7194" w:rsidRPr="006276FC" w:rsidRDefault="009B7194" w:rsidP="00D85581">
      <w:pPr>
        <w:pStyle w:val="Heading3"/>
        <w:rPr>
          <w:rFonts w:hint="eastAsia"/>
          <w:lang w:eastAsia="zh-CN"/>
        </w:rPr>
      </w:pPr>
      <w:bookmarkStart w:id="84" w:name="_Toc533202483"/>
      <w:r w:rsidRPr="006276FC">
        <w:t>7.6.19</w:t>
      </w:r>
      <w:r w:rsidRPr="006276FC">
        <w:tab/>
        <w:t>Private Identity</w:t>
      </w:r>
      <w:bookmarkEnd w:id="84"/>
    </w:p>
    <w:p w:rsidR="009B7194" w:rsidRPr="006276FC" w:rsidRDefault="009B7194" w:rsidP="002E269B">
      <w:r w:rsidRPr="006276FC">
        <w:t>This information element contains the IMS Private User Identity or the IMSI. See 3GPP TS 23.003 [17]).</w:t>
      </w:r>
    </w:p>
    <w:p w:rsidR="004A4D62" w:rsidRPr="006276FC" w:rsidRDefault="004A4D62" w:rsidP="004A4D62">
      <w:pPr>
        <w:pStyle w:val="Heading3"/>
        <w:rPr>
          <w:noProof/>
        </w:rPr>
      </w:pPr>
      <w:bookmarkStart w:id="85" w:name="_Toc533202484"/>
      <w:r w:rsidRPr="006276FC">
        <w:rPr>
          <w:noProof/>
        </w:rPr>
        <w:t>7.6.20</w:t>
      </w:r>
      <w:r w:rsidRPr="006276FC">
        <w:rPr>
          <w:noProof/>
        </w:rPr>
        <w:tab/>
        <w:t>STN-SR</w:t>
      </w:r>
      <w:bookmarkEnd w:id="85"/>
    </w:p>
    <w:p w:rsidR="004A4D62" w:rsidRPr="006276FC" w:rsidRDefault="004A4D62" w:rsidP="004A4D62">
      <w:pPr>
        <w:rPr>
          <w:noProof/>
        </w:rPr>
      </w:pPr>
      <w:r w:rsidRPr="006276FC">
        <w:rPr>
          <w:noProof/>
        </w:rPr>
        <w:t>This information element indicates the Session Transfer Number for SRVCC (see 3GPP TS 23.003 [11]).</w:t>
      </w:r>
    </w:p>
    <w:p w:rsidR="004A4D62" w:rsidRPr="006276FC" w:rsidRDefault="004A4D62" w:rsidP="002E269B">
      <w:r w:rsidRPr="006276FC">
        <w:rPr>
          <w:noProof/>
        </w:rPr>
        <w:t xml:space="preserve">When STN-SR is updated, the HSS shall make use of </w:t>
      </w:r>
      <w:r w:rsidRPr="006276FC">
        <w:t>the service S6a</w:t>
      </w:r>
      <w:r w:rsidRPr="006276FC">
        <w:rPr>
          <w:rFonts w:hint="eastAsia"/>
          <w:lang w:eastAsia="zh-CN"/>
        </w:rPr>
        <w:t>/S6d</w:t>
      </w:r>
      <w:r w:rsidRPr="006276FC">
        <w:t>-IDR to update the STN-SR in the MME/SGSN.</w:t>
      </w:r>
    </w:p>
    <w:p w:rsidR="004A4D62" w:rsidRPr="006276FC" w:rsidRDefault="004A4D62" w:rsidP="004A4D62">
      <w:pPr>
        <w:pStyle w:val="Heading3"/>
        <w:rPr>
          <w:noProof/>
        </w:rPr>
      </w:pPr>
      <w:bookmarkStart w:id="86" w:name="_Toc533202485"/>
      <w:r w:rsidRPr="006276FC">
        <w:rPr>
          <w:noProof/>
        </w:rPr>
        <w:t>7.6.21</w:t>
      </w:r>
      <w:r w:rsidRPr="006276FC">
        <w:rPr>
          <w:noProof/>
        </w:rPr>
        <w:tab/>
        <w:t>UE SRVCC Capability</w:t>
      </w:r>
      <w:bookmarkEnd w:id="86"/>
    </w:p>
    <w:p w:rsidR="004A4D62" w:rsidRPr="006276FC" w:rsidRDefault="004A4D62" w:rsidP="004A4D62">
      <w:pPr>
        <w:rPr>
          <w:noProof/>
        </w:rPr>
      </w:pPr>
      <w:r w:rsidRPr="006276FC">
        <w:rPr>
          <w:noProof/>
        </w:rPr>
        <w:t>This information element indicates the SRVCC capability of the UE.</w:t>
      </w:r>
    </w:p>
    <w:p w:rsidR="004A4D62" w:rsidRPr="006276FC" w:rsidRDefault="004A4D62" w:rsidP="004A4D62">
      <w:pPr>
        <w:rPr>
          <w:noProof/>
        </w:rPr>
      </w:pPr>
      <w:r w:rsidRPr="006276FC">
        <w:rPr>
          <w:noProof/>
        </w:rPr>
        <w:t>The possible values for the UE-SRVCC capability are:</w:t>
      </w:r>
    </w:p>
    <w:p w:rsidR="004A4D62" w:rsidRPr="006276FC" w:rsidRDefault="009C051E" w:rsidP="009C051E">
      <w:pPr>
        <w:pStyle w:val="B10"/>
        <w:rPr>
          <w:noProof/>
        </w:rPr>
      </w:pPr>
      <w:r w:rsidRPr="006276FC">
        <w:t>-</w:t>
      </w:r>
      <w:r w:rsidRPr="006276FC">
        <w:tab/>
      </w:r>
      <w:r w:rsidR="004A4D62" w:rsidRPr="006276FC">
        <w:rPr>
          <w:noProof/>
        </w:rPr>
        <w:t>UE-SRVCC-CAPABILITY-NOT-SUPPORTED (0)</w:t>
      </w:r>
    </w:p>
    <w:p w:rsidR="004A4D62" w:rsidRPr="006276FC" w:rsidRDefault="009C051E" w:rsidP="009C051E">
      <w:pPr>
        <w:pStyle w:val="B10"/>
        <w:rPr>
          <w:noProof/>
        </w:rPr>
      </w:pPr>
      <w:r w:rsidRPr="006276FC">
        <w:t>-</w:t>
      </w:r>
      <w:r w:rsidRPr="006276FC">
        <w:tab/>
      </w:r>
      <w:r w:rsidR="004A4D62" w:rsidRPr="006276FC">
        <w:rPr>
          <w:noProof/>
        </w:rPr>
        <w:t>UE-SRVCC-CAPABILITY-SUPPORTED (1)</w:t>
      </w:r>
    </w:p>
    <w:p w:rsidR="00DA169C" w:rsidRPr="006276FC" w:rsidRDefault="00DA169C" w:rsidP="00DA169C">
      <w:pPr>
        <w:pStyle w:val="Heading3"/>
        <w:rPr>
          <w:noProof/>
        </w:rPr>
      </w:pPr>
      <w:bookmarkStart w:id="87" w:name="_Toc533202486"/>
      <w:r w:rsidRPr="006276FC">
        <w:rPr>
          <w:noProof/>
        </w:rPr>
        <w:t>7.6.22</w:t>
      </w:r>
      <w:r w:rsidRPr="006276FC">
        <w:rPr>
          <w:noProof/>
        </w:rPr>
        <w:tab/>
        <w:t>CSRN</w:t>
      </w:r>
      <w:bookmarkEnd w:id="87"/>
    </w:p>
    <w:p w:rsidR="00DA169C" w:rsidRPr="006276FC" w:rsidRDefault="00DA169C" w:rsidP="00DA169C">
      <w:pPr>
        <w:rPr>
          <w:noProof/>
        </w:rPr>
      </w:pPr>
      <w:r w:rsidRPr="006276FC">
        <w:rPr>
          <w:noProof/>
        </w:rPr>
        <w:t>This information element contains a CS Domain Routeing Number (see 3GPP TS 23.003) associated to the user identity of the request.</w:t>
      </w:r>
    </w:p>
    <w:p w:rsidR="00630FED" w:rsidRPr="006276FC" w:rsidRDefault="00630FED" w:rsidP="00630FE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DA169C" w:rsidRPr="006276FC" w:rsidRDefault="00DA169C" w:rsidP="00DA169C">
      <w:pPr>
        <w:rPr>
          <w:noProof/>
        </w:rPr>
      </w:pPr>
      <w:r w:rsidRPr="006276FC">
        <w:rPr>
          <w:noProof/>
        </w:rPr>
        <w:t>This information element is requested by AS when all terminating services have been already executed, then HSS is only interested in the CSRN received from MSC/VLR.</w:t>
      </w:r>
    </w:p>
    <w:p w:rsidR="007D683E" w:rsidRPr="006276FC" w:rsidRDefault="007D683E" w:rsidP="007D683E">
      <w:pPr>
        <w:pStyle w:val="Heading3"/>
      </w:pPr>
      <w:bookmarkStart w:id="88" w:name="OLE_LINK5"/>
      <w:bookmarkStart w:id="89" w:name="_Toc533202487"/>
      <w:r w:rsidRPr="006276FC">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89"/>
    </w:p>
    <w:p w:rsidR="007D683E" w:rsidRPr="006276FC" w:rsidRDefault="007D683E" w:rsidP="007D683E">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88"/>
    </w:p>
    <w:p w:rsidR="00F120DE" w:rsidRPr="006276FC" w:rsidRDefault="00F120DE" w:rsidP="00F120DE">
      <w:pPr>
        <w:pStyle w:val="Heading3"/>
      </w:pPr>
      <w:bookmarkStart w:id="90" w:name="_Toc533202488"/>
      <w:r w:rsidRPr="006276FC">
        <w:t>7.6.24</w:t>
      </w:r>
      <w:r w:rsidRPr="006276FC">
        <w:tab/>
        <w:t>IMSI</w:t>
      </w:r>
      <w:bookmarkEnd w:id="90"/>
    </w:p>
    <w:p w:rsidR="00123B21" w:rsidRPr="006276FC" w:rsidRDefault="00123B21" w:rsidP="00123B21">
      <w:r w:rsidRPr="006276FC">
        <w:t>This information element contains the IMSI that is associated with the IMS Public User Identity present in the request. See 3GPP TS 23.003 [11] for IMSI definition.</w:t>
      </w:r>
    </w:p>
    <w:p w:rsidR="007E0AC1" w:rsidRPr="006276FC" w:rsidRDefault="007E0AC1" w:rsidP="007E0AC1">
      <w:pPr>
        <w:pStyle w:val="Heading3"/>
      </w:pPr>
      <w:bookmarkStart w:id="91" w:name="_Toc533202489"/>
      <w:r w:rsidRPr="006276FC">
        <w:t>7.6.25</w:t>
      </w:r>
      <w:r w:rsidRPr="006276FC">
        <w:tab/>
        <w:t>IMSPrivateUserIdentity</w:t>
      </w:r>
      <w:bookmarkEnd w:id="91"/>
    </w:p>
    <w:p w:rsidR="007E0AC1" w:rsidRPr="006276FC" w:rsidRDefault="007E0AC1" w:rsidP="007D683E">
      <w:r w:rsidRPr="006276FC">
        <w:t>This information element contains all IMS Private User Identities associated with the IMS Public User Identity present in the request. See 3GPP TS 23.003 [11] for Private User Identity definition.</w:t>
      </w:r>
    </w:p>
    <w:p w:rsidR="00247AB8" w:rsidRPr="006276FC" w:rsidRDefault="00247AB8" w:rsidP="00247AB8">
      <w:pPr>
        <w:pStyle w:val="Heading3"/>
        <w:rPr>
          <w:noProof/>
        </w:rPr>
      </w:pPr>
      <w:bookmarkStart w:id="92" w:name="_Toc533202490"/>
      <w:r w:rsidRPr="006276FC">
        <w:rPr>
          <w:noProof/>
        </w:rPr>
        <w:lastRenderedPageBreak/>
        <w:t>7.6.26</w:t>
      </w:r>
      <w:r w:rsidRPr="006276FC">
        <w:rPr>
          <w:noProof/>
        </w:rPr>
        <w:tab/>
        <w:t>IMEISV</w:t>
      </w:r>
      <w:bookmarkEnd w:id="92"/>
    </w:p>
    <w:p w:rsidR="00247AB8" w:rsidRPr="006276FC" w:rsidRDefault="00247AB8" w:rsidP="007D683E">
      <w:pPr>
        <w:rPr>
          <w:noProof/>
        </w:rPr>
      </w:pPr>
      <w:r w:rsidRPr="006276FC">
        <w:rPr>
          <w:noProof/>
        </w:rPr>
        <w:t>This information element contains the IMEI or IMEISV (see 3GPP TS 23.003 [11]) of the UE employed by the user identity of the request, during the attach to the access network.</w:t>
      </w:r>
    </w:p>
    <w:p w:rsidR="00C9268D" w:rsidRPr="006276FC" w:rsidRDefault="00C9268D">
      <w:pPr>
        <w:pStyle w:val="Heading2"/>
      </w:pPr>
      <w:bookmarkStart w:id="93" w:name="_Toc533202491"/>
      <w:r w:rsidRPr="006276FC">
        <w:t>7.7</w:t>
      </w:r>
      <w:r w:rsidRPr="006276FC">
        <w:tab/>
        <w:t>Subscription request type</w:t>
      </w:r>
      <w:bookmarkEnd w:id="93"/>
    </w:p>
    <w:p w:rsidR="00C9268D" w:rsidRPr="006276FC" w:rsidRDefault="00C9268D">
      <w:r w:rsidRPr="006276FC">
        <w:t>This information element indicates the action requested for subscription to notifications. See 3GPP TS 29.329 [5] for the list of valid values.</w:t>
      </w:r>
    </w:p>
    <w:p w:rsidR="00C9268D" w:rsidRPr="006276FC" w:rsidRDefault="00C9268D">
      <w:pPr>
        <w:pStyle w:val="Heading2"/>
      </w:pPr>
      <w:bookmarkStart w:id="94" w:name="_Toc533202492"/>
      <w:r w:rsidRPr="006276FC">
        <w:t>7.8</w:t>
      </w:r>
      <w:r w:rsidRPr="006276FC">
        <w:tab/>
        <w:t>Current Location</w:t>
      </w:r>
      <w:bookmarkEnd w:id="94"/>
    </w:p>
    <w:p w:rsidR="00C9268D" w:rsidRPr="006276FC" w:rsidRDefault="00C9268D">
      <w:r w:rsidRPr="006276FC">
        <w:t>This information element indicates whether an active location retrieval has to be initiated or not when an AS requested location information. See 3GPP TS 29.329 [5] for the list of possible values.</w:t>
      </w:r>
    </w:p>
    <w:p w:rsidR="00C9268D" w:rsidRPr="006276FC" w:rsidRDefault="00C9268D">
      <w:pPr>
        <w:pStyle w:val="Heading2"/>
        <w:tabs>
          <w:tab w:val="left" w:pos="1140"/>
        </w:tabs>
        <w:ind w:left="1140" w:hanging="1140"/>
      </w:pPr>
      <w:bookmarkStart w:id="95" w:name="_Toc533202493"/>
      <w:r w:rsidRPr="006276FC">
        <w:t>7.9</w:t>
      </w:r>
      <w:r w:rsidRPr="006276FC">
        <w:tab/>
        <w:t>Application Server Identity</w:t>
      </w:r>
      <w:bookmarkEnd w:id="95"/>
    </w:p>
    <w:p w:rsidR="00C9268D" w:rsidRPr="006276FC" w:rsidRDefault="00C9268D">
      <w:r w:rsidRPr="006276FC">
        <w:t>This information element contains the identity of the Application Server. It is used for the AS permission check (see 6.2).</w:t>
      </w:r>
    </w:p>
    <w:p w:rsidR="00C9268D" w:rsidRPr="006276FC" w:rsidRDefault="00C9268D">
      <w:pPr>
        <w:pStyle w:val="Heading2"/>
      </w:pPr>
      <w:bookmarkStart w:id="96" w:name="_Toc533202494"/>
      <w:r w:rsidRPr="006276FC">
        <w:t>7.10</w:t>
      </w:r>
      <w:r w:rsidRPr="006276FC">
        <w:tab/>
        <w:t>Application Server Name</w:t>
      </w:r>
      <w:bookmarkEnd w:id="96"/>
    </w:p>
    <w:p w:rsidR="00C9268D" w:rsidRPr="006276FC" w:rsidRDefault="00C9268D">
      <w:pPr>
        <w:pStyle w:val="CommentText"/>
      </w:pPr>
      <w:r w:rsidRPr="006276FC">
        <w:t>This information element indicates application server</w:t>
      </w:r>
      <w:r w:rsidR="006276FC">
        <w:t>'</w:t>
      </w:r>
      <w:r w:rsidRPr="006276FC">
        <w:t>s SIP URI. See 3GPP TS 29.229 [7] for the detailed definition of the AVP.</w:t>
      </w:r>
    </w:p>
    <w:p w:rsidR="00C9268D" w:rsidRPr="006276FC" w:rsidRDefault="00C9268D">
      <w:pPr>
        <w:pStyle w:val="Heading2"/>
      </w:pPr>
      <w:bookmarkStart w:id="97" w:name="_Toc533202495"/>
      <w:r w:rsidRPr="006276FC">
        <w:t>7.11</w:t>
      </w:r>
      <w:r w:rsidRPr="006276FC">
        <w:tab/>
        <w:t>Requested Identity Set</w:t>
      </w:r>
      <w:bookmarkEnd w:id="97"/>
    </w:p>
    <w:p w:rsidR="00C9268D" w:rsidRPr="006276FC" w:rsidRDefault="00C9268D">
      <w:pPr>
        <w:pStyle w:val="CommentText"/>
      </w:pPr>
      <w:r w:rsidRPr="006276FC">
        <w:t>This information element indicates the set of IMS Public Identities that the AS wishes to download. See 3GPP TS 29.329 [5] for the detailed definition of the AVP.</w:t>
      </w:r>
    </w:p>
    <w:p w:rsidR="000529F3" w:rsidRPr="006276FC" w:rsidRDefault="000529F3" w:rsidP="000529F3">
      <w:pPr>
        <w:pStyle w:val="Heading2"/>
      </w:pPr>
      <w:bookmarkStart w:id="98" w:name="_Toc533202496"/>
      <w:r w:rsidRPr="006276FC">
        <w:t>7.12</w:t>
      </w:r>
      <w:r w:rsidRPr="006276FC">
        <w:tab/>
        <w:t>Expiry Time</w:t>
      </w:r>
      <w:bookmarkEnd w:id="98"/>
    </w:p>
    <w:p w:rsidR="000529F3" w:rsidRPr="006276FC" w:rsidRDefault="000529F3" w:rsidP="000529F3">
      <w:pPr>
        <w:pStyle w:val="CommentText"/>
      </w:pPr>
      <w:r w:rsidRPr="006276FC">
        <w:t>This information element indicates the expiry time of the subscription to notifications in the HSS.</w:t>
      </w:r>
      <w:r w:rsidR="0034185F" w:rsidRPr="006276FC">
        <w:t xml:space="preserve"> </w:t>
      </w:r>
      <w:r w:rsidRPr="006276FC">
        <w:t>See 3GPP TS 29.329 [5] for the detailed definition of this AVP.</w:t>
      </w:r>
    </w:p>
    <w:p w:rsidR="007D719C" w:rsidRPr="006276FC" w:rsidRDefault="007D719C" w:rsidP="007D719C">
      <w:pPr>
        <w:pStyle w:val="Heading2"/>
      </w:pPr>
      <w:bookmarkStart w:id="99" w:name="_Toc533202497"/>
      <w:r w:rsidRPr="006276FC">
        <w:t>7.13</w:t>
      </w:r>
      <w:r w:rsidRPr="006276FC">
        <w:tab/>
        <w:t>Send Data Indication</w:t>
      </w:r>
      <w:bookmarkEnd w:id="99"/>
    </w:p>
    <w:p w:rsidR="007D719C" w:rsidRPr="006276FC" w:rsidRDefault="007D719C" w:rsidP="007D719C">
      <w:pPr>
        <w:pStyle w:val="CommentText"/>
      </w:pPr>
      <w:r w:rsidRPr="006276FC">
        <w:t>This information element indicates the request that the User Data is sent in the response.</w:t>
      </w:r>
      <w:r w:rsidR="0034185F" w:rsidRPr="006276FC">
        <w:t xml:space="preserve"> </w:t>
      </w:r>
      <w:r w:rsidRPr="006276FC">
        <w:t>See 3GPP TS 29.329 [5] for the detailed definition of this AVP.</w:t>
      </w:r>
    </w:p>
    <w:p w:rsidR="003D2630" w:rsidRPr="006276FC" w:rsidRDefault="003D2630" w:rsidP="003D2630">
      <w:pPr>
        <w:pStyle w:val="Heading2"/>
      </w:pPr>
      <w:bookmarkStart w:id="100" w:name="_Toc533202498"/>
      <w:r w:rsidRPr="006276FC">
        <w:t>7.14</w:t>
      </w:r>
      <w:r w:rsidRPr="006276FC">
        <w:tab/>
        <w:t>DSAI</w:t>
      </w:r>
      <w:r w:rsidR="002E483F" w:rsidRPr="006276FC">
        <w:t xml:space="preserve"> Tag</w:t>
      </w:r>
      <w:bookmarkEnd w:id="100"/>
    </w:p>
    <w:p w:rsidR="003D2630" w:rsidRPr="006276FC" w:rsidRDefault="003D2630" w:rsidP="003D2630">
      <w:pPr>
        <w:rPr>
          <w:rFonts w:cs="CG Times (WN)"/>
          <w:lang w:eastAsia="ar-SA"/>
        </w:rPr>
      </w:pPr>
      <w:r w:rsidRPr="006276FC">
        <w:rPr>
          <w:rFonts w:cs="CG Times (WN)"/>
          <w:lang w:eastAsia="ar-SA"/>
        </w:rPr>
        <w:t xml:space="preserve">An instance of Dynamic Service Activation Info is uniquely identified by the Public User/Service Identity and a </w:t>
      </w:r>
      <w:r w:rsidR="002E483F" w:rsidRPr="006276FC">
        <w:rPr>
          <w:rFonts w:cs="CG Times (WN)"/>
          <w:lang w:eastAsia="ar-SA"/>
        </w:rPr>
        <w:t xml:space="preserve">DSAI </w:t>
      </w:r>
      <w:r w:rsidRPr="006276FC">
        <w:rPr>
          <w:rFonts w:cs="CG Times (WN)"/>
          <w:lang w:eastAsia="ar-SA"/>
        </w:rPr>
        <w:t xml:space="preserve">tag. The same </w:t>
      </w:r>
      <w:r w:rsidR="002E483F" w:rsidRPr="006276FC">
        <w:rPr>
          <w:rFonts w:cs="CG Times (WN)"/>
          <w:lang w:eastAsia="ar-SA"/>
        </w:rPr>
        <w:t xml:space="preserve">DSAI </w:t>
      </w:r>
      <w:r w:rsidRPr="006276FC">
        <w:rPr>
          <w:rFonts w:cs="CG Times (WN)"/>
          <w:lang w:eastAsia="ar-SA"/>
        </w:rPr>
        <w:t>tag may be used for all the user profiles when indicating the same type of information, but not all the user profiles may contain the same set of tags.</w:t>
      </w:r>
    </w:p>
    <w:p w:rsidR="007D719C" w:rsidRPr="006276FC" w:rsidRDefault="002E483F" w:rsidP="002E483F">
      <w:pPr>
        <w:rPr>
          <w:rFonts w:cs="CG Times (WN)"/>
          <w:lang w:eastAsia="ar-SA"/>
        </w:rPr>
      </w:pPr>
      <w:r w:rsidRPr="006276FC">
        <w:rPr>
          <w:rFonts w:cs="CG Times (WN)"/>
          <w:lang w:eastAsia="ar-SA"/>
        </w:rPr>
        <w:t>Application Servers shall signal that they are not interested in being involved in new sessions by manipulating Dynamic Service Activation Info (DSAI) inside of dynamic service information data, see section 7.6.11.</w:t>
      </w:r>
    </w:p>
    <w:p w:rsidR="006E604B" w:rsidRPr="006276FC" w:rsidRDefault="006E604B" w:rsidP="006E604B">
      <w:pPr>
        <w:pStyle w:val="Heading2"/>
        <w:rPr>
          <w:rFonts w:hint="eastAsia"/>
          <w:lang w:eastAsia="zh-CN"/>
        </w:rPr>
      </w:pPr>
      <w:bookmarkStart w:id="101" w:name="_Toc533202499"/>
      <w:r w:rsidRPr="006276FC">
        <w:t>7.15</w:t>
      </w:r>
      <w:r w:rsidRPr="006276FC">
        <w:tab/>
        <w:t>Session-Priority</w:t>
      </w:r>
      <w:bookmarkEnd w:id="101"/>
    </w:p>
    <w:p w:rsidR="006E604B" w:rsidRPr="006276FC" w:rsidRDefault="006E604B" w:rsidP="002E483F">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CA0B65" w:rsidRPr="006276FC" w:rsidRDefault="00CA0B65" w:rsidP="00CA0B65">
      <w:pPr>
        <w:pStyle w:val="Heading2"/>
      </w:pPr>
      <w:bookmarkStart w:id="102" w:name="_Toc533202500"/>
      <w:r w:rsidRPr="006276FC">
        <w:lastRenderedPageBreak/>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102"/>
    </w:p>
    <w:p w:rsidR="00CA0B65" w:rsidRPr="006276FC" w:rsidRDefault="00CA0B65" w:rsidP="002E483F">
      <w:r w:rsidRPr="006276FC">
        <w:t>This information element indicates that the sender requests to be notified only one time. After the notification, the HSS shall remove the subscription. See 3GPP TS 29.329 [5] for the list of possible values.</w:t>
      </w:r>
    </w:p>
    <w:p w:rsidR="00D13520" w:rsidRPr="006276FC" w:rsidRDefault="00D13520" w:rsidP="00D13520">
      <w:pPr>
        <w:pStyle w:val="Heading2"/>
      </w:pPr>
      <w:bookmarkStart w:id="103" w:name="_Toc533202501"/>
      <w:r w:rsidRPr="006276FC">
        <w:t>7.</w:t>
      </w:r>
      <w:r w:rsidRPr="006276FC">
        <w:rPr>
          <w:lang w:eastAsia="zh-CN"/>
        </w:rPr>
        <w:t>17</w:t>
      </w:r>
      <w:r w:rsidRPr="006276FC">
        <w:rPr>
          <w:lang w:eastAsia="zh-CN"/>
        </w:rPr>
        <w:tab/>
        <w:t>Repository Data ID</w:t>
      </w:r>
      <w:bookmarkEnd w:id="103"/>
    </w:p>
    <w:p w:rsidR="00D13520" w:rsidRPr="006276FC" w:rsidRDefault="00D13520" w:rsidP="00D13520">
      <w:r w:rsidRPr="006276FC">
        <w:t>This information element includes the service indication and the sequence number of a repository data.</w:t>
      </w:r>
      <w:r w:rsidR="0034185F" w:rsidRPr="006276FC">
        <w:t xml:space="preserve"> </w:t>
      </w:r>
      <w:r w:rsidRPr="006276FC">
        <w:t>See 3GPP TS 29.329 [5] for the detailed definition of this AVP.</w:t>
      </w:r>
    </w:p>
    <w:p w:rsidR="00F71502" w:rsidRPr="006276FC" w:rsidRDefault="00F71502" w:rsidP="00F71502">
      <w:pPr>
        <w:pStyle w:val="Heading2"/>
      </w:pPr>
      <w:bookmarkStart w:id="104" w:name="_Toc533202502"/>
      <w:r w:rsidRPr="006276FC">
        <w:t>7.</w:t>
      </w:r>
      <w:r w:rsidRPr="006276FC">
        <w:rPr>
          <w:lang w:eastAsia="zh-CN"/>
        </w:rPr>
        <w:t>18</w:t>
      </w:r>
      <w:r w:rsidRPr="006276FC">
        <w:rPr>
          <w:lang w:eastAsia="zh-CN"/>
        </w:rPr>
        <w:tab/>
      </w:r>
      <w:r w:rsidRPr="006276FC">
        <w:rPr>
          <w:rFonts w:hint="eastAsia"/>
          <w:lang w:eastAsia="zh-CN"/>
        </w:rPr>
        <w:t>Pre-paging Supported</w:t>
      </w:r>
      <w:bookmarkEnd w:id="104"/>
    </w:p>
    <w:p w:rsidR="00D13520" w:rsidRPr="006276FC" w:rsidRDefault="00F71502" w:rsidP="002E483F">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3E6913" w:rsidRPr="006276FC" w:rsidRDefault="00D0565D" w:rsidP="003E6913">
      <w:pPr>
        <w:pStyle w:val="Heading2"/>
      </w:pPr>
      <w:bookmarkStart w:id="105" w:name="_Toc533202503"/>
      <w:r w:rsidRPr="006276FC">
        <w:t>7.19</w:t>
      </w:r>
      <w:r w:rsidRPr="006276FC">
        <w:tab/>
      </w:r>
      <w:r w:rsidR="003E6913" w:rsidRPr="006276FC">
        <w:rPr>
          <w:lang w:eastAsia="zh-CN"/>
        </w:rPr>
        <w:t>Local</w:t>
      </w:r>
      <w:r w:rsidR="003E6913" w:rsidRPr="006276FC">
        <w:rPr>
          <w:rFonts w:hint="eastAsia"/>
          <w:lang w:eastAsia="zh-CN"/>
        </w:rPr>
        <w:t xml:space="preserve"> Time Zone</w:t>
      </w:r>
      <w:r w:rsidR="003E6913" w:rsidRPr="006276FC">
        <w:t xml:space="preserve"> Indication</w:t>
      </w:r>
      <w:bookmarkEnd w:id="105"/>
    </w:p>
    <w:p w:rsidR="003E6913" w:rsidRPr="006276FC" w:rsidRDefault="003E6913" w:rsidP="003E6913">
      <w:pPr>
        <w:rPr>
          <w:rFonts w:hint="eastAsia"/>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D0565D" w:rsidRPr="006276FC" w:rsidRDefault="003E6913" w:rsidP="003E6913">
      <w:r w:rsidRPr="006276FC">
        <w:t>This information element is only applicable to Location Information.</w:t>
      </w:r>
    </w:p>
    <w:p w:rsidR="001464D7" w:rsidRPr="006276FC" w:rsidRDefault="001464D7" w:rsidP="001464D7">
      <w:pPr>
        <w:pStyle w:val="Heading2"/>
        <w:tabs>
          <w:tab w:val="left" w:pos="1140"/>
        </w:tabs>
        <w:ind w:left="1140" w:hanging="1140"/>
      </w:pPr>
      <w:bookmarkStart w:id="106" w:name="_Toc533202504"/>
      <w:r w:rsidRPr="006276FC">
        <w:t>7.20</w:t>
      </w:r>
      <w:r w:rsidRPr="006276FC">
        <w:tab/>
        <w:t>UDR Flags</w:t>
      </w:r>
      <w:bookmarkEnd w:id="106"/>
    </w:p>
    <w:bookmarkEnd w:id="21"/>
    <w:p w:rsidR="003D005D" w:rsidRPr="006276FC" w:rsidRDefault="003D005D" w:rsidP="003D005D">
      <w:r w:rsidRPr="006276FC">
        <w:t>This information element carries the following indications (see 3GPP 29.329 [5] for coding details):</w:t>
      </w:r>
    </w:p>
    <w:p w:rsidR="003D005D" w:rsidRPr="006276FC" w:rsidRDefault="003D005D" w:rsidP="003D005D">
      <w:pPr>
        <w:pStyle w:val="TH"/>
        <w:outlineLvl w:val="0"/>
      </w:pPr>
      <w:r w:rsidRPr="006276FC">
        <w:rPr>
          <w:b w:val="0"/>
        </w:rPr>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H"/>
            </w:pPr>
            <w:r w:rsidRPr="006276FC">
              <w:t>Description</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pPr>
            <w:r w:rsidRPr="006276FC">
              <w:t>Location Information EPS Supported shall be only applicable if CS Location Information is requested.</w:t>
            </w:r>
          </w:p>
          <w:p w:rsidR="003D005D" w:rsidRPr="006276FC" w:rsidRDefault="003D005D">
            <w:pPr>
              <w:pStyle w:val="TAL"/>
            </w:pPr>
            <w:r w:rsidRPr="006276FC">
              <w:t>It indicates that EPS Location Information may be sent to the AS when CS Location Information is requested.</w:t>
            </w:r>
          </w:p>
          <w:p w:rsidR="003D005D" w:rsidRPr="006276FC" w:rsidRDefault="003D005D">
            <w:pPr>
              <w:pStyle w:val="TAL"/>
            </w:pPr>
            <w:r w:rsidRPr="006276FC">
              <w:t>When set, the HSS shall indicate to the MSC/VLR the support of Location Information EPS.</w:t>
            </w:r>
          </w:p>
        </w:tc>
      </w:tr>
      <w:tr w:rsidR="003D005D" w:rsidRPr="006276FC" w:rsidTr="003D005D">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3D005D" w:rsidRPr="006276FC" w:rsidRDefault="003D005D">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3D005D" w:rsidRPr="006276FC" w:rsidRDefault="003D005D" w:rsidP="00DA1D43">
            <w:pPr>
              <w:pStyle w:val="TAL"/>
              <w:rPr>
                <w:lang w:eastAsia="en-US"/>
              </w:rPr>
            </w:pPr>
            <w:r w:rsidRPr="006276FC">
              <w:t>RAT Type Requested shall be only applicable if PS or EPS Location Information is requested</w:t>
            </w:r>
          </w:p>
          <w:p w:rsidR="003D005D" w:rsidRPr="006276FC" w:rsidRDefault="003D005D">
            <w:pPr>
              <w:pStyle w:val="TAL"/>
            </w:pPr>
            <w:r w:rsidRPr="006276FC">
              <w:t>When set, it indicates that RAT Type is requested as part of the PS or EPS Location Information.</w:t>
            </w:r>
          </w:p>
        </w:tc>
      </w:tr>
    </w:tbl>
    <w:p w:rsidR="003D005D" w:rsidRPr="006276FC" w:rsidRDefault="003D005D" w:rsidP="003D005D">
      <w:pPr>
        <w:rPr>
          <w:noProof/>
          <w:lang w:val="en-US" w:eastAsia="en-US"/>
        </w:rPr>
      </w:pPr>
    </w:p>
    <w:p w:rsidR="00A72D35" w:rsidRPr="006276FC" w:rsidRDefault="00A72D35" w:rsidP="00A72D35">
      <w:pPr>
        <w:pStyle w:val="Heading2"/>
        <w:tabs>
          <w:tab w:val="left" w:pos="1140"/>
        </w:tabs>
        <w:ind w:left="1140" w:hanging="1140"/>
      </w:pPr>
      <w:bookmarkStart w:id="107" w:name="_Toc533202505"/>
      <w:r w:rsidRPr="006276FC">
        <w:t>7.21</w:t>
      </w:r>
      <w:r w:rsidRPr="006276FC">
        <w:tab/>
        <w:t>Call Reference Info</w:t>
      </w:r>
      <w:bookmarkEnd w:id="107"/>
    </w:p>
    <w:p w:rsidR="00A72D35" w:rsidRPr="006276FC" w:rsidRDefault="00A72D35" w:rsidP="00A72D35">
      <w:r w:rsidRPr="006276FC">
        <w:t>This information element contains information used for MTRR (see 3GPP TS 23.018 [10]):</w:t>
      </w:r>
    </w:p>
    <w:p w:rsidR="00A72D35" w:rsidRPr="006276FC" w:rsidRDefault="009C051E" w:rsidP="009C051E">
      <w:pPr>
        <w:pStyle w:val="B10"/>
      </w:pPr>
      <w:r w:rsidRPr="006276FC">
        <w:t>-</w:t>
      </w:r>
      <w:r w:rsidRPr="006276FC">
        <w:tab/>
      </w:r>
      <w:r w:rsidR="00A72D35" w:rsidRPr="006276FC">
        <w:rPr>
          <w:lang w:eastAsia="zh-CN"/>
        </w:rPr>
        <w:t>Call Reference Number (see 7.22)</w:t>
      </w:r>
    </w:p>
    <w:p w:rsidR="00A72D35" w:rsidRPr="006276FC" w:rsidRDefault="009C051E" w:rsidP="009C051E">
      <w:pPr>
        <w:pStyle w:val="B10"/>
      </w:pPr>
      <w:r w:rsidRPr="006276FC">
        <w:t>-</w:t>
      </w:r>
      <w:r w:rsidRPr="006276FC">
        <w:tab/>
      </w:r>
      <w:r w:rsidR="00A72D35" w:rsidRPr="006276FC">
        <w:rPr>
          <w:lang w:eastAsia="zh-CN"/>
        </w:rPr>
        <w:t>AS-Number (see 7.23)</w:t>
      </w:r>
    </w:p>
    <w:p w:rsidR="00A72D35" w:rsidRPr="006276FC" w:rsidRDefault="00A72D35" w:rsidP="00A72D35">
      <w:r w:rsidRPr="006276FC">
        <w:t>The HSS uses this information to populate the parameters callReferenceNumber and gmsc-Address within MAP-Provide-Roaming-Number.</w:t>
      </w:r>
    </w:p>
    <w:p w:rsidR="00A72D35" w:rsidRPr="006276FC" w:rsidRDefault="00A72D35" w:rsidP="00A72D35">
      <w:pPr>
        <w:pStyle w:val="Heading2"/>
        <w:tabs>
          <w:tab w:val="left" w:pos="1140"/>
        </w:tabs>
        <w:ind w:left="1140" w:hanging="1140"/>
      </w:pPr>
      <w:bookmarkStart w:id="108" w:name="_Toc533202506"/>
      <w:r w:rsidRPr="006276FC">
        <w:lastRenderedPageBreak/>
        <w:t>7.22</w:t>
      </w:r>
      <w:r w:rsidRPr="006276FC">
        <w:tab/>
        <w:t>Call Reference Number</w:t>
      </w:r>
      <w:bookmarkEnd w:id="108"/>
    </w:p>
    <w:p w:rsidR="00A72D35" w:rsidRPr="006276FC" w:rsidRDefault="00A72D35" w:rsidP="00A72D35">
      <w:r w:rsidRPr="006276FC">
        <w:t>This information element contains a temporary reference number identifying the call in progress (see 3GPP TS 23.018 [10]).</w:t>
      </w:r>
    </w:p>
    <w:p w:rsidR="00A72D35" w:rsidRPr="006276FC" w:rsidRDefault="00A72D35" w:rsidP="00A72D35">
      <w:pPr>
        <w:pStyle w:val="Heading2"/>
        <w:tabs>
          <w:tab w:val="left" w:pos="1140"/>
        </w:tabs>
        <w:ind w:left="1140" w:hanging="1140"/>
      </w:pPr>
      <w:bookmarkStart w:id="109" w:name="_Toc533202507"/>
      <w:r w:rsidRPr="006276FC">
        <w:t>7.23</w:t>
      </w:r>
      <w:r w:rsidRPr="006276FC">
        <w:tab/>
        <w:t>AS-Number</w:t>
      </w:r>
      <w:bookmarkEnd w:id="109"/>
    </w:p>
    <w:p w:rsidR="00A72D35" w:rsidRPr="006276FC" w:rsidRDefault="00A72D35" w:rsidP="00A72D35">
      <w:r w:rsidRPr="006276FC">
        <w:t>This information element contains the Application Server's E.164 Number.</w:t>
      </w:r>
    </w:p>
    <w:p w:rsidR="00A72D35" w:rsidRPr="006276FC" w:rsidRDefault="00A72D35" w:rsidP="00A72D35"/>
    <w:p w:rsidR="00C9268D" w:rsidRPr="006276FC" w:rsidRDefault="00C9268D">
      <w:pPr>
        <w:pStyle w:val="Heading1"/>
      </w:pPr>
      <w:bookmarkStart w:id="110" w:name="_Toc533202508"/>
      <w:r w:rsidRPr="006276FC">
        <w:t>8</w:t>
      </w:r>
      <w:r w:rsidRPr="006276FC">
        <w:tab/>
        <w:t>Protocol version identification</w:t>
      </w:r>
      <w:bookmarkEnd w:id="110"/>
      <w:r w:rsidRPr="006276FC">
        <w:t xml:space="preserve"> </w:t>
      </w:r>
    </w:p>
    <w:p w:rsidR="00C9268D" w:rsidRPr="006276FC" w:rsidRDefault="00C9268D">
      <w:pPr>
        <w:rPr>
          <w:color w:val="000000"/>
        </w:rPr>
      </w:pPr>
      <w:r w:rsidRPr="006276FC">
        <w:t>See 3GPP TS 29.329 [5].</w:t>
      </w:r>
    </w:p>
    <w:p w:rsidR="00C9268D" w:rsidRPr="006276FC" w:rsidRDefault="00C9268D">
      <w:pPr>
        <w:pStyle w:val="Heading1"/>
      </w:pPr>
      <w:bookmarkStart w:id="111" w:name="_Toc533202509"/>
      <w:r w:rsidRPr="006276FC">
        <w:t>9</w:t>
      </w:r>
      <w:r w:rsidRPr="006276FC">
        <w:tab/>
        <w:t>Operational Aspects</w:t>
      </w:r>
      <w:bookmarkEnd w:id="111"/>
    </w:p>
    <w:p w:rsidR="00C9268D" w:rsidRPr="006276FC" w:rsidRDefault="00C9268D">
      <w:pPr>
        <w:rPr>
          <w:color w:val="000000"/>
        </w:rPr>
      </w:pPr>
      <w:r w:rsidRPr="006276FC">
        <w:t>See 3GPP TS 29.329 [5].</w:t>
      </w:r>
    </w:p>
    <w:p w:rsidR="00C9268D" w:rsidRPr="006276FC" w:rsidRDefault="00C9268D">
      <w:pPr>
        <w:pStyle w:val="Heading8"/>
      </w:pPr>
      <w:bookmarkStart w:id="112" w:name="historyclause"/>
      <w:r w:rsidRPr="006276FC">
        <w:br w:type="page"/>
      </w:r>
      <w:bookmarkStart w:id="113" w:name="_Toc533202510"/>
      <w:r w:rsidRPr="006276FC">
        <w:lastRenderedPageBreak/>
        <w:t xml:space="preserve">Annex A (normative): </w:t>
      </w:r>
      <w:r w:rsidR="0022269B" w:rsidRPr="006276FC">
        <w:br/>
      </w:r>
      <w:r w:rsidRPr="006276FC">
        <w:t>Mapping of Sh operations and terminology to Diameter</w:t>
      </w:r>
      <w:bookmarkEnd w:id="113"/>
    </w:p>
    <w:p w:rsidR="00C9268D" w:rsidRPr="006276FC" w:rsidRDefault="00C9268D" w:rsidP="0022269B">
      <w:pPr>
        <w:pStyle w:val="Heading1"/>
      </w:pPr>
      <w:bookmarkStart w:id="114" w:name="_Toc533202511"/>
      <w:r w:rsidRPr="006276FC">
        <w:t>A.1</w:t>
      </w:r>
      <w:r w:rsidRPr="006276FC">
        <w:tab/>
        <w:t>Introduction</w:t>
      </w:r>
      <w:bookmarkEnd w:id="114"/>
    </w:p>
    <w:p w:rsidR="00C9268D" w:rsidRPr="006276FC" w:rsidRDefault="00C9268D">
      <w:r w:rsidRPr="006276FC">
        <w:t>This appendix gives mappings from Sh to Diameter protocol elements. Diameter protocol elements are defined in 3GPP TS 29.329 [5].</w:t>
      </w:r>
    </w:p>
    <w:p w:rsidR="00C9268D" w:rsidRPr="006276FC" w:rsidRDefault="00C9268D" w:rsidP="0022269B">
      <w:pPr>
        <w:pStyle w:val="Heading1"/>
      </w:pPr>
      <w:bookmarkStart w:id="115" w:name="_Toc533202512"/>
      <w:r w:rsidRPr="006276FC">
        <w:t>A.2</w:t>
      </w:r>
      <w:r w:rsidRPr="006276FC">
        <w:tab/>
        <w:t>Sh message to Diameter command mapping</w:t>
      </w:r>
      <w:bookmarkEnd w:id="115"/>
    </w:p>
    <w:p w:rsidR="00C9268D" w:rsidRPr="006276FC" w:rsidRDefault="00C9268D">
      <w:r w:rsidRPr="006276FC">
        <w:t>The following table defines the mapping between stage 2 operations and Diameter commands:</w:t>
      </w:r>
    </w:p>
    <w:p w:rsidR="00C9268D" w:rsidRPr="006276FC" w:rsidRDefault="00C9268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C9268D" w:rsidRPr="006276FC" w:rsidTr="0022269B">
        <w:tblPrEx>
          <w:tblCellMar>
            <w:top w:w="0" w:type="dxa"/>
            <w:bottom w:w="0" w:type="dxa"/>
          </w:tblCellMar>
        </w:tblPrEx>
        <w:tc>
          <w:tcPr>
            <w:tcW w:w="2685" w:type="dxa"/>
            <w:shd w:val="clear" w:color="auto" w:fill="D9D9D9"/>
          </w:tcPr>
          <w:p w:rsidR="00C9268D" w:rsidRPr="006276FC" w:rsidRDefault="00C9268D">
            <w:pPr>
              <w:pStyle w:val="TAH"/>
            </w:pPr>
            <w:r w:rsidRPr="006276FC">
              <w:t>Sh message</w:t>
            </w:r>
          </w:p>
        </w:tc>
        <w:tc>
          <w:tcPr>
            <w:tcW w:w="850" w:type="dxa"/>
            <w:shd w:val="clear" w:color="auto" w:fill="D9D9D9"/>
          </w:tcPr>
          <w:p w:rsidR="00C9268D" w:rsidRPr="006276FC" w:rsidRDefault="00C9268D">
            <w:pPr>
              <w:pStyle w:val="TAH"/>
            </w:pPr>
            <w:r w:rsidRPr="006276FC">
              <w:t>Source</w:t>
            </w:r>
          </w:p>
        </w:tc>
        <w:tc>
          <w:tcPr>
            <w:tcW w:w="1134" w:type="dxa"/>
            <w:shd w:val="clear" w:color="auto" w:fill="D9D9D9"/>
          </w:tcPr>
          <w:p w:rsidR="00C9268D" w:rsidRPr="006276FC" w:rsidRDefault="00C9268D">
            <w:pPr>
              <w:pStyle w:val="TAH"/>
            </w:pPr>
            <w:r w:rsidRPr="006276FC">
              <w:t>Destination</w:t>
            </w:r>
          </w:p>
        </w:tc>
        <w:tc>
          <w:tcPr>
            <w:tcW w:w="2857" w:type="dxa"/>
            <w:shd w:val="clear" w:color="auto" w:fill="D9D9D9"/>
          </w:tcPr>
          <w:p w:rsidR="00C9268D" w:rsidRPr="006276FC" w:rsidRDefault="00C9268D">
            <w:pPr>
              <w:pStyle w:val="TAH"/>
            </w:pPr>
            <w:r w:rsidRPr="006276FC">
              <w:t>Command-Name</w:t>
            </w:r>
          </w:p>
        </w:tc>
        <w:tc>
          <w:tcPr>
            <w:tcW w:w="1371" w:type="dxa"/>
            <w:shd w:val="clear" w:color="auto" w:fill="D9D9D9"/>
          </w:tcPr>
          <w:p w:rsidR="00C9268D" w:rsidRPr="006276FC" w:rsidRDefault="00C9268D">
            <w:pPr>
              <w:pStyle w:val="TAH"/>
            </w:pPr>
            <w:r w:rsidRPr="006276FC">
              <w:t>Abbreviation</w:t>
            </w:r>
          </w:p>
        </w:tc>
      </w:tr>
      <w:tr w:rsidR="00C9268D" w:rsidRPr="006276FC">
        <w:tblPrEx>
          <w:tblCellMar>
            <w:top w:w="0" w:type="dxa"/>
            <w:bottom w:w="0" w:type="dxa"/>
          </w:tblCellMar>
        </w:tblPrEx>
        <w:tc>
          <w:tcPr>
            <w:tcW w:w="2685" w:type="dxa"/>
          </w:tcPr>
          <w:p w:rsidR="00C9268D" w:rsidRPr="006276FC" w:rsidRDefault="00C9268D">
            <w:pPr>
              <w:pStyle w:val="TAC"/>
            </w:pPr>
            <w:r w:rsidRPr="006276FC">
              <w:t>Sh-Pull</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User-Data-Request</w:t>
            </w:r>
          </w:p>
        </w:tc>
        <w:tc>
          <w:tcPr>
            <w:tcW w:w="1371" w:type="dxa"/>
          </w:tcPr>
          <w:p w:rsidR="00C9268D" w:rsidRPr="006276FC" w:rsidRDefault="00C9268D">
            <w:pPr>
              <w:pStyle w:val="TAC"/>
            </w:pPr>
            <w:r w:rsidRPr="006276FC">
              <w:t>UDR</w:t>
            </w:r>
          </w:p>
        </w:tc>
      </w:tr>
      <w:tr w:rsidR="00C9268D" w:rsidRPr="006276FC">
        <w:tblPrEx>
          <w:tblCellMar>
            <w:top w:w="0" w:type="dxa"/>
            <w:bottom w:w="0" w:type="dxa"/>
          </w:tblCellMar>
        </w:tblPrEx>
        <w:tc>
          <w:tcPr>
            <w:tcW w:w="2685" w:type="dxa"/>
          </w:tcPr>
          <w:p w:rsidR="00C9268D" w:rsidRPr="006276FC" w:rsidRDefault="00C9268D">
            <w:pPr>
              <w:pStyle w:val="TAC"/>
            </w:pPr>
            <w:r w:rsidRPr="006276FC">
              <w:t>Sh-Pull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User-Data-Answer</w:t>
            </w:r>
          </w:p>
        </w:tc>
        <w:tc>
          <w:tcPr>
            <w:tcW w:w="1371" w:type="dxa"/>
          </w:tcPr>
          <w:p w:rsidR="00C9268D" w:rsidRPr="006276FC" w:rsidRDefault="00C9268D">
            <w:pPr>
              <w:pStyle w:val="TAC"/>
            </w:pPr>
            <w:r w:rsidRPr="006276FC">
              <w:t>UDA</w:t>
            </w:r>
          </w:p>
        </w:tc>
      </w:tr>
      <w:tr w:rsidR="00C9268D" w:rsidRPr="006276FC">
        <w:tblPrEx>
          <w:tblCellMar>
            <w:top w:w="0" w:type="dxa"/>
            <w:bottom w:w="0" w:type="dxa"/>
          </w:tblCellMar>
        </w:tblPrEx>
        <w:tc>
          <w:tcPr>
            <w:tcW w:w="2685" w:type="dxa"/>
          </w:tcPr>
          <w:p w:rsidR="00C9268D" w:rsidRPr="006276FC" w:rsidRDefault="00C9268D">
            <w:pPr>
              <w:pStyle w:val="TAC"/>
            </w:pPr>
            <w:r w:rsidRPr="006276FC">
              <w:t>Sh-Update</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Profile-Update-Request</w:t>
            </w:r>
          </w:p>
        </w:tc>
        <w:tc>
          <w:tcPr>
            <w:tcW w:w="1371" w:type="dxa"/>
          </w:tcPr>
          <w:p w:rsidR="00C9268D" w:rsidRPr="006276FC" w:rsidRDefault="00C9268D">
            <w:pPr>
              <w:pStyle w:val="TAC"/>
            </w:pPr>
            <w:r w:rsidRPr="006276FC">
              <w:t>PUR</w:t>
            </w:r>
          </w:p>
        </w:tc>
      </w:tr>
      <w:tr w:rsidR="00C9268D" w:rsidRPr="006276FC">
        <w:tblPrEx>
          <w:tblCellMar>
            <w:top w:w="0" w:type="dxa"/>
            <w:bottom w:w="0" w:type="dxa"/>
          </w:tblCellMar>
        </w:tblPrEx>
        <w:tc>
          <w:tcPr>
            <w:tcW w:w="2685" w:type="dxa"/>
          </w:tcPr>
          <w:p w:rsidR="00C9268D" w:rsidRPr="006276FC" w:rsidRDefault="00C9268D">
            <w:pPr>
              <w:pStyle w:val="TAC"/>
            </w:pPr>
            <w:r w:rsidRPr="006276FC">
              <w:t>Sh-Update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Profile-Update-Answer</w:t>
            </w:r>
          </w:p>
        </w:tc>
        <w:tc>
          <w:tcPr>
            <w:tcW w:w="1371" w:type="dxa"/>
          </w:tcPr>
          <w:p w:rsidR="00C9268D" w:rsidRPr="006276FC" w:rsidRDefault="00C9268D">
            <w:pPr>
              <w:pStyle w:val="TAC"/>
            </w:pPr>
            <w:r w:rsidRPr="006276FC">
              <w:t>PUA</w:t>
            </w:r>
          </w:p>
        </w:tc>
      </w:tr>
      <w:tr w:rsidR="00C9268D" w:rsidRPr="006276FC">
        <w:tblPrEx>
          <w:tblCellMar>
            <w:top w:w="0" w:type="dxa"/>
            <w:bottom w:w="0" w:type="dxa"/>
          </w:tblCellMar>
        </w:tblPrEx>
        <w:tc>
          <w:tcPr>
            <w:tcW w:w="2685" w:type="dxa"/>
          </w:tcPr>
          <w:p w:rsidR="00C9268D" w:rsidRPr="006276FC" w:rsidRDefault="00C9268D">
            <w:pPr>
              <w:pStyle w:val="TAC"/>
            </w:pPr>
            <w:r w:rsidRPr="006276FC">
              <w:t>Sh-Subs-Notif</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Subscribe-Notifications-Request</w:t>
            </w:r>
          </w:p>
        </w:tc>
        <w:tc>
          <w:tcPr>
            <w:tcW w:w="1371" w:type="dxa"/>
          </w:tcPr>
          <w:p w:rsidR="00C9268D" w:rsidRPr="006276FC" w:rsidRDefault="00C9268D">
            <w:pPr>
              <w:pStyle w:val="TAC"/>
            </w:pPr>
            <w:r w:rsidRPr="006276FC">
              <w:t>SNR</w:t>
            </w:r>
          </w:p>
        </w:tc>
      </w:tr>
      <w:tr w:rsidR="00C9268D" w:rsidRPr="006276FC">
        <w:tblPrEx>
          <w:tblCellMar>
            <w:top w:w="0" w:type="dxa"/>
            <w:bottom w:w="0" w:type="dxa"/>
          </w:tblCellMar>
        </w:tblPrEx>
        <w:tc>
          <w:tcPr>
            <w:tcW w:w="2685" w:type="dxa"/>
          </w:tcPr>
          <w:p w:rsidR="00C9268D" w:rsidRPr="006276FC" w:rsidRDefault="00C9268D">
            <w:pPr>
              <w:pStyle w:val="TAC"/>
            </w:pPr>
            <w:r w:rsidRPr="006276FC">
              <w:t>Sh-Subs-Notif Resp</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Subscribe-Notifications-Answer</w:t>
            </w:r>
          </w:p>
        </w:tc>
        <w:tc>
          <w:tcPr>
            <w:tcW w:w="1371" w:type="dxa"/>
          </w:tcPr>
          <w:p w:rsidR="00C9268D" w:rsidRPr="006276FC" w:rsidRDefault="00C9268D">
            <w:pPr>
              <w:pStyle w:val="TAC"/>
            </w:pPr>
            <w:r w:rsidRPr="006276FC">
              <w:t>SNA</w:t>
            </w:r>
          </w:p>
        </w:tc>
      </w:tr>
      <w:tr w:rsidR="00C9268D" w:rsidRPr="006276FC">
        <w:tblPrEx>
          <w:tblCellMar>
            <w:top w:w="0" w:type="dxa"/>
            <w:bottom w:w="0" w:type="dxa"/>
          </w:tblCellMar>
        </w:tblPrEx>
        <w:tc>
          <w:tcPr>
            <w:tcW w:w="2685" w:type="dxa"/>
          </w:tcPr>
          <w:p w:rsidR="00C9268D" w:rsidRPr="006276FC" w:rsidRDefault="00C9268D">
            <w:pPr>
              <w:pStyle w:val="TAC"/>
            </w:pPr>
            <w:r w:rsidRPr="006276FC">
              <w:t>Sh-Notif</w:t>
            </w:r>
          </w:p>
        </w:tc>
        <w:tc>
          <w:tcPr>
            <w:tcW w:w="850" w:type="dxa"/>
            <w:shd w:val="pct10" w:color="auto" w:fill="auto"/>
          </w:tcPr>
          <w:p w:rsidR="00C9268D" w:rsidRPr="006276FC" w:rsidRDefault="00C9268D">
            <w:pPr>
              <w:pStyle w:val="TAC"/>
            </w:pPr>
            <w:r w:rsidRPr="006276FC">
              <w:t>HSS</w:t>
            </w:r>
          </w:p>
        </w:tc>
        <w:tc>
          <w:tcPr>
            <w:tcW w:w="1134" w:type="dxa"/>
            <w:shd w:val="pct10" w:color="auto" w:fill="auto"/>
          </w:tcPr>
          <w:p w:rsidR="00C9268D" w:rsidRPr="006276FC" w:rsidRDefault="00C9268D">
            <w:pPr>
              <w:pStyle w:val="TAC"/>
            </w:pPr>
            <w:r w:rsidRPr="006276FC">
              <w:t>AS</w:t>
            </w:r>
          </w:p>
        </w:tc>
        <w:tc>
          <w:tcPr>
            <w:tcW w:w="2857" w:type="dxa"/>
          </w:tcPr>
          <w:p w:rsidR="00C9268D" w:rsidRPr="006276FC" w:rsidRDefault="00C9268D">
            <w:pPr>
              <w:pStyle w:val="TAC"/>
              <w:jc w:val="left"/>
            </w:pPr>
            <w:r w:rsidRPr="006276FC">
              <w:t>Push-Notification-Request</w:t>
            </w:r>
          </w:p>
        </w:tc>
        <w:tc>
          <w:tcPr>
            <w:tcW w:w="1371" w:type="dxa"/>
          </w:tcPr>
          <w:p w:rsidR="00C9268D" w:rsidRPr="006276FC" w:rsidRDefault="00C9268D">
            <w:pPr>
              <w:pStyle w:val="TAC"/>
            </w:pPr>
            <w:r w:rsidRPr="006276FC">
              <w:t>PNR</w:t>
            </w:r>
          </w:p>
        </w:tc>
      </w:tr>
      <w:tr w:rsidR="00C9268D" w:rsidRPr="006276FC">
        <w:tblPrEx>
          <w:tblCellMar>
            <w:top w:w="0" w:type="dxa"/>
            <w:bottom w:w="0" w:type="dxa"/>
          </w:tblCellMar>
        </w:tblPrEx>
        <w:tc>
          <w:tcPr>
            <w:tcW w:w="2685" w:type="dxa"/>
          </w:tcPr>
          <w:p w:rsidR="00C9268D" w:rsidRPr="006276FC" w:rsidRDefault="00C9268D">
            <w:pPr>
              <w:pStyle w:val="TAC"/>
            </w:pPr>
            <w:r w:rsidRPr="006276FC">
              <w:t>Sh-Notif Resp</w:t>
            </w:r>
          </w:p>
        </w:tc>
        <w:tc>
          <w:tcPr>
            <w:tcW w:w="850" w:type="dxa"/>
            <w:shd w:val="pct10" w:color="auto" w:fill="auto"/>
          </w:tcPr>
          <w:p w:rsidR="00C9268D" w:rsidRPr="006276FC" w:rsidRDefault="00C9268D">
            <w:pPr>
              <w:pStyle w:val="TAC"/>
            </w:pPr>
            <w:r w:rsidRPr="006276FC">
              <w:t>AS</w:t>
            </w:r>
          </w:p>
        </w:tc>
        <w:tc>
          <w:tcPr>
            <w:tcW w:w="1134" w:type="dxa"/>
            <w:shd w:val="pct10" w:color="auto" w:fill="auto"/>
          </w:tcPr>
          <w:p w:rsidR="00C9268D" w:rsidRPr="006276FC" w:rsidRDefault="00C9268D">
            <w:pPr>
              <w:pStyle w:val="TAC"/>
            </w:pPr>
            <w:r w:rsidRPr="006276FC">
              <w:t>HSS</w:t>
            </w:r>
          </w:p>
        </w:tc>
        <w:tc>
          <w:tcPr>
            <w:tcW w:w="2857" w:type="dxa"/>
          </w:tcPr>
          <w:p w:rsidR="00C9268D" w:rsidRPr="006276FC" w:rsidRDefault="00C9268D">
            <w:pPr>
              <w:pStyle w:val="TAC"/>
              <w:jc w:val="left"/>
            </w:pPr>
            <w:r w:rsidRPr="006276FC">
              <w:t>Push-Notification-Answer</w:t>
            </w:r>
          </w:p>
        </w:tc>
        <w:tc>
          <w:tcPr>
            <w:tcW w:w="1371" w:type="dxa"/>
          </w:tcPr>
          <w:p w:rsidR="00C9268D" w:rsidRPr="006276FC" w:rsidRDefault="00C9268D">
            <w:pPr>
              <w:pStyle w:val="TAC"/>
            </w:pPr>
            <w:r w:rsidRPr="006276FC">
              <w:t>PNA</w:t>
            </w:r>
          </w:p>
        </w:tc>
      </w:tr>
    </w:tbl>
    <w:p w:rsidR="00C9268D" w:rsidRPr="006276FC" w:rsidRDefault="00C9268D"/>
    <w:p w:rsidR="00C9268D" w:rsidRPr="006276FC" w:rsidRDefault="00C9268D" w:rsidP="0022269B">
      <w:pPr>
        <w:pStyle w:val="Heading1"/>
      </w:pPr>
      <w:bookmarkStart w:id="116" w:name="_Toc533202513"/>
      <w:r w:rsidRPr="006276FC">
        <w:t>A.3</w:t>
      </w:r>
      <w:r w:rsidRPr="006276FC">
        <w:tab/>
        <w:t>Void</w:t>
      </w:r>
      <w:bookmarkEnd w:id="116"/>
    </w:p>
    <w:p w:rsidR="00C9268D" w:rsidRPr="006276FC" w:rsidRDefault="00935C00">
      <w:pPr>
        <w:pStyle w:val="Heading8"/>
      </w:pPr>
      <w:r w:rsidRPr="006276FC">
        <w:br w:type="page"/>
      </w:r>
      <w:bookmarkStart w:id="117" w:name="_Toc533202514"/>
      <w:r w:rsidR="00C9268D" w:rsidRPr="006276FC">
        <w:lastRenderedPageBreak/>
        <w:t xml:space="preserve">Annex B (informative): </w:t>
      </w:r>
      <w:r w:rsidR="0022269B" w:rsidRPr="006276FC">
        <w:br/>
      </w:r>
      <w:r w:rsidR="00C9268D" w:rsidRPr="006276FC">
        <w:t>Message flow</w:t>
      </w:r>
      <w:bookmarkEnd w:id="117"/>
      <w:r w:rsidR="00C9268D" w:rsidRPr="006276FC">
        <w:t xml:space="preserve"> </w:t>
      </w:r>
    </w:p>
    <w:p w:rsidR="00C9268D" w:rsidRPr="006276FC" w:rsidRDefault="00C9268D" w:rsidP="0022269B">
      <w:pPr>
        <w:pStyle w:val="Heading1"/>
      </w:pPr>
      <w:bookmarkStart w:id="118" w:name="_Toc533202515"/>
      <w:r w:rsidRPr="006276FC">
        <w:t>B.1</w:t>
      </w:r>
      <w:r w:rsidRPr="006276FC">
        <w:tab/>
        <w:t>Message flows</w:t>
      </w:r>
      <w:bookmarkEnd w:id="118"/>
    </w:p>
    <w:p w:rsidR="00C9268D" w:rsidRPr="006276FC" w:rsidRDefault="00C9268D" w:rsidP="0022269B">
      <w:r w:rsidRPr="006276FC">
        <w:t>The following message flows give examples regarding which Diameter messages shall be sent in scenarios described in 3GPP TS 23.218 [4].</w:t>
      </w:r>
    </w:p>
    <w:p w:rsidR="00C9268D" w:rsidRPr="006276FC" w:rsidRDefault="00C9268D" w:rsidP="0022269B">
      <w:pPr>
        <w:pStyle w:val="Heading2"/>
      </w:pPr>
      <w:bookmarkStart w:id="119" w:name="_Toc533202516"/>
      <w:r w:rsidRPr="006276FC">
        <w:t>B.1.1</w:t>
      </w:r>
      <w:r w:rsidRPr="006276FC">
        <w:tab/>
        <w:t>Data Update, Registration, Notification Subscription.</w:t>
      </w:r>
      <w:bookmarkEnd w:id="119"/>
    </w:p>
    <w:bookmarkStart w:id="120" w:name="_MON_1208724355"/>
    <w:bookmarkStart w:id="121" w:name="_MON_1208729132"/>
    <w:bookmarkStart w:id="122" w:name="_MON_1208729185"/>
    <w:bookmarkEnd w:id="120"/>
    <w:bookmarkEnd w:id="121"/>
    <w:bookmarkEnd w:id="122"/>
    <w:p w:rsidR="00C9268D" w:rsidRPr="006276FC" w:rsidRDefault="00CF1920">
      <w:pPr>
        <w:pStyle w:val="TH"/>
      </w:pPr>
      <w:r w:rsidRPr="006276FC">
        <w:object w:dxaOrig="6721" w:dyaOrig="8266">
          <v:shape id="_x0000_i1027" type="#_x0000_t75" style="width:335.8pt;height:413.55pt" o:ole="">
            <v:imagedata r:id="rId10" o:title=""/>
          </v:shape>
          <o:OLEObject Type="Embed" ProgID="Word.Picture.8" ShapeID="_x0000_i1027" DrawAspect="Content" ObjectID="_1606944317" r:id="rId11"/>
        </w:object>
      </w:r>
    </w:p>
    <w:p w:rsidR="00C9268D" w:rsidRPr="006276FC" w:rsidRDefault="00C9268D">
      <w:pPr>
        <w:pStyle w:val="TF"/>
      </w:pPr>
      <w:r w:rsidRPr="006276FC">
        <w:t>Figure B.1.1: Data Update, Registration, Notification Subscription</w:t>
      </w:r>
    </w:p>
    <w:p w:rsidR="00C9268D" w:rsidRPr="006276FC" w:rsidRDefault="00C9268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C9268D" w:rsidRPr="006276FC" w:rsidRDefault="00C9268D">
      <w:pPr>
        <w:pStyle w:val="B10"/>
      </w:pPr>
      <w:r w:rsidRPr="006276FC">
        <w:t>2.</w:t>
      </w:r>
      <w:r w:rsidRPr="006276FC">
        <w:tab/>
        <w:t>HSS confirms the data is updated</w:t>
      </w:r>
    </w:p>
    <w:p w:rsidR="00C9268D" w:rsidRPr="006276FC" w:rsidRDefault="00C9268D">
      <w:pPr>
        <w:pStyle w:val="B10"/>
      </w:pPr>
      <w:r w:rsidRPr="006276FC">
        <w:t>3.</w:t>
      </w:r>
      <w:r w:rsidRPr="006276FC">
        <w:tab/>
        <w:t>Some time later, user registers with the network</w:t>
      </w:r>
    </w:p>
    <w:p w:rsidR="00C9268D" w:rsidRPr="006276FC" w:rsidRDefault="00C9268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C9268D" w:rsidRPr="006276FC" w:rsidRDefault="00C9268D">
      <w:pPr>
        <w:pStyle w:val="B10"/>
      </w:pPr>
      <w:r w:rsidRPr="006276FC">
        <w:t>5.</w:t>
      </w:r>
      <w:r w:rsidRPr="006276FC">
        <w:tab/>
        <w:t>200 OK</w:t>
      </w:r>
    </w:p>
    <w:p w:rsidR="00C9268D" w:rsidRPr="006276FC" w:rsidRDefault="00C9268D">
      <w:pPr>
        <w:pStyle w:val="B10"/>
      </w:pPr>
      <w:r w:rsidRPr="006276FC">
        <w:t>6.</w:t>
      </w:r>
      <w:r w:rsidRPr="006276FC">
        <w:tab/>
        <w:t>S-CSCF sends third party registration message to the application server to notify that user is registered.</w:t>
      </w:r>
    </w:p>
    <w:p w:rsidR="00C9268D" w:rsidRPr="006276FC" w:rsidRDefault="00C9268D">
      <w:pPr>
        <w:pStyle w:val="B10"/>
      </w:pPr>
      <w:r w:rsidRPr="006276FC">
        <w:t>7.</w:t>
      </w:r>
      <w:r w:rsidRPr="006276FC">
        <w:tab/>
        <w:t>200 OK</w:t>
      </w:r>
    </w:p>
    <w:p w:rsidR="00C9268D" w:rsidRPr="006276FC" w:rsidRDefault="00C9268D">
      <w:pPr>
        <w:pStyle w:val="B10"/>
      </w:pPr>
      <w:r w:rsidRPr="006276FC">
        <w:t>8.</w:t>
      </w:r>
      <w:r w:rsidRPr="006276FC">
        <w:tab/>
        <w:t xml:space="preserve">The AS </w:t>
      </w:r>
      <w:r w:rsidR="007D719C" w:rsidRPr="006276FC">
        <w:t xml:space="preserve">subscribes to notifications and </w:t>
      </w:r>
      <w:r w:rsidRPr="006276FC">
        <w:t xml:space="preserve">downloads data needed for providing service from HSS, by means of </w:t>
      </w:r>
      <w:r w:rsidR="007D719C" w:rsidRPr="006276FC">
        <w:t xml:space="preserve">Sh-Subs-Notif </w:t>
      </w:r>
      <w:r w:rsidRPr="006276FC">
        <w:t>(user identity, requested data, service information</w:t>
      </w:r>
      <w:r w:rsidR="007D719C" w:rsidRPr="006276FC">
        <w:t xml:space="preserve"> and send data indication</w:t>
      </w:r>
      <w:r w:rsidRPr="006276FC">
        <w:t>).</w:t>
      </w:r>
    </w:p>
    <w:p w:rsidR="00C9268D" w:rsidRPr="006276FC" w:rsidRDefault="00C9268D">
      <w:pPr>
        <w:pStyle w:val="B10"/>
      </w:pPr>
      <w:r w:rsidRPr="006276FC">
        <w:t>9.</w:t>
      </w:r>
      <w:r w:rsidRPr="006276FC">
        <w:tab/>
        <w:t xml:space="preserve">HSS </w:t>
      </w:r>
      <w:r w:rsidR="007D719C" w:rsidRPr="006276FC">
        <w:t xml:space="preserve">confirms the subscription request and </w:t>
      </w:r>
      <w:r w:rsidRPr="006276FC">
        <w:t>sends data to AS</w:t>
      </w:r>
    </w:p>
    <w:p w:rsidR="00C9268D" w:rsidRPr="006276FC" w:rsidRDefault="007D719C" w:rsidP="00B94770">
      <w:pPr>
        <w:pStyle w:val="B10"/>
      </w:pPr>
      <w:r w:rsidRPr="006276FC">
        <w:t>10</w:t>
      </w:r>
      <w:r w:rsidR="00C9268D" w:rsidRPr="006276FC">
        <w:t>.</w:t>
      </w:r>
      <w:r w:rsidR="00C9268D" w:rsidRPr="006276FC">
        <w:tab/>
      </w:r>
      <w:r w:rsidR="00B94770" w:rsidRPr="006276FC">
        <w:t>At some moment, the AS decides to update user</w:t>
      </w:r>
      <w:r w:rsidR="006276FC">
        <w:t>'</w:t>
      </w:r>
      <w:r w:rsidR="00B94770" w:rsidRPr="006276FC">
        <w:t xml:space="preserve">s service data e.g. repository data in the HSS, by means of </w:t>
      </w:r>
      <w:r w:rsidR="00B94770" w:rsidRPr="006276FC">
        <w:rPr>
          <w:rFonts w:hint="eastAsia"/>
        </w:rPr>
        <w:t>Sh</w:t>
      </w:r>
      <w:r w:rsidR="00B94770" w:rsidRPr="006276FC">
        <w:t>-Update (user identity, updated data).</w:t>
      </w:r>
    </w:p>
    <w:p w:rsidR="00C9268D" w:rsidRPr="006276FC" w:rsidRDefault="007D719C" w:rsidP="00B94770">
      <w:pPr>
        <w:pStyle w:val="B10"/>
      </w:pPr>
      <w:r w:rsidRPr="006276FC">
        <w:t>11</w:t>
      </w:r>
      <w:r w:rsidR="00C9268D" w:rsidRPr="006276FC">
        <w:t>.</w:t>
      </w:r>
      <w:r w:rsidR="00C9268D" w:rsidRPr="006276FC">
        <w:tab/>
      </w:r>
      <w:r w:rsidR="00B94770" w:rsidRPr="006276FC">
        <w:t>The HSS confirms the service data is updated.</w:t>
      </w:r>
    </w:p>
    <w:p w:rsidR="00C9268D" w:rsidRPr="006276FC" w:rsidRDefault="007D719C" w:rsidP="00B94770">
      <w:pPr>
        <w:pStyle w:val="B10"/>
      </w:pPr>
      <w:r w:rsidRPr="006276FC">
        <w:t>12</w:t>
      </w:r>
      <w:r w:rsidR="00C9268D" w:rsidRPr="006276FC">
        <w:t>.</w:t>
      </w:r>
      <w:r w:rsidR="00C9268D" w:rsidRPr="006276FC">
        <w:tab/>
      </w:r>
      <w:r w:rsidR="00B94770" w:rsidRPr="006276FC">
        <w:t xml:space="preserve">At some moment, user data is updated in the HSS. As the AS subscribed to notifications (step </w:t>
      </w:r>
      <w:r w:rsidR="00B94770" w:rsidRPr="006276FC">
        <w:rPr>
          <w:rFonts w:hint="eastAsia"/>
        </w:rPr>
        <w:t>8</w:t>
      </w:r>
      <w:r w:rsidR="00B94770" w:rsidRPr="006276FC">
        <w:t>), the HSS sends to the AS the requested updates, by means of Sh-Notif (user identity, updated data).</w:t>
      </w:r>
    </w:p>
    <w:p w:rsidR="00C9268D" w:rsidRPr="006276FC" w:rsidRDefault="007D719C" w:rsidP="00B94770">
      <w:pPr>
        <w:pStyle w:val="B10"/>
      </w:pPr>
      <w:r w:rsidRPr="006276FC">
        <w:t>13</w:t>
      </w:r>
      <w:r w:rsidR="00C9268D" w:rsidRPr="006276FC">
        <w:t>.</w:t>
      </w:r>
      <w:r w:rsidR="00C9268D" w:rsidRPr="006276FC">
        <w:tab/>
      </w:r>
      <w:r w:rsidR="00B94770" w:rsidRPr="006276FC">
        <w:t>The AS acknowledges the notification.</w:t>
      </w:r>
    </w:p>
    <w:p w:rsidR="00C9268D" w:rsidRPr="006276FC" w:rsidRDefault="00C9268D">
      <w:pPr>
        <w:pStyle w:val="Heading8"/>
      </w:pPr>
      <w:r w:rsidRPr="006276FC">
        <w:br w:type="page"/>
      </w:r>
      <w:bookmarkStart w:id="123" w:name="_Toc533202517"/>
      <w:r w:rsidRPr="006276FC">
        <w:lastRenderedPageBreak/>
        <w:t xml:space="preserve">Annex C (informative): </w:t>
      </w:r>
      <w:r w:rsidR="00D93599" w:rsidRPr="006276FC">
        <w:br/>
      </w:r>
      <w:r w:rsidRPr="006276FC">
        <w:t>UML model of the data downloaded over Sh interface</w:t>
      </w:r>
      <w:bookmarkEnd w:id="123"/>
    </w:p>
    <w:p w:rsidR="00C9268D" w:rsidRPr="006276FC" w:rsidRDefault="00C9268D">
      <w:r w:rsidRPr="006276FC">
        <w:t>The purpose of this UML model is to define in an abstract level the structure of the data downloaded over the Sh interface and describe the purpose of the different information classes included in it.</w:t>
      </w:r>
    </w:p>
    <w:p w:rsidR="00C9268D" w:rsidRPr="006276FC" w:rsidRDefault="00C9268D" w:rsidP="007564DC">
      <w:pPr>
        <w:pStyle w:val="Heading1"/>
      </w:pPr>
      <w:bookmarkStart w:id="124" w:name="_Toc533202518"/>
      <w:r w:rsidRPr="006276FC">
        <w:t>C.1</w:t>
      </w:r>
      <w:r w:rsidRPr="006276FC">
        <w:tab/>
        <w:t>General description</w:t>
      </w:r>
      <w:bookmarkEnd w:id="124"/>
    </w:p>
    <w:p w:rsidR="00C9268D" w:rsidRPr="006276FC" w:rsidRDefault="00C9268D" w:rsidP="007564DC">
      <w:pPr>
        <w:keepNext/>
        <w:keepLines/>
      </w:pPr>
      <w:r w:rsidRPr="006276FC">
        <w:t>The following picture gives an outline of the UML model of the user profile, which is exchanged between the HSS and an AS:</w:t>
      </w:r>
    </w:p>
    <w:p w:rsidR="00C9268D" w:rsidRPr="006276FC" w:rsidRDefault="006276FC" w:rsidP="007564DC">
      <w:pPr>
        <w:pStyle w:val="TH"/>
      </w:pPr>
      <w:r w:rsidRPr="006276FC">
        <w:object w:dxaOrig="11237" w:dyaOrig="10046">
          <v:shape id="_x0000_i1028" type="#_x0000_t75" style="width:481.55pt;height:430.25pt" o:ole="">
            <v:imagedata r:id="rId12" o:title=""/>
          </v:shape>
          <o:OLEObject Type="Embed" ProgID="Visio.Drawing.15" ShapeID="_x0000_i1028" DrawAspect="Content" ObjectID="_1606944318" r:id="rId13"/>
        </w:object>
      </w:r>
    </w:p>
    <w:p w:rsidR="00C9268D" w:rsidRPr="006276FC" w:rsidRDefault="00C9268D" w:rsidP="007564DC">
      <w:pPr>
        <w:pStyle w:val="TF"/>
        <w:keepNext/>
      </w:pPr>
      <w:r w:rsidRPr="006276FC">
        <w:t>Figure C.1.1: Sh-Data</w:t>
      </w:r>
    </w:p>
    <w:p w:rsidR="00247AB8" w:rsidRPr="006276FC" w:rsidRDefault="00247AB8" w:rsidP="00247AB8">
      <w:r w:rsidRPr="006276FC">
        <w:t>Class Sh-Data contains the following attributes:</w:t>
      </w:r>
    </w:p>
    <w:p w:rsidR="00247AB8" w:rsidRPr="006276FC" w:rsidRDefault="00F24337" w:rsidP="00F24337">
      <w:pPr>
        <w:pStyle w:val="B10"/>
      </w:pPr>
      <w:r w:rsidRPr="006276FC">
        <w:t>-</w:t>
      </w:r>
      <w:r w:rsidRPr="006276FC">
        <w:tab/>
      </w:r>
      <w:r w:rsidR="00247AB8" w:rsidRPr="006276FC">
        <w:t>An optional instance of CSUserState attribute.</w:t>
      </w:r>
    </w:p>
    <w:p w:rsidR="00247AB8" w:rsidRPr="006276FC" w:rsidRDefault="00F24337" w:rsidP="00F24337">
      <w:pPr>
        <w:pStyle w:val="B10"/>
      </w:pPr>
      <w:r w:rsidRPr="006276FC">
        <w:t>-</w:t>
      </w:r>
      <w:r w:rsidRPr="006276FC">
        <w:tab/>
      </w:r>
      <w:r w:rsidR="00247AB8" w:rsidRPr="006276FC">
        <w:t>An optional instance of PSUserState attribute.</w:t>
      </w:r>
    </w:p>
    <w:p w:rsidR="00247AB8" w:rsidRPr="006276FC" w:rsidRDefault="00F24337" w:rsidP="00F24337">
      <w:pPr>
        <w:pStyle w:val="B10"/>
      </w:pPr>
      <w:r w:rsidRPr="006276FC">
        <w:lastRenderedPageBreak/>
        <w:t>-</w:t>
      </w:r>
      <w:r w:rsidRPr="006276FC">
        <w:tab/>
      </w:r>
      <w:r w:rsidR="00247AB8" w:rsidRPr="006276FC">
        <w:t>An optional instance of IMSI attribute.</w:t>
      </w:r>
    </w:p>
    <w:p w:rsidR="00247AB8" w:rsidRPr="006276FC" w:rsidRDefault="00F24337" w:rsidP="00F24337">
      <w:pPr>
        <w:pStyle w:val="B10"/>
      </w:pPr>
      <w:r w:rsidRPr="006276FC">
        <w:t>-</w:t>
      </w:r>
      <w:r w:rsidRPr="006276FC">
        <w:tab/>
      </w:r>
      <w:r w:rsidR="00247AB8" w:rsidRPr="006276FC">
        <w:t>Zero or more instances of IMSPrivateUserIdentity attribute.</w:t>
      </w:r>
    </w:p>
    <w:p w:rsidR="00247AB8" w:rsidRPr="006276FC" w:rsidRDefault="00F24337" w:rsidP="00F24337">
      <w:pPr>
        <w:pStyle w:val="B10"/>
      </w:pPr>
      <w:r w:rsidRPr="006276FC">
        <w:t>-</w:t>
      </w:r>
      <w:r w:rsidRPr="006276FC">
        <w:tab/>
      </w:r>
      <w:r w:rsidR="00247AB8" w:rsidRPr="006276FC">
        <w:t>An optional instance of IMEISV attribute.</w:t>
      </w:r>
    </w:p>
    <w:p w:rsidR="00247AB8" w:rsidRPr="006276FC" w:rsidRDefault="00247AB8" w:rsidP="00F24337">
      <w:r w:rsidRPr="006276FC">
        <w:t>Class Sh-Data contains the following classes:</w:t>
      </w:r>
    </w:p>
    <w:p w:rsidR="00247AB8" w:rsidRPr="006276FC" w:rsidRDefault="00F24337" w:rsidP="00F24337">
      <w:pPr>
        <w:pStyle w:val="B10"/>
      </w:pPr>
      <w:r w:rsidRPr="006276FC">
        <w:t>-</w:t>
      </w:r>
      <w:r w:rsidRPr="006276FC">
        <w:tab/>
      </w:r>
      <w:r w:rsidR="00247AB8" w:rsidRPr="006276FC">
        <w:t>An optional instance of the class PublicIdentifiers.</w:t>
      </w:r>
    </w:p>
    <w:p w:rsidR="00247AB8" w:rsidRPr="006276FC" w:rsidRDefault="00F24337" w:rsidP="00F24337">
      <w:pPr>
        <w:pStyle w:val="B10"/>
      </w:pPr>
      <w:r w:rsidRPr="006276FC">
        <w:t>-</w:t>
      </w:r>
      <w:r w:rsidRPr="006276FC">
        <w:tab/>
      </w:r>
      <w:r w:rsidR="00247AB8" w:rsidRPr="006276FC">
        <w:t>Zero or moreinstances of the class RepositoryData.</w:t>
      </w:r>
    </w:p>
    <w:p w:rsidR="00247AB8" w:rsidRPr="006276FC" w:rsidRDefault="00F24337" w:rsidP="00F24337">
      <w:pPr>
        <w:pStyle w:val="B10"/>
      </w:pPr>
      <w:r w:rsidRPr="006276FC">
        <w:t>-</w:t>
      </w:r>
      <w:r w:rsidRPr="006276FC">
        <w:tab/>
      </w:r>
      <w:r w:rsidR="00247AB8" w:rsidRPr="006276FC">
        <w:t>An optional instance of the class Sh-IMS-Data.</w:t>
      </w:r>
    </w:p>
    <w:p w:rsidR="00247AB8" w:rsidRPr="006276FC" w:rsidRDefault="00F24337" w:rsidP="00F24337">
      <w:pPr>
        <w:pStyle w:val="B10"/>
      </w:pPr>
      <w:r w:rsidRPr="006276FC">
        <w:t>-</w:t>
      </w:r>
      <w:r w:rsidRPr="006276FC">
        <w:tab/>
      </w:r>
      <w:r w:rsidR="00247AB8" w:rsidRPr="006276FC">
        <w:t>An optional instance of the class CSLocationInformation.</w:t>
      </w:r>
    </w:p>
    <w:p w:rsidR="00247AB8" w:rsidRPr="006276FC" w:rsidRDefault="00F24337" w:rsidP="00F24337">
      <w:pPr>
        <w:pStyle w:val="B10"/>
      </w:pPr>
      <w:r w:rsidRPr="006276FC">
        <w:t>-</w:t>
      </w:r>
      <w:r w:rsidRPr="006276FC">
        <w:tab/>
      </w:r>
      <w:r w:rsidR="00247AB8" w:rsidRPr="006276FC">
        <w:t>An optional instance of the class PSLocationInformation.</w:t>
      </w:r>
    </w:p>
    <w:p w:rsidR="00247AB8" w:rsidRPr="006276FC" w:rsidRDefault="00F24337" w:rsidP="00F24337">
      <w:pPr>
        <w:pStyle w:val="B10"/>
      </w:pPr>
      <w:r w:rsidRPr="006276FC">
        <w:t>-</w:t>
      </w:r>
      <w:r w:rsidRPr="006276FC">
        <w:tab/>
      </w:r>
      <w:r w:rsidR="00247AB8" w:rsidRPr="006276FC">
        <w:t>An optional instance of the class RegisteredIdentities.</w:t>
      </w:r>
    </w:p>
    <w:p w:rsidR="00247AB8" w:rsidRPr="006276FC" w:rsidRDefault="00F24337" w:rsidP="00F24337">
      <w:pPr>
        <w:pStyle w:val="B10"/>
      </w:pPr>
      <w:r w:rsidRPr="006276FC">
        <w:t>-</w:t>
      </w:r>
      <w:r w:rsidRPr="006276FC">
        <w:tab/>
      </w:r>
      <w:r w:rsidR="00247AB8" w:rsidRPr="006276FC">
        <w:t>An optional instance of the class ImplicitIdentities.</w:t>
      </w:r>
    </w:p>
    <w:p w:rsidR="00247AB8" w:rsidRPr="006276FC" w:rsidRDefault="00F24337" w:rsidP="00F24337">
      <w:pPr>
        <w:pStyle w:val="B10"/>
      </w:pPr>
      <w:r w:rsidRPr="006276FC">
        <w:t>-</w:t>
      </w:r>
      <w:r w:rsidRPr="006276FC">
        <w:tab/>
      </w:r>
      <w:r w:rsidR="00247AB8" w:rsidRPr="006276FC">
        <w:t>An optional instance of the class AllIdentities.</w:t>
      </w:r>
    </w:p>
    <w:p w:rsidR="00247AB8" w:rsidRPr="006276FC" w:rsidRDefault="00F24337" w:rsidP="00F24337">
      <w:pPr>
        <w:pStyle w:val="B10"/>
      </w:pPr>
      <w:r w:rsidRPr="006276FC">
        <w:t>-</w:t>
      </w:r>
      <w:r w:rsidRPr="006276FC">
        <w:tab/>
      </w:r>
      <w:r w:rsidR="00247AB8" w:rsidRPr="006276FC">
        <w:t>An optional instance of the class AliasIdentities.</w:t>
      </w:r>
    </w:p>
    <w:p w:rsidR="00247AB8" w:rsidRPr="006276FC" w:rsidRDefault="00F24337" w:rsidP="00F24337">
      <w:pPr>
        <w:pStyle w:val="B10"/>
      </w:pPr>
      <w:r w:rsidRPr="006276FC">
        <w:t>-</w:t>
      </w:r>
      <w:r w:rsidRPr="006276FC">
        <w:tab/>
      </w:r>
      <w:r w:rsidR="00247AB8" w:rsidRPr="006276FC">
        <w:t xml:space="preserve">An optional </w:t>
      </w:r>
      <w:r w:rsidR="00247AB8" w:rsidRPr="006276FC">
        <w:rPr>
          <w:rFonts w:hint="eastAsia"/>
          <w:lang w:eastAsia="zh-CN"/>
        </w:rPr>
        <w:t>instance of the class DeletedIdentities</w:t>
      </w:r>
      <w:r w:rsidR="00247AB8" w:rsidRPr="006276FC">
        <w:t>.</w:t>
      </w:r>
    </w:p>
    <w:p w:rsidR="006D3F96" w:rsidRPr="006276FC" w:rsidRDefault="006D3F96" w:rsidP="006D3F96">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See subclause 7.6.2 for the detailed information. The class PublicIdentifiers or the one among the four which may be used to contain the corresponding identity set can both be used to convey IMS Public Identities when AS requires only one identity set of a public identity.</w:t>
      </w:r>
    </w:p>
    <w:p w:rsidR="00630FED" w:rsidRPr="006276FC" w:rsidRDefault="003D005D" w:rsidP="00630FE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083E9F" w:rsidRPr="006276FC" w:rsidRDefault="00C9268D">
      <w:r w:rsidRPr="006276FC">
        <w:t>Class RepositoryData contains repository data (transparent data) for a given service</w:t>
      </w:r>
      <w:r w:rsidR="004D5CB5" w:rsidRPr="006276FC">
        <w:t xml:space="preserve"> that are associated to a Public user Identity or a group of alias Public User Identities</w:t>
      </w:r>
      <w:r w:rsidRPr="006276FC">
        <w:t>. It has attributes ServiceIndication, SequenceNumber and ServiceData.</w:t>
      </w:r>
    </w:p>
    <w:p w:rsidR="00C9268D" w:rsidRPr="006276FC" w:rsidRDefault="00C9268D">
      <w:r w:rsidRPr="006276FC">
        <w:t>Class CSUserState contains the state of a user in the CS domain. Its only attribute, State, is an enumeration whose possible values are defined in section 7.6.7.</w:t>
      </w:r>
    </w:p>
    <w:p w:rsidR="00C9268D" w:rsidRPr="006276FC" w:rsidRDefault="00C9268D">
      <w:r w:rsidRPr="006276FC">
        <w:t>Class PSUserState contains the state of a user in the PS domain</w:t>
      </w:r>
      <w:r w:rsidR="007B4C81" w:rsidRPr="006276FC">
        <w:t xml:space="preserve"> (SGSN)</w:t>
      </w:r>
      <w:r w:rsidRPr="006276FC">
        <w:t>. Its only attribute, State, is an enumeration whose possible values are defined in section 7.6.7.</w:t>
      </w:r>
    </w:p>
    <w:p w:rsidR="00C9268D" w:rsidRPr="006276FC" w:rsidRDefault="00C9268D">
      <w:pPr>
        <w:pStyle w:val="NO"/>
      </w:pPr>
      <w:r w:rsidRPr="006276FC">
        <w:t>NOTE: the fact that attribute State is an enumeration is a difference from what can be carried in the MAP protocol.</w:t>
      </w:r>
    </w:p>
    <w:p w:rsidR="006276FC" w:rsidRPr="006276FC" w:rsidRDefault="00EB6D04" w:rsidP="006276FC">
      <w:r w:rsidRPr="006276FC">
        <w:t>Class EPSUserState contains the state of a user in the PS domain (MME). Its only attribute, State, is an enumeration whose possible values are defined in section 7.6.7.</w:t>
      </w:r>
      <w:r w:rsidR="006276FC" w:rsidRPr="006276FC">
        <w:t xml:space="preserve"> .</w:t>
      </w:r>
    </w:p>
    <w:p w:rsidR="00EB6D04" w:rsidRPr="006276FC" w:rsidRDefault="006276FC" w:rsidP="006276FC">
      <w:r w:rsidRPr="006276FC">
        <w:t>Class 5GSUserState contains the state of a user in the PS domain (AMF). Its only attribute, State, is an enumeration whose possible values are defined in section 7.6.7.</w:t>
      </w:r>
    </w:p>
    <w:p w:rsidR="00EB6D04" w:rsidRPr="006276FC" w:rsidRDefault="00EB6D04" w:rsidP="00EB6D04">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EB6D04" w:rsidRPr="006276FC" w:rsidRDefault="00EB6D04" w:rsidP="00EB6D04">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EB6D04" w:rsidRPr="006276FC" w:rsidRDefault="00EB6D04" w:rsidP="00EB6D04">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125" w:name="OLE_LINK4"/>
      <w:r w:rsidRPr="006276FC">
        <w:rPr>
          <w:rFonts w:hint="eastAsia"/>
          <w:lang w:eastAsia="zh-CN"/>
        </w:rPr>
        <w:t xml:space="preserve">, </w:t>
      </w:r>
      <w:r w:rsidRPr="006276FC">
        <w:rPr>
          <w:lang w:eastAsia="zh-CN"/>
        </w:rPr>
        <w:t xml:space="preserve">UserCSGInformation, </w:t>
      </w:r>
      <w:bookmarkEnd w:id="125"/>
      <w:r w:rsidR="000B7CA9" w:rsidRPr="006276FC">
        <w:rPr>
          <w:rFonts w:hint="eastAsia"/>
          <w:lang w:eastAsia="zh-CN"/>
        </w:rPr>
        <w:t>VisitedPLMNID</w:t>
      </w:r>
      <w:r w:rsidR="000B7CA9" w:rsidRPr="006276FC">
        <w:rPr>
          <w:lang w:eastAsia="zh-CN"/>
        </w:rPr>
        <w:t>,</w:t>
      </w:r>
      <w:r w:rsidR="000B7CA9" w:rsidRPr="006276FC">
        <w:rPr>
          <w:rFonts w:hint="eastAsia"/>
          <w:lang w:eastAsia="zh-CN"/>
        </w:rPr>
        <w:t xml:space="preserve"> </w:t>
      </w:r>
      <w:r w:rsidR="000B7CA9" w:rsidRPr="006276FC">
        <w:rPr>
          <w:lang w:eastAsia="zh-CN"/>
        </w:rPr>
        <w:t>Local</w:t>
      </w:r>
      <w:r w:rsidR="000B7CA9" w:rsidRPr="006276FC">
        <w:rPr>
          <w:rFonts w:hint="eastAsia"/>
          <w:lang w:eastAsia="zh-CN"/>
        </w:rPr>
        <w:t>TimeZone</w:t>
      </w:r>
      <w:r w:rsidR="000B7CA9" w:rsidRPr="006276FC">
        <w:rPr>
          <w:lang w:eastAsia="zh-CN"/>
        </w:rPr>
        <w:t xml:space="preserve"> and RATtype</w:t>
      </w:r>
      <w:r w:rsidR="000B7CA9" w:rsidRPr="006276FC">
        <w:t>. They are defined in 7.6.</w:t>
      </w:r>
    </w:p>
    <w:p w:rsidR="000249B0" w:rsidRPr="006276FC" w:rsidRDefault="00EB6D04" w:rsidP="000249B0">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w:t>
      </w:r>
      <w:r w:rsidR="000249B0" w:rsidRPr="006276FC">
        <w:t xml:space="preserve"> </w:t>
      </w:r>
    </w:p>
    <w:p w:rsidR="00EB6D04" w:rsidRPr="006276FC" w:rsidRDefault="000249B0" w:rsidP="00EB6D04">
      <w:pPr>
        <w:rPr>
          <w:rFonts w:hint="eastAsia"/>
          <w:lang w:eastAsia="zh-CN"/>
        </w:rPr>
      </w:pPr>
      <w:r w:rsidRPr="006276FC">
        <w:t>Class 5GSLocationInformation has the attributes NRCellGlobalId, E-UTRANCellGlobalId, TrackingAreaID, GeographicalInformation, AMFAddress, AgeOfLocationInformation</w:t>
      </w:r>
      <w:r w:rsidRPr="006276FC">
        <w:rPr>
          <w:rFonts w:hint="eastAsia"/>
          <w:lang w:eastAsia="zh-CN"/>
        </w:rPr>
        <w:t>,</w:t>
      </w:r>
      <w:r w:rsidRPr="006276FC">
        <w:t xml:space="preserve"> CurrentLocationRetrieved</w:t>
      </w:r>
      <w:r w:rsidRPr="006276FC">
        <w:rPr>
          <w:rFonts w:hint="eastAsia"/>
          <w:lang w:eastAsia="zh-CN"/>
        </w:rPr>
        <w:t>, 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rsidR="00EB6D04" w:rsidRPr="006276FC" w:rsidRDefault="00EB6D04" w:rsidP="00EB6D04">
      <w:r w:rsidRPr="006276FC">
        <w:t>Class DeletedIdentities contains Public Identities (IMS Public User Identities or Public Service Identities) removed from the HSS.</w:t>
      </w:r>
    </w:p>
    <w:p w:rsidR="006276FC" w:rsidRPr="006276FC" w:rsidRDefault="006276FC" w:rsidP="00D27A33">
      <w:r w:rsidRPr="006276FC">
        <w:t xml:space="preserve">Class UEReachabilityForIP contains the UE reachability for IP. Its attributes, UEIPReachabilityMME, </w:t>
      </w:r>
      <w:bookmarkStart w:id="126" w:name="OLE_LINK3"/>
      <w:r w:rsidRPr="006276FC">
        <w:t>UEIPReachabilitySGSN</w:t>
      </w:r>
      <w:bookmarkEnd w:id="126"/>
      <w:r w:rsidRPr="006276FC">
        <w:t>, UEIPReachabilityAMF3GPP and UEIPReachabilityAMFnon3GPP are enumerations whose possible values are defined in section</w:t>
      </w:r>
      <w:r w:rsidRPr="006276FC" w:rsidDel="00557F4C">
        <w:t xml:space="preserve"> </w:t>
      </w:r>
      <w:r w:rsidRPr="006276FC">
        <w:t>7.6.17.</w:t>
      </w:r>
    </w:p>
    <w:p w:rsidR="00D27A33" w:rsidRPr="006276FC" w:rsidRDefault="00F45477" w:rsidP="00D27A33">
      <w:r w:rsidRPr="006276FC">
        <w:t>Class IMSVoiceOverPSSessionsSupport contains the support of IMS voice over PS at the current access. Its only attribute, SupportIndication, is an enumeration whose possible values are defined in section 7.6.18.</w:t>
      </w:r>
    </w:p>
    <w:p w:rsidR="00F120DE" w:rsidRPr="006276FC" w:rsidRDefault="00F120DE" w:rsidP="00D27A33">
      <w:r w:rsidRPr="006276FC">
        <w:t>Class IMSI contains the UE's IMSI. See subclause 7.6.24.</w:t>
      </w:r>
    </w:p>
    <w:p w:rsidR="00BE5036" w:rsidRPr="006276FC" w:rsidRDefault="00BE5036" w:rsidP="00D27A33">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C9268D" w:rsidRPr="006276FC" w:rsidRDefault="0022269B" w:rsidP="00D27A33">
      <w:pPr>
        <w:pStyle w:val="Heading2"/>
      </w:pPr>
      <w:r w:rsidRPr="006276FC">
        <w:br w:type="page"/>
      </w:r>
      <w:bookmarkStart w:id="127" w:name="_Toc533202519"/>
      <w:r w:rsidR="00C9268D" w:rsidRPr="006276FC">
        <w:lastRenderedPageBreak/>
        <w:t>C.2</w:t>
      </w:r>
      <w:r w:rsidR="00C9268D" w:rsidRPr="006276FC">
        <w:tab/>
        <w:t>PublicIdentifiers</w:t>
      </w:r>
      <w:bookmarkEnd w:id="127"/>
    </w:p>
    <w:p w:rsidR="00C9268D" w:rsidRPr="006276FC" w:rsidRDefault="00C9268D">
      <w:r w:rsidRPr="006276FC">
        <w:t>The following picture details the UML model of the class PublicIdentifiers:</w:t>
      </w:r>
    </w:p>
    <w:bookmarkStart w:id="128" w:name="_MON_1504617920"/>
    <w:bookmarkEnd w:id="128"/>
    <w:p w:rsidR="00C9268D" w:rsidRPr="006276FC" w:rsidRDefault="00C8603F" w:rsidP="00960B23">
      <w:pPr>
        <w:pStyle w:val="TH"/>
      </w:pPr>
      <w:r w:rsidRPr="006276FC">
        <w:object w:dxaOrig="6630" w:dyaOrig="4770">
          <v:shape id="_x0000_i1029" type="#_x0000_t75" style="width:331.8pt;height:239.05pt" o:ole="">
            <v:imagedata r:id="rId14" o:title=""/>
          </v:shape>
          <o:OLEObject Type="Embed" ProgID="Visio.Drawing.11" ShapeID="_x0000_i1029" DrawAspect="Content" ObjectID="_1606944319" r:id="rId15"/>
        </w:object>
      </w:r>
    </w:p>
    <w:p w:rsidR="00C9268D" w:rsidRPr="006276FC" w:rsidRDefault="00C9268D">
      <w:pPr>
        <w:pStyle w:val="TF"/>
      </w:pPr>
      <w:r w:rsidRPr="006276FC">
        <w:t>Figure C.2.1: The UML model of the class PublicIdentifiers</w:t>
      </w:r>
    </w:p>
    <w:p w:rsidR="00C8603F" w:rsidRPr="006276FC" w:rsidRDefault="00C8603F" w:rsidP="00C8603F">
      <w:r w:rsidRPr="006276FC">
        <w:t>Class PublicIdentifiers contains the following attributes:</w:t>
      </w:r>
    </w:p>
    <w:p w:rsidR="00C8603F" w:rsidRPr="006276FC" w:rsidRDefault="009C051E" w:rsidP="009C051E">
      <w:pPr>
        <w:pStyle w:val="B10"/>
      </w:pPr>
      <w:r w:rsidRPr="006276FC">
        <w:t>-</w:t>
      </w:r>
      <w:r w:rsidRPr="006276FC">
        <w:tab/>
      </w:r>
      <w:r w:rsidR="00C8603F" w:rsidRPr="006276FC">
        <w:t>Zero or more instances of IMSPublicIdentity attribute. Each instance is a Public Identity. See subclause 7.6.2 for information about contents.</w:t>
      </w:r>
    </w:p>
    <w:p w:rsidR="00C8603F" w:rsidRPr="006276FC" w:rsidRDefault="009C051E" w:rsidP="009C051E">
      <w:pPr>
        <w:pStyle w:val="B10"/>
      </w:pPr>
      <w:r w:rsidRPr="006276FC">
        <w:t>-</w:t>
      </w:r>
      <w:r w:rsidRPr="006276FC">
        <w:tab/>
      </w:r>
      <w:r w:rsidR="00C8603F" w:rsidRPr="006276FC">
        <w:t>An optional instance of IdentityType attribute. If only one instance of IMSPublicIdentity attribute is included, then this attribute identifies the identity type in the IMSPublicIdentity attribute, it could be either:</w:t>
      </w:r>
    </w:p>
    <w:p w:rsidR="00C8603F" w:rsidRPr="006276FC" w:rsidRDefault="00C8603F" w:rsidP="00C8603F">
      <w:pPr>
        <w:pStyle w:val="B20"/>
      </w:pPr>
      <w:r w:rsidRPr="006276FC">
        <w:t>-</w:t>
      </w:r>
      <w:r w:rsidRPr="006276FC">
        <w:tab/>
        <w:t>A distinct Public User Identity</w:t>
      </w:r>
    </w:p>
    <w:p w:rsidR="00C8603F" w:rsidRPr="006276FC" w:rsidRDefault="00C8603F" w:rsidP="00C8603F">
      <w:pPr>
        <w:pStyle w:val="B20"/>
      </w:pPr>
      <w:r w:rsidRPr="006276FC">
        <w:t>-</w:t>
      </w:r>
      <w:r w:rsidRPr="006276FC">
        <w:tab/>
        <w:t>A distinct Public Service Identity</w:t>
      </w:r>
    </w:p>
    <w:p w:rsidR="00C8603F" w:rsidRPr="006276FC" w:rsidRDefault="00C8603F" w:rsidP="00C8603F">
      <w:pPr>
        <w:pStyle w:val="B10"/>
        <w:ind w:hanging="1"/>
      </w:pPr>
      <w:r w:rsidRPr="006276FC">
        <w:t>If more than one instance of IMSPublicIdentity attribute is included, this attribute is assumed to apply to all of them.</w:t>
      </w:r>
    </w:p>
    <w:p w:rsidR="00C8603F" w:rsidRPr="006276FC" w:rsidRDefault="00C8603F" w:rsidP="00C8603F">
      <w:pPr>
        <w:pStyle w:val="B20"/>
      </w:pPr>
      <w:r w:rsidRPr="006276FC">
        <w:t>If IdentityType attribute is not present, it is assumed to be a distinct Public User Identity.</w:t>
      </w:r>
    </w:p>
    <w:p w:rsidR="00C8603F" w:rsidRPr="006276FC" w:rsidRDefault="00C8603F" w:rsidP="00C8603F">
      <w:pPr>
        <w:pStyle w:val="B10"/>
        <w:ind w:hanging="1"/>
      </w:pPr>
      <w:r w:rsidRPr="006276FC">
        <w:t>If more than one instance of IMSPublicIdentity shall be returned, if the identities are of different types the EnhancedIMSPublicIdentifiers class should be used instead.</w:t>
      </w:r>
    </w:p>
    <w:p w:rsidR="00C8603F" w:rsidRPr="006276FC" w:rsidRDefault="009C051E" w:rsidP="009C051E">
      <w:pPr>
        <w:pStyle w:val="B10"/>
      </w:pPr>
      <w:r w:rsidRPr="006276FC">
        <w:t>-</w:t>
      </w:r>
      <w:r w:rsidRPr="006276FC">
        <w:tab/>
      </w:r>
      <w:r w:rsidR="00C8603F" w:rsidRPr="006276FC">
        <w:t xml:space="preserve">An optional instance of WilcardedPSI attribute, if the Public Service Identity in the request matches a Wildcarded PSI. </w:t>
      </w:r>
    </w:p>
    <w:p w:rsidR="00C8603F" w:rsidRPr="006276FC" w:rsidRDefault="00C8603F" w:rsidP="00C8603F">
      <w:pPr>
        <w:pStyle w:val="NO"/>
      </w:pPr>
      <w:r w:rsidRPr="006276FC">
        <w:t>NOTE:</w:t>
      </w:r>
      <w:r w:rsidRPr="006276FC">
        <w:tab/>
        <w:t>This attribute can be omitted if this information is conveyed including Wildcarded PSI information element in the response. See subclause 6.1.1 and 6.1.3.</w:t>
      </w:r>
    </w:p>
    <w:p w:rsidR="00C8603F" w:rsidRPr="006276FC" w:rsidRDefault="009C051E" w:rsidP="009C051E">
      <w:pPr>
        <w:pStyle w:val="B10"/>
      </w:pPr>
      <w:r w:rsidRPr="006276FC">
        <w:t>-</w:t>
      </w:r>
      <w:r w:rsidRPr="006276FC">
        <w:tab/>
      </w:r>
      <w:r w:rsidR="00C8603F" w:rsidRPr="006276FC">
        <w:t>An optional instance of WilcardedIMPU attribute, if the Public User Identity in the request matches a Wildcarded IMPU.</w:t>
      </w:r>
    </w:p>
    <w:p w:rsidR="00C8603F" w:rsidRPr="006276FC" w:rsidRDefault="00C8603F" w:rsidP="00C8603F">
      <w:pPr>
        <w:pStyle w:val="NO"/>
      </w:pPr>
      <w:r w:rsidRPr="006276FC">
        <w:t>NOTE:</w:t>
      </w:r>
      <w:r w:rsidRPr="006276FC">
        <w:tab/>
        <w:t>This attribute can be omitted if this information is conveyed including Wildcarded Public User Identity information element in the response. See subclause 6.1.1 and 6.1.3.</w:t>
      </w:r>
    </w:p>
    <w:p w:rsidR="00C8603F" w:rsidRPr="006276FC" w:rsidRDefault="009C051E" w:rsidP="009C051E">
      <w:pPr>
        <w:pStyle w:val="B10"/>
      </w:pPr>
      <w:r w:rsidRPr="006276FC">
        <w:t>-</w:t>
      </w:r>
      <w:r w:rsidRPr="006276FC">
        <w:tab/>
      </w:r>
      <w:r w:rsidR="00C8603F" w:rsidRPr="006276FC">
        <w:t>Zero or more instances of MSISDN attribute, that contains an MSISDN.</w:t>
      </w:r>
    </w:p>
    <w:p w:rsidR="00C8603F" w:rsidRPr="006276FC" w:rsidRDefault="00C8603F" w:rsidP="00C8603F">
      <w:r w:rsidRPr="006276FC">
        <w:t>Class PublicIdentifiers contains the following classes:</w:t>
      </w:r>
    </w:p>
    <w:p w:rsidR="00C8603F" w:rsidRPr="006276FC" w:rsidRDefault="009C051E" w:rsidP="009C051E">
      <w:pPr>
        <w:pStyle w:val="B10"/>
      </w:pPr>
      <w:r w:rsidRPr="006276FC">
        <w:lastRenderedPageBreak/>
        <w:t>-</w:t>
      </w:r>
      <w:r w:rsidRPr="006276FC">
        <w:tab/>
      </w:r>
      <w:r w:rsidR="00C8603F" w:rsidRPr="006276FC">
        <w:t>Zero to more instances of EnhancedIMSPublicIdentifiers. This class is required when more than one instance of IMSPublicIdentity shall be returned and the identities are of different types. See subclause 7.6.2 for more information about contents. It includes the following attributes:</w:t>
      </w:r>
    </w:p>
    <w:p w:rsidR="00C8603F" w:rsidRPr="006276FC" w:rsidRDefault="00C8603F" w:rsidP="00C8603F">
      <w:pPr>
        <w:pStyle w:val="B20"/>
      </w:pPr>
      <w:r w:rsidRPr="006276FC">
        <w:t>-</w:t>
      </w:r>
      <w:r w:rsidRPr="006276FC">
        <w:tab/>
        <w:t xml:space="preserve">One instance of IMSPublicIdentity attribute that contains a Public Identity. </w:t>
      </w:r>
    </w:p>
    <w:p w:rsidR="00C8603F" w:rsidRPr="006276FC" w:rsidRDefault="00C8603F" w:rsidP="00C8603F">
      <w:pPr>
        <w:pStyle w:val="B20"/>
      </w:pPr>
      <w:r w:rsidRPr="006276FC">
        <w:t>-</w:t>
      </w:r>
      <w:r w:rsidRPr="006276FC">
        <w:tab/>
        <w:t>One instance of the IdentityType attribute that identifies the identity type in the IMSPublicIdentity attribute, it could be either:</w:t>
      </w:r>
    </w:p>
    <w:p w:rsidR="00C8603F" w:rsidRPr="006276FC" w:rsidRDefault="00C8603F" w:rsidP="00C8603F">
      <w:pPr>
        <w:pStyle w:val="B30"/>
      </w:pPr>
      <w:r w:rsidRPr="006276FC">
        <w:t>-</w:t>
      </w:r>
      <w:r w:rsidRPr="006276FC">
        <w:tab/>
        <w:t>A distinct Public User Identity</w:t>
      </w:r>
    </w:p>
    <w:p w:rsidR="00C8603F" w:rsidRPr="006276FC" w:rsidRDefault="00C8603F" w:rsidP="00C8603F">
      <w:pPr>
        <w:pStyle w:val="B30"/>
      </w:pPr>
      <w:r w:rsidRPr="006276FC">
        <w:t>-</w:t>
      </w:r>
      <w:r w:rsidRPr="006276FC">
        <w:tab/>
        <w:t>A distinct Public Service Identity</w:t>
      </w:r>
    </w:p>
    <w:p w:rsidR="00C8603F" w:rsidRPr="006276FC" w:rsidRDefault="00C8603F" w:rsidP="00C8603F">
      <w:pPr>
        <w:pStyle w:val="B30"/>
      </w:pPr>
      <w:r w:rsidRPr="006276FC">
        <w:t>-</w:t>
      </w:r>
      <w:r w:rsidRPr="006276FC">
        <w:tab/>
        <w:t>A Wildcarded Public Service Identity</w:t>
      </w:r>
    </w:p>
    <w:p w:rsidR="00C8603F" w:rsidRPr="006276FC" w:rsidRDefault="00C8603F" w:rsidP="00C8603F">
      <w:pPr>
        <w:pStyle w:val="B30"/>
      </w:pPr>
      <w:r w:rsidRPr="006276FC">
        <w:t>-</w:t>
      </w:r>
      <w:r w:rsidRPr="006276FC">
        <w:tab/>
        <w:t>A Wildcarded Public User Identity</w:t>
      </w:r>
    </w:p>
    <w:p w:rsidR="00C8603F" w:rsidRPr="006276FC" w:rsidRDefault="009C051E" w:rsidP="009C051E">
      <w:pPr>
        <w:pStyle w:val="B10"/>
      </w:pPr>
      <w:r w:rsidRPr="006276FC">
        <w:t>-</w:t>
      </w:r>
      <w:r w:rsidRPr="006276FC">
        <w:tab/>
      </w:r>
      <w:r w:rsidR="00C8603F" w:rsidRPr="006276FC">
        <w:t>Zero or more instances of ExtendedMSISDN, only when Additional-MSISDN feature is enabled. It includes the following attributes:</w:t>
      </w:r>
    </w:p>
    <w:p w:rsidR="00C8603F" w:rsidRPr="006276FC" w:rsidRDefault="00C8603F" w:rsidP="00C8603F">
      <w:pPr>
        <w:pStyle w:val="B20"/>
      </w:pPr>
      <w:r w:rsidRPr="006276FC">
        <w:t>-</w:t>
      </w:r>
      <w:r w:rsidRPr="006276FC">
        <w:tab/>
        <w:t>One instance of MSISDN attribute that contains an MSISDN.</w:t>
      </w:r>
    </w:p>
    <w:p w:rsidR="00C8603F" w:rsidRPr="006276FC" w:rsidRDefault="00C8603F" w:rsidP="00C8603F">
      <w:pPr>
        <w:pStyle w:val="B20"/>
      </w:pPr>
      <w:r w:rsidRPr="006276FC">
        <w:t>-</w:t>
      </w:r>
      <w:r w:rsidRPr="006276FC">
        <w:tab/>
        <w:t>One instance of MSISDNType attribute that indicates the MSISDN Type.</w:t>
      </w:r>
    </w:p>
    <w:p w:rsidR="00237C5B" w:rsidRPr="006276FC" w:rsidRDefault="00237C5B" w:rsidP="00513A93">
      <w:pPr>
        <w:pStyle w:val="TH"/>
      </w:pPr>
    </w:p>
    <w:p w:rsidR="00237C5B" w:rsidRPr="006276FC" w:rsidRDefault="00237C5B" w:rsidP="009C051E">
      <w:pPr>
        <w:pStyle w:val="TF"/>
      </w:pPr>
      <w:r w:rsidRPr="006276FC">
        <w:t xml:space="preserve">Figure C.2.2: </w:t>
      </w:r>
      <w:r w:rsidR="00C8603F" w:rsidRPr="006276FC">
        <w:t>Void</w:t>
      </w:r>
    </w:p>
    <w:p w:rsidR="00C9268D" w:rsidRPr="006276FC" w:rsidRDefault="0022269B" w:rsidP="00D93599">
      <w:pPr>
        <w:pStyle w:val="Heading1"/>
      </w:pPr>
      <w:r w:rsidRPr="006276FC">
        <w:br w:type="page"/>
      </w:r>
      <w:bookmarkStart w:id="129" w:name="_Toc533202520"/>
      <w:r w:rsidR="00C9268D" w:rsidRPr="006276FC">
        <w:lastRenderedPageBreak/>
        <w:t>C.3</w:t>
      </w:r>
      <w:r w:rsidR="00C9268D" w:rsidRPr="006276FC">
        <w:tab/>
        <w:t>Sh-IMS-Data</w:t>
      </w:r>
      <w:bookmarkEnd w:id="129"/>
    </w:p>
    <w:p w:rsidR="00C9268D" w:rsidRPr="006276FC" w:rsidRDefault="00C9268D">
      <w:r w:rsidRPr="006276FC">
        <w:t>The following picture details the UML model of the class Sh-IMS-Data.</w:t>
      </w:r>
    </w:p>
    <w:p w:rsidR="0070003E" w:rsidRPr="006276FC" w:rsidRDefault="0070003E"/>
    <w:p w:rsidR="00C9268D" w:rsidRPr="006276FC" w:rsidRDefault="0034185F" w:rsidP="0042407D">
      <w:pPr>
        <w:pStyle w:val="TH"/>
      </w:pPr>
      <w:r w:rsidRPr="006276FC">
        <w:object w:dxaOrig="12360" w:dyaOrig="11233">
          <v:shape id="_x0000_i1030" type="#_x0000_t75" style="width:476.35pt;height:433.15pt" o:ole="">
            <v:imagedata r:id="rId16" o:title=""/>
          </v:shape>
          <o:OLEObject Type="Embed" ProgID="Visio.Drawing.15" ShapeID="_x0000_i1030" DrawAspect="Content" ObjectID="_1606944320" r:id="rId17"/>
        </w:object>
      </w:r>
    </w:p>
    <w:p w:rsidR="00C9268D" w:rsidRPr="006276FC" w:rsidRDefault="00C9268D">
      <w:pPr>
        <w:pStyle w:val="TF"/>
      </w:pPr>
      <w:r w:rsidRPr="006276FC">
        <w:t>Figure C.3.1: Sh-IMS-Data</w:t>
      </w:r>
    </w:p>
    <w:p w:rsidR="0021119D" w:rsidRPr="006276FC" w:rsidRDefault="0034185F" w:rsidP="0021119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C9268D" w:rsidRPr="006276FC" w:rsidRDefault="00C9268D" w:rsidP="001E3B4F">
      <w:r w:rsidRPr="006276FC">
        <w:t xml:space="preserve">Class S-CSCFName contains </w:t>
      </w:r>
      <w:r w:rsidR="001E3B4F" w:rsidRPr="006276FC">
        <w:t xml:space="preserve">a </w:t>
      </w:r>
      <w:r w:rsidRPr="006276FC">
        <w:t>SIP UR</w:t>
      </w:r>
      <w:r w:rsidR="001E3B4F" w:rsidRPr="006276FC">
        <w:t>I.</w:t>
      </w:r>
      <w:r w:rsidR="0034185F" w:rsidRPr="006276FC">
        <w:t xml:space="preserve"> </w:t>
      </w:r>
      <w:r w:rsidR="001E3B4F" w:rsidRPr="006276FC">
        <w:t>See section 7.6.4 for further details.</w:t>
      </w:r>
    </w:p>
    <w:p w:rsidR="00C9268D" w:rsidRPr="006276FC" w:rsidRDefault="00C9268D">
      <w:r w:rsidRPr="006276FC">
        <w:t>Class IFCs contains 0 to n instances of the initial filter criteria of the multimedia public identity that the AS included in the request. The initial filter criteria is defined in 3GPP TS 29.228 [6].</w:t>
      </w:r>
    </w:p>
    <w:p w:rsidR="00C9268D" w:rsidRPr="006276FC" w:rsidRDefault="00C9268D">
      <w:r w:rsidRPr="006276FC">
        <w:t>Class IMSUserState contains the registration state of the identity given by the attribute of class Sh-IMS-Data. See section 7.6 for possible values.</w:t>
      </w:r>
    </w:p>
    <w:p w:rsidR="00C9268D" w:rsidRPr="006276FC" w:rsidRDefault="00C9268D">
      <w:r w:rsidRPr="006276FC">
        <w:lastRenderedPageBreak/>
        <w:t>Class Charging Information contains the online and offline charging function addresses. See section 7.6 for possible values.</w:t>
      </w:r>
    </w:p>
    <w:p w:rsidR="00C9268D" w:rsidRPr="006276FC" w:rsidRDefault="00C9268D">
      <w:r w:rsidRPr="006276FC">
        <w:t>Class PSIActivation contains the activation state of the Public Service Identity given by the attribute of class Sh-IMS-Data.</w:t>
      </w:r>
      <w:r w:rsidR="0034185F" w:rsidRPr="006276FC">
        <w:t xml:space="preserve"> </w:t>
      </w:r>
      <w:r w:rsidRPr="006276FC">
        <w:t>See section 7.6 for possible values.</w:t>
      </w:r>
    </w:p>
    <w:p w:rsidR="001E3B4F" w:rsidRPr="006276FC" w:rsidRDefault="001E3B4F">
      <w:r w:rsidRPr="006276FC">
        <w:t xml:space="preserve">Class DSAI contains the </w:t>
      </w:r>
      <w:r w:rsidR="002E483F" w:rsidRPr="006276FC">
        <w:t xml:space="preserve">DSAI Tag and a DSAI Value (reflecting the </w:t>
      </w:r>
      <w:r w:rsidRPr="006276FC">
        <w:t>activation state</w:t>
      </w:r>
      <w:r w:rsidR="002E483F" w:rsidRPr="006276FC">
        <w:t>)</w:t>
      </w:r>
      <w:r w:rsidRPr="006276FC">
        <w:t xml:space="preserve"> for services the user is subscribed to. See section 7.14 for contents and usage.</w:t>
      </w:r>
    </w:p>
    <w:p w:rsidR="00804B55" w:rsidRPr="006276FC" w:rsidRDefault="00804B55">
      <w:r w:rsidRPr="006276FC">
        <w:t>Class ServiceLevelTraceInfo contains the Service Level Trace configuration information to enable the Application Server to perform service level tracing related to a specific Public Identifier.</w:t>
      </w:r>
      <w:r w:rsidR="0034185F" w:rsidRPr="006276FC">
        <w:t xml:space="preserve"> </w:t>
      </w:r>
      <w:r w:rsidRPr="006276FC">
        <w:t>See section 7.6.</w:t>
      </w:r>
      <w:r w:rsidR="00987444" w:rsidRPr="006276FC">
        <w:t xml:space="preserve">13 </w:t>
      </w:r>
      <w:r w:rsidRPr="006276FC">
        <w:t>for contents and usage.</w:t>
      </w:r>
    </w:p>
    <w:p w:rsidR="0021119D" w:rsidRPr="006276FC" w:rsidRDefault="0021119D" w:rsidP="0021119D">
      <w:r w:rsidRPr="006276FC">
        <w:t>Class IPAddressSecureBindingInformation contains either 0 or one IPv4 address, either 0 or one IPv6 prefix and/or IPv6 interface identifier. See section 7.6.</w:t>
      </w:r>
      <w:r w:rsidR="00987444" w:rsidRPr="006276FC">
        <w:t xml:space="preserve">14 </w:t>
      </w:r>
      <w:r w:rsidRPr="006276FC">
        <w:t>for contents and usage.</w:t>
      </w:r>
    </w:p>
    <w:p w:rsidR="00D4136D" w:rsidRPr="006276FC" w:rsidRDefault="00D4136D" w:rsidP="0021119D">
      <w:r w:rsidRPr="006276FC">
        <w:t>Class ServicePriorityLevel contains the Service Priority Level allowed for the Public Identity to be used for priority services. See section 7.6.15 for contents and usage.</w:t>
      </w:r>
    </w:p>
    <w:p w:rsidR="00D27A33" w:rsidRPr="006276FC" w:rsidRDefault="00D27A33" w:rsidP="0021119D">
      <w:r w:rsidRPr="006276FC">
        <w:t>Class SMSRegistrationInfo contains the IP-SM-GW-Number</w:t>
      </w:r>
      <w:r w:rsidR="0094295C" w:rsidRPr="006276FC">
        <w:rPr>
          <w:rFonts w:hint="eastAsia"/>
          <w:lang w:eastAsia="zh-CN"/>
        </w:rPr>
        <w:t xml:space="preserve"> and the Service Centre Address</w:t>
      </w:r>
      <w:r w:rsidRPr="006276FC">
        <w:t>. See section 7.6.1</w:t>
      </w:r>
      <w:r w:rsidR="0094295C" w:rsidRPr="006276FC">
        <w:t>6</w:t>
      </w:r>
      <w:r w:rsidRPr="006276FC">
        <w:t xml:space="preserve"> for further details.</w:t>
      </w:r>
    </w:p>
    <w:p w:rsidR="004A4D62" w:rsidRPr="006276FC" w:rsidRDefault="004A4D62" w:rsidP="0021119D">
      <w:r w:rsidRPr="006276FC">
        <w:t>Class Enhanced SRVCC contains the Session Transfer Number (see 3GPP TS 23.003 [11] and the SRVCC Capability of the UE (see 3GPP TS 23.</w:t>
      </w:r>
      <w:r w:rsidR="00C9209C" w:rsidRPr="006276FC">
        <w:t>237 [32</w:t>
      </w:r>
      <w:r w:rsidRPr="006276FC">
        <w:t>]). See 7.6.20 and 7.6.21 respectively for further details.</w:t>
      </w:r>
    </w:p>
    <w:p w:rsidR="007D683E" w:rsidRPr="006276FC" w:rsidRDefault="00A91DBE" w:rsidP="007D683E">
      <w:pPr>
        <w:rPr>
          <w:rFonts w:hint="eastAsia"/>
          <w:lang w:eastAsia="zh-CN"/>
        </w:rPr>
      </w:pPr>
      <w:r w:rsidRPr="006276FC">
        <w:t>Class ExtendedPriority contains the PriorityNamespace and the PriorityLevel information elements. See Section 7.6.15A for further details.</w:t>
      </w:r>
      <w:r w:rsidR="007D683E" w:rsidRPr="006276FC">
        <w:rPr>
          <w:rFonts w:hint="eastAsia"/>
          <w:lang w:eastAsia="zh-CN"/>
        </w:rPr>
        <w:t xml:space="preserve"> </w:t>
      </w:r>
    </w:p>
    <w:p w:rsidR="00A91DBE" w:rsidRPr="006276FC" w:rsidRDefault="007D683E" w:rsidP="007D683E">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C9268D" w:rsidRPr="006276FC" w:rsidRDefault="00C9268D">
      <w:pPr>
        <w:pStyle w:val="Heading8"/>
      </w:pPr>
      <w:r w:rsidRPr="006276FC">
        <w:br w:type="page"/>
      </w:r>
      <w:bookmarkStart w:id="130" w:name="_Toc533202521"/>
      <w:r w:rsidRPr="006276FC">
        <w:lastRenderedPageBreak/>
        <w:t>Annex D (normative):</w:t>
      </w:r>
      <w:r w:rsidRPr="006276FC">
        <w:br/>
        <w:t>XML schema for the Sh interface user profile</w:t>
      </w:r>
      <w:bookmarkEnd w:id="130"/>
    </w:p>
    <w:p w:rsidR="00C9268D" w:rsidRPr="006276FC" w:rsidRDefault="00C9268D" w:rsidP="0022269B">
      <w:pPr>
        <w:keepNext/>
      </w:pPr>
      <w:r w:rsidRPr="006276FC">
        <w:t>The file ShDataType</w:t>
      </w:r>
      <w:r w:rsidR="00A734BC" w:rsidRPr="006276FC">
        <w:t>_Rel</w:t>
      </w:r>
      <w:r w:rsidR="00C8603F" w:rsidRPr="006276FC">
        <w:t>13</w:t>
      </w:r>
      <w:r w:rsidRPr="006276FC">
        <w:t xml:space="preserve">.xsd, attached to this specification, contains the XML schema for the user profile that is sent over the Sh interface. The user profile XML schema defines the data types that are used in the user profile XML. </w:t>
      </w:r>
      <w:r w:rsidR="00D93599" w:rsidRPr="006276FC">
        <w:br/>
      </w:r>
      <w:r w:rsidRPr="006276FC">
        <w:t xml:space="preserve">The data that is allowed to be sent in the user profile may vary depending on the features supported by the Diameter end points, see 3GPP TS 29.329 [5]. The user profile XML schema file is intended to be used by an XML parser. </w:t>
      </w:r>
      <w:r w:rsidR="00D93599" w:rsidRPr="006276FC">
        <w:br/>
      </w:r>
      <w:r w:rsidRPr="006276FC">
        <w:t>The version of the Sh application sending the user profile XML shall be the same as the version of the sent user profile XML and thus it implies the version of the user profile XML schema to be used to validate it.</w:t>
      </w:r>
    </w:p>
    <w:p w:rsidR="00C9268D" w:rsidRPr="006276FC" w:rsidRDefault="00C9268D" w:rsidP="0022269B">
      <w:pPr>
        <w:keepNext/>
      </w:pPr>
      <w:r w:rsidRPr="006276FC">
        <w:t>Tables D.1 and D.2 describe the data types and the dependencies among them that configure the user profile XML schema.</w:t>
      </w:r>
    </w:p>
    <w:p w:rsidR="00C9268D" w:rsidRPr="006276FC" w:rsidRDefault="00C9268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06"/>
        <w:gridCol w:w="1195"/>
        <w:gridCol w:w="3287"/>
        <w:tblGridChange w:id="131">
          <w:tblGrid>
            <w:gridCol w:w="2635"/>
            <w:gridCol w:w="2706"/>
            <w:gridCol w:w="1195"/>
            <w:gridCol w:w="3287"/>
          </w:tblGrid>
        </w:tblGridChange>
      </w:tblGrid>
      <w:tr w:rsidR="00C9268D" w:rsidRPr="006276FC" w:rsidTr="00D93599">
        <w:tblPrEx>
          <w:tblCellMar>
            <w:top w:w="0" w:type="dxa"/>
            <w:bottom w:w="0" w:type="dxa"/>
          </w:tblCellMar>
        </w:tblPrEx>
        <w:trPr>
          <w:cantSplit/>
          <w:tblHeader/>
          <w:jc w:val="center"/>
        </w:trPr>
        <w:tc>
          <w:tcPr>
            <w:tcW w:w="0" w:type="auto"/>
            <w:shd w:val="clear" w:color="auto" w:fill="D9D9D9"/>
          </w:tcPr>
          <w:p w:rsidR="00C9268D" w:rsidRPr="006276FC" w:rsidRDefault="00C9268D" w:rsidP="00D93599">
            <w:pPr>
              <w:pStyle w:val="TAH"/>
            </w:pPr>
            <w:r w:rsidRPr="006276FC">
              <w:t>Data type</w:t>
            </w:r>
          </w:p>
        </w:tc>
        <w:tc>
          <w:tcPr>
            <w:tcW w:w="0" w:type="auto"/>
            <w:shd w:val="clear" w:color="auto" w:fill="D9D9D9"/>
          </w:tcPr>
          <w:p w:rsidR="00C9268D" w:rsidRPr="006276FC" w:rsidRDefault="00C9268D" w:rsidP="00D93599">
            <w:pPr>
              <w:pStyle w:val="TAH"/>
            </w:pPr>
            <w:r w:rsidRPr="006276FC">
              <w:t>Tag</w:t>
            </w:r>
          </w:p>
        </w:tc>
        <w:tc>
          <w:tcPr>
            <w:tcW w:w="0" w:type="auto"/>
            <w:shd w:val="clear" w:color="auto" w:fill="D9D9D9"/>
          </w:tcPr>
          <w:p w:rsidR="00C9268D" w:rsidRPr="006276FC" w:rsidRDefault="00C9268D" w:rsidP="00D93599">
            <w:pPr>
              <w:pStyle w:val="TAH"/>
            </w:pPr>
            <w:r w:rsidRPr="006276FC">
              <w:t>Base type</w:t>
            </w:r>
          </w:p>
        </w:tc>
        <w:tc>
          <w:tcPr>
            <w:tcW w:w="0" w:type="auto"/>
            <w:shd w:val="clear" w:color="auto" w:fill="D9D9D9"/>
          </w:tcPr>
          <w:p w:rsidR="00C9268D" w:rsidRPr="006276FC" w:rsidRDefault="00C9268D" w:rsidP="00D93599">
            <w:pPr>
              <w:pStyle w:val="TAH"/>
            </w:pPr>
            <w:r w:rsidRPr="006276FC">
              <w:t>Comments</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tPriority</w:t>
            </w:r>
          </w:p>
        </w:tc>
        <w:tc>
          <w:tcPr>
            <w:tcW w:w="0" w:type="auto"/>
          </w:tcPr>
          <w:p w:rsidR="00C9268D" w:rsidRPr="006276FC" w:rsidRDefault="00C9268D" w:rsidP="00D93599">
            <w:pPr>
              <w:pStyle w:val="TAL"/>
              <w:rPr>
                <w:sz w:val="16"/>
                <w:szCs w:val="16"/>
              </w:rPr>
            </w:pPr>
            <w:r w:rsidRPr="006276FC">
              <w:rPr>
                <w:sz w:val="16"/>
                <w:szCs w:val="16"/>
              </w:rPr>
              <w:t>Priority</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tProfilePartIndicator</w:t>
            </w:r>
          </w:p>
        </w:tc>
        <w:tc>
          <w:tcPr>
            <w:tcW w:w="0" w:type="auto"/>
          </w:tcPr>
          <w:p w:rsidR="00C9268D" w:rsidRPr="006276FC" w:rsidRDefault="00C9268D" w:rsidP="00D93599">
            <w:pPr>
              <w:pStyle w:val="TAL"/>
              <w:rPr>
                <w:sz w:val="16"/>
                <w:szCs w:val="16"/>
              </w:rPr>
            </w:pPr>
            <w:r w:rsidRPr="006276FC">
              <w:rPr>
                <w:sz w:val="16"/>
                <w:szCs w:val="16"/>
              </w:rPr>
              <w:t>ProfilePartIndicator</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(REGISTERED)</w:t>
            </w:r>
          </w:p>
          <w:p w:rsidR="00C9268D" w:rsidRPr="006276FC" w:rsidRDefault="00C9268D" w:rsidP="00D93599">
            <w:pPr>
              <w:pStyle w:val="TAL"/>
              <w:rPr>
                <w:sz w:val="16"/>
                <w:szCs w:val="16"/>
              </w:rPr>
            </w:pPr>
            <w:r w:rsidRPr="006276FC">
              <w:rPr>
                <w:sz w:val="16"/>
                <w:szCs w:val="16"/>
              </w:rPr>
              <w:t>1 (UNREGISTERED)</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tGroupID</w:t>
            </w:r>
          </w:p>
        </w:tc>
        <w:tc>
          <w:tcPr>
            <w:tcW w:w="0" w:type="auto"/>
          </w:tcPr>
          <w:p w:rsidR="00C9268D" w:rsidRPr="006276FC" w:rsidRDefault="00C9268D" w:rsidP="00D93599">
            <w:pPr>
              <w:pStyle w:val="TAL"/>
              <w:rPr>
                <w:sz w:val="16"/>
                <w:szCs w:val="16"/>
              </w:rPr>
            </w:pPr>
            <w:r w:rsidRPr="006276FC">
              <w:rPr>
                <w:sz w:val="16"/>
                <w:szCs w:val="16"/>
              </w:rPr>
              <w:t>Group</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 0</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tRegistrationType</w:t>
            </w:r>
          </w:p>
        </w:tc>
        <w:tc>
          <w:tcPr>
            <w:tcW w:w="0" w:type="auto"/>
          </w:tcPr>
          <w:p w:rsidR="00C9268D" w:rsidRPr="006276FC" w:rsidRDefault="00C9268D" w:rsidP="00D93599">
            <w:pPr>
              <w:pStyle w:val="TAL"/>
              <w:rPr>
                <w:sz w:val="16"/>
                <w:szCs w:val="16"/>
              </w:rPr>
            </w:pPr>
            <w:r w:rsidRPr="006276FC">
              <w:rPr>
                <w:sz w:val="16"/>
                <w:szCs w:val="16"/>
              </w:rPr>
              <w:t>RegistrationType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C9268D" w:rsidRPr="006276FC" w:rsidRDefault="00C9268D" w:rsidP="00D93599">
            <w:pPr>
              <w:pStyle w:val="TAL"/>
              <w:rPr>
                <w:sz w:val="16"/>
                <w:szCs w:val="16"/>
              </w:rPr>
            </w:pPr>
            <w:r w:rsidRPr="006276FC">
              <w:rPr>
                <w:sz w:val="16"/>
                <w:szCs w:val="16"/>
              </w:rPr>
              <w:t>1 (RE-REGISTRATION)</w:t>
            </w:r>
          </w:p>
          <w:p w:rsidR="00C9268D" w:rsidRPr="006276FC" w:rsidRDefault="00C9268D" w:rsidP="00D93599">
            <w:pPr>
              <w:pStyle w:val="TAL"/>
              <w:rPr>
                <w:sz w:val="16"/>
                <w:szCs w:val="16"/>
              </w:rPr>
            </w:pPr>
            <w:r w:rsidRPr="006276FC">
              <w:rPr>
                <w:sz w:val="16"/>
                <w:szCs w:val="16"/>
              </w:rPr>
              <w:t>2 (DE-REGISTRATION)</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tDefaultHandling</w:t>
            </w:r>
          </w:p>
        </w:tc>
        <w:tc>
          <w:tcPr>
            <w:tcW w:w="0" w:type="auto"/>
          </w:tcPr>
          <w:p w:rsidR="00C9268D" w:rsidRPr="006276FC" w:rsidRDefault="00C9268D" w:rsidP="00D93599">
            <w:pPr>
              <w:pStyle w:val="TAL"/>
              <w:rPr>
                <w:sz w:val="16"/>
                <w:szCs w:val="16"/>
              </w:rPr>
            </w:pPr>
            <w:r w:rsidRPr="006276FC">
              <w:rPr>
                <w:sz w:val="16"/>
                <w:szCs w:val="16"/>
              </w:rPr>
              <w:t>DefaultHandling</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(SESSION_CONTINUED)</w:t>
            </w:r>
          </w:p>
          <w:p w:rsidR="00C9268D" w:rsidRPr="006276FC" w:rsidRDefault="00C9268D" w:rsidP="00D93599">
            <w:pPr>
              <w:pStyle w:val="TAL"/>
              <w:rPr>
                <w:sz w:val="16"/>
                <w:szCs w:val="16"/>
              </w:rPr>
            </w:pPr>
            <w:r w:rsidRPr="006276FC">
              <w:rPr>
                <w:sz w:val="16"/>
                <w:szCs w:val="16"/>
              </w:rPr>
              <w:t>1 (SESSION_TERMINATED)</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tDirectionOfRequest</w:t>
            </w:r>
          </w:p>
        </w:tc>
        <w:tc>
          <w:tcPr>
            <w:tcW w:w="0" w:type="auto"/>
          </w:tcPr>
          <w:p w:rsidR="00C9268D" w:rsidRPr="006276FC" w:rsidRDefault="00C9268D" w:rsidP="00D93599">
            <w:pPr>
              <w:pStyle w:val="TAL"/>
              <w:rPr>
                <w:sz w:val="16"/>
                <w:szCs w:val="16"/>
              </w:rPr>
            </w:pPr>
            <w:r w:rsidRPr="006276FC">
              <w:rPr>
                <w:sz w:val="16"/>
                <w:szCs w:val="16"/>
              </w:rPr>
              <w:t>SessionCase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 xml:space="preserve">Possible values: </w:t>
            </w:r>
          </w:p>
          <w:p w:rsidR="00C9268D" w:rsidRPr="006276FC" w:rsidRDefault="00C9268D" w:rsidP="00D93599">
            <w:pPr>
              <w:pStyle w:val="TAL"/>
              <w:rPr>
                <w:sz w:val="16"/>
                <w:szCs w:val="16"/>
              </w:rPr>
            </w:pPr>
            <w:r w:rsidRPr="006276FC">
              <w:rPr>
                <w:sz w:val="16"/>
                <w:szCs w:val="16"/>
              </w:rPr>
              <w:t>0 (ORIGINATING_SESSION)</w:t>
            </w:r>
          </w:p>
          <w:p w:rsidR="00C9268D" w:rsidRPr="006276FC" w:rsidRDefault="00C9268D" w:rsidP="00D93599">
            <w:pPr>
              <w:pStyle w:val="TAL"/>
              <w:rPr>
                <w:sz w:val="16"/>
                <w:szCs w:val="16"/>
              </w:rPr>
            </w:pPr>
            <w:r w:rsidRPr="006276FC">
              <w:rPr>
                <w:sz w:val="16"/>
                <w:szCs w:val="16"/>
              </w:rPr>
              <w:t xml:space="preserve">1 TERMINATING_SESSION </w:t>
            </w:r>
          </w:p>
          <w:p w:rsidR="00C9268D" w:rsidRPr="006276FC" w:rsidRDefault="00C9268D" w:rsidP="00D93599">
            <w:pPr>
              <w:pStyle w:val="TAL"/>
              <w:rPr>
                <w:sz w:val="16"/>
                <w:szCs w:val="16"/>
              </w:rPr>
            </w:pPr>
            <w:r w:rsidRPr="006276FC">
              <w:rPr>
                <w:sz w:val="16"/>
                <w:szCs w:val="16"/>
              </w:rPr>
              <w:t>2 (TERMINATING_UNREGISTERED)</w:t>
            </w:r>
          </w:p>
          <w:p w:rsidR="00A91DBE" w:rsidRPr="006276FC" w:rsidRDefault="005C5AAF" w:rsidP="00A91DBE">
            <w:pPr>
              <w:pStyle w:val="TAL"/>
              <w:rPr>
                <w:sz w:val="16"/>
                <w:szCs w:val="16"/>
              </w:rPr>
            </w:pPr>
            <w:r w:rsidRPr="006276FC">
              <w:rPr>
                <w:sz w:val="16"/>
                <w:szCs w:val="16"/>
              </w:rPr>
              <w:t>3 (ORIGINATING_UNREGISTERED)</w:t>
            </w:r>
            <w:r w:rsidR="00A91DBE" w:rsidRPr="006276FC">
              <w:rPr>
                <w:szCs w:val="16"/>
              </w:rPr>
              <w:t xml:space="preserve"> </w:t>
            </w:r>
          </w:p>
          <w:p w:rsidR="005C5AAF" w:rsidRPr="006276FC" w:rsidRDefault="00A91DBE" w:rsidP="00A91DBE">
            <w:pPr>
              <w:pStyle w:val="TAL"/>
              <w:rPr>
                <w:sz w:val="16"/>
                <w:szCs w:val="16"/>
              </w:rPr>
            </w:pPr>
            <w:r w:rsidRPr="006276FC">
              <w:rPr>
                <w:sz w:val="16"/>
                <w:szCs w:val="16"/>
              </w:rPr>
              <w:t>4 (ORIGINATING_CDIV)</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tIMSUserState</w:t>
            </w:r>
          </w:p>
        </w:tc>
        <w:tc>
          <w:tcPr>
            <w:tcW w:w="0" w:type="auto"/>
          </w:tcPr>
          <w:p w:rsidR="00C9268D" w:rsidRPr="006276FC" w:rsidRDefault="00C9268D" w:rsidP="00D93599">
            <w:pPr>
              <w:pStyle w:val="TAL"/>
              <w:rPr>
                <w:sz w:val="16"/>
                <w:szCs w:val="16"/>
              </w:rPr>
            </w:pPr>
            <w:r w:rsidRPr="006276FC">
              <w:rPr>
                <w:sz w:val="16"/>
                <w:szCs w:val="16"/>
              </w:rPr>
              <w:t>IMSUserState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w:t>
            </w:r>
          </w:p>
          <w:p w:rsidR="00C9268D" w:rsidRPr="006276FC" w:rsidRDefault="00C9268D" w:rsidP="00D93599">
            <w:pPr>
              <w:pStyle w:val="TAL"/>
              <w:rPr>
                <w:sz w:val="16"/>
                <w:szCs w:val="16"/>
              </w:rPr>
            </w:pPr>
            <w:r w:rsidRPr="006276FC">
              <w:rPr>
                <w:sz w:val="16"/>
                <w:szCs w:val="16"/>
              </w:rPr>
              <w:t>0 (NOT_REGISTERED)</w:t>
            </w:r>
          </w:p>
          <w:p w:rsidR="00C9268D" w:rsidRPr="006276FC" w:rsidRDefault="00C9268D" w:rsidP="00D93599">
            <w:pPr>
              <w:pStyle w:val="TAL"/>
              <w:rPr>
                <w:sz w:val="16"/>
                <w:szCs w:val="16"/>
              </w:rPr>
            </w:pPr>
            <w:r w:rsidRPr="006276FC">
              <w:rPr>
                <w:sz w:val="16"/>
                <w:szCs w:val="16"/>
              </w:rPr>
              <w:t>1 (REGISTERED)</w:t>
            </w:r>
          </w:p>
          <w:p w:rsidR="00C9268D" w:rsidRPr="006276FC" w:rsidRDefault="00C9268D" w:rsidP="00D93599">
            <w:pPr>
              <w:pStyle w:val="TAL"/>
              <w:rPr>
                <w:sz w:val="16"/>
                <w:szCs w:val="16"/>
              </w:rPr>
            </w:pPr>
            <w:r w:rsidRPr="006276FC">
              <w:rPr>
                <w:sz w:val="16"/>
                <w:szCs w:val="16"/>
              </w:rPr>
              <w:t>2 (REGISTERED_UNREG_SERVICES)</w:t>
            </w:r>
          </w:p>
          <w:p w:rsidR="00C9268D" w:rsidRPr="006276FC" w:rsidRDefault="00C9268D" w:rsidP="00D93599">
            <w:pPr>
              <w:pStyle w:val="TAL"/>
              <w:rPr>
                <w:sz w:val="16"/>
                <w:szCs w:val="16"/>
              </w:rPr>
            </w:pPr>
            <w:r w:rsidRPr="006276FC">
              <w:rPr>
                <w:sz w:val="16"/>
                <w:szCs w:val="16"/>
              </w:rPr>
              <w:t>3 (AUTHENTICATION_PENDING)</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u w:val="single"/>
              </w:rPr>
            </w:pPr>
            <w:r w:rsidRPr="006276FC">
              <w:rPr>
                <w:sz w:val="16"/>
                <w:szCs w:val="16"/>
              </w:rPr>
              <w:t>tCSUserState</w:t>
            </w:r>
          </w:p>
        </w:tc>
        <w:tc>
          <w:tcPr>
            <w:tcW w:w="0" w:type="auto"/>
          </w:tcPr>
          <w:p w:rsidR="00C9268D" w:rsidRPr="006276FC" w:rsidRDefault="00C9268D" w:rsidP="00D93599">
            <w:pPr>
              <w:pStyle w:val="TAL"/>
              <w:rPr>
                <w:sz w:val="16"/>
                <w:szCs w:val="16"/>
              </w:rPr>
            </w:pPr>
            <w:r w:rsidRPr="006276FC">
              <w:rPr>
                <w:sz w:val="16"/>
                <w:szCs w:val="16"/>
              </w:rPr>
              <w:t>CSUserState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(CAMELBusy)</w:t>
            </w:r>
          </w:p>
          <w:p w:rsidR="00C9268D" w:rsidRPr="006276FC" w:rsidRDefault="00C9268D" w:rsidP="00D93599">
            <w:pPr>
              <w:pStyle w:val="TAL"/>
              <w:rPr>
                <w:sz w:val="16"/>
                <w:szCs w:val="16"/>
              </w:rPr>
            </w:pPr>
            <w:r w:rsidRPr="006276FC">
              <w:rPr>
                <w:sz w:val="16"/>
                <w:szCs w:val="16"/>
              </w:rPr>
              <w:t>1 (NetworkDeterminedNotReachable)</w:t>
            </w:r>
          </w:p>
          <w:p w:rsidR="00C9268D" w:rsidRPr="006276FC" w:rsidRDefault="00C9268D" w:rsidP="00D93599">
            <w:pPr>
              <w:pStyle w:val="TAL"/>
              <w:rPr>
                <w:sz w:val="16"/>
                <w:szCs w:val="16"/>
              </w:rPr>
            </w:pPr>
            <w:r w:rsidRPr="006276FC">
              <w:rPr>
                <w:sz w:val="16"/>
                <w:szCs w:val="16"/>
              </w:rPr>
              <w:t>2 (AssumedIdle)</w:t>
            </w:r>
          </w:p>
          <w:p w:rsidR="00C9268D" w:rsidRPr="006276FC" w:rsidRDefault="00C9268D" w:rsidP="00D93599">
            <w:pPr>
              <w:pStyle w:val="TAL"/>
              <w:rPr>
                <w:sz w:val="16"/>
                <w:szCs w:val="16"/>
              </w:rPr>
            </w:pPr>
            <w:r w:rsidRPr="006276FC">
              <w:rPr>
                <w:sz w:val="16"/>
                <w:szCs w:val="16"/>
              </w:rPr>
              <w:t>3 (NotProvidedfromVLR)</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tPSUserState</w:t>
            </w:r>
          </w:p>
        </w:tc>
        <w:tc>
          <w:tcPr>
            <w:tcW w:w="0" w:type="auto"/>
          </w:tcPr>
          <w:p w:rsidR="00C9268D" w:rsidRPr="006276FC" w:rsidRDefault="00C9268D" w:rsidP="00D93599">
            <w:pPr>
              <w:pStyle w:val="TAL"/>
              <w:rPr>
                <w:sz w:val="16"/>
                <w:szCs w:val="16"/>
              </w:rPr>
            </w:pPr>
            <w:r w:rsidRPr="006276FC">
              <w:rPr>
                <w:sz w:val="16"/>
                <w:szCs w:val="16"/>
              </w:rPr>
              <w:t>PSUserState</w:t>
            </w:r>
          </w:p>
        </w:tc>
        <w:tc>
          <w:tcPr>
            <w:tcW w:w="0" w:type="auto"/>
          </w:tcPr>
          <w:p w:rsidR="00C9268D" w:rsidRPr="006276FC" w:rsidRDefault="00C9268D" w:rsidP="00D93599">
            <w:pPr>
              <w:pStyle w:val="TAL"/>
              <w:rPr>
                <w:sz w:val="16"/>
                <w:szCs w:val="16"/>
              </w:rPr>
            </w:pPr>
            <w:r w:rsidRPr="006276FC">
              <w:rPr>
                <w:sz w:val="16"/>
                <w:szCs w:val="16"/>
              </w:rPr>
              <w:t>Enumerated</w:t>
            </w:r>
          </w:p>
        </w:tc>
        <w:tc>
          <w:tcPr>
            <w:tcW w:w="0" w:type="auto"/>
          </w:tcPr>
          <w:p w:rsidR="00C9268D" w:rsidRPr="006276FC" w:rsidRDefault="00C9268D" w:rsidP="00D93599">
            <w:pPr>
              <w:pStyle w:val="TAL"/>
              <w:rPr>
                <w:sz w:val="16"/>
                <w:szCs w:val="16"/>
              </w:rPr>
            </w:pPr>
            <w:r w:rsidRPr="006276FC">
              <w:rPr>
                <w:sz w:val="16"/>
                <w:szCs w:val="16"/>
              </w:rPr>
              <w:t>Possible values (as defined in 3GPP TS 23.078 [14]):</w:t>
            </w:r>
          </w:p>
          <w:p w:rsidR="00C9268D" w:rsidRPr="006276FC" w:rsidRDefault="00C9268D" w:rsidP="00D93599">
            <w:pPr>
              <w:pStyle w:val="TAL"/>
              <w:rPr>
                <w:sz w:val="16"/>
                <w:szCs w:val="16"/>
              </w:rPr>
            </w:pPr>
            <w:r w:rsidRPr="006276FC">
              <w:rPr>
                <w:sz w:val="16"/>
                <w:szCs w:val="16"/>
              </w:rPr>
              <w:t>0 (Detached)</w:t>
            </w:r>
          </w:p>
          <w:p w:rsidR="00C9268D" w:rsidRPr="006276FC" w:rsidRDefault="00C9268D" w:rsidP="00D93599">
            <w:pPr>
              <w:pStyle w:val="TAL"/>
              <w:rPr>
                <w:sz w:val="16"/>
                <w:szCs w:val="16"/>
              </w:rPr>
            </w:pPr>
            <w:r w:rsidRPr="006276FC">
              <w:rPr>
                <w:sz w:val="16"/>
                <w:szCs w:val="16"/>
              </w:rPr>
              <w:t>1 (AttachedNotReachableForPaging)</w:t>
            </w:r>
          </w:p>
          <w:p w:rsidR="00C9268D" w:rsidRPr="006276FC" w:rsidRDefault="00C9268D" w:rsidP="00D93599">
            <w:pPr>
              <w:pStyle w:val="TAL"/>
              <w:rPr>
                <w:sz w:val="16"/>
                <w:szCs w:val="16"/>
              </w:rPr>
            </w:pPr>
            <w:r w:rsidRPr="006276FC">
              <w:rPr>
                <w:sz w:val="16"/>
                <w:szCs w:val="16"/>
              </w:rPr>
              <w:t>2 (AttachedReachableForPaging)</w:t>
            </w:r>
          </w:p>
          <w:p w:rsidR="00C9268D" w:rsidRPr="006276FC" w:rsidRDefault="00C9268D" w:rsidP="00D93599">
            <w:pPr>
              <w:pStyle w:val="TAL"/>
              <w:rPr>
                <w:sz w:val="16"/>
                <w:szCs w:val="16"/>
              </w:rPr>
            </w:pPr>
            <w:r w:rsidRPr="006276FC">
              <w:rPr>
                <w:sz w:val="16"/>
                <w:szCs w:val="16"/>
              </w:rPr>
              <w:t>3 (ConnectedNotReachableForPaging)</w:t>
            </w:r>
          </w:p>
          <w:p w:rsidR="00C9268D" w:rsidRPr="006276FC" w:rsidRDefault="00C9268D" w:rsidP="00D93599">
            <w:pPr>
              <w:pStyle w:val="TAL"/>
              <w:rPr>
                <w:sz w:val="16"/>
                <w:szCs w:val="16"/>
              </w:rPr>
            </w:pPr>
            <w:r w:rsidRPr="006276FC">
              <w:rPr>
                <w:sz w:val="16"/>
                <w:szCs w:val="16"/>
              </w:rPr>
              <w:t>4 (ConnectedReachableForPaging)</w:t>
            </w:r>
          </w:p>
          <w:p w:rsidR="00C9268D" w:rsidRPr="006276FC" w:rsidRDefault="00C9268D" w:rsidP="00D93599">
            <w:pPr>
              <w:pStyle w:val="TAL"/>
              <w:rPr>
                <w:sz w:val="16"/>
                <w:szCs w:val="16"/>
              </w:rPr>
            </w:pPr>
            <w:r w:rsidRPr="006276FC">
              <w:rPr>
                <w:sz w:val="16"/>
                <w:szCs w:val="16"/>
              </w:rPr>
              <w:t>5 (</w:t>
            </w:r>
            <w:r w:rsidR="006276FC" w:rsidRPr="006276FC">
              <w:rPr>
                <w:sz w:val="16"/>
                <w:szCs w:val="16"/>
              </w:rPr>
              <w:t xml:space="preserve">NotProvidedFromSGSN </w:t>
            </w:r>
            <w:r w:rsidR="006276FC" w:rsidRPr="006276FC">
              <w:rPr>
                <w:rFonts w:hint="eastAsia"/>
                <w:sz w:val="16"/>
                <w:szCs w:val="16"/>
                <w:lang w:eastAsia="zh-CN"/>
              </w:rPr>
              <w:t>or</w:t>
            </w:r>
            <w:r w:rsidR="006276FC" w:rsidRPr="006276FC">
              <w:rPr>
                <w:sz w:val="16"/>
                <w:szCs w:val="16"/>
                <w:lang w:eastAsia="zh-CN"/>
              </w:rPr>
              <w:t xml:space="preserve"> </w:t>
            </w:r>
            <w:r w:rsidR="006276FC" w:rsidRPr="006276FC">
              <w:rPr>
                <w:rFonts w:hint="eastAsia"/>
                <w:sz w:val="16"/>
                <w:szCs w:val="16"/>
                <w:lang w:eastAsia="zh-CN"/>
              </w:rPr>
              <w:t>MME</w:t>
            </w:r>
            <w:r w:rsidR="006276FC" w:rsidRPr="006276FC">
              <w:rPr>
                <w:sz w:val="16"/>
                <w:szCs w:val="16"/>
                <w:lang w:eastAsia="zh-CN"/>
              </w:rPr>
              <w:t xml:space="preserve"> or AMF</w:t>
            </w:r>
            <w:r w:rsidRPr="006276FC">
              <w:rPr>
                <w:sz w:val="16"/>
                <w:szCs w:val="16"/>
              </w:rPr>
              <w:t>)</w:t>
            </w:r>
          </w:p>
          <w:p w:rsidR="00C9268D" w:rsidRPr="006276FC" w:rsidRDefault="00C9268D" w:rsidP="00D93599">
            <w:pPr>
              <w:pStyle w:val="TAL"/>
              <w:rPr>
                <w:sz w:val="16"/>
                <w:szCs w:val="16"/>
              </w:rPr>
            </w:pPr>
            <w:r w:rsidRPr="006276FC">
              <w:rPr>
                <w:sz w:val="16"/>
                <w:szCs w:val="16"/>
              </w:rPr>
              <w:t>6 (NetworkDeterminedNotReachable)</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tLocationNumber</w:t>
            </w:r>
          </w:p>
        </w:tc>
        <w:tc>
          <w:tcPr>
            <w:tcW w:w="0" w:type="auto"/>
          </w:tcPr>
          <w:p w:rsidR="00C9268D" w:rsidRPr="006276FC" w:rsidRDefault="00C9268D" w:rsidP="00D93599">
            <w:pPr>
              <w:pStyle w:val="TAL"/>
              <w:rPr>
                <w:sz w:val="16"/>
                <w:szCs w:val="16"/>
              </w:rPr>
            </w:pPr>
            <w:r w:rsidRPr="006276FC">
              <w:rPr>
                <w:sz w:val="16"/>
                <w:szCs w:val="16"/>
              </w:rPr>
              <w:t>LocationNumber</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ITU-T Q.763 [9]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&gt;=4 and &lt;=16 (multiples of 4).</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tCellGlobalId</w:t>
            </w:r>
          </w:p>
        </w:tc>
        <w:tc>
          <w:tcPr>
            <w:tcW w:w="0" w:type="auto"/>
          </w:tcPr>
          <w:p w:rsidR="00C9268D" w:rsidRPr="006276FC" w:rsidRDefault="00C9268D" w:rsidP="00D93599">
            <w:pPr>
              <w:pStyle w:val="TAL"/>
              <w:rPr>
                <w:sz w:val="16"/>
                <w:szCs w:val="16"/>
              </w:rPr>
            </w:pPr>
            <w:r w:rsidRPr="006276FC">
              <w:rPr>
                <w:sz w:val="16"/>
                <w:szCs w:val="16"/>
              </w:rPr>
              <w:t>CellGlobalId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tServiceAreaId</w:t>
            </w:r>
          </w:p>
        </w:tc>
        <w:tc>
          <w:tcPr>
            <w:tcW w:w="0" w:type="auto"/>
          </w:tcPr>
          <w:p w:rsidR="00C9268D" w:rsidRPr="006276FC" w:rsidRDefault="00C9268D" w:rsidP="00D93599">
            <w:pPr>
              <w:pStyle w:val="TAL"/>
              <w:rPr>
                <w:sz w:val="16"/>
                <w:szCs w:val="16"/>
              </w:rPr>
            </w:pPr>
            <w:r w:rsidRPr="006276FC">
              <w:rPr>
                <w:sz w:val="16"/>
                <w:szCs w:val="16"/>
              </w:rPr>
              <w:t>ServiceAreaId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12.</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lastRenderedPageBreak/>
              <w:t>tLocationAreaId</w:t>
            </w:r>
          </w:p>
        </w:tc>
        <w:tc>
          <w:tcPr>
            <w:tcW w:w="0" w:type="auto"/>
          </w:tcPr>
          <w:p w:rsidR="00C9268D" w:rsidRPr="006276FC" w:rsidRDefault="00C9268D" w:rsidP="00D93599">
            <w:pPr>
              <w:pStyle w:val="TAL"/>
              <w:rPr>
                <w:sz w:val="16"/>
                <w:szCs w:val="16"/>
              </w:rPr>
            </w:pPr>
            <w:r w:rsidRPr="006276FC">
              <w:rPr>
                <w:sz w:val="16"/>
                <w:szCs w:val="16"/>
              </w:rPr>
              <w:t>LocationAreaId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tRoutingAreaId</w:t>
            </w:r>
          </w:p>
        </w:tc>
        <w:tc>
          <w:tcPr>
            <w:tcW w:w="0" w:type="auto"/>
          </w:tcPr>
          <w:p w:rsidR="00C9268D" w:rsidRPr="006276FC" w:rsidRDefault="00C9268D" w:rsidP="00D93599">
            <w:pPr>
              <w:pStyle w:val="TAL"/>
              <w:rPr>
                <w:sz w:val="16"/>
                <w:szCs w:val="16"/>
              </w:rPr>
            </w:pPr>
            <w:r w:rsidRPr="006276FC">
              <w:rPr>
                <w:sz w:val="16"/>
                <w:szCs w:val="16"/>
              </w:rPr>
              <w:t>RoutingAreaId</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8.</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tGeographicalInformation</w:t>
            </w:r>
          </w:p>
        </w:tc>
        <w:tc>
          <w:tcPr>
            <w:tcW w:w="0" w:type="auto"/>
          </w:tcPr>
          <w:p w:rsidR="00C9268D" w:rsidRPr="006276FC" w:rsidRDefault="00C9268D" w:rsidP="00D93599">
            <w:pPr>
              <w:pStyle w:val="TAL"/>
              <w:rPr>
                <w:sz w:val="16"/>
                <w:szCs w:val="16"/>
              </w:rPr>
            </w:pPr>
            <w:r w:rsidRPr="006276FC">
              <w:rPr>
                <w:sz w:val="16"/>
                <w:szCs w:val="16"/>
              </w:rPr>
              <w:t>GeographicalInformation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(base 64 encoded according </w:t>
            </w:r>
            <w:r w:rsidR="00614663" w:rsidRPr="006276FC">
              <w:rPr>
                <w:sz w:val="16"/>
                <w:szCs w:val="16"/>
              </w:rPr>
              <w:t>to IETF RFC</w:t>
            </w:r>
            <w:r w:rsidRPr="006276FC">
              <w:rPr>
                <w:sz w:val="16"/>
                <w:szCs w:val="16"/>
              </w:rPr>
              <w:t xml:space="preserve"> 2045).</w:t>
            </w:r>
          </w:p>
          <w:p w:rsidR="00C9268D" w:rsidRPr="006276FC" w:rsidRDefault="00C9268D" w:rsidP="00D93599">
            <w:pPr>
              <w:pStyle w:val="TAL"/>
              <w:rPr>
                <w:sz w:val="16"/>
                <w:szCs w:val="16"/>
              </w:rPr>
            </w:pPr>
            <w:r w:rsidRPr="006276FC">
              <w:rPr>
                <w:sz w:val="16"/>
                <w:szCs w:val="16"/>
              </w:rPr>
              <w:t>Length = 12.</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tGeodeticInformation</w:t>
            </w:r>
          </w:p>
        </w:tc>
        <w:tc>
          <w:tcPr>
            <w:tcW w:w="0" w:type="auto"/>
          </w:tcPr>
          <w:p w:rsidR="00C9268D" w:rsidRPr="006276FC" w:rsidRDefault="00C9268D" w:rsidP="00D93599">
            <w:pPr>
              <w:pStyle w:val="TAL"/>
              <w:rPr>
                <w:sz w:val="16"/>
                <w:szCs w:val="16"/>
              </w:rPr>
            </w:pPr>
            <w:r w:rsidRPr="006276FC">
              <w:rPr>
                <w:sz w:val="16"/>
                <w:szCs w:val="16"/>
              </w:rPr>
              <w:t>GeodeticInformation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 16.</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tAgeOfLocationInformation</w:t>
            </w:r>
          </w:p>
        </w:tc>
        <w:tc>
          <w:tcPr>
            <w:tcW w:w="0" w:type="auto"/>
          </w:tcPr>
          <w:p w:rsidR="00C9268D" w:rsidRPr="006276FC" w:rsidRDefault="00C9268D" w:rsidP="00D93599">
            <w:pPr>
              <w:pStyle w:val="TAL"/>
              <w:rPr>
                <w:sz w:val="16"/>
                <w:szCs w:val="16"/>
              </w:rPr>
            </w:pPr>
            <w:r w:rsidRPr="006276FC">
              <w:rPr>
                <w:sz w:val="16"/>
                <w:szCs w:val="16"/>
              </w:rPr>
              <w:t>AgeOfLocationInformation</w:t>
            </w:r>
          </w:p>
        </w:tc>
        <w:tc>
          <w:tcPr>
            <w:tcW w:w="0" w:type="auto"/>
          </w:tcPr>
          <w:p w:rsidR="00C9268D" w:rsidRPr="006276FC" w:rsidRDefault="00C9268D" w:rsidP="00D93599">
            <w:pPr>
              <w:pStyle w:val="TAL"/>
              <w:rPr>
                <w:sz w:val="16"/>
                <w:szCs w:val="16"/>
              </w:rPr>
            </w:pPr>
            <w:r w:rsidRPr="006276FC">
              <w:rPr>
                <w:sz w:val="16"/>
                <w:szCs w:val="16"/>
              </w:rPr>
              <w:t>integer</w:t>
            </w:r>
          </w:p>
        </w:tc>
        <w:tc>
          <w:tcPr>
            <w:tcW w:w="0" w:type="auto"/>
          </w:tcPr>
          <w:p w:rsidR="00C9268D" w:rsidRPr="006276FC" w:rsidRDefault="00C9268D" w:rsidP="00D93599">
            <w:pPr>
              <w:pStyle w:val="TAL"/>
              <w:rPr>
                <w:sz w:val="16"/>
                <w:szCs w:val="16"/>
              </w:rPr>
            </w:pPr>
            <w:r w:rsidRPr="006276FC">
              <w:rPr>
                <w:sz w:val="16"/>
                <w:szCs w:val="16"/>
              </w:rPr>
              <w:t>&gt;=0, &lt;=32767</w:t>
            </w:r>
          </w:p>
        </w:tc>
      </w:tr>
      <w:tr w:rsidR="00F31B5F" w:rsidRPr="006276FC" w:rsidTr="00D93599">
        <w:tblPrEx>
          <w:tblCellMar>
            <w:top w:w="0" w:type="dxa"/>
            <w:bottom w:w="0" w:type="dxa"/>
          </w:tblCellMar>
        </w:tblPrEx>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CSGId</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8.</w:t>
            </w:r>
          </w:p>
        </w:tc>
      </w:tr>
      <w:tr w:rsidR="00F31B5F" w:rsidRPr="006276FC" w:rsidTr="00D93599">
        <w:tblPrEx>
          <w:tblCellMar>
            <w:top w:w="0" w:type="dxa"/>
            <w:bottom w:w="0" w:type="dxa"/>
          </w:tblCellMar>
        </w:tblPrEx>
        <w:trPr>
          <w:cantSplit/>
          <w:tblHeader/>
          <w:jc w:val="center"/>
        </w:trPr>
        <w:tc>
          <w:tcPr>
            <w:tcW w:w="0" w:type="auto"/>
          </w:tcPr>
          <w:p w:rsidR="00F31B5F" w:rsidRPr="006276FC" w:rsidRDefault="00F31B5F" w:rsidP="00D93599">
            <w:pPr>
              <w:pStyle w:val="TAL"/>
              <w:rPr>
                <w:sz w:val="16"/>
                <w:szCs w:val="16"/>
              </w:rPr>
            </w:pPr>
            <w:r w:rsidRPr="006276FC">
              <w:rPr>
                <w:rFonts w:hint="eastAsia"/>
                <w:sz w:val="16"/>
                <w:szCs w:val="16"/>
                <w:lang w:eastAsia="zh-CN"/>
              </w:rPr>
              <w:t>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AccessMode</w:t>
            </w:r>
          </w:p>
        </w:tc>
        <w:tc>
          <w:tcPr>
            <w:tcW w:w="0" w:type="auto"/>
          </w:tcPr>
          <w:p w:rsidR="00F31B5F" w:rsidRPr="006276FC" w:rsidRDefault="00F31B5F" w:rsidP="00D93599">
            <w:pPr>
              <w:pStyle w:val="TAL"/>
              <w:rPr>
                <w:sz w:val="16"/>
                <w:szCs w:val="16"/>
              </w:rPr>
            </w:pPr>
            <w:r w:rsidRPr="006276FC">
              <w:rPr>
                <w:rFonts w:hint="eastAsia"/>
                <w:sz w:val="16"/>
                <w:szCs w:val="16"/>
                <w:lang w:eastAsia="zh-CN"/>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F31B5F" w:rsidRPr="006276FC" w:rsidRDefault="009D5A61" w:rsidP="009D5A61">
            <w:pPr>
              <w:pStyle w:val="TAL"/>
              <w:rPr>
                <w:sz w:val="16"/>
                <w:szCs w:val="16"/>
              </w:rPr>
            </w:pPr>
            <w:r w:rsidRPr="006276FC">
              <w:rPr>
                <w:sz w:val="16"/>
                <w:szCs w:val="16"/>
              </w:rPr>
              <w:t>Length = 4.</w:t>
            </w:r>
          </w:p>
        </w:tc>
      </w:tr>
      <w:tr w:rsidR="00DB64A9" w:rsidRPr="006276FC" w:rsidTr="00D93599">
        <w:tblPrEx>
          <w:tblCellMar>
            <w:top w:w="0" w:type="dxa"/>
            <w:bottom w:w="0" w:type="dxa"/>
          </w:tblCellMar>
        </w:tblPrEx>
        <w:trPr>
          <w:cantSplit/>
          <w:tblHeader/>
          <w:jc w:val="center"/>
        </w:trPr>
        <w:tc>
          <w:tcPr>
            <w:tcW w:w="0" w:type="auto"/>
          </w:tcPr>
          <w:p w:rsidR="00DB64A9" w:rsidRPr="006276FC" w:rsidRDefault="00DB64A9" w:rsidP="00D93599">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9D5A61" w:rsidRPr="006276FC" w:rsidRDefault="009D5A61" w:rsidP="009D5A61">
            <w:pPr>
              <w:pStyle w:val="TAL"/>
              <w:rPr>
                <w:sz w:val="16"/>
                <w:szCs w:val="16"/>
              </w:rPr>
            </w:pPr>
            <w:r w:rsidRPr="006276FC">
              <w:rPr>
                <w:sz w:val="16"/>
                <w:szCs w:val="16"/>
              </w:rPr>
              <w:t>Syntax described in 3GPP TS 29.002 [13] (Base64 encoded according to IETF RFC 2045 [15]).</w:t>
            </w:r>
          </w:p>
          <w:p w:rsidR="00DB64A9" w:rsidRPr="006276FC" w:rsidRDefault="009D5A61" w:rsidP="009D5A61">
            <w:pPr>
              <w:pStyle w:val="TAL"/>
              <w:rPr>
                <w:sz w:val="16"/>
                <w:szCs w:val="16"/>
              </w:rPr>
            </w:pPr>
            <w:r w:rsidRPr="006276FC">
              <w:rPr>
                <w:sz w:val="16"/>
                <w:szCs w:val="16"/>
              </w:rPr>
              <w:t>Length = 8.</w:t>
            </w:r>
          </w:p>
        </w:tc>
      </w:tr>
      <w:tr w:rsidR="00DB64A9" w:rsidRPr="006276FC" w:rsidTr="00D93599">
        <w:tblPrEx>
          <w:tblCellMar>
            <w:top w:w="0" w:type="dxa"/>
            <w:bottom w:w="0" w:type="dxa"/>
          </w:tblCellMar>
        </w:tblPrEx>
        <w:trPr>
          <w:cantSplit/>
          <w:tblHeader/>
          <w:jc w:val="center"/>
        </w:trPr>
        <w:tc>
          <w:tcPr>
            <w:tcW w:w="0" w:type="auto"/>
          </w:tcPr>
          <w:p w:rsidR="00DB64A9" w:rsidRPr="006276FC" w:rsidRDefault="00DB64A9" w:rsidP="00D93599">
            <w:pPr>
              <w:pStyle w:val="TAL"/>
              <w:rPr>
                <w:sz w:val="16"/>
                <w:szCs w:val="16"/>
              </w:rPr>
            </w:pPr>
            <w:r w:rsidRPr="006276FC">
              <w:rPr>
                <w:rFonts w:hint="eastAsia"/>
                <w:sz w:val="16"/>
                <w:szCs w:val="16"/>
                <w:lang w:eastAsia="zh-CN"/>
              </w:rPr>
              <w:t>tE-UTRANCellGlobalId</w:t>
            </w:r>
          </w:p>
        </w:tc>
        <w:tc>
          <w:tcPr>
            <w:tcW w:w="0" w:type="auto"/>
          </w:tcPr>
          <w:p w:rsidR="00DB64A9" w:rsidRPr="006276FC" w:rsidRDefault="00DB64A9" w:rsidP="00D93599">
            <w:pPr>
              <w:pStyle w:val="TAL"/>
              <w:rPr>
                <w:sz w:val="16"/>
                <w:szCs w:val="16"/>
              </w:rPr>
            </w:pPr>
            <w:r w:rsidRPr="006276FC">
              <w:rPr>
                <w:rFonts w:hint="eastAsia"/>
                <w:sz w:val="16"/>
                <w:szCs w:val="16"/>
                <w:lang w:eastAsia="zh-CN"/>
              </w:rPr>
              <w:t>E-UTRANCellGlobalId</w:t>
            </w:r>
          </w:p>
        </w:tc>
        <w:tc>
          <w:tcPr>
            <w:tcW w:w="0" w:type="auto"/>
          </w:tcPr>
          <w:p w:rsidR="00DB64A9" w:rsidRPr="006276FC" w:rsidRDefault="00DB64A9" w:rsidP="00D93599">
            <w:pPr>
              <w:pStyle w:val="TAL"/>
              <w:rPr>
                <w:sz w:val="16"/>
                <w:szCs w:val="16"/>
              </w:rPr>
            </w:pPr>
            <w:r w:rsidRPr="006276FC">
              <w:rPr>
                <w:sz w:val="16"/>
                <w:szCs w:val="16"/>
              </w:rPr>
              <w:t>string</w:t>
            </w:r>
          </w:p>
        </w:tc>
        <w:tc>
          <w:tcPr>
            <w:tcW w:w="0" w:type="auto"/>
          </w:tcPr>
          <w:p w:rsidR="00DB64A9" w:rsidRPr="006276FC" w:rsidRDefault="00DB64A9" w:rsidP="00DB64A9">
            <w:pPr>
              <w:pStyle w:val="TAL"/>
              <w:rPr>
                <w:sz w:val="16"/>
                <w:szCs w:val="16"/>
              </w:rPr>
            </w:pPr>
            <w:r w:rsidRPr="006276FC">
              <w:rPr>
                <w:sz w:val="16"/>
                <w:szCs w:val="16"/>
              </w:rPr>
              <w:t>Syntax described in 3GPP TS 29.002 [13] (Base64 encoded according to IETF RFC 2045 [15]).</w:t>
            </w:r>
          </w:p>
          <w:p w:rsidR="00DB64A9" w:rsidRPr="006276FC" w:rsidRDefault="00DB64A9" w:rsidP="00DB64A9">
            <w:pPr>
              <w:pStyle w:val="TAL"/>
              <w:rPr>
                <w:sz w:val="16"/>
                <w:szCs w:val="16"/>
              </w:rPr>
            </w:pPr>
            <w:r w:rsidRPr="006276FC">
              <w:rPr>
                <w:sz w:val="16"/>
                <w:szCs w:val="16"/>
              </w:rPr>
              <w:t>Length = 12.</w:t>
            </w:r>
          </w:p>
        </w:tc>
      </w:tr>
      <w:tr w:rsidR="000249B0" w:rsidRPr="006276FC" w:rsidTr="00252A43">
        <w:tblPrEx>
          <w:tblCellMar>
            <w:top w:w="0" w:type="dxa"/>
            <w:bottom w:w="0" w:type="dxa"/>
          </w:tblCellMar>
        </w:tblPrEx>
        <w:trPr>
          <w:cantSplit/>
          <w:tblHeader/>
          <w:jc w:val="center"/>
        </w:trPr>
        <w:tc>
          <w:tcPr>
            <w:tcW w:w="0" w:type="auto"/>
          </w:tcPr>
          <w:p w:rsidR="000249B0" w:rsidRPr="006276FC" w:rsidRDefault="000249B0" w:rsidP="00252A43">
            <w:pPr>
              <w:pStyle w:val="TAL"/>
              <w:rPr>
                <w:rFonts w:hint="eastAsia"/>
                <w:sz w:val="16"/>
                <w:szCs w:val="16"/>
                <w:lang w:eastAsia="zh-CN"/>
              </w:rPr>
            </w:pPr>
            <w:r w:rsidRPr="006276FC">
              <w:rPr>
                <w:sz w:val="16"/>
                <w:szCs w:val="16"/>
                <w:lang w:eastAsia="zh-CN"/>
              </w:rPr>
              <w:t>tNRCellGlobalId</w:t>
            </w:r>
          </w:p>
        </w:tc>
        <w:tc>
          <w:tcPr>
            <w:tcW w:w="0" w:type="auto"/>
          </w:tcPr>
          <w:p w:rsidR="000249B0" w:rsidRPr="006276FC" w:rsidRDefault="000249B0" w:rsidP="00252A43">
            <w:pPr>
              <w:pStyle w:val="TAL"/>
              <w:rPr>
                <w:rFonts w:hint="eastAsia"/>
                <w:sz w:val="16"/>
                <w:szCs w:val="16"/>
                <w:lang w:eastAsia="zh-CN"/>
              </w:rPr>
            </w:pPr>
            <w:r w:rsidRPr="006276FC">
              <w:rPr>
                <w:sz w:val="16"/>
                <w:szCs w:val="16"/>
                <w:lang w:eastAsia="zh-CN"/>
              </w:rPr>
              <w:t>NRCellGlobalId</w:t>
            </w:r>
          </w:p>
        </w:tc>
        <w:tc>
          <w:tcPr>
            <w:tcW w:w="0" w:type="auto"/>
          </w:tcPr>
          <w:p w:rsidR="000249B0" w:rsidRPr="006276FC" w:rsidRDefault="000249B0" w:rsidP="00252A43">
            <w:pPr>
              <w:pStyle w:val="TAL"/>
              <w:rPr>
                <w:sz w:val="16"/>
                <w:szCs w:val="16"/>
              </w:rPr>
            </w:pPr>
            <w:r w:rsidRPr="006276FC">
              <w:rPr>
                <w:sz w:val="16"/>
                <w:szCs w:val="16"/>
              </w:rPr>
              <w:t>string</w:t>
            </w:r>
          </w:p>
        </w:tc>
        <w:tc>
          <w:tcPr>
            <w:tcW w:w="0" w:type="auto"/>
          </w:tcPr>
          <w:p w:rsidR="000249B0" w:rsidRPr="006276FC" w:rsidRDefault="000249B0" w:rsidP="00252A43">
            <w:pPr>
              <w:pStyle w:val="TAL"/>
              <w:rPr>
                <w:sz w:val="16"/>
                <w:szCs w:val="16"/>
              </w:rPr>
            </w:pPr>
            <w:r w:rsidRPr="006276FC">
              <w:rPr>
                <w:sz w:val="16"/>
                <w:szCs w:val="16"/>
              </w:rPr>
              <w:t>Syntax described as NrCellId in 3GPP TS 29.571 [46].</w:t>
            </w:r>
          </w:p>
          <w:p w:rsidR="000249B0" w:rsidRPr="006276FC" w:rsidRDefault="000249B0" w:rsidP="00252A43">
            <w:pPr>
              <w:pStyle w:val="TAL"/>
              <w:rPr>
                <w:sz w:val="16"/>
                <w:szCs w:val="16"/>
              </w:rPr>
            </w:pPr>
            <w:r w:rsidRPr="006276FC">
              <w:rPr>
                <w:sz w:val="16"/>
                <w:szCs w:val="16"/>
              </w:rPr>
              <w:t>Length = 9.</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tAddressString</w:t>
            </w:r>
          </w:p>
        </w:tc>
        <w:tc>
          <w:tcPr>
            <w:tcW w:w="0" w:type="auto"/>
          </w:tcPr>
          <w:p w:rsidR="00C9268D" w:rsidRPr="006276FC" w:rsidRDefault="00C9268D" w:rsidP="00D93599">
            <w:pPr>
              <w:pStyle w:val="TAL"/>
              <w:rPr>
                <w:sz w:val="16"/>
                <w:szCs w:val="16"/>
              </w:rPr>
            </w:pPr>
            <w:r w:rsidRPr="006276FC">
              <w:rPr>
                <w:sz w:val="16"/>
                <w:szCs w:val="16"/>
              </w:rPr>
              <w:t>Address</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 xml:space="preserve">Syntax described in 3GPP TS 29.002 [13] (Base64 encoded according </w:t>
            </w:r>
            <w:r w:rsidR="00614663" w:rsidRPr="006276FC">
              <w:rPr>
                <w:sz w:val="16"/>
                <w:szCs w:val="16"/>
              </w:rPr>
              <w:t>to IETF RFC</w:t>
            </w:r>
            <w:r w:rsidRPr="006276FC">
              <w:rPr>
                <w:sz w:val="16"/>
                <w:szCs w:val="16"/>
              </w:rPr>
              <w:t xml:space="preserve"> 2045 [15]).</w:t>
            </w:r>
          </w:p>
          <w:p w:rsidR="00C9268D" w:rsidRPr="006276FC" w:rsidRDefault="00C9268D" w:rsidP="00D93599">
            <w:pPr>
              <w:pStyle w:val="TAL"/>
              <w:rPr>
                <w:sz w:val="16"/>
                <w:szCs w:val="16"/>
              </w:rPr>
            </w:pPr>
            <w:r w:rsidRPr="006276FC">
              <w:rPr>
                <w:sz w:val="16"/>
                <w:szCs w:val="16"/>
              </w:rPr>
              <w:t>Length &gt;= 4 and &lt;=28 (multiples of 4).</w:t>
            </w:r>
          </w:p>
        </w:tc>
      </w:tr>
      <w:tr w:rsidR="00C9268D" w:rsidRPr="006276FC" w:rsidTr="00D93599">
        <w:tblPrEx>
          <w:tblCellMar>
            <w:top w:w="0" w:type="dxa"/>
            <w:bottom w:w="0" w:type="dxa"/>
          </w:tblCellMar>
        </w:tblPrEx>
        <w:trPr>
          <w:cantSplit/>
          <w:tblHeader/>
          <w:jc w:val="center"/>
        </w:trPr>
        <w:tc>
          <w:tcPr>
            <w:tcW w:w="0" w:type="auto"/>
          </w:tcPr>
          <w:p w:rsidR="00C9268D" w:rsidRPr="006276FC" w:rsidRDefault="00C9268D" w:rsidP="00D93599">
            <w:pPr>
              <w:pStyle w:val="TAL"/>
              <w:rPr>
                <w:sz w:val="16"/>
                <w:szCs w:val="16"/>
              </w:rPr>
            </w:pPr>
            <w:r w:rsidRPr="006276FC">
              <w:rPr>
                <w:sz w:val="16"/>
                <w:szCs w:val="16"/>
              </w:rPr>
              <w:t>tMSISDN</w:t>
            </w:r>
          </w:p>
        </w:tc>
        <w:tc>
          <w:tcPr>
            <w:tcW w:w="0" w:type="auto"/>
          </w:tcPr>
          <w:p w:rsidR="00C9268D" w:rsidRPr="006276FC" w:rsidRDefault="00C9268D" w:rsidP="00D93599">
            <w:pPr>
              <w:pStyle w:val="TAL"/>
              <w:rPr>
                <w:sz w:val="16"/>
                <w:szCs w:val="16"/>
              </w:rPr>
            </w:pPr>
            <w:r w:rsidRPr="006276FC">
              <w:rPr>
                <w:sz w:val="16"/>
                <w:szCs w:val="16"/>
              </w:rPr>
              <w:t>MSISDN</w:t>
            </w:r>
            <w:r w:rsidR="004B2739" w:rsidRPr="006276FC">
              <w:rPr>
                <w:sz w:val="16"/>
                <w:szCs w:val="16"/>
              </w:rPr>
              <w:t>, STN-SR, CSRN</w:t>
            </w:r>
          </w:p>
        </w:tc>
        <w:tc>
          <w:tcPr>
            <w:tcW w:w="0" w:type="auto"/>
          </w:tcPr>
          <w:p w:rsidR="00C9268D" w:rsidRPr="006276FC" w:rsidRDefault="00C9268D" w:rsidP="00D93599">
            <w:pPr>
              <w:pStyle w:val="TAL"/>
              <w:rPr>
                <w:sz w:val="16"/>
                <w:szCs w:val="16"/>
              </w:rPr>
            </w:pPr>
            <w:r w:rsidRPr="006276FC">
              <w:rPr>
                <w:sz w:val="16"/>
                <w:szCs w:val="16"/>
              </w:rPr>
              <w:t>string</w:t>
            </w:r>
          </w:p>
        </w:tc>
        <w:tc>
          <w:tcPr>
            <w:tcW w:w="0" w:type="auto"/>
          </w:tcPr>
          <w:p w:rsidR="00C9268D" w:rsidRPr="006276FC" w:rsidRDefault="00C9268D" w:rsidP="00D93599">
            <w:pPr>
              <w:pStyle w:val="TAL"/>
              <w:rPr>
                <w:sz w:val="16"/>
                <w:szCs w:val="16"/>
              </w:rPr>
            </w:pPr>
            <w:r w:rsidRPr="006276FC">
              <w:rPr>
                <w:sz w:val="16"/>
                <w:szCs w:val="16"/>
              </w:rPr>
              <w:t>Number structure described in 3GPP TS 23.003 [11]. ASCII encoded according to ANSI X3.4 [20].</w:t>
            </w:r>
          </w:p>
        </w:tc>
      </w:tr>
      <w:tr w:rsidR="00C8603F" w:rsidRPr="006276FC" w:rsidTr="00D93599">
        <w:tblPrEx>
          <w:tblCellMar>
            <w:top w:w="0" w:type="dxa"/>
            <w:bottom w:w="0" w:type="dxa"/>
          </w:tblCellMar>
        </w:tblPrEx>
        <w:trPr>
          <w:cantSplit/>
          <w:tblHeader/>
          <w:jc w:val="center"/>
        </w:trPr>
        <w:tc>
          <w:tcPr>
            <w:tcW w:w="0" w:type="auto"/>
          </w:tcPr>
          <w:p w:rsidR="00C8603F" w:rsidRPr="006276FC" w:rsidRDefault="00C8603F" w:rsidP="00C8603F">
            <w:pPr>
              <w:pStyle w:val="TAL"/>
              <w:rPr>
                <w:sz w:val="16"/>
                <w:szCs w:val="16"/>
              </w:rPr>
            </w:pPr>
            <w:r w:rsidRPr="006276FC">
              <w:rPr>
                <w:sz w:val="16"/>
                <w:szCs w:val="16"/>
              </w:rPr>
              <w:t>tSIP_URL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3261 [16].</w:t>
            </w:r>
          </w:p>
          <w:p w:rsidR="00C8603F" w:rsidRPr="006276FC" w:rsidRDefault="00C8603F" w:rsidP="00C8603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C8603F" w:rsidRPr="006276FC" w:rsidTr="00D93599">
        <w:tblPrEx>
          <w:tblCellMar>
            <w:top w:w="0" w:type="dxa"/>
            <w:bottom w:w="0" w:type="dxa"/>
          </w:tblCellMar>
        </w:tblPrEx>
        <w:trPr>
          <w:cantSplit/>
          <w:tblHeader/>
          <w:jc w:val="center"/>
        </w:trPr>
        <w:tc>
          <w:tcPr>
            <w:tcW w:w="0" w:type="auto"/>
          </w:tcPr>
          <w:p w:rsidR="00C8603F" w:rsidRPr="006276FC" w:rsidRDefault="00C8603F" w:rsidP="00C8603F">
            <w:pPr>
              <w:pStyle w:val="TAL"/>
              <w:rPr>
                <w:sz w:val="16"/>
                <w:szCs w:val="16"/>
              </w:rPr>
            </w:pPr>
            <w:r w:rsidRPr="006276FC">
              <w:rPr>
                <w:sz w:val="16"/>
                <w:szCs w:val="16"/>
              </w:rPr>
              <w:t>tTEL_URL</w:t>
            </w:r>
          </w:p>
        </w:tc>
        <w:tc>
          <w:tcPr>
            <w:tcW w:w="0" w:type="auto"/>
          </w:tcPr>
          <w:p w:rsidR="00C8603F" w:rsidRPr="006276FC" w:rsidRDefault="00C8603F" w:rsidP="00C8603F">
            <w:pPr>
              <w:pStyle w:val="TAL"/>
              <w:rPr>
                <w:sz w:val="16"/>
                <w:szCs w:val="16"/>
              </w:rPr>
            </w:pPr>
            <w:r w:rsidRPr="006276FC">
              <w:rPr>
                <w:sz w:val="16"/>
                <w:szCs w:val="16"/>
              </w:rPr>
              <w:t>IMSPublicIdentity</w:t>
            </w:r>
          </w:p>
        </w:tc>
        <w:tc>
          <w:tcPr>
            <w:tcW w:w="0" w:type="auto"/>
          </w:tcPr>
          <w:p w:rsidR="00C8603F" w:rsidRPr="006276FC" w:rsidRDefault="00C8603F" w:rsidP="00C8603F">
            <w:pPr>
              <w:pStyle w:val="TAL"/>
              <w:rPr>
                <w:sz w:val="16"/>
                <w:szCs w:val="16"/>
              </w:rPr>
            </w:pPr>
            <w:r w:rsidRPr="006276FC">
              <w:rPr>
                <w:sz w:val="16"/>
                <w:szCs w:val="16"/>
              </w:rPr>
              <w:t>anyURI</w:t>
            </w:r>
          </w:p>
        </w:tc>
        <w:tc>
          <w:tcPr>
            <w:tcW w:w="0" w:type="auto"/>
          </w:tcPr>
          <w:p w:rsidR="00C8603F" w:rsidRPr="006276FC" w:rsidRDefault="00C8603F" w:rsidP="00C8603F">
            <w:pPr>
              <w:pStyle w:val="TAL"/>
              <w:rPr>
                <w:sz w:val="16"/>
                <w:szCs w:val="16"/>
              </w:rPr>
            </w:pPr>
            <w:r w:rsidRPr="006276FC">
              <w:rPr>
                <w:sz w:val="16"/>
                <w:szCs w:val="16"/>
              </w:rPr>
              <w:t>Syntax described in IETF RFC 3966 [17].</w:t>
            </w:r>
          </w:p>
          <w:p w:rsidR="00C8603F" w:rsidRPr="006276FC" w:rsidRDefault="00C8603F" w:rsidP="00C8603F">
            <w:pPr>
              <w:pStyle w:val="TAL"/>
              <w:rPr>
                <w:sz w:val="16"/>
                <w:szCs w:val="16"/>
              </w:rPr>
            </w:pPr>
            <w:r w:rsidRPr="006276FC">
              <w:rPr>
                <w:sz w:val="16"/>
                <w:szCs w:val="16"/>
              </w:rPr>
              <w:t>Wildcarded IMPU and Wildcarded PSI syntax described in 3GPP TS 23.003.</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tDiameterURI</w:t>
            </w:r>
          </w:p>
        </w:tc>
        <w:tc>
          <w:tcPr>
            <w:tcW w:w="0" w:type="auto"/>
          </w:tcPr>
          <w:p w:rsidR="00D93599" w:rsidRPr="006276FC" w:rsidRDefault="00D93599" w:rsidP="00D93599">
            <w:pPr>
              <w:pStyle w:val="TAL"/>
              <w:rPr>
                <w:sz w:val="16"/>
                <w:szCs w:val="16"/>
              </w:rPr>
            </w:pPr>
            <w:r w:rsidRPr="006276FC">
              <w:rPr>
                <w:sz w:val="16"/>
                <w:szCs w:val="16"/>
              </w:rPr>
              <w:t>DiameterURI</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A1D43" w:rsidP="00D93599">
            <w:pPr>
              <w:pStyle w:val="TAL"/>
              <w:rPr>
                <w:sz w:val="16"/>
                <w:szCs w:val="16"/>
              </w:rPr>
            </w:pPr>
            <w:r w:rsidRPr="006276FC">
              <w:rPr>
                <w:sz w:val="16"/>
                <w:szCs w:val="16"/>
              </w:rPr>
              <w:t>Syntax of a Diameter URI as described in IETF RFC 6733 [44]</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tIMSPublicIdentity</w:t>
            </w:r>
          </w:p>
        </w:tc>
        <w:tc>
          <w:tcPr>
            <w:tcW w:w="0" w:type="auto"/>
          </w:tcPr>
          <w:p w:rsidR="00D93599" w:rsidRPr="006276FC" w:rsidRDefault="00D93599" w:rsidP="00D93599">
            <w:pPr>
              <w:pStyle w:val="TAL"/>
              <w:rPr>
                <w:sz w:val="16"/>
                <w:szCs w:val="16"/>
              </w:rPr>
            </w:pPr>
            <w:r w:rsidRPr="006276FC">
              <w:rPr>
                <w:sz w:val="16"/>
                <w:szCs w:val="16"/>
              </w:rPr>
              <w:t>IMSPublicIdentity</w:t>
            </w:r>
          </w:p>
        </w:tc>
        <w:tc>
          <w:tcPr>
            <w:tcW w:w="0" w:type="auto"/>
          </w:tcPr>
          <w:p w:rsidR="00D93599" w:rsidRPr="006276FC" w:rsidRDefault="00D93599" w:rsidP="00D93599">
            <w:pPr>
              <w:pStyle w:val="TAL"/>
              <w:rPr>
                <w:sz w:val="16"/>
                <w:szCs w:val="16"/>
              </w:rPr>
            </w:pPr>
            <w:r w:rsidRPr="006276FC">
              <w:rPr>
                <w:sz w:val="16"/>
                <w:szCs w:val="16"/>
              </w:rPr>
              <w:t>(union)</w:t>
            </w:r>
          </w:p>
        </w:tc>
        <w:tc>
          <w:tcPr>
            <w:tcW w:w="0" w:type="auto"/>
          </w:tcPr>
          <w:p w:rsidR="00D93599" w:rsidRPr="006276FC" w:rsidRDefault="00D93599" w:rsidP="00D93599">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tIdentityType</w:t>
            </w:r>
          </w:p>
        </w:tc>
        <w:tc>
          <w:tcPr>
            <w:tcW w:w="0" w:type="auto"/>
          </w:tcPr>
          <w:p w:rsidR="00D93599" w:rsidRPr="006276FC" w:rsidRDefault="00D93599" w:rsidP="00D93599">
            <w:pPr>
              <w:pStyle w:val="TAL"/>
              <w:rPr>
                <w:sz w:val="16"/>
                <w:szCs w:val="16"/>
              </w:rPr>
            </w:pPr>
            <w:r w:rsidRPr="006276FC">
              <w:rPr>
                <w:sz w:val="16"/>
                <w:szCs w:val="16"/>
              </w:rPr>
              <w:t>IdentityType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lang w:val="fr-FR"/>
              </w:rPr>
            </w:pPr>
            <w:r w:rsidRPr="006276FC">
              <w:rPr>
                <w:sz w:val="16"/>
                <w:szCs w:val="16"/>
                <w:lang w:val="fr-FR"/>
              </w:rPr>
              <w:t>Possible values:</w:t>
            </w:r>
          </w:p>
          <w:p w:rsidR="00D93599" w:rsidRPr="006276FC" w:rsidRDefault="00D93599" w:rsidP="00D93599">
            <w:pPr>
              <w:pStyle w:val="TAL"/>
              <w:rPr>
                <w:sz w:val="16"/>
                <w:szCs w:val="16"/>
                <w:lang w:val="fr-FR"/>
              </w:rPr>
            </w:pPr>
            <w:r w:rsidRPr="006276FC">
              <w:rPr>
                <w:sz w:val="16"/>
                <w:szCs w:val="16"/>
                <w:lang w:val="fr-FR"/>
              </w:rPr>
              <w:t>0 (PUBLIC_USER_IDENTITY)</w:t>
            </w:r>
          </w:p>
          <w:p w:rsidR="00D93599" w:rsidRPr="006276FC" w:rsidRDefault="00D93599" w:rsidP="00D93599">
            <w:pPr>
              <w:pStyle w:val="TAL"/>
              <w:rPr>
                <w:sz w:val="16"/>
                <w:szCs w:val="16"/>
              </w:rPr>
            </w:pPr>
            <w:r w:rsidRPr="006276FC">
              <w:rPr>
                <w:sz w:val="16"/>
                <w:szCs w:val="16"/>
              </w:rPr>
              <w:t>1 (DISTINCT_PSI)</w:t>
            </w:r>
          </w:p>
          <w:p w:rsidR="00D93599" w:rsidRPr="006276FC" w:rsidRDefault="00D93599" w:rsidP="00D93599">
            <w:pPr>
              <w:pStyle w:val="TAL"/>
              <w:rPr>
                <w:sz w:val="16"/>
                <w:szCs w:val="16"/>
              </w:rPr>
            </w:pPr>
            <w:r w:rsidRPr="006276FC">
              <w:rPr>
                <w:sz w:val="16"/>
                <w:szCs w:val="16"/>
              </w:rPr>
              <w:t>2 (WILDCARDED_PSI)</w:t>
            </w:r>
          </w:p>
          <w:p w:rsidR="00D93599" w:rsidRPr="006276FC" w:rsidRDefault="00D93599" w:rsidP="00D93599">
            <w:pPr>
              <w:pStyle w:val="TAL"/>
              <w:rPr>
                <w:sz w:val="16"/>
                <w:szCs w:val="16"/>
              </w:rPr>
            </w:pPr>
            <w:r w:rsidRPr="006276FC">
              <w:rPr>
                <w:sz w:val="16"/>
                <w:szCs w:val="16"/>
              </w:rPr>
              <w:t>3 (WILDCARDED_IMPU)</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tWildcardedPSI</w:t>
            </w:r>
          </w:p>
        </w:tc>
        <w:tc>
          <w:tcPr>
            <w:tcW w:w="0" w:type="auto"/>
          </w:tcPr>
          <w:p w:rsidR="00D93599" w:rsidRPr="006276FC" w:rsidRDefault="00D93599" w:rsidP="00D93599">
            <w:pPr>
              <w:pStyle w:val="TAL"/>
              <w:rPr>
                <w:sz w:val="16"/>
                <w:szCs w:val="16"/>
              </w:rPr>
            </w:pPr>
            <w:r w:rsidRPr="006276FC">
              <w:rPr>
                <w:sz w:val="16"/>
                <w:szCs w:val="16"/>
              </w:rPr>
              <w:t>WildcardedPSI</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tWildcardedIMPU</w:t>
            </w:r>
          </w:p>
        </w:tc>
        <w:tc>
          <w:tcPr>
            <w:tcW w:w="0" w:type="auto"/>
          </w:tcPr>
          <w:p w:rsidR="00D93599" w:rsidRPr="006276FC" w:rsidRDefault="00D93599" w:rsidP="00D93599">
            <w:pPr>
              <w:pStyle w:val="TAL"/>
              <w:rPr>
                <w:sz w:val="16"/>
                <w:szCs w:val="16"/>
              </w:rPr>
            </w:pPr>
            <w:r w:rsidRPr="006276FC">
              <w:rPr>
                <w:sz w:val="16"/>
                <w:szCs w:val="16"/>
              </w:rPr>
              <w:t>WildcardedIMPU</w:t>
            </w:r>
          </w:p>
        </w:tc>
        <w:tc>
          <w:tcPr>
            <w:tcW w:w="0" w:type="auto"/>
          </w:tcPr>
          <w:p w:rsidR="00D93599" w:rsidRPr="006276FC" w:rsidRDefault="00D93599" w:rsidP="00D93599">
            <w:pPr>
              <w:pStyle w:val="TAL"/>
              <w:rPr>
                <w:sz w:val="16"/>
                <w:szCs w:val="16"/>
              </w:rPr>
            </w:pPr>
            <w:r w:rsidRPr="006276FC">
              <w:rPr>
                <w:sz w:val="16"/>
                <w:szCs w:val="16"/>
              </w:rPr>
              <w:t>anyURI</w:t>
            </w:r>
          </w:p>
        </w:tc>
        <w:tc>
          <w:tcPr>
            <w:tcW w:w="0" w:type="auto"/>
          </w:tcPr>
          <w:p w:rsidR="00D93599" w:rsidRPr="006276FC" w:rsidRDefault="00D93599" w:rsidP="00D93599">
            <w:pPr>
              <w:pStyle w:val="TAL"/>
              <w:rPr>
                <w:sz w:val="16"/>
                <w:szCs w:val="16"/>
              </w:rPr>
            </w:pPr>
            <w:r w:rsidRPr="006276FC">
              <w:rPr>
                <w:sz w:val="16"/>
                <w:szCs w:val="16"/>
              </w:rPr>
              <w:t>Syntax described in 3GPP TS 23.003 [11].</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tServiceInfo</w:t>
            </w:r>
          </w:p>
        </w:tc>
        <w:tc>
          <w:tcPr>
            <w:tcW w:w="0" w:type="auto"/>
          </w:tcPr>
          <w:p w:rsidR="00D93599" w:rsidRPr="006276FC" w:rsidRDefault="00D93599" w:rsidP="00D93599">
            <w:pPr>
              <w:pStyle w:val="TAL"/>
              <w:rPr>
                <w:sz w:val="16"/>
                <w:szCs w:val="16"/>
              </w:rPr>
            </w:pPr>
            <w:r w:rsidRPr="006276FC">
              <w:rPr>
                <w:sz w:val="16"/>
                <w:szCs w:val="16"/>
              </w:rPr>
              <w:t>ServiceInfo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tDSAI-Tag</w:t>
            </w:r>
          </w:p>
        </w:tc>
        <w:tc>
          <w:tcPr>
            <w:tcW w:w="0" w:type="auto"/>
          </w:tcPr>
          <w:p w:rsidR="00D93599" w:rsidRPr="006276FC" w:rsidRDefault="00D93599" w:rsidP="00D93599">
            <w:pPr>
              <w:pStyle w:val="TAL"/>
              <w:rPr>
                <w:sz w:val="16"/>
                <w:szCs w:val="16"/>
              </w:rPr>
            </w:pPr>
            <w:r w:rsidRPr="006276FC">
              <w:rPr>
                <w:sz w:val="16"/>
                <w:szCs w:val="16"/>
              </w:rPr>
              <w:t>DSAI-Tag</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tString</w:t>
            </w:r>
          </w:p>
        </w:tc>
        <w:tc>
          <w:tcPr>
            <w:tcW w:w="0" w:type="auto"/>
          </w:tcPr>
          <w:p w:rsidR="00D93599" w:rsidRPr="006276FC" w:rsidRDefault="00D93599" w:rsidP="00D93599">
            <w:pPr>
              <w:pStyle w:val="TAL"/>
              <w:rPr>
                <w:sz w:val="16"/>
                <w:szCs w:val="16"/>
              </w:rPr>
            </w:pPr>
            <w:r w:rsidRPr="006276FC">
              <w:rPr>
                <w:sz w:val="16"/>
                <w:szCs w:val="16"/>
              </w:rPr>
              <w:t>RequestURI, Method, Header, Content, Line</w:t>
            </w:r>
            <w:r w:rsidR="00DB64A9" w:rsidRPr="006276FC">
              <w:rPr>
                <w:rFonts w:hint="eastAsia"/>
                <w:sz w:val="16"/>
                <w:szCs w:val="16"/>
                <w:lang w:eastAsia="zh-CN"/>
              </w:rPr>
              <w:t>, MMEName</w:t>
            </w:r>
            <w:r w:rsidR="007D683E" w:rsidRPr="006276FC">
              <w:rPr>
                <w:sz w:val="16"/>
                <w:szCs w:val="16"/>
                <w:lang w:eastAsia="zh-CN"/>
              </w:rPr>
              <w:t xml:space="preserve">, </w:t>
            </w:r>
            <w:r w:rsidR="007D683E" w:rsidRPr="006276FC">
              <w:rPr>
                <w:rFonts w:hint="eastAsia"/>
                <w:sz w:val="16"/>
                <w:szCs w:val="16"/>
                <w:lang w:eastAsia="zh-CN"/>
              </w:rPr>
              <w:t>AccessType, AccessInfo, AccessValue</w:t>
            </w:r>
            <w:r w:rsidR="00247AB8" w:rsidRPr="006276FC">
              <w:rPr>
                <w:sz w:val="16"/>
                <w:szCs w:val="16"/>
                <w:lang w:eastAsia="zh-CN"/>
              </w:rPr>
              <w:t>, IMEISV</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D93599" w:rsidP="00D93599">
            <w:pPr>
              <w:pStyle w:val="TAL"/>
              <w:rPr>
                <w:sz w:val="16"/>
                <w:szCs w:val="16"/>
              </w:rPr>
            </w:pP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tBool</w:t>
            </w:r>
          </w:p>
        </w:tc>
        <w:tc>
          <w:tcPr>
            <w:tcW w:w="0" w:type="auto"/>
          </w:tcPr>
          <w:p w:rsidR="00D93599" w:rsidRPr="006276FC" w:rsidRDefault="00D93599" w:rsidP="00D93599">
            <w:pPr>
              <w:pStyle w:val="TAL"/>
              <w:rPr>
                <w:sz w:val="16"/>
                <w:szCs w:val="16"/>
              </w:rPr>
            </w:pPr>
            <w:r w:rsidRPr="006276FC">
              <w:rPr>
                <w:sz w:val="16"/>
                <w:szCs w:val="16"/>
              </w:rPr>
              <w:t>ConditionTypeCNF, ConditionNegated</w:t>
            </w:r>
          </w:p>
        </w:tc>
        <w:tc>
          <w:tcPr>
            <w:tcW w:w="0" w:type="auto"/>
          </w:tcPr>
          <w:p w:rsidR="00D93599" w:rsidRPr="006276FC" w:rsidRDefault="00D93599" w:rsidP="00D93599">
            <w:pPr>
              <w:pStyle w:val="TAL"/>
              <w:rPr>
                <w:sz w:val="16"/>
                <w:szCs w:val="16"/>
              </w:rPr>
            </w:pPr>
            <w:r w:rsidRPr="006276FC">
              <w:rPr>
                <w:sz w:val="16"/>
                <w:szCs w:val="16"/>
              </w:rPr>
              <w:t>boolean</w:t>
            </w:r>
          </w:p>
        </w:tc>
        <w:tc>
          <w:tcPr>
            <w:tcW w:w="0" w:type="auto"/>
          </w:tcPr>
          <w:p w:rsidR="00D93599" w:rsidRPr="006276FC" w:rsidRDefault="00D93599" w:rsidP="00D93599">
            <w:pPr>
              <w:pStyle w:val="TAL"/>
              <w:rPr>
                <w:sz w:val="16"/>
                <w:szCs w:val="16"/>
              </w:rPr>
            </w:pPr>
            <w:r w:rsidRPr="006276FC">
              <w:rPr>
                <w:sz w:val="16"/>
                <w:szCs w:val="16"/>
              </w:rPr>
              <w:t xml:space="preserve">Possible values: </w:t>
            </w:r>
          </w:p>
          <w:p w:rsidR="00D93599" w:rsidRPr="006276FC" w:rsidRDefault="00D93599" w:rsidP="00D93599">
            <w:pPr>
              <w:pStyle w:val="TAL"/>
              <w:rPr>
                <w:sz w:val="16"/>
                <w:szCs w:val="16"/>
              </w:rPr>
            </w:pPr>
            <w:r w:rsidRPr="006276FC">
              <w:rPr>
                <w:sz w:val="16"/>
                <w:szCs w:val="16"/>
              </w:rPr>
              <w:t>0 (false)</w:t>
            </w:r>
          </w:p>
          <w:p w:rsidR="00D93599" w:rsidRPr="006276FC" w:rsidRDefault="00D93599" w:rsidP="00D93599">
            <w:pPr>
              <w:pStyle w:val="TAL"/>
              <w:rPr>
                <w:sz w:val="16"/>
                <w:szCs w:val="16"/>
              </w:rPr>
            </w:pPr>
            <w:r w:rsidRPr="006276FC">
              <w:rPr>
                <w:sz w:val="16"/>
                <w:szCs w:val="16"/>
              </w:rPr>
              <w:t>1 (true)</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tSequenceNumber</w:t>
            </w:r>
          </w:p>
        </w:tc>
        <w:tc>
          <w:tcPr>
            <w:tcW w:w="0" w:type="auto"/>
          </w:tcPr>
          <w:p w:rsidR="00D93599" w:rsidRPr="006276FC" w:rsidRDefault="00D93599" w:rsidP="00D93599">
            <w:pPr>
              <w:pStyle w:val="TAL"/>
              <w:rPr>
                <w:sz w:val="16"/>
                <w:szCs w:val="16"/>
              </w:rPr>
            </w:pPr>
            <w:r w:rsidRPr="006276FC">
              <w:rPr>
                <w:sz w:val="16"/>
                <w:szCs w:val="16"/>
              </w:rPr>
              <w:t>SequenceNumber</w:t>
            </w:r>
          </w:p>
        </w:tc>
        <w:tc>
          <w:tcPr>
            <w:tcW w:w="0" w:type="auto"/>
          </w:tcPr>
          <w:p w:rsidR="00D93599" w:rsidRPr="006276FC" w:rsidRDefault="00D93599" w:rsidP="00D93599">
            <w:pPr>
              <w:pStyle w:val="TAL"/>
              <w:rPr>
                <w:sz w:val="16"/>
                <w:szCs w:val="16"/>
              </w:rPr>
            </w:pPr>
            <w:r w:rsidRPr="006276FC">
              <w:rPr>
                <w:sz w:val="16"/>
                <w:szCs w:val="16"/>
              </w:rPr>
              <w:t>integer</w:t>
            </w:r>
          </w:p>
        </w:tc>
        <w:tc>
          <w:tcPr>
            <w:tcW w:w="0" w:type="auto"/>
          </w:tcPr>
          <w:p w:rsidR="00D93599" w:rsidRPr="006276FC" w:rsidRDefault="00D93599" w:rsidP="00D93599">
            <w:pPr>
              <w:pStyle w:val="TAL"/>
              <w:rPr>
                <w:sz w:val="16"/>
                <w:szCs w:val="16"/>
              </w:rPr>
            </w:pPr>
            <w:r w:rsidRPr="006276FC">
              <w:rPr>
                <w:sz w:val="16"/>
                <w:szCs w:val="16"/>
              </w:rPr>
              <w:t>&gt;=0, &lt;=65535</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tPSIActivation</w:t>
            </w:r>
          </w:p>
        </w:tc>
        <w:tc>
          <w:tcPr>
            <w:tcW w:w="0" w:type="auto"/>
          </w:tcPr>
          <w:p w:rsidR="00D93599" w:rsidRPr="006276FC" w:rsidRDefault="00D93599" w:rsidP="00D93599">
            <w:pPr>
              <w:pStyle w:val="TAL"/>
              <w:rPr>
                <w:sz w:val="16"/>
                <w:szCs w:val="16"/>
              </w:rPr>
            </w:pPr>
            <w:r w:rsidRPr="006276FC">
              <w:rPr>
                <w:sz w:val="16"/>
                <w:szCs w:val="16"/>
              </w:rPr>
              <w:t>PSIActivation</w:t>
            </w:r>
          </w:p>
        </w:tc>
        <w:tc>
          <w:tcPr>
            <w:tcW w:w="0" w:type="auto"/>
          </w:tcPr>
          <w:p w:rsidR="00D93599" w:rsidRPr="006276FC" w:rsidRDefault="00D4136D"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sz w:val="16"/>
                <w:szCs w:val="16"/>
              </w:rPr>
            </w:pPr>
            <w:r w:rsidRPr="006276FC">
              <w:rPr>
                <w:sz w:val="16"/>
                <w:szCs w:val="16"/>
              </w:rPr>
              <w:t>Possible Values:</w:t>
            </w:r>
          </w:p>
          <w:p w:rsidR="00D93599" w:rsidRPr="006276FC" w:rsidRDefault="00D93599" w:rsidP="00D93599">
            <w:pPr>
              <w:pStyle w:val="TAL"/>
              <w:rPr>
                <w:sz w:val="16"/>
                <w:szCs w:val="16"/>
              </w:rPr>
            </w:pPr>
            <w:r w:rsidRPr="006276FC">
              <w:rPr>
                <w:sz w:val="16"/>
                <w:szCs w:val="16"/>
              </w:rPr>
              <w:t>0 (INACTIVE)</w:t>
            </w:r>
          </w:p>
          <w:p w:rsidR="00D93599" w:rsidRPr="006276FC" w:rsidRDefault="00D93599" w:rsidP="00D93599">
            <w:pPr>
              <w:pStyle w:val="TAL"/>
              <w:rPr>
                <w:sz w:val="16"/>
                <w:szCs w:val="16"/>
              </w:rPr>
            </w:pPr>
            <w:r w:rsidRPr="006276FC">
              <w:rPr>
                <w:sz w:val="16"/>
                <w:szCs w:val="16"/>
              </w:rPr>
              <w:t>1 (ACTIVE)</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t>tDSAI-Value</w:t>
            </w:r>
          </w:p>
        </w:tc>
        <w:tc>
          <w:tcPr>
            <w:tcW w:w="0" w:type="auto"/>
          </w:tcPr>
          <w:p w:rsidR="00D93599" w:rsidRPr="006276FC" w:rsidRDefault="00D93599" w:rsidP="00D93599">
            <w:pPr>
              <w:pStyle w:val="TAL"/>
              <w:rPr>
                <w:sz w:val="16"/>
                <w:szCs w:val="16"/>
              </w:rPr>
            </w:pPr>
            <w:r w:rsidRPr="006276FC">
              <w:rPr>
                <w:sz w:val="16"/>
                <w:szCs w:val="16"/>
              </w:rPr>
              <w:t>DSAI-Value</w:t>
            </w:r>
          </w:p>
        </w:tc>
        <w:tc>
          <w:tcPr>
            <w:tcW w:w="0" w:type="auto"/>
          </w:tcPr>
          <w:p w:rsidR="00D93599" w:rsidRPr="006276FC" w:rsidRDefault="00D93599" w:rsidP="00D93599">
            <w:pPr>
              <w:pStyle w:val="TAL"/>
              <w:rPr>
                <w:sz w:val="16"/>
                <w:szCs w:val="16"/>
              </w:rPr>
            </w:pPr>
            <w:r w:rsidRPr="006276FC">
              <w:rPr>
                <w:sz w:val="16"/>
                <w:szCs w:val="16"/>
              </w:rPr>
              <w:t>enumerated</w:t>
            </w:r>
          </w:p>
        </w:tc>
        <w:tc>
          <w:tcPr>
            <w:tcW w:w="0" w:type="auto"/>
          </w:tcPr>
          <w:p w:rsidR="00D93599" w:rsidRPr="006276FC" w:rsidRDefault="00D93599" w:rsidP="00D93599">
            <w:pPr>
              <w:pStyle w:val="TAL"/>
              <w:rPr>
                <w:rFonts w:cs="CG Times (WN)"/>
                <w:sz w:val="16"/>
                <w:szCs w:val="16"/>
                <w:lang w:eastAsia="ar-SA"/>
              </w:rPr>
            </w:pPr>
            <w:r w:rsidRPr="006276FC">
              <w:rPr>
                <w:rFonts w:cs="CG Times (WN)"/>
                <w:sz w:val="16"/>
                <w:szCs w:val="16"/>
                <w:lang w:eastAsia="ar-SA"/>
              </w:rPr>
              <w:t>Possible values are:</w:t>
            </w:r>
          </w:p>
          <w:p w:rsidR="00D93599" w:rsidRPr="006276FC" w:rsidRDefault="00D93599" w:rsidP="00D93599">
            <w:pPr>
              <w:pStyle w:val="TAL"/>
              <w:rPr>
                <w:rFonts w:cs="CG Times (WN)"/>
                <w:sz w:val="16"/>
                <w:szCs w:val="16"/>
                <w:lang w:eastAsia="ar-SA"/>
              </w:rPr>
            </w:pPr>
            <w:r w:rsidRPr="006276FC">
              <w:rPr>
                <w:rFonts w:cs="CG Times (WN)"/>
                <w:sz w:val="16"/>
                <w:szCs w:val="16"/>
                <w:lang w:eastAsia="ar-SA"/>
              </w:rPr>
              <w:t>0 (ACTIVE)</w:t>
            </w:r>
          </w:p>
          <w:p w:rsidR="00D93599" w:rsidRPr="006276FC" w:rsidRDefault="00D93599" w:rsidP="00D93599">
            <w:pPr>
              <w:pStyle w:val="TAL"/>
              <w:rPr>
                <w:sz w:val="16"/>
                <w:szCs w:val="16"/>
              </w:rPr>
            </w:pPr>
            <w:r w:rsidRPr="006276FC">
              <w:rPr>
                <w:rFonts w:cs="CG Times (WN)"/>
                <w:sz w:val="16"/>
                <w:szCs w:val="16"/>
                <w:lang w:eastAsia="ar-SA"/>
              </w:rPr>
              <w:t>1 (INACTIVE)</w:t>
            </w:r>
          </w:p>
        </w:tc>
      </w:tr>
      <w:tr w:rsidR="00D93599" w:rsidRPr="006276FC" w:rsidTr="00D93599">
        <w:tblPrEx>
          <w:tblCellMar>
            <w:top w:w="0" w:type="dxa"/>
            <w:bottom w:w="0" w:type="dxa"/>
          </w:tblCellMar>
        </w:tblPrEx>
        <w:trPr>
          <w:cantSplit/>
          <w:tblHeader/>
          <w:jc w:val="center"/>
        </w:trPr>
        <w:tc>
          <w:tcPr>
            <w:tcW w:w="0" w:type="auto"/>
          </w:tcPr>
          <w:p w:rsidR="00D93599" w:rsidRPr="006276FC" w:rsidRDefault="00D93599" w:rsidP="00D93599">
            <w:pPr>
              <w:pStyle w:val="TAL"/>
              <w:rPr>
                <w:sz w:val="16"/>
                <w:szCs w:val="16"/>
              </w:rPr>
            </w:pPr>
            <w:r w:rsidRPr="006276FC">
              <w:rPr>
                <w:sz w:val="16"/>
                <w:szCs w:val="16"/>
              </w:rPr>
              <w:lastRenderedPageBreak/>
              <w:t>tServiceLevelTraceInfo</w:t>
            </w:r>
          </w:p>
        </w:tc>
        <w:tc>
          <w:tcPr>
            <w:tcW w:w="0" w:type="auto"/>
          </w:tcPr>
          <w:p w:rsidR="00D93599" w:rsidRPr="006276FC" w:rsidRDefault="00D93599" w:rsidP="00D93599">
            <w:pPr>
              <w:pStyle w:val="TAL"/>
              <w:rPr>
                <w:sz w:val="16"/>
                <w:szCs w:val="16"/>
              </w:rPr>
            </w:pPr>
            <w:r w:rsidRPr="006276FC">
              <w:rPr>
                <w:sz w:val="16"/>
                <w:szCs w:val="16"/>
              </w:rPr>
              <w:t>ServiceLevelTraceInfo</w:t>
            </w:r>
          </w:p>
        </w:tc>
        <w:tc>
          <w:tcPr>
            <w:tcW w:w="0" w:type="auto"/>
          </w:tcPr>
          <w:p w:rsidR="00D93599" w:rsidRPr="006276FC" w:rsidRDefault="00D93599" w:rsidP="00D93599">
            <w:pPr>
              <w:pStyle w:val="TAL"/>
              <w:rPr>
                <w:sz w:val="16"/>
                <w:szCs w:val="16"/>
              </w:rPr>
            </w:pPr>
            <w:r w:rsidRPr="006276FC">
              <w:rPr>
                <w:sz w:val="16"/>
                <w:szCs w:val="16"/>
              </w:rPr>
              <w:t>String</w:t>
            </w:r>
          </w:p>
        </w:tc>
        <w:tc>
          <w:tcPr>
            <w:tcW w:w="0" w:type="auto"/>
          </w:tcPr>
          <w:p w:rsidR="00D93599" w:rsidRPr="006276FC" w:rsidRDefault="0012647C" w:rsidP="00D93599">
            <w:pPr>
              <w:pStyle w:val="TAL"/>
              <w:rPr>
                <w:rFonts w:cs="CG Times (WN)"/>
                <w:sz w:val="16"/>
                <w:szCs w:val="16"/>
                <w:lang w:eastAsia="ar-SA"/>
              </w:rPr>
            </w:pPr>
            <w:r w:rsidRPr="006276FC">
              <w:rPr>
                <w:sz w:val="16"/>
                <w:szCs w:val="16"/>
              </w:rPr>
              <w:t>Syntax described in 3GPP TS 24.323 [45]</w:t>
            </w:r>
          </w:p>
        </w:tc>
      </w:tr>
      <w:tr w:rsidR="00282C9A" w:rsidRPr="006276FC" w:rsidTr="00614663">
        <w:tblPrEx>
          <w:tblCellMar>
            <w:top w:w="0" w:type="dxa"/>
            <w:bottom w:w="0" w:type="dxa"/>
          </w:tblCellMar>
        </w:tblPrEx>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IPv4Address</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282C9A" w:rsidRPr="006276FC" w:rsidTr="00614663">
        <w:tblPrEx>
          <w:tblCellMar>
            <w:top w:w="0" w:type="dxa"/>
            <w:bottom w:w="0" w:type="dxa"/>
          </w:tblCellMar>
        </w:tblPrEx>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IPv6Prefix</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282C9A" w:rsidRPr="006276FC" w:rsidTr="00614663">
        <w:tblPrEx>
          <w:tblCellMar>
            <w:top w:w="0" w:type="dxa"/>
            <w:bottom w:w="0" w:type="dxa"/>
          </w:tblCellMar>
        </w:tblPrEx>
        <w:trPr>
          <w:cantSplit/>
          <w:tblHeader/>
          <w:jc w:val="center"/>
        </w:trPr>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String</w:t>
            </w:r>
          </w:p>
        </w:tc>
        <w:tc>
          <w:tcPr>
            <w:tcW w:w="0" w:type="auto"/>
          </w:tcPr>
          <w:p w:rsidR="00282C9A" w:rsidRPr="006276FC" w:rsidRDefault="00282C9A" w:rsidP="00282C9A">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D4136D" w:rsidRPr="006276FC" w:rsidTr="004A4FAA">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4A4FAA">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D4136D" w:rsidRPr="006276FC" w:rsidRDefault="00D4136D" w:rsidP="00D4136D">
            <w:pPr>
              <w:keepNext/>
              <w:keepLines/>
              <w:spacing w:after="0"/>
              <w:rPr>
                <w:rFonts w:ascii="Arial" w:hAnsi="Arial"/>
                <w:sz w:val="16"/>
                <w:szCs w:val="16"/>
              </w:rPr>
            </w:pPr>
            <w:r w:rsidRPr="006276FC">
              <w:rPr>
                <w:rFonts w:ascii="Arial" w:hAnsi="Arial"/>
                <w:sz w:val="16"/>
                <w:szCs w:val="16"/>
              </w:rPr>
              <w:t>Possible values:</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0 (Highest priority)</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1</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2</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3</w:t>
            </w:r>
          </w:p>
          <w:p w:rsidR="00D4136D" w:rsidRPr="006276FC" w:rsidRDefault="00D4136D" w:rsidP="00D4136D">
            <w:pPr>
              <w:keepNext/>
              <w:keepLines/>
              <w:spacing w:after="0"/>
              <w:rPr>
                <w:rFonts w:ascii="Arial" w:hAnsi="Arial"/>
                <w:sz w:val="16"/>
                <w:szCs w:val="16"/>
              </w:rPr>
            </w:pPr>
            <w:r w:rsidRPr="006276FC">
              <w:rPr>
                <w:rFonts w:ascii="Arial" w:hAnsi="Arial"/>
                <w:sz w:val="16"/>
                <w:szCs w:val="16"/>
              </w:rPr>
              <w:t>4 (Lowest priority)</w:t>
            </w:r>
          </w:p>
        </w:tc>
      </w:tr>
      <w:tr w:rsidR="00B60A9F" w:rsidRPr="006276FC" w:rsidTr="004A4FAA">
        <w:tblPrEx>
          <w:tblCellMar>
            <w:top w:w="0" w:type="dxa"/>
            <w:bottom w:w="0" w:type="dxa"/>
          </w:tblCellMar>
        </w:tblPrEx>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B60A9F" w:rsidRPr="006276FC" w:rsidRDefault="00B60A9F" w:rsidP="00B60A9F">
            <w:pPr>
              <w:keepNext/>
              <w:keepLines/>
              <w:spacing w:after="0"/>
              <w:rPr>
                <w:rFonts w:ascii="Arial" w:hAnsi="Arial"/>
                <w:sz w:val="16"/>
                <w:szCs w:val="16"/>
              </w:rPr>
            </w:pPr>
            <w:r w:rsidRPr="006276FC">
              <w:rPr>
                <w:rFonts w:ascii="Arial" w:hAnsi="Arial"/>
                <w:sz w:val="16"/>
                <w:szCs w:val="16"/>
              </w:rPr>
              <w:t>Possible values:</w:t>
            </w:r>
          </w:p>
          <w:p w:rsidR="00B60A9F" w:rsidRPr="006276FC" w:rsidRDefault="00B60A9F" w:rsidP="00B60A9F">
            <w:pPr>
              <w:keepNext/>
              <w:keepLines/>
              <w:spacing w:after="0"/>
              <w:rPr>
                <w:rFonts w:ascii="Arial" w:hAnsi="Arial"/>
                <w:sz w:val="16"/>
                <w:szCs w:val="16"/>
              </w:rPr>
            </w:pPr>
            <w:r w:rsidRPr="006276FC">
              <w:rPr>
                <w:rFonts w:ascii="Arial" w:hAnsi="Arial"/>
                <w:sz w:val="16"/>
                <w:szCs w:val="16"/>
              </w:rPr>
              <w:t>0 (REACHABLE)</w:t>
            </w:r>
          </w:p>
        </w:tc>
      </w:tr>
      <w:tr w:rsidR="007564DC" w:rsidRPr="006276FC" w:rsidTr="000775E6">
        <w:tblPrEx>
          <w:tblCellMar>
            <w:top w:w="0" w:type="dxa"/>
            <w:bottom w:w="0" w:type="dxa"/>
          </w:tblCellMar>
        </w:tblPrEx>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hint="eastAsia"/>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hint="eastAsia"/>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7564DC" w:rsidRPr="006276FC" w:rsidRDefault="007564DC" w:rsidP="000775E6">
            <w:pPr>
              <w:keepNext/>
              <w:keepLines/>
              <w:spacing w:after="0"/>
              <w:rPr>
                <w:rFonts w:ascii="Arial" w:hAnsi="Arial"/>
                <w:sz w:val="16"/>
                <w:szCs w:val="16"/>
              </w:rPr>
            </w:pPr>
            <w:r w:rsidRPr="006276FC">
              <w:rPr>
                <w:rFonts w:ascii="Arial" w:hAnsi="Arial"/>
                <w:sz w:val="16"/>
                <w:szCs w:val="16"/>
              </w:rPr>
              <w:t>Possible values:</w:t>
            </w:r>
          </w:p>
          <w:p w:rsidR="007564DC" w:rsidRPr="006276FC" w:rsidRDefault="007564DC" w:rsidP="000775E6">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blPrEx>
          <w:tblCellMar>
            <w:top w:w="0" w:type="dxa"/>
            <w:bottom w:w="0" w:type="dxa"/>
          </w:tblCellMar>
        </w:tblPrEx>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hint="eastAsia"/>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hint="eastAsia"/>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6276FC" w:rsidRPr="006276FC" w:rsidTr="00F8575E">
        <w:tblPrEx>
          <w:tblCellMar>
            <w:top w:w="0" w:type="dxa"/>
            <w:bottom w:w="0" w:type="dxa"/>
          </w:tblCellMar>
        </w:tblPrEx>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hint="eastAsia"/>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hint="eastAsia"/>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6276FC" w:rsidRPr="006276FC" w:rsidRDefault="006276FC" w:rsidP="00F8575E">
            <w:pPr>
              <w:keepNext/>
              <w:keepLines/>
              <w:spacing w:after="0"/>
              <w:rPr>
                <w:rFonts w:ascii="Arial" w:hAnsi="Arial"/>
                <w:sz w:val="16"/>
                <w:szCs w:val="16"/>
              </w:rPr>
            </w:pPr>
            <w:r w:rsidRPr="006276FC">
              <w:rPr>
                <w:rFonts w:ascii="Arial" w:hAnsi="Arial"/>
                <w:sz w:val="16"/>
                <w:szCs w:val="16"/>
              </w:rPr>
              <w:t>Possible values:</w:t>
            </w:r>
          </w:p>
          <w:p w:rsidR="006276FC" w:rsidRPr="006276FC" w:rsidRDefault="006276FC" w:rsidP="00F8575E">
            <w:pPr>
              <w:keepNext/>
              <w:keepLines/>
              <w:spacing w:after="0"/>
              <w:rPr>
                <w:rFonts w:ascii="Arial" w:hAnsi="Arial"/>
                <w:sz w:val="16"/>
                <w:szCs w:val="16"/>
              </w:rPr>
            </w:pPr>
            <w:r w:rsidRPr="006276FC">
              <w:rPr>
                <w:rFonts w:ascii="Arial" w:hAnsi="Arial"/>
                <w:sz w:val="16"/>
                <w:szCs w:val="16"/>
              </w:rPr>
              <w:t>0 (REACHABLE)</w:t>
            </w:r>
          </w:p>
        </w:tc>
      </w:tr>
      <w:tr w:rsidR="00407CE7" w:rsidRPr="006276FC" w:rsidTr="004A4FAA">
        <w:tblPrEx>
          <w:tblCellMar>
            <w:top w:w="0" w:type="dxa"/>
            <w:bottom w:w="0" w:type="dxa"/>
          </w:tblCellMar>
        </w:tblPrEx>
        <w:trPr>
          <w:cantSplit/>
          <w:tblHeader/>
          <w:jc w:val="center"/>
        </w:trPr>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t</w:t>
            </w: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lang w:eastAsia="en-US"/>
              </w:rPr>
              <w:t>IP-SM-GW-Number</w:t>
            </w:r>
          </w:p>
        </w:tc>
        <w:tc>
          <w:tcPr>
            <w:tcW w:w="0" w:type="auto"/>
          </w:tcPr>
          <w:p w:rsidR="00407CE7" w:rsidRPr="006276FC" w:rsidRDefault="00407CE7" w:rsidP="004A4FAA">
            <w:pPr>
              <w:keepNext/>
              <w:keepLines/>
              <w:spacing w:after="0"/>
              <w:rPr>
                <w:rFonts w:ascii="Arial" w:hAnsi="Arial"/>
                <w:sz w:val="16"/>
                <w:szCs w:val="16"/>
              </w:rPr>
            </w:pPr>
            <w:r w:rsidRPr="006276FC">
              <w:rPr>
                <w:rFonts w:ascii="Arial" w:hAnsi="Arial"/>
                <w:sz w:val="16"/>
                <w:szCs w:val="16"/>
              </w:rPr>
              <w:t>String</w:t>
            </w:r>
          </w:p>
        </w:tc>
        <w:tc>
          <w:tcPr>
            <w:tcW w:w="0" w:type="auto"/>
          </w:tcPr>
          <w:p w:rsidR="00407CE7" w:rsidRPr="006276FC" w:rsidRDefault="001446D5" w:rsidP="004A4FAA">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D4136D" w:rsidRPr="006276FC" w:rsidTr="00614663">
        <w:tblPrEx>
          <w:tblCellMar>
            <w:top w:w="0" w:type="dxa"/>
            <w:bottom w:w="0" w:type="dxa"/>
          </w:tblCellMar>
        </w:tblPrEx>
        <w:trPr>
          <w:cantSplit/>
          <w:tblHeader/>
          <w:jc w:val="center"/>
        </w:trPr>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D4136D"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577250">
            <w:pPr>
              <w:keepNext/>
              <w:keepLines/>
              <w:spacing w:after="0"/>
              <w:rPr>
                <w:rFonts w:ascii="Arial" w:hAnsi="Arial"/>
                <w:sz w:val="16"/>
                <w:szCs w:val="16"/>
              </w:rPr>
            </w:pPr>
            <w:r w:rsidRPr="006276FC">
              <w:rPr>
                <w:rFonts w:ascii="Arial" w:hAnsi="Arial"/>
                <w:sz w:val="16"/>
                <w:szCs w:val="16"/>
              </w:rPr>
              <w:t>Possible Values:</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0 (IMS-VOICE-OVER-PS-NOT-SUPPORTED)</w:t>
            </w:r>
          </w:p>
          <w:p w:rsidR="00577250" w:rsidRPr="006276FC" w:rsidRDefault="00577250" w:rsidP="00577250">
            <w:pPr>
              <w:keepNext/>
              <w:keepLines/>
              <w:spacing w:after="0"/>
              <w:rPr>
                <w:rFonts w:ascii="Arial" w:hAnsi="Arial"/>
                <w:sz w:val="16"/>
                <w:szCs w:val="16"/>
              </w:rPr>
            </w:pPr>
            <w:r w:rsidRPr="006276FC">
              <w:rPr>
                <w:rFonts w:ascii="Arial" w:hAnsi="Arial"/>
                <w:sz w:val="16"/>
                <w:szCs w:val="16"/>
              </w:rPr>
              <w:t>1 (IMS-VOICE-OVER-PS-SUPPORTED)</w:t>
            </w:r>
          </w:p>
          <w:p w:rsidR="00D4136D" w:rsidRPr="006276FC" w:rsidRDefault="00577250" w:rsidP="00577250">
            <w:pPr>
              <w:keepNext/>
              <w:keepLines/>
              <w:spacing w:after="0"/>
              <w:rPr>
                <w:rFonts w:ascii="Arial" w:hAnsi="Arial"/>
                <w:sz w:val="16"/>
                <w:szCs w:val="16"/>
              </w:rPr>
            </w:pPr>
            <w:r w:rsidRPr="006276FC">
              <w:rPr>
                <w:rFonts w:ascii="Arial" w:hAnsi="Arial"/>
                <w:sz w:val="16"/>
                <w:szCs w:val="16"/>
              </w:rPr>
              <w:t>2 (IMS-VOICE-OVER-PS-SUPPORT-UNKNOWN)</w:t>
            </w:r>
          </w:p>
        </w:tc>
      </w:tr>
      <w:tr w:rsidR="00577250" w:rsidRPr="006276FC" w:rsidTr="00614663">
        <w:tblPrEx>
          <w:tblCellMar>
            <w:top w:w="0" w:type="dxa"/>
            <w:bottom w:w="0" w:type="dxa"/>
          </w:tblCellMar>
        </w:tblPrEx>
        <w:trPr>
          <w:cantSplit/>
          <w:tblHeader/>
          <w:jc w:val="center"/>
        </w:trPr>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RATtype</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enumerated</w:t>
            </w:r>
          </w:p>
        </w:tc>
        <w:tc>
          <w:tcPr>
            <w:tcW w:w="0" w:type="auto"/>
          </w:tcPr>
          <w:p w:rsidR="00577250" w:rsidRPr="006276FC" w:rsidRDefault="00577250" w:rsidP="00614663">
            <w:pPr>
              <w:keepNext/>
              <w:keepLines/>
              <w:spacing w:after="0"/>
              <w:rPr>
                <w:rFonts w:ascii="Arial" w:hAnsi="Arial"/>
                <w:sz w:val="16"/>
                <w:szCs w:val="16"/>
              </w:rPr>
            </w:pPr>
            <w:r w:rsidRPr="006276FC">
              <w:rPr>
                <w:rFonts w:ascii="Arial" w:hAnsi="Arial"/>
                <w:sz w:val="16"/>
                <w:szCs w:val="16"/>
              </w:rPr>
              <w:t>Possible Values are defined in 3GPP TS 29.212 [28], subclause 5.3.31</w:t>
            </w:r>
          </w:p>
        </w:tc>
      </w:tr>
      <w:tr w:rsidR="005C5314" w:rsidRPr="006276FC" w:rsidTr="00614663">
        <w:tblPrEx>
          <w:tblCellMar>
            <w:top w:w="0" w:type="dxa"/>
            <w:bottom w:w="0" w:type="dxa"/>
          </w:tblCellMar>
        </w:tblPrEx>
        <w:trPr>
          <w:cantSplit/>
          <w:tblHeader/>
          <w:jc w:val="center"/>
        </w:trPr>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AccessType</w:t>
            </w:r>
          </w:p>
        </w:tc>
        <w:tc>
          <w:tcPr>
            <w:tcW w:w="0" w:type="auto"/>
          </w:tcPr>
          <w:p w:rsidR="005C5314" w:rsidRPr="006276FC" w:rsidRDefault="005C5314" w:rsidP="005C5314">
            <w:pPr>
              <w:keepNext/>
              <w:keepLines/>
              <w:spacing w:after="0"/>
              <w:rPr>
                <w:rFonts w:ascii="Arial" w:hAnsi="Arial"/>
                <w:sz w:val="16"/>
                <w:szCs w:val="16"/>
              </w:rPr>
            </w:pPr>
            <w:r>
              <w:rPr>
                <w:rFonts w:ascii="Arial" w:hAnsi="Arial"/>
                <w:sz w:val="16"/>
                <w:szCs w:val="16"/>
              </w:rPr>
              <w:t>enumerated</w:t>
            </w:r>
          </w:p>
        </w:tc>
        <w:tc>
          <w:tcPr>
            <w:tcW w:w="0" w:type="auto"/>
          </w:tcPr>
          <w:p w:rsidR="005C5314" w:rsidRDefault="005C5314" w:rsidP="005C5314">
            <w:pPr>
              <w:keepNext/>
              <w:keepLines/>
              <w:spacing w:after="0"/>
              <w:rPr>
                <w:rFonts w:ascii="Arial" w:hAnsi="Arial"/>
                <w:sz w:val="16"/>
                <w:szCs w:val="16"/>
              </w:rPr>
            </w:pPr>
            <w:r>
              <w:rPr>
                <w:rFonts w:ascii="Arial" w:hAnsi="Arial"/>
                <w:sz w:val="16"/>
                <w:szCs w:val="16"/>
              </w:rPr>
              <w:t>Possible Values:</w:t>
            </w:r>
          </w:p>
          <w:p w:rsidR="005C5314" w:rsidRDefault="005C5314" w:rsidP="005C5314">
            <w:pPr>
              <w:keepNext/>
              <w:keepLines/>
              <w:spacing w:after="0"/>
              <w:rPr>
                <w:rFonts w:ascii="Arial" w:hAnsi="Arial"/>
                <w:sz w:val="16"/>
                <w:szCs w:val="16"/>
              </w:rPr>
            </w:pPr>
            <w:r>
              <w:rPr>
                <w:rFonts w:ascii="Arial" w:hAnsi="Arial"/>
                <w:sz w:val="16"/>
                <w:szCs w:val="16"/>
              </w:rPr>
              <w:t>0 (3GPP-ACCESS)</w:t>
            </w:r>
          </w:p>
          <w:p w:rsidR="005C5314" w:rsidRPr="006276FC" w:rsidRDefault="005C5314" w:rsidP="005C5314">
            <w:pPr>
              <w:keepNext/>
              <w:keepLines/>
              <w:spacing w:after="0"/>
              <w:rPr>
                <w:rFonts w:ascii="Arial" w:hAnsi="Arial"/>
                <w:sz w:val="16"/>
                <w:szCs w:val="16"/>
              </w:rPr>
            </w:pPr>
            <w:r>
              <w:rPr>
                <w:rFonts w:ascii="Arial" w:hAnsi="Arial"/>
                <w:sz w:val="16"/>
                <w:szCs w:val="16"/>
              </w:rPr>
              <w:t>1 (NON-3GPP-ACCESS)</w:t>
            </w:r>
          </w:p>
        </w:tc>
      </w:tr>
      <w:tr w:rsidR="005C5314" w:rsidRPr="006276FC" w:rsidTr="00614663">
        <w:tblPrEx>
          <w:tblCellMar>
            <w:top w:w="0" w:type="dxa"/>
            <w:bottom w:w="0" w:type="dxa"/>
          </w:tblCellMar>
        </w:tblPrEx>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tDateTime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dateTime</w:t>
            </w:r>
          </w:p>
        </w:tc>
        <w:tc>
          <w:tcPr>
            <w:tcW w:w="0" w:type="auto"/>
          </w:tcPr>
          <w:p w:rsidR="005C5314" w:rsidRPr="006276FC" w:rsidRDefault="005C5314" w:rsidP="005C5314">
            <w:pPr>
              <w:keepNext/>
              <w:keepLines/>
              <w:spacing w:after="0"/>
              <w:rPr>
                <w:rFonts w:ascii="Arial" w:hAnsi="Arial"/>
                <w:sz w:val="16"/>
                <w:szCs w:val="16"/>
              </w:rPr>
            </w:pPr>
          </w:p>
        </w:tc>
      </w:tr>
      <w:tr w:rsidR="005C5314" w:rsidRPr="006276FC" w:rsidTr="007F1512">
        <w:tblPrEx>
          <w:tblCellMar>
            <w:top w:w="0" w:type="dxa"/>
            <w:bottom w:w="0" w:type="dxa"/>
          </w:tblCellMar>
        </w:tblPrEx>
        <w:trPr>
          <w:cantSplit/>
          <w:tblHeader/>
          <w:jc w:val="center"/>
        </w:trPr>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UE-SRVCC-Capability</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enumerated</w:t>
            </w:r>
          </w:p>
        </w:tc>
        <w:tc>
          <w:tcPr>
            <w:tcW w:w="0" w:type="auto"/>
          </w:tcPr>
          <w:p w:rsidR="005C5314" w:rsidRPr="006276FC" w:rsidRDefault="005C5314" w:rsidP="005C5314">
            <w:pPr>
              <w:keepNext/>
              <w:keepLines/>
              <w:spacing w:after="0"/>
              <w:rPr>
                <w:rFonts w:ascii="Arial" w:hAnsi="Arial"/>
                <w:sz w:val="16"/>
                <w:szCs w:val="16"/>
              </w:rPr>
            </w:pPr>
            <w:r w:rsidRPr="006276FC">
              <w:rPr>
                <w:rFonts w:ascii="Arial" w:hAnsi="Arial"/>
                <w:sz w:val="16"/>
                <w:szCs w:val="16"/>
              </w:rPr>
              <w:t>Possible Values:</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0 (UE-SRVCC-CAPABILITY-NOT-SUPPORTED)</w:t>
            </w:r>
          </w:p>
          <w:p w:rsidR="005C5314" w:rsidRPr="006276FC" w:rsidRDefault="005C5314" w:rsidP="005C5314">
            <w:pPr>
              <w:keepNext/>
              <w:keepLines/>
              <w:spacing w:after="0"/>
              <w:rPr>
                <w:rFonts w:ascii="Arial" w:hAnsi="Arial"/>
                <w:sz w:val="16"/>
                <w:szCs w:val="16"/>
              </w:rPr>
            </w:pPr>
            <w:r w:rsidRPr="006276FC">
              <w:rPr>
                <w:rFonts w:ascii="Arial" w:hAnsi="Arial"/>
                <w:sz w:val="16"/>
                <w:szCs w:val="16"/>
              </w:rPr>
              <w:t>1 (UE-SRVCC-CAPABILITY-SUPPORTED)</w:t>
            </w:r>
          </w:p>
        </w:tc>
      </w:tr>
      <w:tr w:rsidR="005C5314" w:rsidRPr="006276FC" w:rsidTr="007F1512">
        <w:tblPrEx>
          <w:tblCellMar>
            <w:top w:w="0" w:type="dxa"/>
            <w:bottom w:w="0" w:type="dxa"/>
          </w:tblCellMar>
        </w:tblPrEx>
        <w:trPr>
          <w:cantSplit/>
          <w:tblHeader/>
          <w:jc w:val="center"/>
        </w:trPr>
        <w:tc>
          <w:tcPr>
            <w:tcW w:w="0" w:type="auto"/>
          </w:tcPr>
          <w:p w:rsidR="005C5314" w:rsidRPr="006276FC" w:rsidRDefault="005C5314" w:rsidP="005C5314">
            <w:pPr>
              <w:pStyle w:val="TAL"/>
              <w:rPr>
                <w:sz w:val="16"/>
              </w:rPr>
            </w:pPr>
            <w:r w:rsidRPr="006276FC">
              <w:rPr>
                <w:sz w:val="16"/>
              </w:rPr>
              <w:t>tPriorityNamespace</w:t>
            </w:r>
          </w:p>
        </w:tc>
        <w:tc>
          <w:tcPr>
            <w:tcW w:w="0" w:type="auto"/>
          </w:tcPr>
          <w:p w:rsidR="005C5314" w:rsidRPr="006276FC" w:rsidRDefault="005C5314" w:rsidP="005C5314">
            <w:pPr>
              <w:pStyle w:val="TAL"/>
              <w:rPr>
                <w:sz w:val="16"/>
              </w:rPr>
            </w:pPr>
            <w:r w:rsidRPr="006276FC">
              <w:rPr>
                <w:sz w:val="16"/>
              </w:rPr>
              <w:t>PriorityNamespace</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5C5314" w:rsidRPr="006276FC" w:rsidTr="007F1512">
        <w:tblPrEx>
          <w:tblCellMar>
            <w:top w:w="0" w:type="dxa"/>
            <w:bottom w:w="0" w:type="dxa"/>
          </w:tblCellMar>
        </w:tblPrEx>
        <w:trPr>
          <w:cantSplit/>
          <w:tblHeader/>
          <w:jc w:val="center"/>
        </w:trPr>
        <w:tc>
          <w:tcPr>
            <w:tcW w:w="0" w:type="auto"/>
          </w:tcPr>
          <w:p w:rsidR="005C5314" w:rsidRPr="006276FC" w:rsidRDefault="005C5314" w:rsidP="005C5314">
            <w:pPr>
              <w:pStyle w:val="TAL"/>
              <w:rPr>
                <w:sz w:val="16"/>
              </w:rPr>
            </w:pPr>
            <w:r w:rsidRPr="006276FC">
              <w:rPr>
                <w:sz w:val="16"/>
              </w:rPr>
              <w:t>tPriorityLevel</w:t>
            </w:r>
          </w:p>
        </w:tc>
        <w:tc>
          <w:tcPr>
            <w:tcW w:w="0" w:type="auto"/>
          </w:tcPr>
          <w:p w:rsidR="005C5314" w:rsidRPr="006276FC" w:rsidRDefault="005C5314" w:rsidP="005C5314">
            <w:pPr>
              <w:pStyle w:val="TAL"/>
              <w:rPr>
                <w:sz w:val="16"/>
              </w:rPr>
            </w:pPr>
            <w:r w:rsidRPr="006276FC">
              <w:rPr>
                <w:sz w:val="16"/>
              </w:rPr>
              <w:t>PriorityLevel</w:t>
            </w:r>
          </w:p>
        </w:tc>
        <w:tc>
          <w:tcPr>
            <w:tcW w:w="0" w:type="auto"/>
          </w:tcPr>
          <w:p w:rsidR="005C5314" w:rsidRPr="006276FC" w:rsidRDefault="005C5314" w:rsidP="005C5314">
            <w:pPr>
              <w:pStyle w:val="TAL"/>
              <w:rPr>
                <w:sz w:val="16"/>
              </w:rPr>
            </w:pPr>
            <w:r w:rsidRPr="006276FC">
              <w:rPr>
                <w:sz w:val="16"/>
              </w:rPr>
              <w:t>string</w:t>
            </w:r>
          </w:p>
        </w:tc>
        <w:tc>
          <w:tcPr>
            <w:tcW w:w="0" w:type="auto"/>
          </w:tcPr>
          <w:p w:rsidR="005C5314" w:rsidRPr="006276FC" w:rsidRDefault="005C5314" w:rsidP="005C5314">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5C5314" w:rsidRPr="006276FC" w:rsidTr="00F71502">
        <w:tblPrEx>
          <w:tblCellMar>
            <w:top w:w="0" w:type="dxa"/>
            <w:bottom w:w="0" w:type="dxa"/>
          </w:tblCellMar>
        </w:tblPrEx>
        <w:trPr>
          <w:cantSplit/>
          <w:tblHeader/>
          <w:jc w:val="center"/>
        </w:trPr>
        <w:tc>
          <w:tcPr>
            <w:tcW w:w="0" w:type="auto"/>
          </w:tcPr>
          <w:p w:rsidR="005C5314" w:rsidRPr="006276FC" w:rsidRDefault="005C5314" w:rsidP="005C5314">
            <w:pPr>
              <w:pStyle w:val="TAL"/>
              <w:rPr>
                <w:rFonts w:hint="eastAsia"/>
                <w:sz w:val="16"/>
                <w:lang w:eastAsia="zh-CN"/>
              </w:rPr>
            </w:pPr>
            <w:r w:rsidRPr="006276FC">
              <w:rPr>
                <w:sz w:val="16"/>
                <w:szCs w:val="16"/>
              </w:rPr>
              <w:t>tSCAddress</w:t>
            </w:r>
          </w:p>
        </w:tc>
        <w:tc>
          <w:tcPr>
            <w:tcW w:w="0" w:type="auto"/>
          </w:tcPr>
          <w:p w:rsidR="005C5314" w:rsidRPr="006276FC" w:rsidRDefault="005C5314" w:rsidP="005C5314">
            <w:pPr>
              <w:pStyle w:val="TAL"/>
              <w:rPr>
                <w:sz w:val="16"/>
              </w:rPr>
            </w:pPr>
            <w:r w:rsidRPr="006276FC">
              <w:rPr>
                <w:sz w:val="16"/>
                <w:szCs w:val="16"/>
              </w:rPr>
              <w:t>SCAddress</w:t>
            </w:r>
          </w:p>
        </w:tc>
        <w:tc>
          <w:tcPr>
            <w:tcW w:w="0" w:type="auto"/>
          </w:tcPr>
          <w:p w:rsidR="005C5314" w:rsidRPr="006276FC" w:rsidRDefault="005C5314" w:rsidP="005C5314">
            <w:pPr>
              <w:pStyle w:val="TAL"/>
              <w:rPr>
                <w:sz w:val="16"/>
              </w:rPr>
            </w:pPr>
            <w:r w:rsidRPr="006276FC">
              <w:rPr>
                <w:rFonts w:hint="eastAsia"/>
                <w:sz w:val="16"/>
                <w:szCs w:val="16"/>
                <w:lang w:eastAsia="zh-CN"/>
              </w:rPr>
              <w:t>s</w:t>
            </w:r>
            <w:r w:rsidRPr="006276FC">
              <w:rPr>
                <w:sz w:val="16"/>
                <w:szCs w:val="16"/>
              </w:rPr>
              <w:t>tring</w:t>
            </w:r>
          </w:p>
        </w:tc>
        <w:tc>
          <w:tcPr>
            <w:tcW w:w="0" w:type="auto"/>
          </w:tcPr>
          <w:p w:rsidR="005C5314" w:rsidRPr="006276FC" w:rsidRDefault="005C5314" w:rsidP="005C5314">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5C5314" w:rsidRPr="006276FC" w:rsidTr="00825F7D">
        <w:tblPrEx>
          <w:tblCellMar>
            <w:top w:w="0" w:type="dxa"/>
            <w:bottom w:w="0" w:type="dxa"/>
          </w:tblCellMar>
        </w:tblPrEx>
        <w:trPr>
          <w:cantSplit/>
          <w:tblHeader/>
          <w:jc w:val="center"/>
        </w:trPr>
        <w:tc>
          <w:tcPr>
            <w:tcW w:w="0" w:type="auto"/>
          </w:tcPr>
          <w:p w:rsidR="005C5314" w:rsidRPr="006276FC" w:rsidRDefault="005C5314" w:rsidP="005C5314">
            <w:pPr>
              <w:pStyle w:val="TAL"/>
              <w:rPr>
                <w:rFonts w:hint="eastAsia"/>
                <w:sz w:val="16"/>
                <w:szCs w:val="16"/>
                <w:lang w:eastAsia="zh-CN"/>
              </w:rPr>
            </w:pPr>
            <w:r w:rsidRPr="006276FC">
              <w:rPr>
                <w:rFonts w:hint="eastAsia"/>
                <w:sz w:val="16"/>
                <w:szCs w:val="16"/>
                <w:lang w:eastAsia="zh-CN"/>
              </w:rPr>
              <w:lastRenderedPageBreak/>
              <w:t>tVisitedPLMNID</w:t>
            </w:r>
          </w:p>
        </w:tc>
        <w:tc>
          <w:tcPr>
            <w:tcW w:w="0" w:type="auto"/>
          </w:tcPr>
          <w:p w:rsidR="005C5314" w:rsidRPr="006276FC" w:rsidRDefault="005C5314" w:rsidP="005C5314">
            <w:pPr>
              <w:pStyle w:val="TAL"/>
              <w:rPr>
                <w:sz w:val="16"/>
                <w:szCs w:val="16"/>
              </w:rPr>
            </w:pPr>
            <w:r w:rsidRPr="006276FC">
              <w:rPr>
                <w:rFonts w:hint="eastAsia"/>
                <w:sz w:val="16"/>
                <w:szCs w:val="16"/>
                <w:lang w:eastAsia="zh-CN"/>
              </w:rPr>
              <w:t>VisitedPLMNID</w:t>
            </w:r>
          </w:p>
        </w:tc>
        <w:tc>
          <w:tcPr>
            <w:tcW w:w="0" w:type="auto"/>
          </w:tcPr>
          <w:p w:rsidR="005C5314" w:rsidRPr="006276FC" w:rsidRDefault="005C5314" w:rsidP="005C5314">
            <w:pPr>
              <w:pStyle w:val="TAL"/>
              <w:rPr>
                <w:rFonts w:hint="eastAsia"/>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L"/>
              <w:rPr>
                <w:rFonts w:hint="eastAsia"/>
                <w:sz w:val="16"/>
                <w:szCs w:val="16"/>
                <w:lang w:eastAsia="zh-CN"/>
              </w:rPr>
            </w:pPr>
            <w:bookmarkStart w:id="132" w:name="OLE_LINK8"/>
            <w:bookmarkStart w:id="133" w:name="OLE_LINK9"/>
            <w:r w:rsidRPr="006276FC">
              <w:rPr>
                <w:rFonts w:hint="eastAsia"/>
                <w:sz w:val="16"/>
                <w:lang w:eastAsia="en-US"/>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lang w:eastAsia="en-US"/>
              </w:rPr>
              <w:t>3</w:t>
            </w:r>
            <w:r w:rsidRPr="006276FC">
              <w:rPr>
                <w:sz w:val="16"/>
              </w:rPr>
              <w:t>.</w:t>
            </w:r>
            <w:r w:rsidRPr="006276FC">
              <w:rPr>
                <w:rFonts w:hint="eastAsia"/>
                <w:sz w:val="16"/>
                <w:lang w:eastAsia="en-US"/>
              </w:rPr>
              <w:t>003</w:t>
            </w:r>
            <w:r w:rsidRPr="006276FC">
              <w:rPr>
                <w:sz w:val="16"/>
              </w:rPr>
              <w:t xml:space="preserve"> [</w:t>
            </w:r>
            <w:r w:rsidRPr="006276FC">
              <w:rPr>
                <w:rFonts w:hint="eastAsia"/>
                <w:sz w:val="16"/>
                <w:lang w:eastAsia="en-US"/>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132"/>
            <w:bookmarkEnd w:id="133"/>
          </w:p>
        </w:tc>
      </w:tr>
      <w:tr w:rsidR="005C5314" w:rsidRPr="006276FC" w:rsidTr="00825F7D">
        <w:tblPrEx>
          <w:tblCellMar>
            <w:top w:w="0" w:type="dxa"/>
            <w:bottom w:w="0" w:type="dxa"/>
          </w:tblCellMar>
        </w:tblPrEx>
        <w:trPr>
          <w:cantSplit/>
          <w:tblHeader/>
          <w:jc w:val="center"/>
        </w:trPr>
        <w:tc>
          <w:tcPr>
            <w:tcW w:w="0" w:type="auto"/>
          </w:tcPr>
          <w:p w:rsidR="005C5314" w:rsidRPr="006276FC" w:rsidRDefault="005C5314" w:rsidP="005C5314">
            <w:pPr>
              <w:keepNext/>
              <w:keepLines/>
              <w:spacing w:after="0"/>
              <w:rPr>
                <w:rFonts w:ascii="Arial" w:hAnsi="Arial" w:hint="eastAsia"/>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5C5314" w:rsidRPr="006276FC" w:rsidRDefault="005C5314" w:rsidP="005C5314">
            <w:pPr>
              <w:keepNext/>
              <w:keepLines/>
              <w:spacing w:after="0"/>
              <w:rPr>
                <w:rFonts w:ascii="Arial" w:hAnsi="Arial" w:hint="eastAsia"/>
                <w:sz w:val="16"/>
                <w:szCs w:val="16"/>
                <w:lang w:eastAsia="zh-CN"/>
              </w:rPr>
            </w:pPr>
            <w:r w:rsidRPr="006276FC">
              <w:rPr>
                <w:rFonts w:ascii="Arial" w:hAnsi="Arial" w:hint="eastAsia"/>
                <w:sz w:val="16"/>
                <w:szCs w:val="16"/>
                <w:lang w:eastAsia="zh-CN"/>
              </w:rPr>
              <w:t>TimeZone</w:t>
            </w:r>
          </w:p>
        </w:tc>
        <w:tc>
          <w:tcPr>
            <w:tcW w:w="0" w:type="auto"/>
          </w:tcPr>
          <w:p w:rsidR="005C5314" w:rsidRPr="006276FC" w:rsidRDefault="005C5314" w:rsidP="005C5314">
            <w:pPr>
              <w:pStyle w:val="TAC"/>
              <w:rPr>
                <w:rFonts w:hint="eastAsia"/>
                <w:sz w:val="16"/>
                <w:szCs w:val="16"/>
                <w:lang w:eastAsia="zh-CN"/>
              </w:rPr>
            </w:pPr>
            <w:r w:rsidRPr="006276FC">
              <w:rPr>
                <w:rFonts w:hint="eastAsia"/>
                <w:sz w:val="16"/>
                <w:szCs w:val="16"/>
                <w:lang w:eastAsia="zh-CN"/>
              </w:rPr>
              <w:t>string</w:t>
            </w:r>
          </w:p>
        </w:tc>
        <w:tc>
          <w:tcPr>
            <w:tcW w:w="0" w:type="auto"/>
          </w:tcPr>
          <w:p w:rsidR="005C5314" w:rsidRPr="006276FC" w:rsidRDefault="005C5314" w:rsidP="005C5314">
            <w:pPr>
              <w:pStyle w:val="TAC"/>
              <w:rPr>
                <w:rFonts w:hint="eastAsia"/>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5C5314" w:rsidRPr="006276FC" w:rsidTr="00513A93">
        <w:tblPrEx>
          <w:tblCellMar>
            <w:top w:w="0" w:type="dxa"/>
            <w:bottom w:w="0" w:type="dxa"/>
          </w:tblCellMar>
        </w:tblPrEx>
        <w:trPr>
          <w:cantSplit/>
          <w:tblHeader/>
          <w:jc w:val="center"/>
        </w:trPr>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5C5314" w:rsidRPr="006276FC" w:rsidRDefault="005C5314" w:rsidP="005C5314">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5C5314" w:rsidRPr="006276FC" w:rsidRDefault="005C5314" w:rsidP="005C5314">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5C5314" w:rsidRPr="006276FC" w:rsidTr="00513A93">
        <w:tblPrEx>
          <w:tblCellMar>
            <w:top w:w="0" w:type="dxa"/>
            <w:bottom w:w="0" w:type="dxa"/>
          </w:tblCellMar>
        </w:tblPrEx>
        <w:trPr>
          <w:cantSplit/>
          <w:tblHeader/>
          <w:jc w:val="center"/>
        </w:trPr>
        <w:tc>
          <w:tcPr>
            <w:tcW w:w="0" w:type="auto"/>
          </w:tcPr>
          <w:p w:rsidR="005C5314" w:rsidRPr="006276FC" w:rsidRDefault="005C5314" w:rsidP="005C5314">
            <w:pPr>
              <w:pStyle w:val="TAL"/>
              <w:rPr>
                <w:sz w:val="16"/>
                <w:szCs w:val="16"/>
              </w:rPr>
            </w:pPr>
            <w:r w:rsidRPr="006276FC">
              <w:rPr>
                <w:sz w:val="16"/>
                <w:szCs w:val="16"/>
              </w:rPr>
              <w:t>tMSISDNType</w:t>
            </w:r>
          </w:p>
        </w:tc>
        <w:tc>
          <w:tcPr>
            <w:tcW w:w="0" w:type="auto"/>
          </w:tcPr>
          <w:p w:rsidR="005C5314" w:rsidRPr="006276FC" w:rsidRDefault="005C5314" w:rsidP="005C5314">
            <w:pPr>
              <w:pStyle w:val="TAL"/>
              <w:rPr>
                <w:rFonts w:hint="eastAsia"/>
                <w:sz w:val="16"/>
                <w:szCs w:val="16"/>
                <w:lang w:eastAsia="zh-CN"/>
              </w:rPr>
            </w:pPr>
            <w:r w:rsidRPr="006276FC">
              <w:rPr>
                <w:sz w:val="16"/>
                <w:szCs w:val="16"/>
              </w:rPr>
              <w:t>MSISDNType</w:t>
            </w:r>
          </w:p>
        </w:tc>
        <w:tc>
          <w:tcPr>
            <w:tcW w:w="0" w:type="auto"/>
          </w:tcPr>
          <w:p w:rsidR="005C5314" w:rsidRPr="006276FC" w:rsidRDefault="005C5314" w:rsidP="005C5314">
            <w:pPr>
              <w:pStyle w:val="TAL"/>
              <w:rPr>
                <w:rFonts w:hint="eastAsia"/>
                <w:sz w:val="16"/>
                <w:szCs w:val="16"/>
                <w:lang w:eastAsia="zh-CN"/>
              </w:rPr>
            </w:pPr>
            <w:r w:rsidRPr="006276FC">
              <w:rPr>
                <w:sz w:val="16"/>
                <w:szCs w:val="16"/>
              </w:rPr>
              <w:t>enumerated</w:t>
            </w:r>
          </w:p>
        </w:tc>
        <w:tc>
          <w:tcPr>
            <w:tcW w:w="0" w:type="auto"/>
          </w:tcPr>
          <w:p w:rsidR="005C5314" w:rsidRPr="006276FC" w:rsidRDefault="005C5314" w:rsidP="005C5314">
            <w:pPr>
              <w:pStyle w:val="TAL"/>
              <w:rPr>
                <w:sz w:val="16"/>
                <w:szCs w:val="16"/>
                <w:lang w:val="fr-FR"/>
              </w:rPr>
            </w:pPr>
            <w:r w:rsidRPr="006276FC">
              <w:rPr>
                <w:sz w:val="16"/>
                <w:szCs w:val="16"/>
                <w:lang w:val="fr-FR"/>
              </w:rPr>
              <w:t>Possible values:</w:t>
            </w:r>
          </w:p>
          <w:p w:rsidR="005C5314" w:rsidRPr="006276FC" w:rsidRDefault="005C5314" w:rsidP="005C5314">
            <w:pPr>
              <w:pStyle w:val="TAL"/>
              <w:rPr>
                <w:sz w:val="16"/>
                <w:szCs w:val="16"/>
                <w:lang w:val="fr-FR"/>
              </w:rPr>
            </w:pPr>
            <w:r w:rsidRPr="006276FC">
              <w:rPr>
                <w:sz w:val="16"/>
                <w:szCs w:val="16"/>
                <w:lang w:val="fr-FR"/>
              </w:rPr>
              <w:t>0 (BASIC)</w:t>
            </w:r>
          </w:p>
          <w:p w:rsidR="005C5314" w:rsidRPr="006276FC" w:rsidRDefault="005C5314" w:rsidP="005C5314">
            <w:pPr>
              <w:pStyle w:val="TAL"/>
              <w:rPr>
                <w:sz w:val="16"/>
                <w:szCs w:val="16"/>
              </w:rPr>
            </w:pPr>
            <w:r w:rsidRPr="006276FC">
              <w:rPr>
                <w:sz w:val="16"/>
                <w:szCs w:val="16"/>
                <w:lang w:val="fr-FR"/>
              </w:rPr>
              <w:t xml:space="preserve">1 </w:t>
            </w:r>
            <w:r w:rsidRPr="006276FC">
              <w:rPr>
                <w:sz w:val="16"/>
                <w:szCs w:val="16"/>
              </w:rPr>
              <w:t>(ADDITIONAL)</w:t>
            </w:r>
          </w:p>
          <w:p w:rsidR="005C5314" w:rsidRPr="006276FC" w:rsidRDefault="005C5314" w:rsidP="005C5314">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5C5314" w:rsidRPr="006276FC" w:rsidTr="00F120DE">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Number structure described in 3GPP TS 23.003 [11]. ASCII encoded according to ANSI X3.4 [20].</w:t>
            </w:r>
          </w:p>
        </w:tc>
      </w:tr>
      <w:tr w:rsidR="005C5314" w:rsidRPr="006276FC"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rFonts w:hint="eastAsia"/>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rFonts w:hint="eastAsia"/>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5C5314" w:rsidRPr="006276FC"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rFonts w:hint="eastAsia"/>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5C5314" w:rsidRPr="006276FC"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 xml:space="preserve">Syntax described in </w:t>
            </w:r>
            <w:r w:rsidRPr="006276FC">
              <w:rPr>
                <w:sz w:val="16"/>
                <w:szCs w:val="16"/>
                <w:lang w:eastAsia="en-US"/>
              </w:rPr>
              <w:t xml:space="preserve">subclause 3.1 of </w:t>
            </w:r>
            <w:r w:rsidRPr="006276FC">
              <w:rPr>
                <w:rFonts w:hint="eastAsia"/>
                <w:sz w:val="16"/>
                <w:szCs w:val="16"/>
                <w:lang w:eastAsia="zh-CN"/>
              </w:rPr>
              <w:t>IETF RFC 4776</w:t>
            </w:r>
            <w:r w:rsidRPr="006276FC">
              <w:rPr>
                <w:sz w:val="16"/>
                <w:szCs w:val="16"/>
              </w:rPr>
              <w:t xml:space="preserve"> [35] </w:t>
            </w:r>
            <w:r w:rsidRPr="006276FC">
              <w:rPr>
                <w:sz w:val="16"/>
                <w:szCs w:val="16"/>
                <w:lang w:eastAsia="en-US"/>
              </w:rPr>
              <w:t>excluding the first 3 octets</w:t>
            </w:r>
            <w:r w:rsidRPr="006276FC">
              <w:rPr>
                <w:sz w:val="16"/>
                <w:szCs w:val="16"/>
              </w:rPr>
              <w:t xml:space="preserve"> (Base64 encoded according to IETF RFC 2045 [15])</w:t>
            </w:r>
            <w:r w:rsidRPr="006276FC">
              <w:rPr>
                <w:rFonts w:hint="eastAsia"/>
                <w:sz w:val="16"/>
                <w:szCs w:val="16"/>
                <w:lang w:eastAsia="zh-CN"/>
              </w:rPr>
              <w:t>.</w:t>
            </w:r>
          </w:p>
        </w:tc>
      </w:tr>
      <w:tr w:rsidR="005C5314" w:rsidRPr="006276FC" w:rsidTr="00C2302C">
        <w:tblPrEx>
          <w:tblCellMar>
            <w:top w:w="0" w:type="dxa"/>
            <w:bottom w:w="0" w:type="dxa"/>
          </w:tblCellMar>
        </w:tblPrEx>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rFonts w:hint="eastAsia"/>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rFonts w:hint="eastAsia"/>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5C5314" w:rsidRPr="006276FC" w:rsidRDefault="005C5314" w:rsidP="005C5314">
            <w:pPr>
              <w:pStyle w:val="TAL"/>
              <w:rPr>
                <w:sz w:val="16"/>
                <w:szCs w:val="16"/>
                <w:lang w:val="es-ES"/>
              </w:rPr>
            </w:pPr>
            <w:r w:rsidRPr="006276FC">
              <w:rPr>
                <w:sz w:val="16"/>
                <w:szCs w:val="16"/>
                <w:lang w:val="es-ES"/>
              </w:rPr>
              <w:t>Syntax described in ETSI ES 283 034 [37].</w:t>
            </w:r>
          </w:p>
        </w:tc>
      </w:tr>
      <w:tr w:rsidR="005C5314" w:rsidRPr="006276FC" w:rsidTr="00C2302C">
        <w:tblPrEx>
          <w:tblCellMar>
            <w:top w:w="0" w:type="dxa"/>
            <w:bottom w:w="0" w:type="dxa"/>
          </w:tblCellMar>
        </w:tblPrEx>
        <w:trPr>
          <w:cantSplit/>
          <w:tblHeader/>
          <w:jc w:val="center"/>
        </w:trPr>
        <w:tc>
          <w:tcPr>
            <w:tcW w:w="0" w:type="auto"/>
          </w:tcPr>
          <w:p w:rsidR="005C5314" w:rsidRPr="006276FC" w:rsidRDefault="005C5314" w:rsidP="005C5314">
            <w:pPr>
              <w:pStyle w:val="TAL"/>
              <w:rPr>
                <w:sz w:val="16"/>
                <w:szCs w:val="16"/>
              </w:rPr>
            </w:pPr>
            <w:r w:rsidRPr="006276FC">
              <w:rPr>
                <w:sz w:val="16"/>
                <w:szCs w:val="16"/>
              </w:rPr>
              <w:t>tIMSPrivateUserIdentity</w:t>
            </w:r>
          </w:p>
        </w:tc>
        <w:tc>
          <w:tcPr>
            <w:tcW w:w="0" w:type="auto"/>
          </w:tcPr>
          <w:p w:rsidR="005C5314" w:rsidRPr="006276FC" w:rsidRDefault="005C5314" w:rsidP="005C5314">
            <w:pPr>
              <w:pStyle w:val="TAL"/>
              <w:rPr>
                <w:sz w:val="16"/>
                <w:szCs w:val="16"/>
              </w:rPr>
            </w:pPr>
            <w:r w:rsidRPr="006276FC">
              <w:rPr>
                <w:sz w:val="16"/>
                <w:szCs w:val="16"/>
              </w:rPr>
              <w:t>IMSPrivateUserIdentity</w:t>
            </w:r>
          </w:p>
        </w:tc>
        <w:tc>
          <w:tcPr>
            <w:tcW w:w="0" w:type="auto"/>
          </w:tcPr>
          <w:p w:rsidR="005C5314" w:rsidRPr="006276FC" w:rsidRDefault="005C5314" w:rsidP="005C5314">
            <w:pPr>
              <w:pStyle w:val="TAL"/>
              <w:rPr>
                <w:sz w:val="16"/>
                <w:szCs w:val="16"/>
              </w:rPr>
            </w:pPr>
            <w:r w:rsidRPr="006276FC">
              <w:rPr>
                <w:sz w:val="16"/>
                <w:szCs w:val="16"/>
              </w:rPr>
              <w:t>string</w:t>
            </w:r>
          </w:p>
        </w:tc>
        <w:tc>
          <w:tcPr>
            <w:tcW w:w="0" w:type="auto"/>
          </w:tcPr>
          <w:p w:rsidR="005C5314" w:rsidRPr="006276FC" w:rsidRDefault="005C5314" w:rsidP="005C5314">
            <w:pPr>
              <w:pStyle w:val="TAL"/>
              <w:rPr>
                <w:sz w:val="16"/>
                <w:szCs w:val="16"/>
              </w:rPr>
            </w:pPr>
            <w:r w:rsidRPr="006276FC">
              <w:rPr>
                <w:sz w:val="16"/>
                <w:szCs w:val="16"/>
              </w:rPr>
              <w:t>Syntax described in 3GPP TS 23.003 [11]</w:t>
            </w:r>
          </w:p>
        </w:tc>
      </w:tr>
    </w:tbl>
    <w:p w:rsidR="00630FED" w:rsidRPr="006276FC" w:rsidRDefault="00630FED">
      <w:pPr>
        <w:sectPr w:rsidR="00630FED" w:rsidRPr="006276FC">
          <w:headerReference w:type="even" r:id="rId18"/>
          <w:headerReference w:type="default" r:id="rId19"/>
          <w:footnotePr>
            <w:numRestart w:val="eachSect"/>
          </w:footnotePr>
          <w:pgSz w:w="11907" w:h="16840" w:code="9"/>
          <w:pgMar w:top="1418" w:right="1134" w:bottom="1134" w:left="1134" w:header="680" w:footer="567" w:gutter="0"/>
          <w:cols w:space="720"/>
        </w:sectPr>
      </w:pPr>
    </w:p>
    <w:p w:rsidR="00C8603F" w:rsidRPr="006276FC" w:rsidRDefault="00C8603F" w:rsidP="00C8603F">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4"/>
        <w:gridCol w:w="29"/>
        <w:gridCol w:w="13"/>
        <w:gridCol w:w="11"/>
        <w:gridCol w:w="390"/>
        <w:gridCol w:w="15"/>
        <w:gridCol w:w="12"/>
        <w:gridCol w:w="2627"/>
        <w:gridCol w:w="29"/>
        <w:gridCol w:w="15"/>
        <w:gridCol w:w="11"/>
        <w:gridCol w:w="2595"/>
        <w:gridCol w:w="29"/>
        <w:gridCol w:w="15"/>
        <w:gridCol w:w="11"/>
        <w:gridCol w:w="1098"/>
        <w:tblGridChange w:id="134">
          <w:tblGrid>
            <w:gridCol w:w="2539"/>
            <w:gridCol w:w="2404"/>
            <w:gridCol w:w="29"/>
            <w:gridCol w:w="13"/>
            <w:gridCol w:w="11"/>
            <w:gridCol w:w="390"/>
            <w:gridCol w:w="15"/>
            <w:gridCol w:w="12"/>
            <w:gridCol w:w="2627"/>
            <w:gridCol w:w="29"/>
            <w:gridCol w:w="15"/>
            <w:gridCol w:w="11"/>
            <w:gridCol w:w="2595"/>
            <w:gridCol w:w="29"/>
            <w:gridCol w:w="15"/>
            <w:gridCol w:w="11"/>
            <w:gridCol w:w="1098"/>
          </w:tblGrid>
        </w:tblGridChange>
      </w:tblGrid>
      <w:tr w:rsidR="00C8603F" w:rsidRPr="006276FC" w:rsidTr="005C5314">
        <w:tblPrEx>
          <w:tblCellMar>
            <w:top w:w="0" w:type="dxa"/>
            <w:bottom w:w="0" w:type="dxa"/>
          </w:tblCellMar>
        </w:tblPrEx>
        <w:trPr>
          <w:cantSplit/>
          <w:jc w:val="center"/>
        </w:trPr>
        <w:tc>
          <w:tcPr>
            <w:tcW w:w="0" w:type="auto"/>
            <w:vMerge w:val="restart"/>
            <w:shd w:val="clear" w:color="auto" w:fill="D9D9D9"/>
            <w:vAlign w:val="center"/>
          </w:tcPr>
          <w:p w:rsidR="00C8603F" w:rsidRPr="006276FC" w:rsidRDefault="00C8603F" w:rsidP="00084150">
            <w:pPr>
              <w:pStyle w:val="TAH"/>
            </w:pPr>
            <w:r w:rsidRPr="006276FC">
              <w:t>Data type</w:t>
            </w:r>
          </w:p>
        </w:tc>
        <w:tc>
          <w:tcPr>
            <w:tcW w:w="2590" w:type="dxa"/>
            <w:vMerge w:val="restart"/>
            <w:shd w:val="clear" w:color="auto" w:fill="D9D9D9"/>
            <w:vAlign w:val="center"/>
          </w:tcPr>
          <w:p w:rsidR="00C8603F" w:rsidRPr="006276FC" w:rsidRDefault="00C8603F" w:rsidP="00084150">
            <w:pPr>
              <w:pStyle w:val="TAH"/>
            </w:pPr>
            <w:r w:rsidRPr="006276FC">
              <w:t>Tag</w:t>
            </w:r>
          </w:p>
        </w:tc>
        <w:tc>
          <w:tcPr>
            <w:tcW w:w="6658" w:type="dxa"/>
            <w:gridSpan w:val="15"/>
            <w:shd w:val="clear" w:color="auto" w:fill="D9D9D9"/>
          </w:tcPr>
          <w:p w:rsidR="00C8603F" w:rsidRPr="006276FC" w:rsidRDefault="00C8603F" w:rsidP="00084150">
            <w:pPr>
              <w:pStyle w:val="TAH"/>
            </w:pPr>
            <w:r w:rsidRPr="006276FC">
              <w:t>Compound of</w:t>
            </w:r>
          </w:p>
        </w:tc>
      </w:tr>
      <w:tr w:rsidR="00C8603F" w:rsidRPr="006276FC" w:rsidTr="005C5314">
        <w:tblPrEx>
          <w:tblCellMar>
            <w:top w:w="0" w:type="dxa"/>
            <w:bottom w:w="0" w:type="dxa"/>
          </w:tblCellMar>
        </w:tblPrEx>
        <w:trPr>
          <w:cantSplit/>
          <w:jc w:val="center"/>
        </w:trPr>
        <w:tc>
          <w:tcPr>
            <w:tcW w:w="0" w:type="auto"/>
            <w:vMerge/>
            <w:shd w:val="clear" w:color="auto" w:fill="D9D9D9"/>
            <w:vAlign w:val="center"/>
          </w:tcPr>
          <w:p w:rsidR="00C8603F" w:rsidRPr="006276FC" w:rsidRDefault="00C8603F" w:rsidP="00084150">
            <w:pPr>
              <w:pStyle w:val="TAH"/>
            </w:pPr>
          </w:p>
        </w:tc>
        <w:tc>
          <w:tcPr>
            <w:tcW w:w="2590" w:type="dxa"/>
            <w:vMerge/>
            <w:shd w:val="clear" w:color="auto" w:fill="D9D9D9"/>
            <w:vAlign w:val="center"/>
          </w:tcPr>
          <w:p w:rsidR="00C8603F" w:rsidRPr="006276FC" w:rsidRDefault="00C8603F" w:rsidP="00084150">
            <w:pPr>
              <w:pStyle w:val="TAH"/>
            </w:pPr>
          </w:p>
        </w:tc>
        <w:tc>
          <w:tcPr>
            <w:tcW w:w="2876" w:type="dxa"/>
            <w:gridSpan w:val="7"/>
            <w:shd w:val="clear" w:color="auto" w:fill="D9D9D9"/>
          </w:tcPr>
          <w:p w:rsidR="00C8603F" w:rsidRPr="006276FC" w:rsidRDefault="00C8603F" w:rsidP="00084150">
            <w:pPr>
              <w:pStyle w:val="TAH"/>
            </w:pPr>
            <w:r w:rsidRPr="006276FC">
              <w:t>Tag</w:t>
            </w:r>
          </w:p>
        </w:tc>
        <w:tc>
          <w:tcPr>
            <w:tcW w:w="2635" w:type="dxa"/>
            <w:gridSpan w:val="4"/>
            <w:shd w:val="clear" w:color="auto" w:fill="D9D9D9"/>
          </w:tcPr>
          <w:p w:rsidR="00C8603F" w:rsidRPr="006276FC" w:rsidRDefault="00C8603F" w:rsidP="00084150">
            <w:pPr>
              <w:pStyle w:val="TAH"/>
            </w:pPr>
            <w:r w:rsidRPr="006276FC">
              <w:t>Type</w:t>
            </w:r>
          </w:p>
        </w:tc>
        <w:tc>
          <w:tcPr>
            <w:tcW w:w="0" w:type="auto"/>
            <w:gridSpan w:val="4"/>
            <w:shd w:val="clear" w:color="auto" w:fill="D9D9D9"/>
          </w:tcPr>
          <w:p w:rsidR="00C8603F" w:rsidRPr="006276FC" w:rsidRDefault="00C8603F" w:rsidP="00084150">
            <w:pPr>
              <w:pStyle w:val="TAH"/>
            </w:pPr>
            <w:r w:rsidRPr="006276FC">
              <w:t>Cardinality</w:t>
            </w:r>
          </w:p>
        </w:tc>
      </w:tr>
      <w:tr w:rsidR="00C8603F" w:rsidRPr="006276FC" w:rsidTr="005C5314">
        <w:tblPrEx>
          <w:tblCellMar>
            <w:top w:w="0" w:type="dxa"/>
            <w:bottom w:w="0" w:type="dxa"/>
          </w:tblCellMar>
        </w:tblPrEx>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w:t>
            </w:r>
          </w:p>
        </w:tc>
        <w:tc>
          <w:tcPr>
            <w:tcW w:w="2590" w:type="dxa"/>
            <w:vMerge w:val="restart"/>
            <w:vAlign w:val="center"/>
          </w:tcPr>
          <w:p w:rsidR="00C8603F" w:rsidRPr="006276FC" w:rsidRDefault="00C8603F" w:rsidP="00084150">
            <w:pPr>
              <w:pStyle w:val="TAL"/>
              <w:rPr>
                <w:sz w:val="16"/>
                <w:szCs w:val="16"/>
              </w:rPr>
            </w:pPr>
            <w:r w:rsidRPr="006276FC">
              <w:rPr>
                <w:sz w:val="16"/>
                <w:szCs w:val="16"/>
              </w:rPr>
              <w:t>Sh-Data</w:t>
            </w:r>
          </w:p>
        </w:tc>
        <w:tc>
          <w:tcPr>
            <w:tcW w:w="2876" w:type="dxa"/>
            <w:gridSpan w:val="7"/>
          </w:tcPr>
          <w:p w:rsidR="00C8603F" w:rsidRPr="006276FC" w:rsidRDefault="00C8603F" w:rsidP="00084150">
            <w:pPr>
              <w:pStyle w:val="TAL"/>
              <w:rPr>
                <w:sz w:val="16"/>
                <w:szCs w:val="16"/>
              </w:rPr>
            </w:pPr>
            <w:r w:rsidRPr="006276FC">
              <w:rPr>
                <w:sz w:val="16"/>
                <w:szCs w:val="16"/>
              </w:rPr>
              <w:t>PublicIdentifiers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RepositoryData</w:t>
            </w:r>
          </w:p>
        </w:tc>
        <w:tc>
          <w:tcPr>
            <w:tcW w:w="2635" w:type="dxa"/>
            <w:gridSpan w:val="4"/>
          </w:tcPr>
          <w:p w:rsidR="00C8603F" w:rsidRPr="006276FC" w:rsidRDefault="00C8603F" w:rsidP="00084150">
            <w:pPr>
              <w:pStyle w:val="TAL"/>
              <w:rPr>
                <w:sz w:val="16"/>
                <w:szCs w:val="16"/>
              </w:rPr>
            </w:pPr>
            <w:r w:rsidRPr="006276FC">
              <w:rPr>
                <w:sz w:val="16"/>
                <w:szCs w:val="16"/>
              </w:rPr>
              <w:t>tTransparentData</w:t>
            </w:r>
          </w:p>
        </w:tc>
        <w:tc>
          <w:tcPr>
            <w:tcW w:w="0" w:type="auto"/>
            <w:gridSpan w:val="4"/>
          </w:tcPr>
          <w:p w:rsidR="00C8603F" w:rsidRPr="006276FC" w:rsidRDefault="00C8603F" w:rsidP="00084150">
            <w:pPr>
              <w:pStyle w:val="TAL"/>
              <w:jc w:val="center"/>
              <w:rPr>
                <w:sz w:val="16"/>
                <w:szCs w:val="16"/>
              </w:rPr>
            </w:pPr>
            <w:r w:rsidRPr="006276FC">
              <w:rPr>
                <w:sz w:val="16"/>
                <w:szCs w:val="16"/>
              </w:rPr>
              <w:t>0 to n</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Sh-IMS-Data</w:t>
            </w:r>
          </w:p>
        </w:tc>
        <w:tc>
          <w:tcPr>
            <w:tcW w:w="2635" w:type="dxa"/>
            <w:gridSpan w:val="4"/>
          </w:tcPr>
          <w:p w:rsidR="00C8603F" w:rsidRPr="006276FC" w:rsidRDefault="00C8603F" w:rsidP="00084150">
            <w:pPr>
              <w:pStyle w:val="TAL"/>
              <w:rPr>
                <w:sz w:val="16"/>
                <w:szCs w:val="16"/>
              </w:rPr>
            </w:pPr>
            <w:r w:rsidRPr="006276FC">
              <w:rPr>
                <w:sz w:val="16"/>
                <w:szCs w:val="16"/>
              </w:rPr>
              <w:t>tShIMSData</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CSLocationInformation</w:t>
            </w:r>
          </w:p>
        </w:tc>
        <w:tc>
          <w:tcPr>
            <w:tcW w:w="2635" w:type="dxa"/>
            <w:gridSpan w:val="4"/>
          </w:tcPr>
          <w:p w:rsidR="00C8603F" w:rsidRPr="006276FC" w:rsidRDefault="00C8603F" w:rsidP="00084150">
            <w:pPr>
              <w:pStyle w:val="TAL"/>
              <w:rPr>
                <w:sz w:val="16"/>
                <w:szCs w:val="16"/>
              </w:rPr>
            </w:pPr>
            <w:r w:rsidRPr="006276FC">
              <w:rPr>
                <w:sz w:val="16"/>
                <w:szCs w:val="16"/>
              </w:rPr>
              <w:t>tCSLocationInformation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PSLocationInformation</w:t>
            </w:r>
          </w:p>
        </w:tc>
        <w:tc>
          <w:tcPr>
            <w:tcW w:w="2635" w:type="dxa"/>
            <w:gridSpan w:val="4"/>
          </w:tcPr>
          <w:p w:rsidR="00C8603F" w:rsidRPr="006276FC" w:rsidRDefault="00C8603F" w:rsidP="00084150">
            <w:pPr>
              <w:pStyle w:val="TAL"/>
              <w:rPr>
                <w:sz w:val="16"/>
                <w:szCs w:val="16"/>
              </w:rPr>
            </w:pPr>
            <w:r w:rsidRPr="006276FC">
              <w:rPr>
                <w:sz w:val="16"/>
                <w:szCs w:val="16"/>
              </w:rPr>
              <w:t>tPSLocationInformation</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CSUserState</w:t>
            </w:r>
          </w:p>
        </w:tc>
        <w:tc>
          <w:tcPr>
            <w:tcW w:w="2635" w:type="dxa"/>
            <w:gridSpan w:val="4"/>
          </w:tcPr>
          <w:p w:rsidR="00C8603F" w:rsidRPr="006276FC" w:rsidRDefault="00C8603F" w:rsidP="00084150">
            <w:pPr>
              <w:pStyle w:val="TAL"/>
              <w:rPr>
                <w:sz w:val="16"/>
                <w:szCs w:val="16"/>
              </w:rPr>
            </w:pPr>
            <w:r w:rsidRPr="006276FC">
              <w:rPr>
                <w:sz w:val="16"/>
                <w:szCs w:val="16"/>
              </w:rPr>
              <w:t>tCSUserState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PSUserState</w:t>
            </w:r>
          </w:p>
        </w:tc>
        <w:tc>
          <w:tcPr>
            <w:tcW w:w="2635" w:type="dxa"/>
            <w:gridSpan w:val="4"/>
          </w:tcPr>
          <w:p w:rsidR="00C8603F" w:rsidRPr="006276FC" w:rsidRDefault="00C8603F" w:rsidP="00084150">
            <w:pPr>
              <w:pStyle w:val="TAL"/>
              <w:rPr>
                <w:sz w:val="16"/>
                <w:szCs w:val="16"/>
              </w:rPr>
            </w:pPr>
            <w:r w:rsidRPr="006276FC">
              <w:rPr>
                <w:sz w:val="16"/>
                <w:szCs w:val="16"/>
              </w:rPr>
              <w:t>tPSUserState</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rFonts w:hint="eastAsia"/>
                <w:sz w:val="16"/>
                <w:szCs w:val="16"/>
              </w:rPr>
              <w:t>Extension</w:t>
            </w:r>
          </w:p>
        </w:tc>
        <w:tc>
          <w:tcPr>
            <w:tcW w:w="2635" w:type="dxa"/>
            <w:gridSpan w:val="4"/>
          </w:tcPr>
          <w:p w:rsidR="00C8603F" w:rsidRPr="006276FC" w:rsidRDefault="00C8603F" w:rsidP="00084150">
            <w:pPr>
              <w:pStyle w:val="TAL"/>
              <w:rPr>
                <w:sz w:val="16"/>
                <w:szCs w:val="16"/>
              </w:rPr>
            </w:pPr>
            <w:r w:rsidRPr="006276FC">
              <w:rPr>
                <w:rFonts w:hint="eastAsia"/>
                <w:sz w:val="16"/>
                <w:szCs w:val="16"/>
              </w:rPr>
              <w:t>tSh-Data-Extension</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blPrEx>
          <w:tblCellMar>
            <w:top w:w="0" w:type="dxa"/>
            <w:bottom w:w="0" w:type="dxa"/>
          </w:tblCellMar>
        </w:tblPrEx>
        <w:trPr>
          <w:cantSplit/>
          <w:jc w:val="center"/>
        </w:trPr>
        <w:tc>
          <w:tcPr>
            <w:tcW w:w="0" w:type="auto"/>
            <w:vMerge w:val="restart"/>
            <w:vAlign w:val="center"/>
          </w:tcPr>
          <w:p w:rsidR="00C8603F" w:rsidRPr="006276FC" w:rsidRDefault="00C8603F" w:rsidP="00084150">
            <w:pPr>
              <w:pStyle w:val="TAL"/>
              <w:rPr>
                <w:sz w:val="16"/>
                <w:szCs w:val="16"/>
              </w:rPr>
            </w:pPr>
            <w:r w:rsidRPr="006276FC">
              <w:rPr>
                <w:sz w:val="16"/>
                <w:szCs w:val="16"/>
              </w:rPr>
              <w:t>tSh-Data-Extension</w:t>
            </w:r>
          </w:p>
        </w:tc>
        <w:tc>
          <w:tcPr>
            <w:tcW w:w="2590" w:type="dxa"/>
            <w:vMerge w:val="restart"/>
            <w:vAlign w:val="center"/>
          </w:tcPr>
          <w:p w:rsidR="00C8603F" w:rsidRPr="006276FC" w:rsidRDefault="00C8603F" w:rsidP="00084150">
            <w:pPr>
              <w:pStyle w:val="TAL"/>
              <w:rPr>
                <w:sz w:val="16"/>
                <w:szCs w:val="16"/>
              </w:rPr>
            </w:pPr>
            <w:r w:rsidRPr="006276FC">
              <w:rPr>
                <w:rFonts w:hint="eastAsia"/>
                <w:sz w:val="16"/>
                <w:szCs w:val="16"/>
              </w:rPr>
              <w:t>Extension</w:t>
            </w:r>
          </w:p>
        </w:tc>
        <w:tc>
          <w:tcPr>
            <w:tcW w:w="2876" w:type="dxa"/>
            <w:gridSpan w:val="7"/>
          </w:tcPr>
          <w:p w:rsidR="00C8603F" w:rsidRPr="006276FC" w:rsidRDefault="00C8603F" w:rsidP="00084150">
            <w:pPr>
              <w:pStyle w:val="TAL"/>
              <w:rPr>
                <w:sz w:val="16"/>
                <w:szCs w:val="16"/>
              </w:rPr>
            </w:pPr>
            <w:r w:rsidRPr="006276FC">
              <w:rPr>
                <w:sz w:val="16"/>
                <w:szCs w:val="16"/>
              </w:rPr>
              <w:t>RegisteredIdentites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ImplicitIdentities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AllIdentities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rFonts w:hint="eastAsia"/>
                <w:sz w:val="16"/>
                <w:szCs w:val="16"/>
              </w:rPr>
              <w:t>0 to 1</w:t>
            </w:r>
          </w:p>
        </w:tc>
      </w:tr>
      <w:tr w:rsidR="00C8603F" w:rsidRPr="006276FC" w:rsidTr="005C5314">
        <w:tblPrEx>
          <w:tblCellMar>
            <w:top w:w="0" w:type="dxa"/>
            <w:bottom w:w="0" w:type="dxa"/>
          </w:tblCellMar>
        </w:tblPrEx>
        <w:trPr>
          <w:cantSplit/>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sz w:val="16"/>
                <w:szCs w:val="16"/>
              </w:rPr>
              <w:t>AliasIdentities</w:t>
            </w:r>
          </w:p>
        </w:tc>
        <w:tc>
          <w:tcPr>
            <w:tcW w:w="2635" w:type="dxa"/>
            <w:gridSpan w:val="4"/>
          </w:tcPr>
          <w:p w:rsidR="00C8603F" w:rsidRPr="006276FC" w:rsidRDefault="00C8603F" w:rsidP="00084150">
            <w:pPr>
              <w:pStyle w:val="TAL"/>
              <w:rPr>
                <w:sz w:val="16"/>
                <w:szCs w:val="16"/>
              </w:rPr>
            </w:pPr>
            <w:r w:rsidRPr="006276FC">
              <w:rPr>
                <w:sz w:val="16"/>
                <w:szCs w:val="16"/>
              </w:rPr>
              <w:t>tPublicIdentity</w:t>
            </w:r>
          </w:p>
        </w:tc>
        <w:tc>
          <w:tcPr>
            <w:tcW w:w="0" w:type="auto"/>
            <w:gridSpan w:val="4"/>
          </w:tcPr>
          <w:p w:rsidR="00C8603F" w:rsidRPr="006276FC" w:rsidRDefault="00C8603F" w:rsidP="00084150">
            <w:pPr>
              <w:pStyle w:val="TAL"/>
              <w:jc w:val="center"/>
              <w:rPr>
                <w:sz w:val="16"/>
                <w:szCs w:val="16"/>
              </w:rPr>
            </w:pPr>
            <w:r w:rsidRPr="006276FC">
              <w:rPr>
                <w:sz w:val="16"/>
                <w:szCs w:val="16"/>
              </w:rPr>
              <w:t>0 to 1</w:t>
            </w:r>
          </w:p>
        </w:tc>
      </w:tr>
      <w:tr w:rsidR="00C8603F" w:rsidRPr="006276FC" w:rsidTr="005C5314">
        <w:tblPrEx>
          <w:tblCellMar>
            <w:top w:w="0" w:type="dxa"/>
            <w:bottom w:w="0" w:type="dxa"/>
          </w:tblCellMar>
        </w:tblPrEx>
        <w:trPr>
          <w:cantSplit/>
          <w:trHeight w:val="213"/>
          <w:jc w:val="center"/>
        </w:trPr>
        <w:tc>
          <w:tcPr>
            <w:tcW w:w="0" w:type="auto"/>
            <w:vMerge/>
            <w:vAlign w:val="center"/>
          </w:tcPr>
          <w:p w:rsidR="00C8603F" w:rsidRPr="006276FC" w:rsidRDefault="00C8603F" w:rsidP="00084150">
            <w:pPr>
              <w:pStyle w:val="TAL"/>
              <w:rPr>
                <w:sz w:val="16"/>
                <w:szCs w:val="16"/>
              </w:rPr>
            </w:pPr>
          </w:p>
        </w:tc>
        <w:tc>
          <w:tcPr>
            <w:tcW w:w="2590" w:type="dxa"/>
            <w:vMerge/>
            <w:vAlign w:val="center"/>
          </w:tcPr>
          <w:p w:rsidR="00C8603F" w:rsidRPr="006276FC" w:rsidRDefault="00C8603F" w:rsidP="00084150">
            <w:pPr>
              <w:pStyle w:val="TAL"/>
              <w:rPr>
                <w:sz w:val="16"/>
                <w:szCs w:val="16"/>
              </w:rPr>
            </w:pPr>
          </w:p>
        </w:tc>
        <w:tc>
          <w:tcPr>
            <w:tcW w:w="2876" w:type="dxa"/>
            <w:gridSpan w:val="7"/>
          </w:tcPr>
          <w:p w:rsidR="00C8603F" w:rsidRPr="006276FC" w:rsidRDefault="00C8603F" w:rsidP="00084150">
            <w:pPr>
              <w:pStyle w:val="TAL"/>
              <w:rPr>
                <w:sz w:val="16"/>
                <w:szCs w:val="16"/>
              </w:rPr>
            </w:pPr>
            <w:r w:rsidRPr="006276FC">
              <w:rPr>
                <w:rFonts w:cs="Arial"/>
                <w:bCs/>
                <w:sz w:val="16"/>
                <w:szCs w:val="16"/>
              </w:rPr>
              <w:t>Extension</w:t>
            </w:r>
          </w:p>
        </w:tc>
        <w:tc>
          <w:tcPr>
            <w:tcW w:w="2635" w:type="dxa"/>
            <w:gridSpan w:val="4"/>
          </w:tcPr>
          <w:p w:rsidR="00C8603F" w:rsidRPr="006276FC" w:rsidRDefault="00C8603F" w:rsidP="00084150">
            <w:pPr>
              <w:pStyle w:val="TAL"/>
              <w:rPr>
                <w:sz w:val="16"/>
                <w:szCs w:val="16"/>
              </w:rPr>
            </w:pPr>
            <w:r w:rsidRPr="006276FC">
              <w:rPr>
                <w:rFonts w:cs="Arial"/>
                <w:bCs/>
                <w:sz w:val="16"/>
                <w:szCs w:val="16"/>
              </w:rPr>
              <w:t>tSh-Data-Extension2</w:t>
            </w:r>
          </w:p>
        </w:tc>
        <w:tc>
          <w:tcPr>
            <w:tcW w:w="0" w:type="auto"/>
            <w:gridSpan w:val="4"/>
          </w:tcPr>
          <w:p w:rsidR="00C8603F" w:rsidRPr="006276FC" w:rsidRDefault="00C8603F" w:rsidP="00084150">
            <w:pPr>
              <w:pStyle w:val="TAL"/>
              <w:jc w:val="center"/>
              <w:rPr>
                <w:sz w:val="16"/>
                <w:szCs w:val="16"/>
              </w:rPr>
            </w:pPr>
            <w:r w:rsidRPr="006276FC">
              <w:rPr>
                <w:rFonts w:cs="Arial"/>
                <w:bCs/>
                <w:sz w:val="16"/>
                <w:szCs w:val="16"/>
              </w:rPr>
              <w:t>0 to 1</w:t>
            </w:r>
          </w:p>
        </w:tc>
      </w:tr>
      <w:tr w:rsidR="00C8603F" w:rsidRPr="006276FC" w:rsidTr="005C5314">
        <w:tblPrEx>
          <w:tblCellMar>
            <w:top w:w="0" w:type="dxa"/>
            <w:bottom w:w="0" w:type="dxa"/>
          </w:tblCellMar>
        </w:tblPrEx>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tSh-Data-Extension2</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DeletedIdentities</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tPublicIdentity</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blPrEx>
          <w:tblCellMar>
            <w:top w:w="0" w:type="dxa"/>
            <w:bottom w:w="0" w:type="dxa"/>
          </w:tblCellMar>
        </w:tblPrEx>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blPrEx>
          <w:tblCellMar>
            <w:top w:w="0" w:type="dxa"/>
            <w:bottom w:w="0" w:type="dxa"/>
          </w:tblCellMar>
        </w:tblPrEx>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tSh-Data-Extension3</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TADSinformation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tTADSinformation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blPrEx>
          <w:tblCellMar>
            <w:top w:w="0" w:type="dxa"/>
            <w:bottom w:w="0" w:type="dxa"/>
          </w:tblCellMar>
        </w:tblPrEx>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635" w:type="dxa"/>
            <w:gridSpan w:val="4"/>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blPrEx>
          <w:tblCellMar>
            <w:top w:w="0" w:type="dxa"/>
            <w:bottom w:w="0" w:type="dxa"/>
          </w:tblCellMar>
        </w:tblPrEx>
        <w:trPr>
          <w:cantSplit/>
          <w:trHeight w:val="279"/>
          <w:jc w:val="center"/>
        </w:trPr>
        <w:tc>
          <w:tcPr>
            <w:tcW w:w="0" w:type="auto"/>
            <w:vMerge w:val="restart"/>
            <w:vAlign w:val="center"/>
          </w:tcPr>
          <w:p w:rsidR="00C8603F" w:rsidRPr="006276FC" w:rsidRDefault="00C8603F" w:rsidP="00084150">
            <w:pPr>
              <w:pStyle w:val="TAL"/>
              <w:rPr>
                <w:rFonts w:cs="Arial"/>
                <w:bCs/>
                <w:sz w:val="16"/>
                <w:szCs w:val="16"/>
              </w:rPr>
            </w:pPr>
            <w:r w:rsidRPr="006276FC">
              <w:rPr>
                <w:rFonts w:cs="Arial"/>
                <w:bCs/>
                <w:sz w:val="16"/>
                <w:szCs w:val="16"/>
              </w:rPr>
              <w:t>tSh-Data-Extension4</w:t>
            </w:r>
          </w:p>
        </w:tc>
        <w:tc>
          <w:tcPr>
            <w:tcW w:w="2590" w:type="dxa"/>
            <w:vMerge w:val="restart"/>
            <w:vAlign w:val="center"/>
          </w:tcPr>
          <w:p w:rsidR="00C8603F" w:rsidRPr="006276FC" w:rsidRDefault="00C8603F"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35" w:type="dxa"/>
            <w:gridSpan w:val="4"/>
            <w:vAlign w:val="center"/>
          </w:tcPr>
          <w:p w:rsidR="00C8603F" w:rsidRPr="006276FC" w:rsidRDefault="00C8603F" w:rsidP="00084150">
            <w:pPr>
              <w:pStyle w:val="TAL"/>
              <w:rPr>
                <w:rFonts w:cs="Arial"/>
                <w:bCs/>
                <w:sz w:val="16"/>
                <w:szCs w:val="16"/>
              </w:rPr>
            </w:pPr>
            <w:r w:rsidRPr="006276FC">
              <w:rPr>
                <w:sz w:val="16"/>
                <w:szCs w:val="16"/>
              </w:rPr>
              <w:t>tPSUserState</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blPrEx>
          <w:tblCellMar>
            <w:top w:w="0" w:type="dxa"/>
            <w:bottom w:w="0" w:type="dxa"/>
          </w:tblCellMar>
        </w:tblPrEx>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35" w:type="dxa"/>
            <w:gridSpan w:val="4"/>
            <w:vAlign w:val="center"/>
          </w:tcPr>
          <w:p w:rsidR="00C8603F" w:rsidRPr="006276FC" w:rsidRDefault="00C8603F" w:rsidP="00084150">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C8603F" w:rsidRPr="006276FC" w:rsidTr="005C5314">
        <w:tblPrEx>
          <w:tblCellMar>
            <w:top w:w="0" w:type="dxa"/>
            <w:bottom w:w="0" w:type="dxa"/>
          </w:tblCellMar>
        </w:tblPrEx>
        <w:trPr>
          <w:cantSplit/>
          <w:trHeight w:val="279"/>
          <w:jc w:val="center"/>
        </w:trPr>
        <w:tc>
          <w:tcPr>
            <w:tcW w:w="0" w:type="auto"/>
            <w:vMerge/>
            <w:vAlign w:val="center"/>
          </w:tcPr>
          <w:p w:rsidR="00C8603F" w:rsidRPr="006276FC" w:rsidRDefault="00C8603F" w:rsidP="00084150">
            <w:pPr>
              <w:pStyle w:val="TAL"/>
              <w:rPr>
                <w:rFonts w:cs="Arial"/>
                <w:bCs/>
                <w:sz w:val="16"/>
                <w:szCs w:val="16"/>
              </w:rPr>
            </w:pPr>
          </w:p>
        </w:tc>
        <w:tc>
          <w:tcPr>
            <w:tcW w:w="2590" w:type="dxa"/>
            <w:vMerge/>
            <w:vAlign w:val="center"/>
          </w:tcPr>
          <w:p w:rsidR="00C8603F" w:rsidRPr="006276FC" w:rsidRDefault="00C8603F" w:rsidP="00084150">
            <w:pPr>
              <w:pStyle w:val="TAL"/>
              <w:rPr>
                <w:rFonts w:cs="Arial"/>
                <w:bCs/>
                <w:sz w:val="16"/>
                <w:szCs w:val="16"/>
              </w:rPr>
            </w:pPr>
          </w:p>
        </w:tc>
        <w:tc>
          <w:tcPr>
            <w:tcW w:w="2876" w:type="dxa"/>
            <w:gridSpan w:val="7"/>
            <w:vAlign w:val="center"/>
          </w:tcPr>
          <w:p w:rsidR="00C8603F" w:rsidRPr="006276FC" w:rsidRDefault="00C8603F" w:rsidP="00084150">
            <w:pPr>
              <w:pStyle w:val="TAL"/>
              <w:rPr>
                <w:sz w:val="16"/>
                <w:szCs w:val="16"/>
                <w:lang w:eastAsia="zh-CN"/>
              </w:rPr>
            </w:pPr>
            <w:r w:rsidRPr="006276FC">
              <w:rPr>
                <w:sz w:val="16"/>
                <w:szCs w:val="16"/>
                <w:lang w:eastAsia="zh-CN"/>
              </w:rPr>
              <w:t>Extension</w:t>
            </w:r>
          </w:p>
        </w:tc>
        <w:tc>
          <w:tcPr>
            <w:tcW w:w="2635" w:type="dxa"/>
            <w:gridSpan w:val="4"/>
            <w:vAlign w:val="center"/>
          </w:tcPr>
          <w:p w:rsidR="00C8603F" w:rsidRPr="006276FC" w:rsidRDefault="00C8603F" w:rsidP="00084150">
            <w:pPr>
              <w:pStyle w:val="TAL"/>
              <w:rPr>
                <w:sz w:val="16"/>
                <w:szCs w:val="16"/>
              </w:rPr>
            </w:pPr>
            <w:r w:rsidRPr="006276FC">
              <w:rPr>
                <w:sz w:val="16"/>
                <w:szCs w:val="16"/>
              </w:rPr>
              <w:t>tSh-Data-Extension5</w:t>
            </w:r>
          </w:p>
        </w:tc>
        <w:tc>
          <w:tcPr>
            <w:tcW w:w="0" w:type="auto"/>
            <w:gridSpan w:val="4"/>
            <w:vAlign w:val="center"/>
          </w:tcPr>
          <w:p w:rsidR="00C8603F" w:rsidRPr="006276FC" w:rsidRDefault="00C8603F" w:rsidP="00084150">
            <w:pPr>
              <w:pStyle w:val="TAL"/>
              <w:jc w:val="center"/>
              <w:rPr>
                <w:rFonts w:cs="Arial"/>
                <w:bCs/>
                <w:sz w:val="16"/>
                <w:szCs w:val="16"/>
              </w:rPr>
            </w:pPr>
            <w:r w:rsidRPr="006276FC">
              <w:rPr>
                <w:rFonts w:cs="Arial"/>
                <w:bCs/>
                <w:sz w:val="16"/>
                <w:szCs w:val="16"/>
              </w:rPr>
              <w:t>0 to 1</w:t>
            </w:r>
          </w:p>
        </w:tc>
      </w:tr>
      <w:tr w:rsidR="00247AB8" w:rsidRPr="006276FC" w:rsidTr="005C5314">
        <w:tblPrEx>
          <w:tblCellMar>
            <w:top w:w="0" w:type="dxa"/>
            <w:bottom w:w="0" w:type="dxa"/>
          </w:tblCellMar>
        </w:tblPrEx>
        <w:trPr>
          <w:cantSplit/>
          <w:trHeight w:val="279"/>
          <w:jc w:val="center"/>
        </w:trPr>
        <w:tc>
          <w:tcPr>
            <w:tcW w:w="0" w:type="auto"/>
            <w:vMerge w:val="restart"/>
            <w:vAlign w:val="center"/>
          </w:tcPr>
          <w:p w:rsidR="00247AB8" w:rsidRPr="006276FC" w:rsidRDefault="00247AB8" w:rsidP="00084150">
            <w:pPr>
              <w:pStyle w:val="TAL"/>
              <w:rPr>
                <w:rFonts w:cs="Arial"/>
                <w:bCs/>
                <w:sz w:val="16"/>
                <w:szCs w:val="16"/>
              </w:rPr>
            </w:pPr>
            <w:r w:rsidRPr="006276FC">
              <w:rPr>
                <w:rFonts w:cs="Arial"/>
                <w:bCs/>
                <w:sz w:val="16"/>
                <w:szCs w:val="16"/>
              </w:rPr>
              <w:t>tSh-Data-Extension5</w:t>
            </w:r>
          </w:p>
        </w:tc>
        <w:tc>
          <w:tcPr>
            <w:tcW w:w="2590" w:type="dxa"/>
            <w:vMerge w:val="restart"/>
            <w:vAlign w:val="center"/>
          </w:tcPr>
          <w:p w:rsidR="00247AB8" w:rsidRPr="006276FC" w:rsidRDefault="00247AB8" w:rsidP="00084150">
            <w:pPr>
              <w:pStyle w:val="TAL"/>
              <w:rPr>
                <w:rFonts w:cs="Arial"/>
                <w:bCs/>
                <w:sz w:val="16"/>
                <w:szCs w:val="16"/>
              </w:rPr>
            </w:pPr>
            <w:r w:rsidRPr="006276FC">
              <w:rPr>
                <w:rFonts w:cs="Arial"/>
                <w:bCs/>
                <w:sz w:val="16"/>
                <w:szCs w:val="16"/>
              </w:rPr>
              <w:t>Extension</w:t>
            </w:r>
          </w:p>
        </w:tc>
        <w:tc>
          <w:tcPr>
            <w:tcW w:w="2876"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IMSI</w:t>
            </w:r>
          </w:p>
        </w:tc>
        <w:tc>
          <w:tcPr>
            <w:tcW w:w="2635" w:type="dxa"/>
            <w:gridSpan w:val="4"/>
            <w:vAlign w:val="center"/>
          </w:tcPr>
          <w:p w:rsidR="00247AB8" w:rsidRPr="006276FC" w:rsidRDefault="00247AB8" w:rsidP="00084150">
            <w:pPr>
              <w:pStyle w:val="TAL"/>
              <w:rPr>
                <w:sz w:val="16"/>
                <w:szCs w:val="16"/>
              </w:rPr>
            </w:pPr>
            <w:r w:rsidRPr="006276FC">
              <w:rPr>
                <w:sz w:val="16"/>
                <w:szCs w:val="16"/>
              </w:rPr>
              <w:t>tIMSI</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5C5314">
        <w:tblPrEx>
          <w:tblCellMar>
            <w:top w:w="0" w:type="dxa"/>
            <w:bottom w:w="0" w:type="dxa"/>
          </w:tblCellMar>
        </w:tblPrEx>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590" w:type="dxa"/>
            <w:vMerge/>
            <w:vAlign w:val="center"/>
          </w:tcPr>
          <w:p w:rsidR="00247AB8" w:rsidRPr="006276FC" w:rsidRDefault="00247AB8" w:rsidP="00084150">
            <w:pPr>
              <w:pStyle w:val="TAL"/>
              <w:rPr>
                <w:rFonts w:cs="Arial"/>
                <w:bCs/>
                <w:sz w:val="16"/>
                <w:szCs w:val="16"/>
              </w:rPr>
            </w:pPr>
          </w:p>
        </w:tc>
        <w:tc>
          <w:tcPr>
            <w:tcW w:w="2876" w:type="dxa"/>
            <w:gridSpan w:val="7"/>
            <w:vAlign w:val="center"/>
          </w:tcPr>
          <w:p w:rsidR="00247AB8" w:rsidRPr="006276FC" w:rsidRDefault="00247AB8" w:rsidP="00084150">
            <w:pPr>
              <w:pStyle w:val="TAL"/>
              <w:rPr>
                <w:sz w:val="16"/>
                <w:szCs w:val="16"/>
                <w:lang w:eastAsia="zh-CN"/>
              </w:rPr>
            </w:pPr>
            <w:r w:rsidRPr="006276FC">
              <w:rPr>
                <w:rFonts w:hint="eastAsia"/>
                <w:sz w:val="16"/>
                <w:szCs w:val="16"/>
                <w:lang w:eastAsia="zh-CN"/>
              </w:rPr>
              <w:t>TWANLocationInformation</w:t>
            </w:r>
          </w:p>
        </w:tc>
        <w:tc>
          <w:tcPr>
            <w:tcW w:w="2635" w:type="dxa"/>
            <w:gridSpan w:val="4"/>
            <w:vAlign w:val="center"/>
          </w:tcPr>
          <w:p w:rsidR="00247AB8" w:rsidRPr="006276FC" w:rsidRDefault="00247AB8" w:rsidP="00084150">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1</w:t>
            </w:r>
          </w:p>
        </w:tc>
      </w:tr>
      <w:tr w:rsidR="00247AB8" w:rsidRPr="006276FC" w:rsidTr="005C5314">
        <w:tblPrEx>
          <w:tblCellMar>
            <w:top w:w="0" w:type="dxa"/>
            <w:bottom w:w="0" w:type="dxa"/>
          </w:tblCellMar>
        </w:tblPrEx>
        <w:trPr>
          <w:cantSplit/>
          <w:trHeight w:val="279"/>
          <w:jc w:val="center"/>
        </w:trPr>
        <w:tc>
          <w:tcPr>
            <w:tcW w:w="0" w:type="auto"/>
            <w:vMerge/>
            <w:vAlign w:val="center"/>
          </w:tcPr>
          <w:p w:rsidR="00247AB8" w:rsidRPr="006276FC" w:rsidRDefault="00247AB8" w:rsidP="00084150">
            <w:pPr>
              <w:pStyle w:val="TAL"/>
              <w:rPr>
                <w:rFonts w:cs="Arial"/>
                <w:bCs/>
                <w:sz w:val="16"/>
                <w:szCs w:val="16"/>
              </w:rPr>
            </w:pPr>
          </w:p>
        </w:tc>
        <w:tc>
          <w:tcPr>
            <w:tcW w:w="2590" w:type="dxa"/>
            <w:vMerge/>
            <w:vAlign w:val="center"/>
          </w:tcPr>
          <w:p w:rsidR="00247AB8" w:rsidRPr="006276FC" w:rsidRDefault="00247AB8" w:rsidP="00084150">
            <w:pPr>
              <w:pStyle w:val="TAL"/>
              <w:rPr>
                <w:rFonts w:cs="Arial"/>
                <w:bCs/>
                <w:sz w:val="16"/>
                <w:szCs w:val="16"/>
              </w:rPr>
            </w:pPr>
          </w:p>
        </w:tc>
        <w:tc>
          <w:tcPr>
            <w:tcW w:w="2876" w:type="dxa"/>
            <w:gridSpan w:val="7"/>
            <w:vAlign w:val="center"/>
          </w:tcPr>
          <w:p w:rsidR="00247AB8" w:rsidRPr="006276FC" w:rsidRDefault="00247AB8" w:rsidP="00084150">
            <w:pPr>
              <w:pStyle w:val="TAL"/>
              <w:rPr>
                <w:sz w:val="16"/>
                <w:szCs w:val="16"/>
                <w:lang w:eastAsia="zh-CN"/>
              </w:rPr>
            </w:pPr>
            <w:r w:rsidRPr="006276FC">
              <w:rPr>
                <w:sz w:val="16"/>
                <w:szCs w:val="16"/>
                <w:lang w:eastAsia="zh-CN"/>
              </w:rPr>
              <w:t>IMSPrivateUserIdentity</w:t>
            </w:r>
          </w:p>
        </w:tc>
        <w:tc>
          <w:tcPr>
            <w:tcW w:w="2635" w:type="dxa"/>
            <w:gridSpan w:val="4"/>
            <w:vAlign w:val="center"/>
          </w:tcPr>
          <w:p w:rsidR="00247AB8" w:rsidRPr="006276FC" w:rsidRDefault="00247AB8" w:rsidP="00084150">
            <w:pPr>
              <w:pStyle w:val="TAL"/>
              <w:rPr>
                <w:sz w:val="16"/>
                <w:szCs w:val="16"/>
              </w:rPr>
            </w:pPr>
            <w:r w:rsidRPr="006276FC">
              <w:rPr>
                <w:sz w:val="16"/>
                <w:szCs w:val="16"/>
              </w:rPr>
              <w:t>tIMSPrivateUserIdentity</w:t>
            </w:r>
          </w:p>
        </w:tc>
        <w:tc>
          <w:tcPr>
            <w:tcW w:w="0" w:type="auto"/>
            <w:gridSpan w:val="4"/>
            <w:vAlign w:val="center"/>
          </w:tcPr>
          <w:p w:rsidR="00247AB8" w:rsidRPr="006276FC" w:rsidRDefault="00247AB8" w:rsidP="00084150">
            <w:pPr>
              <w:pStyle w:val="TAL"/>
              <w:jc w:val="center"/>
              <w:rPr>
                <w:rFonts w:cs="Arial"/>
                <w:bCs/>
                <w:sz w:val="16"/>
                <w:szCs w:val="16"/>
              </w:rPr>
            </w:pPr>
            <w:r w:rsidRPr="006276FC">
              <w:rPr>
                <w:rFonts w:cs="Arial"/>
                <w:bCs/>
                <w:sz w:val="16"/>
                <w:szCs w:val="16"/>
              </w:rPr>
              <w:t>0 to n</w:t>
            </w:r>
          </w:p>
        </w:tc>
      </w:tr>
      <w:tr w:rsidR="00247AB8" w:rsidRPr="006276FC" w:rsidTr="005C5314">
        <w:tblPrEx>
          <w:tblCellMar>
            <w:top w:w="0" w:type="dxa"/>
            <w:bottom w:w="0" w:type="dxa"/>
          </w:tblCellMar>
        </w:tblPrEx>
        <w:trPr>
          <w:cantSplit/>
          <w:trHeight w:val="279"/>
          <w:jc w:val="center"/>
        </w:trPr>
        <w:tc>
          <w:tcPr>
            <w:tcW w:w="0" w:type="auto"/>
            <w:vMerge/>
            <w:vAlign w:val="center"/>
          </w:tcPr>
          <w:p w:rsidR="00247AB8" w:rsidRPr="006276FC" w:rsidRDefault="00247AB8" w:rsidP="00247AB8">
            <w:pPr>
              <w:pStyle w:val="TAL"/>
              <w:rPr>
                <w:rFonts w:cs="Arial"/>
                <w:bCs/>
                <w:sz w:val="16"/>
                <w:szCs w:val="16"/>
              </w:rPr>
            </w:pPr>
          </w:p>
        </w:tc>
        <w:tc>
          <w:tcPr>
            <w:tcW w:w="2590" w:type="dxa"/>
            <w:vMerge/>
            <w:vAlign w:val="center"/>
          </w:tcPr>
          <w:p w:rsidR="00247AB8" w:rsidRPr="006276FC" w:rsidRDefault="00247AB8" w:rsidP="00247AB8">
            <w:pPr>
              <w:pStyle w:val="TAL"/>
              <w:rPr>
                <w:rFonts w:cs="Arial"/>
                <w:bCs/>
                <w:sz w:val="16"/>
                <w:szCs w:val="16"/>
              </w:rPr>
            </w:pPr>
          </w:p>
        </w:tc>
        <w:tc>
          <w:tcPr>
            <w:tcW w:w="2876" w:type="dxa"/>
            <w:gridSpan w:val="7"/>
            <w:vAlign w:val="center"/>
          </w:tcPr>
          <w:p w:rsidR="00247AB8" w:rsidRPr="006276FC" w:rsidRDefault="00247AB8" w:rsidP="00247AB8">
            <w:pPr>
              <w:pStyle w:val="TAL"/>
              <w:rPr>
                <w:sz w:val="16"/>
                <w:szCs w:val="16"/>
                <w:lang w:eastAsia="zh-CN"/>
              </w:rPr>
            </w:pPr>
            <w:r w:rsidRPr="006276FC">
              <w:rPr>
                <w:sz w:val="16"/>
                <w:szCs w:val="16"/>
                <w:lang w:eastAsia="zh-CN"/>
              </w:rPr>
              <w:t>Extension</w:t>
            </w:r>
          </w:p>
        </w:tc>
        <w:tc>
          <w:tcPr>
            <w:tcW w:w="2635" w:type="dxa"/>
            <w:gridSpan w:val="4"/>
            <w:vAlign w:val="center"/>
          </w:tcPr>
          <w:p w:rsidR="00247AB8" w:rsidRPr="006276FC" w:rsidRDefault="00247AB8" w:rsidP="00247AB8">
            <w:pPr>
              <w:pStyle w:val="TAL"/>
              <w:rPr>
                <w:sz w:val="16"/>
                <w:szCs w:val="16"/>
              </w:rPr>
            </w:pPr>
            <w:r w:rsidRPr="006276FC">
              <w:rPr>
                <w:sz w:val="16"/>
                <w:szCs w:val="16"/>
              </w:rPr>
              <w:t>tSh-Data-Extension6</w:t>
            </w:r>
          </w:p>
        </w:tc>
        <w:tc>
          <w:tcPr>
            <w:tcW w:w="0" w:type="auto"/>
            <w:gridSpan w:val="4"/>
            <w:vAlign w:val="center"/>
          </w:tcPr>
          <w:p w:rsidR="00247AB8" w:rsidRPr="006276FC" w:rsidRDefault="00247AB8" w:rsidP="00247AB8">
            <w:pPr>
              <w:pStyle w:val="TAL"/>
              <w:jc w:val="center"/>
              <w:rPr>
                <w:rFonts w:cs="Arial"/>
                <w:bCs/>
                <w:sz w:val="16"/>
                <w:szCs w:val="16"/>
              </w:rPr>
            </w:pPr>
            <w:r w:rsidRPr="006276FC">
              <w:rPr>
                <w:rFonts w:cs="Arial"/>
                <w:bCs/>
                <w:sz w:val="16"/>
                <w:szCs w:val="16"/>
              </w:rPr>
              <w:t>0 to 1</w:t>
            </w:r>
          </w:p>
        </w:tc>
      </w:tr>
      <w:tr w:rsidR="000249B0" w:rsidRPr="006276FC" w:rsidTr="005C5314">
        <w:tblPrEx>
          <w:tblCellMar>
            <w:top w:w="0" w:type="dxa"/>
            <w:bottom w:w="0" w:type="dxa"/>
          </w:tblCellMar>
        </w:tblPrEx>
        <w:trPr>
          <w:cantSplit/>
          <w:trHeight w:val="279"/>
          <w:jc w:val="center"/>
        </w:trPr>
        <w:tc>
          <w:tcPr>
            <w:tcW w:w="0" w:type="auto"/>
            <w:vMerge w:val="restart"/>
            <w:vAlign w:val="center"/>
          </w:tcPr>
          <w:p w:rsidR="000249B0" w:rsidRPr="006276FC" w:rsidRDefault="000249B0" w:rsidP="00247AB8">
            <w:pPr>
              <w:pStyle w:val="TAL"/>
              <w:rPr>
                <w:rFonts w:cs="Arial"/>
                <w:bCs/>
                <w:sz w:val="16"/>
                <w:szCs w:val="16"/>
              </w:rPr>
            </w:pPr>
            <w:r w:rsidRPr="006276FC">
              <w:rPr>
                <w:rFonts w:cs="Arial"/>
                <w:bCs/>
                <w:sz w:val="16"/>
                <w:szCs w:val="16"/>
              </w:rPr>
              <w:t>tSh-Data-Extension6</w:t>
            </w:r>
          </w:p>
        </w:tc>
        <w:tc>
          <w:tcPr>
            <w:tcW w:w="2590" w:type="dxa"/>
            <w:vMerge w:val="restart"/>
            <w:vAlign w:val="center"/>
          </w:tcPr>
          <w:p w:rsidR="000249B0" w:rsidRPr="006276FC" w:rsidRDefault="000249B0" w:rsidP="00247AB8">
            <w:pPr>
              <w:pStyle w:val="TAL"/>
              <w:rPr>
                <w:rFonts w:cs="Arial"/>
                <w:bCs/>
                <w:sz w:val="16"/>
                <w:szCs w:val="16"/>
              </w:rPr>
            </w:pPr>
            <w:r w:rsidRPr="006276FC">
              <w:rPr>
                <w:rFonts w:cs="Arial"/>
                <w:bCs/>
                <w:sz w:val="16"/>
                <w:szCs w:val="16"/>
              </w:rPr>
              <w:t>Extension</w:t>
            </w:r>
          </w:p>
        </w:tc>
        <w:tc>
          <w:tcPr>
            <w:tcW w:w="2876" w:type="dxa"/>
            <w:gridSpan w:val="7"/>
            <w:vAlign w:val="center"/>
          </w:tcPr>
          <w:p w:rsidR="000249B0" w:rsidRPr="006276FC" w:rsidRDefault="000249B0" w:rsidP="00247AB8">
            <w:pPr>
              <w:pStyle w:val="TAL"/>
              <w:rPr>
                <w:sz w:val="16"/>
                <w:szCs w:val="16"/>
                <w:lang w:eastAsia="zh-CN"/>
              </w:rPr>
            </w:pPr>
            <w:r w:rsidRPr="006276FC">
              <w:rPr>
                <w:sz w:val="16"/>
                <w:szCs w:val="16"/>
                <w:lang w:eastAsia="zh-CN"/>
              </w:rPr>
              <w:t>IMEISV</w:t>
            </w:r>
          </w:p>
        </w:tc>
        <w:tc>
          <w:tcPr>
            <w:tcW w:w="2635" w:type="dxa"/>
            <w:gridSpan w:val="4"/>
            <w:vAlign w:val="center"/>
          </w:tcPr>
          <w:p w:rsidR="000249B0" w:rsidRPr="006276FC" w:rsidRDefault="000249B0" w:rsidP="00247AB8">
            <w:pPr>
              <w:pStyle w:val="TAL"/>
              <w:rPr>
                <w:sz w:val="16"/>
                <w:szCs w:val="16"/>
              </w:rPr>
            </w:pPr>
            <w:r w:rsidRPr="006276FC">
              <w:rPr>
                <w:sz w:val="16"/>
                <w:szCs w:val="16"/>
              </w:rPr>
              <w:t>tString (NOTE 6)</w:t>
            </w:r>
          </w:p>
        </w:tc>
        <w:tc>
          <w:tcPr>
            <w:tcW w:w="0" w:type="auto"/>
            <w:gridSpan w:val="4"/>
            <w:vAlign w:val="center"/>
          </w:tcPr>
          <w:p w:rsidR="000249B0" w:rsidRPr="006276FC" w:rsidRDefault="000249B0" w:rsidP="00247AB8">
            <w:pPr>
              <w:pStyle w:val="TAL"/>
              <w:jc w:val="center"/>
              <w:rPr>
                <w:rFonts w:cs="Arial"/>
                <w:bCs/>
                <w:sz w:val="16"/>
                <w:szCs w:val="16"/>
              </w:rPr>
            </w:pPr>
            <w:r w:rsidRPr="006276FC">
              <w:rPr>
                <w:rFonts w:cs="Arial"/>
                <w:bCs/>
                <w:sz w:val="16"/>
                <w:szCs w:val="16"/>
              </w:rPr>
              <w:t>0 to 1</w:t>
            </w:r>
          </w:p>
        </w:tc>
      </w:tr>
      <w:tr w:rsidR="000249B0" w:rsidRPr="006276FC" w:rsidTr="005C5314">
        <w:tblPrEx>
          <w:tblCellMar>
            <w:top w:w="0" w:type="dxa"/>
            <w:bottom w:w="0" w:type="dxa"/>
          </w:tblCellMar>
        </w:tblPrEx>
        <w:trPr>
          <w:cantSplit/>
          <w:trHeight w:val="279"/>
          <w:jc w:val="center"/>
        </w:trPr>
        <w:tc>
          <w:tcPr>
            <w:tcW w:w="0" w:type="auto"/>
            <w:vMerge/>
            <w:vAlign w:val="center"/>
          </w:tcPr>
          <w:p w:rsidR="000249B0" w:rsidRPr="006276FC" w:rsidRDefault="000249B0" w:rsidP="000249B0">
            <w:pPr>
              <w:pStyle w:val="TAL"/>
              <w:rPr>
                <w:rFonts w:cs="Arial"/>
                <w:bCs/>
                <w:sz w:val="16"/>
                <w:szCs w:val="16"/>
              </w:rPr>
            </w:pPr>
          </w:p>
        </w:tc>
        <w:tc>
          <w:tcPr>
            <w:tcW w:w="2590" w:type="dxa"/>
            <w:vMerge/>
            <w:vAlign w:val="center"/>
          </w:tcPr>
          <w:p w:rsidR="000249B0" w:rsidRPr="006276FC" w:rsidRDefault="000249B0" w:rsidP="000249B0">
            <w:pPr>
              <w:pStyle w:val="TAL"/>
              <w:rPr>
                <w:rFonts w:cs="Arial"/>
                <w:bCs/>
                <w:sz w:val="16"/>
                <w:szCs w:val="16"/>
              </w:rPr>
            </w:pPr>
          </w:p>
        </w:tc>
        <w:tc>
          <w:tcPr>
            <w:tcW w:w="2876" w:type="dxa"/>
            <w:gridSpan w:val="7"/>
            <w:vAlign w:val="center"/>
          </w:tcPr>
          <w:p w:rsidR="000249B0" w:rsidRPr="006276FC" w:rsidRDefault="000249B0" w:rsidP="000249B0">
            <w:pPr>
              <w:pStyle w:val="TAL"/>
              <w:rPr>
                <w:sz w:val="16"/>
                <w:szCs w:val="16"/>
                <w:lang w:eastAsia="zh-CN"/>
              </w:rPr>
            </w:pPr>
            <w:r w:rsidRPr="006276FC">
              <w:rPr>
                <w:sz w:val="16"/>
                <w:szCs w:val="16"/>
                <w:lang w:eastAsia="zh-CN"/>
              </w:rPr>
              <w:t>Extension</w:t>
            </w:r>
          </w:p>
        </w:tc>
        <w:tc>
          <w:tcPr>
            <w:tcW w:w="2635" w:type="dxa"/>
            <w:gridSpan w:val="4"/>
            <w:vAlign w:val="center"/>
          </w:tcPr>
          <w:p w:rsidR="000249B0" w:rsidRPr="006276FC" w:rsidRDefault="000249B0" w:rsidP="000249B0">
            <w:pPr>
              <w:pStyle w:val="TAL"/>
              <w:rPr>
                <w:sz w:val="16"/>
                <w:szCs w:val="16"/>
              </w:rPr>
            </w:pPr>
            <w:r w:rsidRPr="006276FC">
              <w:rPr>
                <w:sz w:val="16"/>
                <w:szCs w:val="16"/>
              </w:rPr>
              <w:t>tSh-Data-Extension7</w:t>
            </w:r>
          </w:p>
        </w:tc>
        <w:tc>
          <w:tcPr>
            <w:tcW w:w="0" w:type="auto"/>
            <w:gridSpan w:val="4"/>
            <w:vAlign w:val="center"/>
          </w:tcPr>
          <w:p w:rsidR="000249B0" w:rsidRPr="006276FC" w:rsidRDefault="000249B0" w:rsidP="000249B0">
            <w:pPr>
              <w:pStyle w:val="TAL"/>
              <w:jc w:val="center"/>
              <w:rPr>
                <w:rFonts w:cs="Arial"/>
                <w:bCs/>
                <w:sz w:val="16"/>
                <w:szCs w:val="16"/>
              </w:rPr>
            </w:pPr>
            <w:r w:rsidRPr="006276FC">
              <w:rPr>
                <w:rFonts w:cs="Arial"/>
                <w:bCs/>
                <w:sz w:val="16"/>
                <w:szCs w:val="16"/>
              </w:rPr>
              <w:t>0 to 1</w:t>
            </w:r>
          </w:p>
        </w:tc>
      </w:tr>
      <w:tr w:rsidR="006276FC" w:rsidRPr="006276FC" w:rsidTr="005C5314">
        <w:tblPrEx>
          <w:tblCellMar>
            <w:top w:w="0" w:type="dxa"/>
            <w:bottom w:w="0" w:type="dxa"/>
          </w:tblCellMar>
        </w:tblPrEx>
        <w:trPr>
          <w:cantSplit/>
          <w:trHeight w:val="279"/>
          <w:jc w:val="center"/>
        </w:trPr>
        <w:tc>
          <w:tcPr>
            <w:tcW w:w="0" w:type="auto"/>
            <w:vMerge w:val="restart"/>
            <w:vAlign w:val="center"/>
          </w:tcPr>
          <w:p w:rsidR="006276FC" w:rsidRPr="006276FC" w:rsidRDefault="006276FC" w:rsidP="000249B0">
            <w:pPr>
              <w:pStyle w:val="TAL"/>
              <w:rPr>
                <w:sz w:val="16"/>
                <w:szCs w:val="16"/>
              </w:rPr>
            </w:pPr>
            <w:r w:rsidRPr="006276FC">
              <w:rPr>
                <w:rFonts w:cs="Arial"/>
                <w:bCs/>
                <w:sz w:val="16"/>
                <w:szCs w:val="16"/>
              </w:rPr>
              <w:t>tSh-Data-Extension7</w:t>
            </w:r>
          </w:p>
        </w:tc>
        <w:tc>
          <w:tcPr>
            <w:tcW w:w="2590" w:type="dxa"/>
            <w:vMerge w:val="restart"/>
            <w:vAlign w:val="center"/>
          </w:tcPr>
          <w:p w:rsidR="006276FC" w:rsidRPr="006276FC" w:rsidRDefault="006276FC" w:rsidP="000249B0">
            <w:pPr>
              <w:pStyle w:val="TAL"/>
              <w:rPr>
                <w:sz w:val="16"/>
                <w:szCs w:val="16"/>
              </w:rPr>
            </w:pPr>
            <w:r w:rsidRPr="006276FC">
              <w:rPr>
                <w:rFonts w:cs="Arial"/>
                <w:bCs/>
                <w:sz w:val="16"/>
                <w:szCs w:val="16"/>
              </w:rPr>
              <w:t>Extension</w:t>
            </w:r>
          </w:p>
        </w:tc>
        <w:tc>
          <w:tcPr>
            <w:tcW w:w="2876" w:type="dxa"/>
            <w:gridSpan w:val="7"/>
          </w:tcPr>
          <w:p w:rsidR="006276FC" w:rsidRPr="006276FC" w:rsidRDefault="006276FC" w:rsidP="000249B0">
            <w:pPr>
              <w:pStyle w:val="TAL"/>
              <w:rPr>
                <w:sz w:val="16"/>
                <w:szCs w:val="16"/>
              </w:rPr>
            </w:pPr>
            <w:r w:rsidRPr="006276FC">
              <w:rPr>
                <w:sz w:val="16"/>
                <w:szCs w:val="16"/>
                <w:lang w:eastAsia="zh-CN"/>
              </w:rPr>
              <w:t>5GSLocationInformation</w:t>
            </w:r>
          </w:p>
        </w:tc>
        <w:tc>
          <w:tcPr>
            <w:tcW w:w="2635" w:type="dxa"/>
            <w:gridSpan w:val="4"/>
          </w:tcPr>
          <w:p w:rsidR="006276FC" w:rsidRPr="006276FC" w:rsidRDefault="006276FC" w:rsidP="000249B0">
            <w:pPr>
              <w:pStyle w:val="TAL"/>
              <w:rPr>
                <w:sz w:val="16"/>
                <w:szCs w:val="16"/>
              </w:rPr>
            </w:pPr>
            <w:r w:rsidRPr="006276FC">
              <w:rPr>
                <w:sz w:val="16"/>
                <w:szCs w:val="16"/>
              </w:rPr>
              <w:t>t5GSLocationInformation</w:t>
            </w:r>
          </w:p>
        </w:tc>
        <w:tc>
          <w:tcPr>
            <w:tcW w:w="0" w:type="auto"/>
            <w:gridSpan w:val="4"/>
          </w:tcPr>
          <w:p w:rsidR="006276FC" w:rsidRPr="006276FC" w:rsidRDefault="006276FC" w:rsidP="000249B0">
            <w:pPr>
              <w:pStyle w:val="TAL"/>
              <w:jc w:val="center"/>
              <w:rPr>
                <w:sz w:val="16"/>
                <w:szCs w:val="16"/>
              </w:rPr>
            </w:pPr>
            <w:r w:rsidRPr="006276FC">
              <w:rPr>
                <w:rFonts w:cs="Arial"/>
                <w:bCs/>
                <w:sz w:val="16"/>
                <w:szCs w:val="16"/>
              </w:rPr>
              <w:t>0 to 1</w:t>
            </w:r>
          </w:p>
        </w:tc>
      </w:tr>
      <w:tr w:rsidR="006276FC" w:rsidRPr="006276FC" w:rsidTr="005C5314">
        <w:tblPrEx>
          <w:tblCellMar>
            <w:top w:w="0" w:type="dxa"/>
            <w:bottom w:w="0" w:type="dxa"/>
          </w:tblCellMar>
        </w:tblPrEx>
        <w:trPr>
          <w:cantSplit/>
          <w:trHeight w:val="279"/>
          <w:jc w:val="center"/>
        </w:trPr>
        <w:tc>
          <w:tcPr>
            <w:tcW w:w="0" w:type="auto"/>
            <w:vMerge/>
            <w:vAlign w:val="center"/>
          </w:tcPr>
          <w:p w:rsidR="006276FC" w:rsidRPr="006276FC" w:rsidRDefault="006276FC" w:rsidP="006276FC">
            <w:pPr>
              <w:pStyle w:val="TAL"/>
              <w:rPr>
                <w:rFonts w:cs="Arial"/>
                <w:bCs/>
                <w:sz w:val="16"/>
                <w:szCs w:val="16"/>
              </w:rPr>
            </w:pPr>
          </w:p>
        </w:tc>
        <w:tc>
          <w:tcPr>
            <w:tcW w:w="2590" w:type="dxa"/>
            <w:vMerge/>
            <w:vAlign w:val="center"/>
          </w:tcPr>
          <w:p w:rsidR="006276FC" w:rsidRPr="006276FC" w:rsidRDefault="006276FC" w:rsidP="006276FC">
            <w:pPr>
              <w:pStyle w:val="TAL"/>
              <w:rPr>
                <w:rFonts w:cs="Arial"/>
                <w:bCs/>
                <w:sz w:val="16"/>
                <w:szCs w:val="16"/>
              </w:rPr>
            </w:pPr>
          </w:p>
        </w:tc>
        <w:tc>
          <w:tcPr>
            <w:tcW w:w="2876" w:type="dxa"/>
            <w:gridSpan w:val="7"/>
          </w:tcPr>
          <w:p w:rsidR="006276FC" w:rsidRPr="006276FC" w:rsidRDefault="006276FC" w:rsidP="006276FC">
            <w:pPr>
              <w:pStyle w:val="TAL"/>
              <w:rPr>
                <w:sz w:val="16"/>
                <w:szCs w:val="16"/>
                <w:lang w:eastAsia="zh-CN"/>
              </w:rPr>
            </w:pPr>
            <w:r w:rsidRPr="006276FC">
              <w:rPr>
                <w:sz w:val="16"/>
                <w:szCs w:val="16"/>
              </w:rPr>
              <w:t>5GSUserState</w:t>
            </w:r>
            <w:r w:rsidRPr="006276FC">
              <w:rPr>
                <w:sz w:val="16"/>
                <w:szCs w:val="16"/>
                <w:lang w:eastAsia="zh-CN"/>
              </w:rPr>
              <w:t xml:space="preserve"> </w:t>
            </w:r>
          </w:p>
        </w:tc>
        <w:tc>
          <w:tcPr>
            <w:tcW w:w="2635" w:type="dxa"/>
            <w:gridSpan w:val="4"/>
          </w:tcPr>
          <w:p w:rsidR="006276FC" w:rsidRPr="006276FC" w:rsidRDefault="006276FC" w:rsidP="006276FC">
            <w:pPr>
              <w:pStyle w:val="TAL"/>
              <w:rPr>
                <w:sz w:val="16"/>
                <w:szCs w:val="16"/>
              </w:rPr>
            </w:pPr>
            <w:r w:rsidRPr="006276FC">
              <w:rPr>
                <w:sz w:val="16"/>
                <w:szCs w:val="16"/>
              </w:rPr>
              <w:t xml:space="preserve">tPSUserState </w:t>
            </w:r>
          </w:p>
        </w:tc>
        <w:tc>
          <w:tcPr>
            <w:tcW w:w="0" w:type="auto"/>
            <w:gridSpan w:val="4"/>
          </w:tcPr>
          <w:p w:rsidR="006276FC" w:rsidRPr="006276FC" w:rsidRDefault="006276FC" w:rsidP="006276FC">
            <w:pPr>
              <w:pStyle w:val="TAL"/>
              <w:jc w:val="center"/>
              <w:rPr>
                <w:rFonts w:cs="Arial"/>
                <w:bCs/>
                <w:sz w:val="16"/>
                <w:szCs w:val="16"/>
              </w:rPr>
            </w:pPr>
            <w:r w:rsidRPr="006276FC">
              <w:rPr>
                <w:rFonts w:cs="Arial"/>
                <w:bCs/>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tTransparentData</w:t>
            </w:r>
          </w:p>
        </w:tc>
        <w:tc>
          <w:tcPr>
            <w:tcW w:w="2590" w:type="dxa"/>
            <w:vMerge w:val="restart"/>
            <w:vAlign w:val="center"/>
          </w:tcPr>
          <w:p w:rsidR="00247AB8" w:rsidRPr="006276FC" w:rsidRDefault="00247AB8" w:rsidP="00247AB8">
            <w:pPr>
              <w:pStyle w:val="TAL"/>
              <w:rPr>
                <w:sz w:val="16"/>
                <w:szCs w:val="16"/>
              </w:rPr>
            </w:pPr>
            <w:r w:rsidRPr="006276FC">
              <w:rPr>
                <w:sz w:val="16"/>
                <w:szCs w:val="16"/>
              </w:rPr>
              <w:t>RepositoryData</w:t>
            </w:r>
          </w:p>
        </w:tc>
        <w:tc>
          <w:tcPr>
            <w:tcW w:w="2876" w:type="dxa"/>
            <w:gridSpan w:val="7"/>
          </w:tcPr>
          <w:p w:rsidR="00247AB8" w:rsidRPr="006276FC" w:rsidRDefault="00247AB8" w:rsidP="00247AB8">
            <w:pPr>
              <w:pStyle w:val="TAL"/>
              <w:rPr>
                <w:sz w:val="16"/>
                <w:szCs w:val="16"/>
              </w:rPr>
            </w:pPr>
            <w:r w:rsidRPr="006276FC">
              <w:rPr>
                <w:sz w:val="16"/>
                <w:szCs w:val="16"/>
              </w:rPr>
              <w:t>ServiceIndication</w:t>
            </w:r>
          </w:p>
        </w:tc>
        <w:tc>
          <w:tcPr>
            <w:tcW w:w="2635" w:type="dxa"/>
            <w:gridSpan w:val="4"/>
          </w:tcPr>
          <w:p w:rsidR="00247AB8" w:rsidRPr="006276FC" w:rsidRDefault="00247AB8" w:rsidP="00247AB8">
            <w:pPr>
              <w:pStyle w:val="TAL"/>
              <w:rPr>
                <w:sz w:val="16"/>
                <w:szCs w:val="16"/>
              </w:rPr>
            </w:pPr>
            <w:r w:rsidRPr="006276FC">
              <w:rPr>
                <w:sz w:val="16"/>
                <w:szCs w:val="16"/>
              </w:rPr>
              <w: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SequenceNumber</w:t>
            </w:r>
          </w:p>
        </w:tc>
        <w:tc>
          <w:tcPr>
            <w:tcW w:w="2635" w:type="dxa"/>
            <w:gridSpan w:val="4"/>
          </w:tcPr>
          <w:p w:rsidR="00247AB8" w:rsidRPr="006276FC" w:rsidRDefault="00247AB8" w:rsidP="00247AB8">
            <w:pPr>
              <w:pStyle w:val="TAL"/>
              <w:rPr>
                <w:sz w:val="16"/>
                <w:szCs w:val="16"/>
              </w:rPr>
            </w:pPr>
            <w:r w:rsidRPr="006276FC">
              <w:rPr>
                <w:sz w:val="16"/>
                <w:szCs w:val="16"/>
              </w:rPr>
              <w:t>tSequenceNumber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ServiceData</w:t>
            </w:r>
          </w:p>
        </w:tc>
        <w:tc>
          <w:tcPr>
            <w:tcW w:w="2635" w:type="dxa"/>
            <w:gridSpan w:val="4"/>
          </w:tcPr>
          <w:p w:rsidR="00247AB8" w:rsidRPr="006276FC" w:rsidRDefault="00247AB8" w:rsidP="00247AB8">
            <w:pPr>
              <w:pStyle w:val="TAL"/>
              <w:rPr>
                <w:sz w:val="16"/>
                <w:szCs w:val="16"/>
              </w:rPr>
            </w:pPr>
            <w:r w:rsidRPr="006276FC">
              <w:rPr>
                <w:sz w:val="16"/>
                <w:szCs w:val="16"/>
              </w:rPr>
              <w:t>tServiceData</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tServiceData</w:t>
            </w:r>
          </w:p>
        </w:tc>
        <w:tc>
          <w:tcPr>
            <w:tcW w:w="2590" w:type="dxa"/>
            <w:vAlign w:val="center"/>
          </w:tcPr>
          <w:p w:rsidR="00247AB8" w:rsidRPr="006276FC" w:rsidRDefault="00247AB8" w:rsidP="00247AB8">
            <w:pPr>
              <w:pStyle w:val="TAL"/>
              <w:rPr>
                <w:sz w:val="16"/>
                <w:szCs w:val="16"/>
              </w:rPr>
            </w:pPr>
            <w:r w:rsidRPr="006276FC">
              <w:rPr>
                <w:sz w:val="16"/>
                <w:szCs w:val="16"/>
              </w:rPr>
              <w:t>any</w:t>
            </w:r>
          </w:p>
        </w:tc>
        <w:tc>
          <w:tcPr>
            <w:tcW w:w="2876" w:type="dxa"/>
            <w:gridSpan w:val="7"/>
          </w:tcPr>
          <w:p w:rsidR="00247AB8" w:rsidRPr="006276FC" w:rsidRDefault="00247AB8" w:rsidP="00247AB8">
            <w:pPr>
              <w:pStyle w:val="TAL"/>
              <w:rPr>
                <w:sz w:val="16"/>
                <w:szCs w:val="16"/>
              </w:rPr>
            </w:pPr>
            <w:r w:rsidRPr="006276FC">
              <w:rPr>
                <w:sz w:val="16"/>
                <w:szCs w:val="16"/>
              </w:rPr>
              <w:t>any</w:t>
            </w:r>
          </w:p>
        </w:tc>
        <w:tc>
          <w:tcPr>
            <w:tcW w:w="2635" w:type="dxa"/>
            <w:gridSpan w:val="4"/>
          </w:tcPr>
          <w:p w:rsidR="00247AB8" w:rsidRPr="006276FC" w:rsidRDefault="00247AB8" w:rsidP="00247AB8">
            <w:pPr>
              <w:pStyle w:val="TAL"/>
              <w:rPr>
                <w:sz w:val="16"/>
                <w:szCs w:val="16"/>
              </w:rPr>
            </w:pPr>
            <w:r w:rsidRPr="006276FC">
              <w:rPr>
                <w:sz w:val="16"/>
                <w:szCs w:val="16"/>
              </w:rPr>
              <w:t>any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p>
        </w:tc>
        <w:tc>
          <w:tcPr>
            <w:tcW w:w="2590" w:type="dxa"/>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p>
        </w:tc>
        <w:tc>
          <w:tcPr>
            <w:tcW w:w="2635" w:type="dxa"/>
            <w:gridSpan w:val="4"/>
          </w:tcPr>
          <w:p w:rsidR="00247AB8" w:rsidRPr="006276FC" w:rsidRDefault="00247AB8" w:rsidP="00247AB8">
            <w:pPr>
              <w:pStyle w:val="TAL"/>
              <w:rPr>
                <w:sz w:val="16"/>
                <w:szCs w:val="16"/>
              </w:rPr>
            </w:pPr>
          </w:p>
        </w:tc>
        <w:tc>
          <w:tcPr>
            <w:tcW w:w="0" w:type="auto"/>
            <w:gridSpan w:val="4"/>
          </w:tcPr>
          <w:p w:rsidR="00247AB8" w:rsidRPr="006276FC" w:rsidRDefault="00247AB8" w:rsidP="00247AB8">
            <w:pPr>
              <w:pStyle w:val="TAL"/>
              <w:jc w:val="center"/>
              <w:rPr>
                <w:sz w:val="16"/>
                <w:szCs w:val="16"/>
              </w:rPr>
            </w:pP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tIFCs</w:t>
            </w:r>
          </w:p>
        </w:tc>
        <w:tc>
          <w:tcPr>
            <w:tcW w:w="2590" w:type="dxa"/>
            <w:vAlign w:val="center"/>
          </w:tcPr>
          <w:p w:rsidR="00247AB8" w:rsidRPr="006276FC" w:rsidRDefault="00247AB8" w:rsidP="00247AB8">
            <w:pPr>
              <w:pStyle w:val="TAL"/>
              <w:rPr>
                <w:sz w:val="16"/>
                <w:szCs w:val="16"/>
              </w:rPr>
            </w:pPr>
            <w:r w:rsidRPr="006276FC">
              <w:rPr>
                <w:sz w:val="16"/>
                <w:szCs w:val="16"/>
              </w:rPr>
              <w:t>IFCs</w:t>
            </w:r>
          </w:p>
        </w:tc>
        <w:tc>
          <w:tcPr>
            <w:tcW w:w="2876" w:type="dxa"/>
            <w:gridSpan w:val="7"/>
          </w:tcPr>
          <w:p w:rsidR="00247AB8" w:rsidRPr="006276FC" w:rsidRDefault="00247AB8" w:rsidP="00247AB8">
            <w:pPr>
              <w:pStyle w:val="TAL"/>
              <w:rPr>
                <w:sz w:val="16"/>
                <w:szCs w:val="16"/>
              </w:rPr>
            </w:pPr>
            <w:r w:rsidRPr="006276FC">
              <w:rPr>
                <w:sz w:val="16"/>
                <w:szCs w:val="16"/>
              </w:rPr>
              <w:t>InitialFilterCriteria</w:t>
            </w:r>
          </w:p>
        </w:tc>
        <w:tc>
          <w:tcPr>
            <w:tcW w:w="2635" w:type="dxa"/>
            <w:gridSpan w:val="4"/>
          </w:tcPr>
          <w:p w:rsidR="00247AB8" w:rsidRPr="006276FC" w:rsidRDefault="00247AB8" w:rsidP="00247AB8">
            <w:pPr>
              <w:pStyle w:val="TAL"/>
              <w:rPr>
                <w:sz w:val="16"/>
                <w:szCs w:val="16"/>
              </w:rPr>
            </w:pPr>
            <w:r w:rsidRPr="006276FC">
              <w:rPr>
                <w:sz w:val="16"/>
                <w:szCs w:val="16"/>
              </w:rPr>
              <w:t>tInitialFilterCriteria</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w:t>
            </w:r>
          </w:p>
        </w:tc>
        <w:tc>
          <w:tcPr>
            <w:tcW w:w="2590" w:type="dxa"/>
            <w:vMerge w:val="restart"/>
            <w:vAlign w:val="center"/>
          </w:tcPr>
          <w:p w:rsidR="00247AB8" w:rsidRPr="006276FC" w:rsidRDefault="00247AB8" w:rsidP="00247AB8">
            <w:pPr>
              <w:pStyle w:val="TAL"/>
              <w:rPr>
                <w:sz w:val="16"/>
                <w:szCs w:val="16"/>
              </w:rPr>
            </w:pPr>
            <w:r w:rsidRPr="006276FC">
              <w:rPr>
                <w:sz w:val="16"/>
                <w:szCs w:val="16"/>
              </w:rPr>
              <w:t>Sh-IMS-Data</w:t>
            </w:r>
          </w:p>
        </w:tc>
        <w:tc>
          <w:tcPr>
            <w:tcW w:w="2876" w:type="dxa"/>
            <w:gridSpan w:val="7"/>
          </w:tcPr>
          <w:p w:rsidR="00247AB8" w:rsidRPr="006276FC" w:rsidRDefault="00247AB8" w:rsidP="00247AB8">
            <w:pPr>
              <w:pStyle w:val="TAL"/>
              <w:rPr>
                <w:sz w:val="16"/>
                <w:szCs w:val="16"/>
              </w:rPr>
            </w:pPr>
            <w:r w:rsidRPr="006276FC">
              <w:rPr>
                <w:sz w:val="16"/>
                <w:szCs w:val="16"/>
              </w:rPr>
              <w:t>SCSCFName</w:t>
            </w:r>
          </w:p>
        </w:tc>
        <w:tc>
          <w:tcPr>
            <w:tcW w:w="2635"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IFCs</w:t>
            </w:r>
          </w:p>
        </w:tc>
        <w:tc>
          <w:tcPr>
            <w:tcW w:w="2635" w:type="dxa"/>
            <w:gridSpan w:val="4"/>
          </w:tcPr>
          <w:p w:rsidR="00247AB8" w:rsidRPr="006276FC" w:rsidRDefault="00247AB8" w:rsidP="00247AB8">
            <w:pPr>
              <w:pStyle w:val="TAL"/>
              <w:rPr>
                <w:sz w:val="16"/>
                <w:szCs w:val="16"/>
              </w:rPr>
            </w:pPr>
            <w:r w:rsidRPr="006276FC">
              <w:rPr>
                <w:sz w:val="16"/>
                <w:szCs w:val="16"/>
              </w:rPr>
              <w:t>tIFCs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IMSUserState</w:t>
            </w:r>
          </w:p>
        </w:tc>
        <w:tc>
          <w:tcPr>
            <w:tcW w:w="2635" w:type="dxa"/>
            <w:gridSpan w:val="4"/>
          </w:tcPr>
          <w:p w:rsidR="00247AB8" w:rsidRPr="006276FC" w:rsidRDefault="00247AB8" w:rsidP="00247AB8">
            <w:pPr>
              <w:pStyle w:val="TAL"/>
              <w:rPr>
                <w:sz w:val="16"/>
                <w:szCs w:val="16"/>
              </w:rPr>
            </w:pPr>
            <w:r w:rsidRPr="006276FC">
              <w:rPr>
                <w:sz w:val="16"/>
                <w:szCs w:val="16"/>
              </w:rPr>
              <w:t>tIMSUserState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ChargingInformation</w:t>
            </w:r>
          </w:p>
        </w:tc>
        <w:tc>
          <w:tcPr>
            <w:tcW w:w="2635" w:type="dxa"/>
            <w:gridSpan w:val="4"/>
          </w:tcPr>
          <w:p w:rsidR="00247AB8" w:rsidRPr="006276FC" w:rsidRDefault="00247AB8" w:rsidP="00247AB8">
            <w:pPr>
              <w:pStyle w:val="TAL"/>
              <w:rPr>
                <w:sz w:val="16"/>
                <w:szCs w:val="16"/>
              </w:rPr>
            </w:pPr>
            <w:r w:rsidRPr="006276FC">
              <w:rPr>
                <w:sz w:val="16"/>
                <w:szCs w:val="16"/>
              </w:rPr>
              <w:t>tChargingInformation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PSIActivation</w:t>
            </w:r>
          </w:p>
        </w:tc>
        <w:tc>
          <w:tcPr>
            <w:tcW w:w="2635" w:type="dxa"/>
            <w:gridSpan w:val="4"/>
          </w:tcPr>
          <w:p w:rsidR="00247AB8" w:rsidRPr="006276FC" w:rsidRDefault="00247AB8" w:rsidP="00247AB8">
            <w:pPr>
              <w:pStyle w:val="TAL"/>
              <w:rPr>
                <w:sz w:val="16"/>
                <w:szCs w:val="16"/>
              </w:rPr>
            </w:pPr>
            <w:r w:rsidRPr="006276FC">
              <w:rPr>
                <w:sz w:val="16"/>
                <w:szCs w:val="16"/>
              </w:rPr>
              <w:t>tPSIActivation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tShIMSDataExtension2</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DSAI</w:t>
            </w:r>
          </w:p>
        </w:tc>
        <w:tc>
          <w:tcPr>
            <w:tcW w:w="2635" w:type="dxa"/>
            <w:gridSpan w:val="4"/>
          </w:tcPr>
          <w:p w:rsidR="00247AB8" w:rsidRPr="006276FC" w:rsidRDefault="00247AB8" w:rsidP="00247AB8">
            <w:pPr>
              <w:pStyle w:val="TAL"/>
              <w:rPr>
                <w:sz w:val="16"/>
                <w:szCs w:val="16"/>
              </w:rPr>
            </w:pPr>
            <w:r w:rsidRPr="006276FC">
              <w:rPr>
                <w:sz w:val="16"/>
                <w:szCs w:val="16"/>
              </w:rPr>
              <w:t>tDSAI</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tShIMSDataExtension3</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ServiceLevelTraceInfo</w:t>
            </w:r>
          </w:p>
        </w:tc>
        <w:tc>
          <w:tcPr>
            <w:tcW w:w="2635" w:type="dxa"/>
            <w:gridSpan w:val="4"/>
          </w:tcPr>
          <w:p w:rsidR="00247AB8" w:rsidRPr="006276FC" w:rsidRDefault="00247AB8" w:rsidP="00247AB8">
            <w:pPr>
              <w:pStyle w:val="TAL"/>
              <w:rPr>
                <w:sz w:val="16"/>
                <w:szCs w:val="16"/>
              </w:rPr>
            </w:pPr>
            <w:r w:rsidRPr="006276FC">
              <w:rPr>
                <w:sz w:val="16"/>
                <w:szCs w:val="16"/>
              </w:rPr>
              <w:t>tServiceLevelTraceInfo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IPv4Address</w:t>
            </w:r>
          </w:p>
        </w:tc>
        <w:tc>
          <w:tcPr>
            <w:tcW w:w="2635" w:type="dxa"/>
            <w:gridSpan w:val="4"/>
          </w:tcPr>
          <w:p w:rsidR="00247AB8" w:rsidRPr="006276FC" w:rsidRDefault="00247AB8" w:rsidP="00247AB8">
            <w:pPr>
              <w:pStyle w:val="TAL"/>
              <w:rPr>
                <w:sz w:val="16"/>
                <w:szCs w:val="16"/>
              </w:rPr>
            </w:pPr>
            <w:r w:rsidRPr="006276FC">
              <w:rPr>
                <w:sz w:val="16"/>
                <w:szCs w:val="16"/>
              </w:rPr>
              <w:t>tIPv4Address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IPv6Prefix</w:t>
            </w:r>
          </w:p>
        </w:tc>
        <w:tc>
          <w:tcPr>
            <w:tcW w:w="2635" w:type="dxa"/>
            <w:gridSpan w:val="4"/>
          </w:tcPr>
          <w:p w:rsidR="00247AB8" w:rsidRPr="006276FC" w:rsidRDefault="00247AB8" w:rsidP="00247AB8">
            <w:pPr>
              <w:pStyle w:val="TAL"/>
              <w:rPr>
                <w:sz w:val="16"/>
                <w:szCs w:val="16"/>
              </w:rPr>
            </w:pPr>
            <w:r w:rsidRPr="006276FC">
              <w:rPr>
                <w:sz w:val="16"/>
                <w:szCs w:val="16"/>
              </w:rPr>
              <w:t>tIPv6Prefix</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X"/>
              <w:rPr>
                <w:sz w:val="16"/>
                <w:szCs w:val="16"/>
              </w:rPr>
            </w:pPr>
          </w:p>
        </w:tc>
        <w:tc>
          <w:tcPr>
            <w:tcW w:w="2590" w:type="dxa"/>
            <w:vMerge/>
            <w:vAlign w:val="center"/>
          </w:tcPr>
          <w:p w:rsidR="00247AB8" w:rsidRPr="006276FC" w:rsidRDefault="00247AB8" w:rsidP="00247AB8">
            <w:pPr>
              <w:pStyle w:val="EX"/>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IPv6InterfaceIdentifier</w:t>
            </w:r>
          </w:p>
        </w:tc>
        <w:tc>
          <w:tcPr>
            <w:tcW w:w="2635" w:type="dxa"/>
            <w:gridSpan w:val="4"/>
          </w:tcPr>
          <w:p w:rsidR="00247AB8" w:rsidRPr="006276FC" w:rsidRDefault="00247AB8" w:rsidP="00247AB8">
            <w:pPr>
              <w:pStyle w:val="TAL"/>
              <w:rPr>
                <w:sz w:val="16"/>
                <w:szCs w:val="16"/>
              </w:rPr>
            </w:pPr>
            <w:r w:rsidRPr="006276FC">
              <w:rPr>
                <w:sz w:val="16"/>
                <w:szCs w:val="16"/>
              </w:rPr>
              <w:t>tIPv6InterfaceIdentifier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OC6"/>
              <w:rPr>
                <w:sz w:val="16"/>
                <w:szCs w:val="16"/>
              </w:rPr>
            </w:pPr>
          </w:p>
        </w:tc>
        <w:tc>
          <w:tcPr>
            <w:tcW w:w="2590" w:type="dxa"/>
            <w:vMerge/>
            <w:vAlign w:val="center"/>
          </w:tcPr>
          <w:p w:rsidR="00247AB8" w:rsidRPr="006276FC" w:rsidRDefault="00247AB8" w:rsidP="00247AB8">
            <w:pPr>
              <w:pStyle w:val="TOC6"/>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ServicePriorityLevel</w:t>
            </w:r>
          </w:p>
        </w:tc>
        <w:tc>
          <w:tcPr>
            <w:tcW w:w="2635" w:type="dxa"/>
            <w:gridSpan w:val="4"/>
          </w:tcPr>
          <w:p w:rsidR="00247AB8" w:rsidRPr="006276FC" w:rsidRDefault="00247AB8" w:rsidP="00247AB8">
            <w:pPr>
              <w:pStyle w:val="TAL"/>
              <w:rPr>
                <w:sz w:val="16"/>
                <w:szCs w:val="16"/>
              </w:rPr>
            </w:pPr>
            <w:r w:rsidRPr="006276FC">
              <w:rPr>
                <w:sz w:val="16"/>
                <w:szCs w:val="16"/>
              </w:rPr>
              <w:t>tServicePriorityLevel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UEReachabilityForIP</w:t>
            </w:r>
          </w:p>
        </w:tc>
        <w:tc>
          <w:tcPr>
            <w:tcW w:w="2635" w:type="dxa"/>
            <w:gridSpan w:val="4"/>
          </w:tcPr>
          <w:p w:rsidR="00247AB8" w:rsidRPr="006276FC" w:rsidRDefault="00247AB8" w:rsidP="00247AB8">
            <w:pPr>
              <w:pStyle w:val="TAL"/>
              <w:rPr>
                <w:sz w:val="16"/>
                <w:szCs w:val="16"/>
              </w:rPr>
            </w:pPr>
            <w:r w:rsidRPr="006276FC">
              <w:rPr>
                <w:sz w:val="16"/>
                <w:szCs w:val="16"/>
              </w:rPr>
              <w:t>tUEReachabilityForIP</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SMSRegistrationInfo</w:t>
            </w:r>
          </w:p>
        </w:tc>
        <w:tc>
          <w:tcPr>
            <w:tcW w:w="2635" w:type="dxa"/>
            <w:gridSpan w:val="4"/>
          </w:tcPr>
          <w:p w:rsidR="00247AB8" w:rsidRPr="006276FC" w:rsidRDefault="00247AB8" w:rsidP="00247AB8">
            <w:pPr>
              <w:pStyle w:val="TAL"/>
              <w:rPr>
                <w:sz w:val="16"/>
                <w:szCs w:val="16"/>
              </w:rPr>
            </w:pPr>
            <w:r w:rsidRPr="006276FC">
              <w:rPr>
                <w:sz w:val="16"/>
                <w:szCs w:val="16"/>
              </w:rPr>
              <w:t>tSMSRegistrationInfo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tShIMSDataExtension4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tShIMSDataExtension4</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STN-SR</w:t>
            </w:r>
          </w:p>
        </w:tc>
        <w:tc>
          <w:tcPr>
            <w:tcW w:w="2635"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UE-SRVCC-Capability</w:t>
            </w:r>
          </w:p>
        </w:tc>
        <w:tc>
          <w:tcPr>
            <w:tcW w:w="2635" w:type="dxa"/>
            <w:gridSpan w:val="4"/>
          </w:tcPr>
          <w:p w:rsidR="00247AB8" w:rsidRPr="006276FC" w:rsidRDefault="00247AB8" w:rsidP="00247AB8">
            <w:pPr>
              <w:pStyle w:val="TAL"/>
              <w:rPr>
                <w:sz w:val="16"/>
                <w:szCs w:val="16"/>
              </w:rPr>
            </w:pPr>
            <w:r w:rsidRPr="006276FC">
              <w:rPr>
                <w:sz w:val="16"/>
                <w:szCs w:val="16"/>
              </w:rPr>
              <w:t>tUE-SRVCC-Capability</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rPr>
              <w:t>ExtendedPriority</w:t>
            </w:r>
          </w:p>
        </w:tc>
        <w:tc>
          <w:tcPr>
            <w:tcW w:w="2635" w:type="dxa"/>
            <w:gridSpan w:val="4"/>
          </w:tcPr>
          <w:p w:rsidR="00247AB8" w:rsidRPr="006276FC" w:rsidRDefault="00247AB8" w:rsidP="00247AB8">
            <w:pPr>
              <w:pStyle w:val="TAL"/>
              <w:rPr>
                <w:sz w:val="16"/>
                <w:szCs w:val="16"/>
              </w:rPr>
            </w:pPr>
            <w:r w:rsidRPr="006276FC">
              <w:rPr>
                <w:sz w:val="16"/>
              </w:rPr>
              <w:t>tExtendedPriority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rPr>
            </w:pPr>
            <w:r w:rsidRPr="006276FC">
              <w:rPr>
                <w:sz w:val="16"/>
                <w:szCs w:val="16"/>
              </w:rPr>
              <w:t>CSRN</w:t>
            </w:r>
          </w:p>
        </w:tc>
        <w:tc>
          <w:tcPr>
            <w:tcW w:w="2635" w:type="dxa"/>
            <w:gridSpan w:val="4"/>
          </w:tcPr>
          <w:p w:rsidR="00247AB8" w:rsidRPr="006276FC" w:rsidRDefault="00247AB8" w:rsidP="00247AB8">
            <w:pPr>
              <w:pStyle w:val="TAL"/>
              <w:rPr>
                <w:sz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lang w:eastAsia="zh-CN"/>
              </w:rPr>
              <w:t>Extention</w:t>
            </w:r>
          </w:p>
        </w:tc>
        <w:tc>
          <w:tcPr>
            <w:tcW w:w="2635" w:type="dxa"/>
            <w:gridSpan w:val="4"/>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tShIMSDataExtension</w:t>
            </w:r>
            <w:r w:rsidRPr="006276FC">
              <w:rPr>
                <w:rFonts w:hint="eastAsia"/>
                <w:sz w:val="16"/>
                <w:szCs w:val="16"/>
              </w:rPr>
              <w:t>5</w:t>
            </w:r>
          </w:p>
        </w:tc>
        <w:tc>
          <w:tcPr>
            <w:tcW w:w="2590" w:type="dxa"/>
            <w:vMerge w:val="restart"/>
            <w:vAlign w:val="center"/>
          </w:tcPr>
          <w:p w:rsidR="00247AB8" w:rsidRPr="006276FC" w:rsidRDefault="00247AB8" w:rsidP="00247AB8">
            <w:pPr>
              <w:pStyle w:val="TAL"/>
              <w:rPr>
                <w:rFonts w:hint="eastAsia"/>
                <w:sz w:val="16"/>
                <w:szCs w:val="16"/>
              </w:rPr>
            </w:pPr>
            <w:r w:rsidRPr="006276FC">
              <w:rPr>
                <w:rFonts w:hint="eastAsia"/>
                <w:sz w:val="16"/>
                <w:szCs w:val="16"/>
              </w:rPr>
              <w:t>Extension</w:t>
            </w:r>
          </w:p>
        </w:tc>
        <w:tc>
          <w:tcPr>
            <w:tcW w:w="2876" w:type="dxa"/>
            <w:gridSpan w:val="7"/>
          </w:tcPr>
          <w:p w:rsidR="00247AB8" w:rsidRPr="006276FC" w:rsidRDefault="00247AB8" w:rsidP="00247AB8">
            <w:pPr>
              <w:pStyle w:val="TAL"/>
              <w:rPr>
                <w:rFonts w:hint="eastAsia"/>
                <w:sz w:val="16"/>
                <w:szCs w:val="16"/>
              </w:rPr>
            </w:pPr>
            <w:r w:rsidRPr="006276FC">
              <w:rPr>
                <w:sz w:val="16"/>
                <w:szCs w:val="16"/>
              </w:rPr>
              <w:t>Reference</w:t>
            </w:r>
            <w:r w:rsidRPr="006276FC">
              <w:rPr>
                <w:rFonts w:hint="eastAsia"/>
                <w:sz w:val="16"/>
                <w:szCs w:val="16"/>
              </w:rPr>
              <w:t>LocationInformation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34185F" w:rsidRPr="006276FC" w:rsidRDefault="0034185F" w:rsidP="0034185F">
            <w:pPr>
              <w:pStyle w:val="TAL"/>
              <w:jc w:val="center"/>
              <w:rPr>
                <w:sz w:val="16"/>
                <w:szCs w:val="16"/>
                <w:lang w:eastAsia="zh-CN"/>
              </w:rPr>
            </w:pPr>
            <w:r w:rsidRPr="006276FC">
              <w:rPr>
                <w:rFonts w:hint="eastAsia"/>
                <w:sz w:val="16"/>
                <w:szCs w:val="16"/>
                <w:lang w:eastAsia="zh-CN"/>
              </w:rPr>
              <w:t>0 to n</w:t>
            </w:r>
          </w:p>
          <w:p w:rsidR="00247AB8" w:rsidRPr="006276FC" w:rsidRDefault="0034185F" w:rsidP="0034185F">
            <w:pPr>
              <w:pStyle w:val="TAL"/>
              <w:jc w:val="center"/>
              <w:rPr>
                <w:rFonts w:hint="eastAsia"/>
                <w:sz w:val="16"/>
                <w:szCs w:val="16"/>
                <w:lang w:eastAsia="zh-CN"/>
              </w:rPr>
            </w:pPr>
            <w:r w:rsidRPr="006276FC">
              <w:rPr>
                <w:sz w:val="16"/>
                <w:szCs w:val="16"/>
                <w:lang w:eastAsia="zh-CN"/>
              </w:rPr>
              <w:t>(NOTE 7)</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EQ"/>
              <w:rPr>
                <w:sz w:val="16"/>
                <w:szCs w:val="16"/>
              </w:rPr>
            </w:pPr>
          </w:p>
        </w:tc>
        <w:tc>
          <w:tcPr>
            <w:tcW w:w="2590" w:type="dxa"/>
            <w:vMerge/>
            <w:vAlign w:val="center"/>
          </w:tcPr>
          <w:p w:rsidR="00247AB8" w:rsidRPr="006276FC" w:rsidRDefault="00247AB8" w:rsidP="00247AB8">
            <w:pPr>
              <w:pStyle w:val="EQ"/>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rFonts w:hint="eastAsia"/>
                <w:sz w:val="16"/>
                <w:szCs w:val="16"/>
              </w:rPr>
            </w:pPr>
            <w:r w:rsidRPr="006276FC">
              <w:rPr>
                <w:sz w:val="16"/>
                <w:szCs w:val="16"/>
              </w:rPr>
              <w:t>tShIMSDataExtension6</w:t>
            </w:r>
          </w:p>
        </w:tc>
        <w:tc>
          <w:tcPr>
            <w:tcW w:w="0" w:type="auto"/>
            <w:gridSpan w:val="4"/>
          </w:tcPr>
          <w:p w:rsidR="00247AB8" w:rsidRPr="006276FC" w:rsidRDefault="00247AB8" w:rsidP="00247AB8">
            <w:pPr>
              <w:pStyle w:val="TAL"/>
              <w:jc w:val="center"/>
              <w:rPr>
                <w:rFonts w:hint="eastAsia"/>
                <w:sz w:val="16"/>
                <w:szCs w:val="16"/>
                <w:lang w:eastAsia="zh-CN"/>
              </w:rPr>
            </w:pPr>
            <w:r w:rsidRPr="006276FC">
              <w:rPr>
                <w:sz w:val="16"/>
                <w:szCs w:val="16"/>
                <w:lang w:eastAsia="zh-CN"/>
              </w:rPr>
              <w:t>0 to 1</w:t>
            </w:r>
          </w:p>
        </w:tc>
      </w:tr>
      <w:tr w:rsidR="00247AB8" w:rsidRPr="006276FC" w:rsidTr="005C5314">
        <w:tblPrEx>
          <w:tblCellMar>
            <w:top w:w="0" w:type="dxa"/>
            <w:bottom w:w="0" w:type="dxa"/>
          </w:tblCellMar>
        </w:tblPrEx>
        <w:trPr>
          <w:cantSplit/>
          <w:trHeight w:val="241"/>
          <w:jc w:val="center"/>
        </w:trPr>
        <w:tc>
          <w:tcPr>
            <w:tcW w:w="0" w:type="auto"/>
            <w:vAlign w:val="center"/>
          </w:tcPr>
          <w:p w:rsidR="00247AB8" w:rsidRPr="006276FC" w:rsidRDefault="00247AB8" w:rsidP="00247AB8">
            <w:pPr>
              <w:pStyle w:val="TAL"/>
              <w:rPr>
                <w:rFonts w:hint="eastAsia"/>
                <w:sz w:val="16"/>
                <w:szCs w:val="16"/>
              </w:rPr>
            </w:pPr>
            <w:r w:rsidRPr="006276FC">
              <w:rPr>
                <w:sz w:val="16"/>
                <w:szCs w:val="16"/>
              </w:rPr>
              <w:lastRenderedPageBreak/>
              <w:t>tShIMSDataExtension6</w:t>
            </w:r>
          </w:p>
        </w:tc>
        <w:tc>
          <w:tcPr>
            <w:tcW w:w="2590" w:type="dxa"/>
            <w:vAlign w:val="center"/>
          </w:tcPr>
          <w:p w:rsidR="00247AB8" w:rsidRPr="006276FC" w:rsidRDefault="00247AB8" w:rsidP="00247AB8">
            <w:pPr>
              <w:pStyle w:val="TAL"/>
              <w:rPr>
                <w:sz w:val="16"/>
                <w:szCs w:val="16"/>
              </w:rPr>
            </w:pPr>
            <w:r w:rsidRPr="006276FC">
              <w:rPr>
                <w:rFonts w:hint="eastAsia"/>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MTRRIndication</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lang w:eastAsia="zh-CN"/>
              </w:rPr>
              <w:t>0 to 1</w:t>
            </w:r>
          </w:p>
        </w:tc>
      </w:tr>
      <w:tr w:rsidR="00247AB8" w:rsidRPr="006276FC" w:rsidTr="005C5314">
        <w:tblPrEx>
          <w:tblCellMar>
            <w:top w:w="0" w:type="dxa"/>
            <w:bottom w:w="0" w:type="dxa"/>
          </w:tblCellMar>
        </w:tblPrEx>
        <w:trPr>
          <w:cantSplit/>
          <w:trHeight w:val="241"/>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Reference</w:t>
            </w:r>
            <w:r w:rsidRPr="006276FC">
              <w:rPr>
                <w:rFonts w:hint="eastAsia"/>
                <w:sz w:val="16"/>
                <w:szCs w:val="16"/>
              </w:rPr>
              <w:t>LocationInformation</w:t>
            </w:r>
          </w:p>
        </w:tc>
        <w:tc>
          <w:tcPr>
            <w:tcW w:w="2876" w:type="dxa"/>
            <w:gridSpan w:val="7"/>
          </w:tcPr>
          <w:p w:rsidR="00247AB8" w:rsidRPr="006276FC" w:rsidRDefault="00247AB8" w:rsidP="00247AB8">
            <w:pPr>
              <w:pStyle w:val="TAL"/>
              <w:rPr>
                <w:sz w:val="16"/>
                <w:szCs w:val="16"/>
              </w:rPr>
            </w:pPr>
            <w:r w:rsidRPr="006276FC">
              <w:rPr>
                <w:sz w:val="16"/>
                <w:szCs w:val="16"/>
              </w:rPr>
              <w:t>AccessType</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241"/>
          <w:jc w:val="center"/>
        </w:trPr>
        <w:tc>
          <w:tcPr>
            <w:tcW w:w="0" w:type="auto"/>
            <w:vMerge/>
            <w:vAlign w:val="center"/>
          </w:tcPr>
          <w:p w:rsidR="00247AB8" w:rsidRPr="006276FC" w:rsidRDefault="00247AB8" w:rsidP="00247AB8">
            <w:pPr>
              <w:pStyle w:val="TOC8"/>
              <w:rPr>
                <w:sz w:val="16"/>
              </w:rPr>
            </w:pPr>
          </w:p>
        </w:tc>
        <w:tc>
          <w:tcPr>
            <w:tcW w:w="2590" w:type="dxa"/>
            <w:vMerge/>
            <w:vAlign w:val="center"/>
          </w:tcPr>
          <w:p w:rsidR="00247AB8" w:rsidRPr="006276FC" w:rsidRDefault="00247AB8" w:rsidP="00247AB8">
            <w:pPr>
              <w:pStyle w:val="TOC8"/>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AccessInfo</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241"/>
          <w:jc w:val="center"/>
        </w:trPr>
        <w:tc>
          <w:tcPr>
            <w:tcW w:w="0" w:type="auto"/>
            <w:vMerge/>
            <w:vAlign w:val="center"/>
          </w:tcPr>
          <w:p w:rsidR="00247AB8" w:rsidRPr="006276FC" w:rsidRDefault="00247AB8" w:rsidP="00247AB8">
            <w:pPr>
              <w:pStyle w:val="TOC8"/>
              <w:rPr>
                <w:sz w:val="16"/>
              </w:rPr>
            </w:pPr>
          </w:p>
        </w:tc>
        <w:tc>
          <w:tcPr>
            <w:tcW w:w="2590" w:type="dxa"/>
            <w:vMerge/>
            <w:vAlign w:val="center"/>
          </w:tcPr>
          <w:p w:rsidR="00247AB8" w:rsidRPr="006276FC" w:rsidRDefault="00247AB8" w:rsidP="00247AB8">
            <w:pPr>
              <w:pStyle w:val="TOC8"/>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AccessValue</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tCSLocationInformation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CSLocationInformation</w:t>
            </w:r>
          </w:p>
        </w:tc>
        <w:tc>
          <w:tcPr>
            <w:tcW w:w="2876" w:type="dxa"/>
            <w:gridSpan w:val="7"/>
          </w:tcPr>
          <w:p w:rsidR="00247AB8" w:rsidRPr="006276FC" w:rsidRDefault="00247AB8" w:rsidP="00247AB8">
            <w:pPr>
              <w:pStyle w:val="TAL"/>
              <w:rPr>
                <w:sz w:val="16"/>
                <w:szCs w:val="16"/>
              </w:rPr>
            </w:pPr>
            <w:r w:rsidRPr="006276FC">
              <w:rPr>
                <w:sz w:val="16"/>
                <w:szCs w:val="16"/>
              </w:rPr>
              <w:t>LocationNumber</w:t>
            </w:r>
          </w:p>
        </w:tc>
        <w:tc>
          <w:tcPr>
            <w:tcW w:w="2635" w:type="dxa"/>
            <w:gridSpan w:val="4"/>
          </w:tcPr>
          <w:p w:rsidR="00247AB8" w:rsidRPr="006276FC" w:rsidRDefault="00247AB8" w:rsidP="00247AB8">
            <w:pPr>
              <w:pStyle w:val="TAL"/>
              <w:rPr>
                <w:sz w:val="16"/>
                <w:szCs w:val="16"/>
              </w:rPr>
            </w:pPr>
            <w:r w:rsidRPr="006276FC">
              <w:rPr>
                <w:sz w:val="16"/>
                <w:szCs w:val="16"/>
              </w:rPr>
              <w:t>tLocationNumber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273"/>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36"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p>
        </w:tc>
        <w:tc>
          <w:tcPr>
            <w:tcW w:w="2669" w:type="dxa"/>
            <w:gridSpan w:val="4"/>
          </w:tcPr>
          <w:p w:rsidR="00247AB8" w:rsidRPr="006276FC" w:rsidRDefault="00247AB8" w:rsidP="00247AB8">
            <w:pPr>
              <w:pStyle w:val="TAL"/>
              <w:rPr>
                <w:sz w:val="16"/>
                <w:szCs w:val="16"/>
              </w:rPr>
            </w:pPr>
            <w:r w:rsidRPr="006276FC">
              <w:rPr>
                <w:sz w:val="16"/>
                <w:szCs w:val="16"/>
              </w:rPr>
              <w:t>CellGlobalId</w:t>
            </w:r>
          </w:p>
        </w:tc>
        <w:tc>
          <w:tcPr>
            <w:tcW w:w="2635"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276"/>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ServiceAreaId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210"/>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LocationAreaId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130"/>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VLRNumber</w:t>
            </w:r>
          </w:p>
        </w:tc>
        <w:tc>
          <w:tcPr>
            <w:tcW w:w="2635"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125"/>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MSCNumber</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tISDNAddress</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125"/>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CurrentLocationRetrieved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tBool</w:t>
            </w:r>
          </w:p>
        </w:tc>
        <w:tc>
          <w:tcPr>
            <w:tcW w:w="0" w:type="auto"/>
            <w:gridSpan w:val="4"/>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590" w:type="dxa"/>
            <w:vAlign w:val="center"/>
          </w:tcPr>
          <w:p w:rsidR="00247AB8" w:rsidRPr="006276FC" w:rsidRDefault="00247AB8" w:rsidP="00247AB8">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2876" w:type="dxa"/>
            <w:gridSpan w:val="7"/>
          </w:tcPr>
          <w:p w:rsidR="00247AB8" w:rsidRPr="006276FC" w:rsidRDefault="00247AB8" w:rsidP="00247AB8">
            <w:pPr>
              <w:pStyle w:val="TAL"/>
              <w:rPr>
                <w:rFonts w:hint="eastAsia"/>
                <w:sz w:val="16"/>
                <w:szCs w:val="16"/>
              </w:rPr>
            </w:pPr>
            <w:r w:rsidRPr="006276FC">
              <w:rPr>
                <w:rFonts w:hint="eastAsia"/>
                <w:sz w:val="16"/>
                <w:szCs w:val="16"/>
                <w:lang w:eastAsia="zh-CN"/>
              </w:rPr>
              <w:t>UserCSGInformation</w:t>
            </w:r>
          </w:p>
        </w:tc>
        <w:tc>
          <w:tcPr>
            <w:tcW w:w="2635" w:type="dxa"/>
            <w:gridSpan w:val="4"/>
          </w:tcPr>
          <w:p w:rsidR="00247AB8" w:rsidRPr="006276FC" w:rsidRDefault="00247AB8" w:rsidP="00247AB8">
            <w:pPr>
              <w:pStyle w:val="TAL"/>
              <w:rPr>
                <w:rFonts w:hint="eastAsia"/>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590"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876" w:type="dxa"/>
            <w:gridSpan w:val="7"/>
          </w:tcPr>
          <w:p w:rsidR="00247AB8" w:rsidRPr="006276FC" w:rsidRDefault="00247AB8" w:rsidP="00247AB8">
            <w:pPr>
              <w:pStyle w:val="TAL"/>
              <w:rPr>
                <w:rFonts w:hint="eastAsia"/>
                <w:sz w:val="16"/>
                <w:szCs w:val="16"/>
              </w:rPr>
            </w:pPr>
            <w:r w:rsidRPr="006276FC">
              <w:rPr>
                <w:rFonts w:hint="eastAsia"/>
                <w:sz w:val="16"/>
                <w:szCs w:val="16"/>
                <w:lang w:eastAsia="zh-CN"/>
              </w:rPr>
              <w:t>E-UTRANCellGlobalId</w:t>
            </w:r>
          </w:p>
        </w:tc>
        <w:tc>
          <w:tcPr>
            <w:tcW w:w="2635" w:type="dxa"/>
            <w:gridSpan w:val="4"/>
          </w:tcPr>
          <w:p w:rsidR="00247AB8" w:rsidRPr="006276FC" w:rsidRDefault="00247AB8" w:rsidP="00247AB8">
            <w:pPr>
              <w:pStyle w:val="TAL"/>
              <w:rPr>
                <w:rFonts w:hint="eastAsia"/>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restart"/>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rPr>
            </w:pPr>
            <w:r w:rsidRPr="006276FC">
              <w:rPr>
                <w:rFonts w:hint="eastAsia"/>
                <w:sz w:val="16"/>
                <w:szCs w:val="16"/>
                <w:lang w:eastAsia="zh-CN"/>
              </w:rPr>
              <w:t>Track</w:t>
            </w:r>
            <w:r w:rsidRPr="006276FC">
              <w:rPr>
                <w:sz w:val="16"/>
                <w:szCs w:val="16"/>
              </w:rPr>
              <w:t>ingAreaId</w:t>
            </w:r>
          </w:p>
        </w:tc>
        <w:tc>
          <w:tcPr>
            <w:tcW w:w="2635" w:type="dxa"/>
            <w:gridSpan w:val="4"/>
          </w:tcPr>
          <w:p w:rsidR="00247AB8" w:rsidRPr="006276FC" w:rsidRDefault="00247AB8" w:rsidP="00247AB8">
            <w:pPr>
              <w:pStyle w:val="TAL"/>
              <w:rPr>
                <w:rFonts w:hint="eastAsia"/>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590" w:type="dxa"/>
            <w:vAlign w:val="center"/>
          </w:tcPr>
          <w:p w:rsidR="00247AB8" w:rsidRPr="006276FC" w:rsidRDefault="00247AB8" w:rsidP="00247AB8">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876" w:type="dxa"/>
            <w:gridSpan w:val="7"/>
          </w:tcPr>
          <w:p w:rsidR="00247AB8" w:rsidRPr="006276FC" w:rsidRDefault="00247AB8" w:rsidP="00247AB8">
            <w:pPr>
              <w:pStyle w:val="TAL"/>
              <w:rPr>
                <w:rFonts w:hint="eastAsia"/>
                <w:sz w:val="16"/>
                <w:szCs w:val="16"/>
              </w:rPr>
            </w:pPr>
            <w:r w:rsidRPr="006276FC">
              <w:rPr>
                <w:sz w:val="16"/>
                <w:szCs w:val="16"/>
                <w:lang w:eastAsia="zh-CN"/>
              </w:rPr>
              <w:t>Local</w:t>
            </w:r>
            <w:r w:rsidRPr="006276FC">
              <w:rPr>
                <w:rFonts w:hint="eastAsia"/>
                <w:sz w:val="16"/>
                <w:szCs w:val="16"/>
                <w:lang w:eastAsia="zh-CN"/>
              </w:rPr>
              <w:t>TimeZone</w:t>
            </w:r>
          </w:p>
        </w:tc>
        <w:tc>
          <w:tcPr>
            <w:tcW w:w="2635" w:type="dxa"/>
            <w:gridSpan w:val="4"/>
          </w:tcPr>
          <w:p w:rsidR="00247AB8" w:rsidRPr="006276FC" w:rsidRDefault="00247AB8" w:rsidP="00247AB8">
            <w:pPr>
              <w:pStyle w:val="TAL"/>
              <w:rPr>
                <w:rFonts w:hint="eastAsia"/>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159"/>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tPSLocationInformation</w:t>
            </w:r>
          </w:p>
        </w:tc>
        <w:tc>
          <w:tcPr>
            <w:tcW w:w="2590" w:type="dxa"/>
            <w:vAlign w:val="center"/>
          </w:tcPr>
          <w:p w:rsidR="00247AB8" w:rsidRPr="006276FC" w:rsidRDefault="00247AB8" w:rsidP="00247AB8">
            <w:pPr>
              <w:pStyle w:val="TAL"/>
              <w:rPr>
                <w:sz w:val="16"/>
                <w:szCs w:val="16"/>
              </w:rPr>
            </w:pPr>
            <w:r w:rsidRPr="006276FC">
              <w:rPr>
                <w:sz w:val="16"/>
                <w:szCs w:val="16"/>
              </w:rPr>
              <w:t>PSLocationInformation</w:t>
            </w:r>
          </w:p>
        </w:tc>
        <w:tc>
          <w:tcPr>
            <w:tcW w:w="236" w:type="dxa"/>
            <w:gridSpan w:val="4"/>
            <w:textDirection w:val="btLr"/>
          </w:tcPr>
          <w:p w:rsidR="00247AB8" w:rsidRPr="006276FC" w:rsidRDefault="00247AB8" w:rsidP="00247AB8">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247AB8" w:rsidRPr="006276FC" w:rsidRDefault="00247AB8" w:rsidP="00247AB8">
            <w:pPr>
              <w:pStyle w:val="TAL"/>
              <w:ind w:left="113" w:right="113"/>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CellGlobalId</w:t>
            </w:r>
          </w:p>
        </w:tc>
        <w:tc>
          <w:tcPr>
            <w:tcW w:w="2635" w:type="dxa"/>
            <w:gridSpan w:val="4"/>
          </w:tcPr>
          <w:p w:rsidR="00247AB8" w:rsidRPr="006276FC" w:rsidRDefault="00247AB8" w:rsidP="00247AB8">
            <w:pPr>
              <w:pStyle w:val="TAL"/>
              <w:rPr>
                <w:sz w:val="16"/>
                <w:szCs w:val="16"/>
              </w:rPr>
            </w:pPr>
            <w:r w:rsidRPr="006276FC">
              <w:rPr>
                <w:sz w:val="16"/>
                <w:szCs w:val="16"/>
              </w:rPr>
              <w:t>tCellGlobalId</w:t>
            </w:r>
          </w:p>
        </w:tc>
        <w:tc>
          <w:tcPr>
            <w:tcW w:w="0" w:type="auto"/>
            <w:gridSpan w:val="3"/>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261"/>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ServiceAreaId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tServiceAreaId</w:t>
            </w:r>
          </w:p>
        </w:tc>
        <w:tc>
          <w:tcPr>
            <w:tcW w:w="0" w:type="auto"/>
            <w:gridSpan w:val="2"/>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265"/>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LocationAreaId</w:t>
            </w:r>
          </w:p>
        </w:tc>
        <w:tc>
          <w:tcPr>
            <w:tcW w:w="2635" w:type="dxa"/>
            <w:gridSpan w:val="4"/>
            <w:shd w:val="clear" w:color="auto" w:fill="auto"/>
          </w:tcPr>
          <w:p w:rsidR="00247AB8" w:rsidRPr="006276FC" w:rsidRDefault="00247AB8" w:rsidP="00247AB8">
            <w:pPr>
              <w:pStyle w:val="TAL"/>
              <w:rPr>
                <w:sz w:val="16"/>
                <w:szCs w:val="16"/>
              </w:rPr>
            </w:pPr>
            <w:r w:rsidRPr="006276FC">
              <w:rPr>
                <w:sz w:val="16"/>
                <w:szCs w:val="16"/>
              </w:rPr>
              <w:t>tLocationAreaId</w:t>
            </w:r>
          </w:p>
        </w:tc>
        <w:tc>
          <w:tcPr>
            <w:tcW w:w="0" w:type="auto"/>
            <w:shd w:val="clear" w:color="auto" w:fill="auto"/>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121"/>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RoutingAreaId</w:t>
            </w:r>
          </w:p>
        </w:tc>
        <w:tc>
          <w:tcPr>
            <w:tcW w:w="2635" w:type="dxa"/>
            <w:gridSpan w:val="4"/>
          </w:tcPr>
          <w:p w:rsidR="00247AB8" w:rsidRPr="006276FC" w:rsidRDefault="00247AB8" w:rsidP="00247AB8">
            <w:pPr>
              <w:pStyle w:val="TAL"/>
              <w:rPr>
                <w:sz w:val="16"/>
                <w:szCs w:val="16"/>
              </w:rPr>
            </w:pPr>
            <w:r w:rsidRPr="006276FC">
              <w:rPr>
                <w:sz w:val="16"/>
                <w:szCs w:val="16"/>
              </w:rPr>
              <w:t>tRoutingAreaId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SGSNNumber</w:t>
            </w:r>
          </w:p>
        </w:tc>
        <w:tc>
          <w:tcPr>
            <w:tcW w:w="2635" w:type="dxa"/>
            <w:gridSpan w:val="4"/>
          </w:tcPr>
          <w:p w:rsidR="00247AB8" w:rsidRPr="006276FC" w:rsidRDefault="00247AB8" w:rsidP="00247AB8">
            <w:pPr>
              <w:pStyle w:val="TAL"/>
              <w:rPr>
                <w:sz w:val="16"/>
                <w:szCs w:val="16"/>
              </w:rPr>
            </w:pPr>
            <w:r w:rsidRPr="006276FC">
              <w:rPr>
                <w:sz w:val="16"/>
                <w:szCs w:val="16"/>
              </w:rPr>
              <w:t>tISDNAddress</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CurrentLocationRetrieved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ign w:val="center"/>
          </w:tcPr>
          <w:p w:rsidR="00247AB8" w:rsidRPr="006276FC" w:rsidRDefault="00247AB8" w:rsidP="00247AB8">
            <w:pPr>
              <w:pStyle w:val="TAL"/>
              <w:rPr>
                <w:sz w:val="16"/>
                <w:szCs w:val="16"/>
              </w:rPr>
            </w:pPr>
          </w:p>
        </w:tc>
        <w:tc>
          <w:tcPr>
            <w:tcW w:w="2850" w:type="dxa"/>
            <w:gridSpan w:val="4"/>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590" w:type="dxa"/>
            <w:vAlign w:val="center"/>
          </w:tcPr>
          <w:p w:rsidR="00247AB8" w:rsidRPr="006276FC" w:rsidRDefault="00247AB8" w:rsidP="00247AB8">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2876" w:type="dxa"/>
            <w:gridSpan w:val="7"/>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rFonts w:hint="eastAsia"/>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590" w:type="dxa"/>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876" w:type="dxa"/>
            <w:gridSpan w:val="7"/>
          </w:tcPr>
          <w:p w:rsidR="00247AB8" w:rsidRPr="006276FC" w:rsidRDefault="00247AB8" w:rsidP="00247AB8">
            <w:pPr>
              <w:pStyle w:val="TAL"/>
              <w:rPr>
                <w:rFonts w:hint="eastAsia"/>
                <w:sz w:val="16"/>
                <w:szCs w:val="16"/>
                <w:lang w:eastAsia="zh-CN"/>
              </w:rPr>
            </w:pPr>
            <w:r w:rsidRPr="006276FC">
              <w:rPr>
                <w:rFonts w:hint="eastAsia"/>
                <w:sz w:val="16"/>
                <w:szCs w:val="16"/>
                <w:lang w:eastAsia="zh-CN"/>
              </w:rPr>
              <w:t>VisitedPLMNID</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restart"/>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35" w:type="dxa"/>
            <w:gridSpan w:val="4"/>
          </w:tcPr>
          <w:p w:rsidR="00247AB8" w:rsidRPr="006276FC" w:rsidRDefault="00247AB8" w:rsidP="00247AB8">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sz w:val="16"/>
                <w:szCs w:val="16"/>
                <w:lang w:eastAsia="zh-CN"/>
              </w:rPr>
            </w:pPr>
            <w:r w:rsidRPr="006276FC">
              <w:rPr>
                <w:sz w:val="16"/>
                <w:szCs w:val="16"/>
                <w:lang w:eastAsia="zh-CN"/>
              </w:rPr>
              <w:t>RATtype</w:t>
            </w:r>
          </w:p>
        </w:tc>
        <w:tc>
          <w:tcPr>
            <w:tcW w:w="2635" w:type="dxa"/>
            <w:gridSpan w:val="4"/>
          </w:tcPr>
          <w:p w:rsidR="00247AB8" w:rsidRPr="006276FC" w:rsidRDefault="00247AB8" w:rsidP="00247AB8">
            <w:pPr>
              <w:pStyle w:val="TAL"/>
              <w:rPr>
                <w:sz w:val="16"/>
                <w:szCs w:val="16"/>
                <w:lang w:eastAsia="ja-JP"/>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keepNext/>
              <w:keepLines/>
              <w:spacing w:after="0"/>
              <w:rPr>
                <w:rFonts w:ascii="Arial" w:hAnsi="Arial" w:hint="eastAsia"/>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590" w:type="dxa"/>
            <w:vAlign w:val="center"/>
          </w:tcPr>
          <w:p w:rsidR="00247AB8" w:rsidRPr="006276FC" w:rsidRDefault="00247AB8" w:rsidP="00247AB8">
            <w:pPr>
              <w:keepNext/>
              <w:keepLines/>
              <w:spacing w:after="0"/>
              <w:rPr>
                <w:rFonts w:ascii="Arial" w:hAnsi="Arial" w:hint="eastAsia"/>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876" w:type="dxa"/>
            <w:gridSpan w:val="7"/>
          </w:tcPr>
          <w:p w:rsidR="00247AB8" w:rsidRPr="006276FC" w:rsidDel="002C4596" w:rsidRDefault="00247AB8" w:rsidP="00247AB8">
            <w:pPr>
              <w:keepNext/>
              <w:keepLines/>
              <w:spacing w:after="0"/>
              <w:rPr>
                <w:rFonts w:ascii="Arial" w:hAnsi="Arial" w:hint="eastAsia"/>
                <w:sz w:val="16"/>
                <w:szCs w:val="16"/>
                <w:lang w:eastAsia="zh-CN"/>
              </w:rPr>
            </w:pPr>
            <w:r w:rsidRPr="006276FC">
              <w:rPr>
                <w:rFonts w:ascii="Arial" w:hAnsi="Arial"/>
                <w:sz w:val="16"/>
                <w:szCs w:val="16"/>
                <w:lang w:eastAsia="zh-CN"/>
              </w:rPr>
              <w:t>TimeZone</w:t>
            </w:r>
          </w:p>
        </w:tc>
        <w:tc>
          <w:tcPr>
            <w:tcW w:w="2635"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keepNext/>
              <w:keepLines/>
              <w:spacing w:after="0"/>
              <w:rPr>
                <w:rFonts w:ascii="Arial" w:hAnsi="Arial" w:hint="eastAsia"/>
                <w:sz w:val="16"/>
                <w:szCs w:val="16"/>
                <w:lang w:eastAsia="ja-JP"/>
              </w:rPr>
            </w:pPr>
          </w:p>
        </w:tc>
        <w:tc>
          <w:tcPr>
            <w:tcW w:w="2616" w:type="dxa"/>
            <w:gridSpan w:val="4"/>
            <w:vAlign w:val="center"/>
          </w:tcPr>
          <w:p w:rsidR="00247AB8" w:rsidRPr="006276FC" w:rsidRDefault="00247AB8" w:rsidP="00247AB8">
            <w:pPr>
              <w:keepNext/>
              <w:keepLines/>
              <w:spacing w:after="0"/>
              <w:rPr>
                <w:rFonts w:ascii="Arial" w:hAnsi="Arial" w:hint="eastAsia"/>
                <w:sz w:val="16"/>
                <w:szCs w:val="16"/>
                <w:lang w:eastAsia="zh-CN"/>
              </w:rPr>
            </w:pPr>
          </w:p>
        </w:tc>
        <w:tc>
          <w:tcPr>
            <w:tcW w:w="2850" w:type="dxa"/>
            <w:gridSpan w:val="4"/>
          </w:tcPr>
          <w:p w:rsidR="00247AB8" w:rsidRPr="006276FC" w:rsidDel="002C4596" w:rsidRDefault="00247AB8" w:rsidP="00247AB8">
            <w:pPr>
              <w:keepNext/>
              <w:keepLines/>
              <w:spacing w:after="0"/>
              <w:rPr>
                <w:rFonts w:ascii="Arial" w:hAnsi="Arial" w:hint="eastAsia"/>
                <w:sz w:val="16"/>
                <w:szCs w:val="16"/>
                <w:lang w:eastAsia="zh-CN"/>
              </w:rPr>
            </w:pPr>
            <w:r w:rsidRPr="006276FC">
              <w:rPr>
                <w:rFonts w:ascii="Arial" w:hAnsi="Arial"/>
                <w:sz w:val="16"/>
                <w:szCs w:val="16"/>
                <w:lang w:eastAsia="zh-CN"/>
              </w:rPr>
              <w:t>DaylightSavingTime</w:t>
            </w:r>
          </w:p>
        </w:tc>
        <w:tc>
          <w:tcPr>
            <w:tcW w:w="2635" w:type="dxa"/>
            <w:gridSpan w:val="4"/>
          </w:tcPr>
          <w:p w:rsidR="00247AB8" w:rsidRPr="006276FC" w:rsidDel="002C4596"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rFonts w:hint="eastAsia"/>
                <w:sz w:val="16"/>
                <w:szCs w:val="16"/>
              </w:rPr>
            </w:pPr>
            <w:r w:rsidRPr="006276FC">
              <w:rPr>
                <w:sz w:val="16"/>
                <w:szCs w:val="16"/>
              </w:rPr>
              <w:lastRenderedPageBreak/>
              <w:t>t</w:t>
            </w:r>
            <w:r w:rsidRPr="006276FC">
              <w:rPr>
                <w:rFonts w:hint="eastAsia"/>
                <w:sz w:val="16"/>
                <w:szCs w:val="16"/>
                <w:lang w:eastAsia="zh-CN"/>
              </w:rPr>
              <w:t>E</w:t>
            </w:r>
            <w:r w:rsidRPr="006276FC">
              <w:rPr>
                <w:sz w:val="16"/>
                <w:szCs w:val="16"/>
              </w:rPr>
              <w:t>PSLocationInformation</w:t>
            </w:r>
          </w:p>
        </w:tc>
        <w:tc>
          <w:tcPr>
            <w:tcW w:w="2590" w:type="dxa"/>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E</w:t>
            </w:r>
            <w:r w:rsidRPr="006276FC">
              <w:rPr>
                <w:sz w:val="16"/>
                <w:szCs w:val="16"/>
              </w:rPr>
              <w:t>PSLocationInformation</w:t>
            </w:r>
          </w:p>
        </w:tc>
        <w:tc>
          <w:tcPr>
            <w:tcW w:w="2876" w:type="dxa"/>
            <w:gridSpan w:val="7"/>
          </w:tcPr>
          <w:p w:rsidR="00247AB8" w:rsidRPr="006276FC" w:rsidRDefault="00247AB8" w:rsidP="00247AB8">
            <w:pPr>
              <w:pStyle w:val="TAL"/>
              <w:rPr>
                <w:rFonts w:hint="eastAsia"/>
                <w:sz w:val="16"/>
                <w:szCs w:val="16"/>
                <w:lang w:eastAsia="zh-CN"/>
              </w:rPr>
            </w:pPr>
            <w:r w:rsidRPr="006276FC">
              <w:rPr>
                <w:rFonts w:hint="eastAsia"/>
                <w:sz w:val="16"/>
                <w:szCs w:val="16"/>
                <w:lang w:eastAsia="zh-CN"/>
              </w:rPr>
              <w:t>E-UTRANCellGlobalId</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zh-CN"/>
              </w:rPr>
              <w:t>tE-UTRANCellGlobalId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restart"/>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35" w:type="dxa"/>
            <w:gridSpan w:val="4"/>
          </w:tcPr>
          <w:p w:rsidR="00247AB8" w:rsidRPr="006276FC" w:rsidRDefault="00247AB8" w:rsidP="00247AB8">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sz w:val="16"/>
                <w:szCs w:val="16"/>
              </w:rPr>
              <w:t>GeographicalInformation</w:t>
            </w:r>
          </w:p>
        </w:tc>
        <w:tc>
          <w:tcPr>
            <w:tcW w:w="2635" w:type="dxa"/>
            <w:gridSpan w:val="4"/>
          </w:tcPr>
          <w:p w:rsidR="00247AB8" w:rsidRPr="006276FC" w:rsidRDefault="00247AB8" w:rsidP="00247AB8">
            <w:pPr>
              <w:pStyle w:val="TAL"/>
              <w:rPr>
                <w:sz w:val="16"/>
                <w:szCs w:val="16"/>
              </w:rPr>
            </w:pPr>
            <w:r w:rsidRPr="006276FC">
              <w:rPr>
                <w:sz w:val="16"/>
                <w:szCs w:val="16"/>
              </w:rPr>
              <w:t>tGeographicalInformation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sz w:val="16"/>
                <w:szCs w:val="16"/>
              </w:rPr>
              <w:t>GeodeticInformation</w:t>
            </w:r>
          </w:p>
        </w:tc>
        <w:tc>
          <w:tcPr>
            <w:tcW w:w="2635" w:type="dxa"/>
            <w:gridSpan w:val="4"/>
          </w:tcPr>
          <w:p w:rsidR="00247AB8" w:rsidRPr="006276FC" w:rsidRDefault="00247AB8" w:rsidP="00247AB8">
            <w:pPr>
              <w:pStyle w:val="TAL"/>
              <w:rPr>
                <w:sz w:val="16"/>
                <w:szCs w:val="16"/>
              </w:rPr>
            </w:pPr>
            <w:r w:rsidRPr="006276FC">
              <w:rPr>
                <w:sz w:val="16"/>
                <w:szCs w:val="16"/>
              </w:rPr>
              <w:t>tGeodeticInformation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zh-CN"/>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sz w:val="16"/>
                <w:szCs w:val="16"/>
              </w:rPr>
              <w:t>CurrentLocationRetrieved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rFonts w:hint="eastAsia"/>
                <w:sz w:val="16"/>
                <w:szCs w:val="16"/>
                <w:lang w:eastAsia="zh-CN"/>
              </w:rPr>
            </w:pPr>
            <w:r w:rsidRPr="006276FC">
              <w:rPr>
                <w:sz w:val="16"/>
                <w:szCs w:val="16"/>
              </w:rPr>
              <w:t>AgeOfLocationInformation</w:t>
            </w:r>
          </w:p>
        </w:tc>
        <w:tc>
          <w:tcPr>
            <w:tcW w:w="2635" w:type="dxa"/>
            <w:gridSpan w:val="4"/>
          </w:tcPr>
          <w:p w:rsidR="00247AB8" w:rsidRPr="006276FC" w:rsidRDefault="00247AB8" w:rsidP="00247AB8">
            <w:pPr>
              <w:pStyle w:val="TAL"/>
              <w:rPr>
                <w:sz w:val="16"/>
                <w:szCs w:val="16"/>
              </w:rPr>
            </w:pPr>
            <w:r w:rsidRPr="006276FC">
              <w:rPr>
                <w:sz w:val="16"/>
                <w:szCs w:val="16"/>
              </w:rPr>
              <w:t>tAgeOfLocationInformation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sz w:val="16"/>
                <w:szCs w:val="16"/>
              </w:rPr>
            </w:pPr>
            <w:r w:rsidRPr="006276FC">
              <w:rPr>
                <w:sz w:val="16"/>
                <w:szCs w:val="16"/>
              </w:rPr>
              <w:t>UserCSGInformation</w:t>
            </w:r>
          </w:p>
        </w:tc>
        <w:tc>
          <w:tcPr>
            <w:tcW w:w="2635" w:type="dxa"/>
            <w:gridSpan w:val="4"/>
          </w:tcPr>
          <w:p w:rsidR="00247AB8" w:rsidRPr="006276FC" w:rsidRDefault="00247AB8" w:rsidP="00247AB8">
            <w:pPr>
              <w:pStyle w:val="TAL"/>
              <w:rPr>
                <w:sz w:val="16"/>
                <w:szCs w:val="16"/>
              </w:rPr>
            </w:pPr>
            <w:r w:rsidRPr="006276FC">
              <w:rPr>
                <w:sz w:val="16"/>
                <w:szCs w:val="16"/>
              </w:rPr>
              <w:t>tUserCSGInformation</w:t>
            </w:r>
          </w:p>
        </w:tc>
        <w:tc>
          <w:tcPr>
            <w:tcW w:w="0" w:type="auto"/>
            <w:gridSpan w:val="4"/>
          </w:tcPr>
          <w:p w:rsidR="00247AB8" w:rsidRPr="006276FC" w:rsidRDefault="00247AB8" w:rsidP="00247AB8">
            <w:pPr>
              <w:pStyle w:val="TAL"/>
              <w:jc w:val="center"/>
              <w:rPr>
                <w:sz w:val="16"/>
                <w:szCs w:val="16"/>
              </w:rPr>
            </w:pP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rFonts w:hint="eastAsia"/>
                <w:sz w:val="16"/>
                <w:szCs w:val="16"/>
              </w:rPr>
            </w:pPr>
          </w:p>
        </w:tc>
        <w:tc>
          <w:tcPr>
            <w:tcW w:w="2616" w:type="dxa"/>
            <w:gridSpan w:val="4"/>
            <w:vMerge/>
            <w:vAlign w:val="center"/>
          </w:tcPr>
          <w:p w:rsidR="00247AB8" w:rsidRPr="006276FC" w:rsidRDefault="00247AB8" w:rsidP="00247AB8">
            <w:pPr>
              <w:pStyle w:val="TAL"/>
              <w:rPr>
                <w:rFonts w:hint="eastAsia"/>
                <w:sz w:val="16"/>
                <w:szCs w:val="16"/>
                <w:lang w:eastAsia="zh-CN"/>
              </w:rPr>
            </w:pPr>
          </w:p>
        </w:tc>
        <w:tc>
          <w:tcPr>
            <w:tcW w:w="2850"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247AB8" w:rsidRPr="006276FC" w:rsidRDefault="00247AB8" w:rsidP="00247AB8">
            <w:pPr>
              <w:pStyle w:val="TAL"/>
              <w:jc w:val="center"/>
              <w:rPr>
                <w:sz w:val="16"/>
                <w:szCs w:val="16"/>
              </w:rPr>
            </w:pPr>
            <w:r w:rsidRPr="006276FC">
              <w:rPr>
                <w:sz w:val="16"/>
                <w:szCs w:val="16"/>
                <w:lang w:eastAsia="ja-JP"/>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keepNext/>
              <w:keepLines/>
              <w:spacing w:after="0"/>
              <w:rPr>
                <w:rFonts w:ascii="Arial" w:hAnsi="Arial" w:hint="eastAsia"/>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590" w:type="dxa"/>
            <w:vAlign w:val="center"/>
          </w:tcPr>
          <w:p w:rsidR="00247AB8" w:rsidRPr="006276FC" w:rsidRDefault="00247AB8" w:rsidP="00247AB8">
            <w:pPr>
              <w:keepNext/>
              <w:keepLines/>
              <w:spacing w:after="0"/>
              <w:rPr>
                <w:rFonts w:ascii="Arial" w:hAnsi="Arial" w:hint="eastAsia"/>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876" w:type="dxa"/>
            <w:gridSpan w:val="7"/>
          </w:tcPr>
          <w:p w:rsidR="00247AB8" w:rsidRPr="006276FC" w:rsidRDefault="00247AB8" w:rsidP="00247AB8">
            <w:pPr>
              <w:keepNext/>
              <w:keepLines/>
              <w:spacing w:after="0"/>
              <w:rPr>
                <w:rFonts w:ascii="Arial" w:hAnsi="Arial" w:hint="eastAsia"/>
                <w:sz w:val="16"/>
                <w:szCs w:val="16"/>
                <w:lang w:eastAsia="ja-JP"/>
              </w:rPr>
            </w:pPr>
            <w:r w:rsidRPr="006276FC">
              <w:rPr>
                <w:rFonts w:ascii="Arial" w:hAnsi="Arial" w:hint="eastAsia"/>
                <w:sz w:val="16"/>
                <w:szCs w:val="16"/>
                <w:lang w:eastAsia="zh-CN"/>
              </w:rPr>
              <w:t>VisitedPLMNID</w:t>
            </w:r>
          </w:p>
        </w:tc>
        <w:tc>
          <w:tcPr>
            <w:tcW w:w="2635" w:type="dxa"/>
            <w:gridSpan w:val="4"/>
          </w:tcPr>
          <w:p w:rsidR="00247AB8" w:rsidRPr="006276FC" w:rsidRDefault="00247AB8" w:rsidP="00247AB8">
            <w:pPr>
              <w:keepNext/>
              <w:keepLines/>
              <w:spacing w:after="0"/>
              <w:rPr>
                <w:rFonts w:ascii="Arial" w:hAnsi="Arial" w:hint="eastAsia"/>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keepNext/>
              <w:keepLines/>
              <w:spacing w:after="0"/>
              <w:rPr>
                <w:rFonts w:ascii="Arial" w:hAnsi="Arial" w:hint="eastAsia"/>
                <w:sz w:val="16"/>
                <w:szCs w:val="16"/>
                <w:lang w:eastAsia="ja-JP"/>
              </w:rPr>
            </w:pPr>
          </w:p>
        </w:tc>
        <w:tc>
          <w:tcPr>
            <w:tcW w:w="2616" w:type="dxa"/>
            <w:gridSpan w:val="4"/>
            <w:vMerge w:val="restart"/>
            <w:vAlign w:val="center"/>
          </w:tcPr>
          <w:p w:rsidR="00247AB8" w:rsidRPr="006276FC" w:rsidRDefault="00247AB8" w:rsidP="00247AB8">
            <w:pPr>
              <w:keepNext/>
              <w:keepLines/>
              <w:spacing w:after="0"/>
              <w:rPr>
                <w:rFonts w:ascii="Arial" w:hAnsi="Arial"/>
                <w:sz w:val="16"/>
                <w:szCs w:val="16"/>
                <w:lang w:eastAsia="zh-CN"/>
              </w:rPr>
            </w:pPr>
          </w:p>
        </w:tc>
        <w:tc>
          <w:tcPr>
            <w:tcW w:w="2850" w:type="dxa"/>
            <w:gridSpan w:val="4"/>
          </w:tcPr>
          <w:p w:rsidR="00247AB8" w:rsidRPr="006276FC" w:rsidRDefault="00247AB8" w:rsidP="00247AB8">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35" w:type="dxa"/>
            <w:gridSpan w:val="4"/>
          </w:tcPr>
          <w:p w:rsidR="00247AB8" w:rsidRPr="006276FC" w:rsidRDefault="00247AB8" w:rsidP="00247AB8">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247AB8" w:rsidRPr="006276FC" w:rsidRDefault="00247AB8" w:rsidP="00247AB8">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keepNext/>
              <w:keepLines/>
              <w:spacing w:after="0"/>
              <w:rPr>
                <w:rFonts w:ascii="Arial" w:hAnsi="Arial" w:hint="eastAsia"/>
                <w:sz w:val="16"/>
                <w:szCs w:val="16"/>
                <w:lang w:eastAsia="ja-JP"/>
              </w:rPr>
            </w:pPr>
          </w:p>
        </w:tc>
        <w:tc>
          <w:tcPr>
            <w:tcW w:w="2616" w:type="dxa"/>
            <w:gridSpan w:val="4"/>
            <w:vMerge/>
            <w:vAlign w:val="center"/>
          </w:tcPr>
          <w:p w:rsidR="00247AB8" w:rsidRPr="006276FC" w:rsidRDefault="00247AB8" w:rsidP="00247AB8">
            <w:pPr>
              <w:keepNext/>
              <w:keepLines/>
              <w:spacing w:after="0"/>
              <w:rPr>
                <w:rFonts w:ascii="Arial" w:hAnsi="Arial"/>
                <w:sz w:val="16"/>
                <w:szCs w:val="16"/>
                <w:lang w:eastAsia="zh-CN"/>
              </w:rPr>
            </w:pPr>
          </w:p>
        </w:tc>
        <w:tc>
          <w:tcPr>
            <w:tcW w:w="2850" w:type="dxa"/>
            <w:gridSpan w:val="4"/>
          </w:tcPr>
          <w:p w:rsidR="00247AB8" w:rsidRPr="006276FC" w:rsidRDefault="00247AB8" w:rsidP="00247AB8">
            <w:pPr>
              <w:pStyle w:val="TAL"/>
              <w:rPr>
                <w:sz w:val="16"/>
                <w:szCs w:val="16"/>
              </w:rPr>
            </w:pPr>
            <w:r w:rsidRPr="006276FC">
              <w:rPr>
                <w:rFonts w:hint="eastAsia"/>
                <w:sz w:val="16"/>
                <w:szCs w:val="16"/>
                <w:lang w:eastAsia="ja-JP"/>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590" w:type="dxa"/>
            <w:vAlign w:val="center"/>
          </w:tcPr>
          <w:p w:rsidR="00247AB8" w:rsidRPr="006276FC" w:rsidRDefault="00247AB8" w:rsidP="00247AB8">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876" w:type="dxa"/>
            <w:gridSpan w:val="7"/>
          </w:tcPr>
          <w:p w:rsidR="00247AB8" w:rsidRPr="006276FC" w:rsidRDefault="00247AB8" w:rsidP="00247AB8">
            <w:pPr>
              <w:pStyle w:val="TAL"/>
              <w:rPr>
                <w:sz w:val="16"/>
                <w:szCs w:val="16"/>
              </w:rPr>
            </w:pPr>
            <w:r w:rsidRPr="006276FC">
              <w:rPr>
                <w:sz w:val="16"/>
                <w:szCs w:val="16"/>
                <w:lang w:eastAsia="zh-CN"/>
              </w:rPr>
              <w:t>RATtype</w:t>
            </w:r>
          </w:p>
        </w:tc>
        <w:tc>
          <w:tcPr>
            <w:tcW w:w="2635" w:type="dxa"/>
            <w:gridSpan w:val="4"/>
          </w:tcPr>
          <w:p w:rsidR="00247AB8" w:rsidRPr="006276FC" w:rsidRDefault="00247AB8" w:rsidP="00247AB8">
            <w:pPr>
              <w:pStyle w:val="TAL"/>
              <w:rPr>
                <w:sz w:val="16"/>
                <w:szCs w:val="16"/>
              </w:rPr>
            </w:pPr>
            <w:r w:rsidRPr="006276FC">
              <w:rPr>
                <w:sz w:val="16"/>
                <w:szCs w:val="16"/>
                <w:lang w:eastAsia="ja-JP"/>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restart"/>
            <w:vAlign w:val="center"/>
          </w:tcPr>
          <w:p w:rsidR="000249B0" w:rsidRPr="006276FC" w:rsidRDefault="000249B0" w:rsidP="00252A43">
            <w:pPr>
              <w:pStyle w:val="TAL"/>
              <w:rPr>
                <w:rFonts w:hint="eastAsia"/>
                <w:sz w:val="16"/>
                <w:szCs w:val="16"/>
                <w:lang w:eastAsia="ja-JP"/>
              </w:rPr>
            </w:pPr>
            <w:r w:rsidRPr="006276FC">
              <w:rPr>
                <w:sz w:val="16"/>
                <w:szCs w:val="16"/>
                <w:lang w:eastAsia="ja-JP"/>
              </w:rPr>
              <w:t>t5GSLocationInformation</w:t>
            </w:r>
          </w:p>
        </w:tc>
        <w:tc>
          <w:tcPr>
            <w:tcW w:w="2590" w:type="dxa"/>
            <w:vMerge w:val="restart"/>
            <w:vAlign w:val="center"/>
          </w:tcPr>
          <w:p w:rsidR="000249B0" w:rsidRPr="006276FC" w:rsidRDefault="000249B0" w:rsidP="00252A43">
            <w:pPr>
              <w:pStyle w:val="TAL"/>
              <w:rPr>
                <w:sz w:val="16"/>
                <w:szCs w:val="16"/>
                <w:lang w:eastAsia="zh-CN"/>
              </w:rPr>
            </w:pPr>
            <w:r w:rsidRPr="006276FC">
              <w:rPr>
                <w:sz w:val="16"/>
                <w:szCs w:val="16"/>
                <w:lang w:eastAsia="zh-CN"/>
              </w:rPr>
              <w:t>5GSLocationInformation</w:t>
            </w: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NRCellGlobalId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tNRCellGlobalId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bookmarkStart w:id="135" w:name="_Hlk513732442"/>
            <w:r w:rsidRPr="006276FC">
              <w:rPr>
                <w:sz w:val="16"/>
                <w:szCs w:val="16"/>
                <w:lang w:eastAsia="zh-CN"/>
              </w:rPr>
              <w:t>E-UTRANCellGlobalId</w:t>
            </w:r>
            <w:bookmarkEnd w:id="135"/>
          </w:p>
        </w:tc>
        <w:tc>
          <w:tcPr>
            <w:tcW w:w="2635" w:type="dxa"/>
            <w:gridSpan w:val="4"/>
          </w:tcPr>
          <w:p w:rsidR="000249B0" w:rsidRPr="006276FC" w:rsidRDefault="000249B0" w:rsidP="00252A43">
            <w:pPr>
              <w:pStyle w:val="TAL"/>
              <w:rPr>
                <w:sz w:val="16"/>
                <w:szCs w:val="16"/>
                <w:lang w:eastAsia="ja-JP"/>
              </w:rPr>
            </w:pPr>
            <w:bookmarkStart w:id="136" w:name="_Hlk513732464"/>
            <w:r w:rsidRPr="006276FC">
              <w:rPr>
                <w:sz w:val="16"/>
                <w:szCs w:val="16"/>
                <w:lang w:eastAsia="ja-JP"/>
              </w:rPr>
              <w:t>tE-UTRANCellGlobalId</w:t>
            </w:r>
            <w:bookmarkEnd w:id="136"/>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TrackingAreaId</w:t>
            </w:r>
          </w:p>
        </w:tc>
        <w:tc>
          <w:tcPr>
            <w:tcW w:w="2635" w:type="dxa"/>
            <w:gridSpan w:val="4"/>
          </w:tcPr>
          <w:p w:rsidR="000249B0" w:rsidRPr="006276FC" w:rsidRDefault="000249B0" w:rsidP="00252A43">
            <w:pPr>
              <w:pStyle w:val="TAL"/>
              <w:rPr>
                <w:sz w:val="16"/>
                <w:szCs w:val="16"/>
                <w:lang w:eastAsia="ja-JP"/>
              </w:rPr>
            </w:pPr>
            <w:bookmarkStart w:id="137" w:name="_Hlk513732471"/>
            <w:r w:rsidRPr="006276FC">
              <w:rPr>
                <w:sz w:val="16"/>
                <w:szCs w:val="16"/>
                <w:lang w:eastAsia="ja-JP"/>
              </w:rPr>
              <w:t>tTrackingAreaId</w:t>
            </w:r>
            <w:bookmarkEnd w:id="137"/>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GeographicalInformation</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tGeographicalInformation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AMFAddress</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tString</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CurrentLocationRetrieved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tBool</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AgeOfLocationInformation</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tAgeOfLocationInformation</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VisitedPLMNID</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tVisitedPLMNID</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LocalTimeZone</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tLocalTimeZone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0249B0" w:rsidRPr="006276FC" w:rsidTr="005C5314">
        <w:tblPrEx>
          <w:tblCellMar>
            <w:top w:w="0" w:type="dxa"/>
            <w:bottom w:w="0" w:type="dxa"/>
          </w:tblCellMar>
        </w:tblPrEx>
        <w:trPr>
          <w:cantSplit/>
          <w:jc w:val="center"/>
        </w:trPr>
        <w:tc>
          <w:tcPr>
            <w:tcW w:w="0" w:type="auto"/>
            <w:vMerge/>
            <w:vAlign w:val="center"/>
          </w:tcPr>
          <w:p w:rsidR="000249B0" w:rsidRPr="006276FC" w:rsidRDefault="000249B0" w:rsidP="00252A43">
            <w:pPr>
              <w:pStyle w:val="TAL"/>
              <w:rPr>
                <w:sz w:val="16"/>
                <w:szCs w:val="16"/>
                <w:lang w:eastAsia="ja-JP"/>
              </w:rPr>
            </w:pPr>
          </w:p>
        </w:tc>
        <w:tc>
          <w:tcPr>
            <w:tcW w:w="2590" w:type="dxa"/>
            <w:vMerge/>
            <w:vAlign w:val="center"/>
          </w:tcPr>
          <w:p w:rsidR="000249B0" w:rsidRPr="006276FC" w:rsidRDefault="000249B0" w:rsidP="00252A43">
            <w:pPr>
              <w:pStyle w:val="TAL"/>
              <w:rPr>
                <w:sz w:val="16"/>
                <w:szCs w:val="16"/>
                <w:lang w:eastAsia="zh-CN"/>
              </w:rPr>
            </w:pPr>
          </w:p>
        </w:tc>
        <w:tc>
          <w:tcPr>
            <w:tcW w:w="2876" w:type="dxa"/>
            <w:gridSpan w:val="7"/>
          </w:tcPr>
          <w:p w:rsidR="000249B0" w:rsidRPr="006276FC" w:rsidRDefault="000249B0" w:rsidP="00252A43">
            <w:pPr>
              <w:pStyle w:val="TAL"/>
              <w:rPr>
                <w:sz w:val="16"/>
                <w:szCs w:val="16"/>
                <w:lang w:eastAsia="zh-CN"/>
              </w:rPr>
            </w:pPr>
            <w:r w:rsidRPr="006276FC">
              <w:rPr>
                <w:sz w:val="16"/>
                <w:szCs w:val="16"/>
                <w:lang w:eastAsia="zh-CN"/>
              </w:rPr>
              <w:t>RATtype</w:t>
            </w:r>
          </w:p>
        </w:tc>
        <w:tc>
          <w:tcPr>
            <w:tcW w:w="2635" w:type="dxa"/>
            <w:gridSpan w:val="4"/>
          </w:tcPr>
          <w:p w:rsidR="000249B0" w:rsidRPr="006276FC" w:rsidRDefault="000249B0" w:rsidP="00252A43">
            <w:pPr>
              <w:pStyle w:val="TAL"/>
              <w:rPr>
                <w:sz w:val="16"/>
                <w:szCs w:val="16"/>
                <w:lang w:eastAsia="ja-JP"/>
              </w:rPr>
            </w:pPr>
            <w:r w:rsidRPr="006276FC">
              <w:rPr>
                <w:sz w:val="16"/>
                <w:szCs w:val="16"/>
                <w:lang w:eastAsia="ja-JP"/>
              </w:rPr>
              <w:t>tRATtype</w:t>
            </w:r>
          </w:p>
        </w:tc>
        <w:tc>
          <w:tcPr>
            <w:tcW w:w="0" w:type="auto"/>
            <w:gridSpan w:val="4"/>
          </w:tcPr>
          <w:p w:rsidR="000249B0" w:rsidRPr="006276FC" w:rsidRDefault="000249B0" w:rsidP="00252A43">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w:t>
            </w:r>
          </w:p>
        </w:tc>
        <w:tc>
          <w:tcPr>
            <w:tcW w:w="2876" w:type="dxa"/>
            <w:gridSpan w:val="7"/>
          </w:tcPr>
          <w:p w:rsidR="00247AB8" w:rsidRPr="006276FC" w:rsidRDefault="00247AB8" w:rsidP="00247AB8">
            <w:pPr>
              <w:pStyle w:val="TAL"/>
              <w:rPr>
                <w:sz w:val="16"/>
                <w:szCs w:val="16"/>
              </w:rPr>
            </w:pPr>
            <w:r w:rsidRPr="006276FC">
              <w:rPr>
                <w:rFonts w:hint="eastAsia"/>
                <w:sz w:val="16"/>
                <w:szCs w:val="16"/>
                <w:lang w:eastAsia="zh-CN"/>
              </w:rPr>
              <w:t>CSGId</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zh-CN"/>
              </w:rPr>
              <w:t>tCSGId</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rPr>
              <w:t>Extension</w:t>
            </w:r>
          </w:p>
        </w:tc>
        <w:tc>
          <w:tcPr>
            <w:tcW w:w="2635" w:type="dxa"/>
            <w:gridSpan w:val="4"/>
          </w:tcPr>
          <w:p w:rsidR="00247AB8" w:rsidRPr="006276FC" w:rsidRDefault="00247AB8" w:rsidP="00247AB8">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tUserCSGInformation-Extension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UserCSGInformation-Extension</w:t>
            </w:r>
          </w:p>
        </w:tc>
        <w:tc>
          <w:tcPr>
            <w:tcW w:w="2876" w:type="dxa"/>
            <w:gridSpan w:val="7"/>
          </w:tcPr>
          <w:p w:rsidR="00247AB8" w:rsidRPr="006276FC" w:rsidRDefault="00247AB8" w:rsidP="00247AB8">
            <w:pPr>
              <w:pStyle w:val="TAL"/>
              <w:rPr>
                <w:sz w:val="16"/>
                <w:szCs w:val="16"/>
              </w:rPr>
            </w:pPr>
            <w:r w:rsidRPr="006276FC">
              <w:rPr>
                <w:rFonts w:hint="eastAsia"/>
                <w:sz w:val="16"/>
                <w:szCs w:val="16"/>
                <w:lang w:eastAsia="zh-CN"/>
              </w:rPr>
              <w:t>AccessMode</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zh-CN"/>
              </w:rPr>
              <w:t>tAccessMode</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rFonts w:hint="eastAsia"/>
                <w:sz w:val="16"/>
                <w:szCs w:val="16"/>
                <w:lang w:eastAsia="zh-CN"/>
              </w:rPr>
              <w:t>CMI</w:t>
            </w:r>
          </w:p>
        </w:tc>
        <w:tc>
          <w:tcPr>
            <w:tcW w:w="2635" w:type="dxa"/>
            <w:gridSpan w:val="4"/>
          </w:tcPr>
          <w:p w:rsidR="00247AB8" w:rsidRPr="006276FC" w:rsidRDefault="00247AB8" w:rsidP="00247AB8">
            <w:pPr>
              <w:pStyle w:val="TAL"/>
              <w:rPr>
                <w:sz w:val="16"/>
                <w:szCs w:val="16"/>
              </w:rPr>
            </w:pPr>
            <w:r w:rsidRPr="006276FC">
              <w:rPr>
                <w:rFonts w:hint="eastAsia"/>
                <w:sz w:val="16"/>
                <w:szCs w:val="16"/>
                <w:lang w:eastAsia="zh-CN"/>
              </w:rPr>
              <w:t>tBool</w:t>
            </w:r>
          </w:p>
        </w:tc>
        <w:tc>
          <w:tcPr>
            <w:tcW w:w="0" w:type="auto"/>
            <w:gridSpan w:val="4"/>
          </w:tcPr>
          <w:p w:rsidR="00247AB8" w:rsidRPr="006276FC" w:rsidRDefault="00247AB8" w:rsidP="00247AB8">
            <w:pPr>
              <w:pStyle w:val="TAL"/>
              <w:jc w:val="center"/>
              <w:rPr>
                <w:sz w:val="16"/>
                <w:szCs w:val="16"/>
              </w:rPr>
            </w:pPr>
            <w:r w:rsidRPr="006276FC">
              <w:rPr>
                <w:rFonts w:hint="eastAsia"/>
                <w:sz w:val="16"/>
                <w:szCs w:val="16"/>
                <w:lang w:eastAsia="zh-CN"/>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rFonts w:cs="Arial"/>
                <w:bCs/>
                <w:sz w:val="16"/>
                <w:szCs w:val="16"/>
              </w:rPr>
              <w:t>tTADSinformation</w:t>
            </w:r>
          </w:p>
        </w:tc>
        <w:tc>
          <w:tcPr>
            <w:tcW w:w="2590" w:type="dxa"/>
            <w:vMerge w:val="restart"/>
            <w:vAlign w:val="center"/>
          </w:tcPr>
          <w:p w:rsidR="00247AB8" w:rsidRPr="006276FC" w:rsidRDefault="00247AB8" w:rsidP="00247AB8">
            <w:pPr>
              <w:pStyle w:val="TAL"/>
              <w:rPr>
                <w:sz w:val="16"/>
                <w:szCs w:val="16"/>
              </w:rPr>
            </w:pPr>
            <w:r w:rsidRPr="006276FC">
              <w:rPr>
                <w:rFonts w:cs="Arial"/>
                <w:bCs/>
                <w:sz w:val="16"/>
                <w:szCs w:val="16"/>
              </w:rPr>
              <w:t>TADSinformation</w:t>
            </w:r>
          </w:p>
        </w:tc>
        <w:tc>
          <w:tcPr>
            <w:tcW w:w="2876" w:type="dxa"/>
            <w:gridSpan w:val="7"/>
          </w:tcPr>
          <w:p w:rsidR="00247AB8" w:rsidRPr="006276FC" w:rsidRDefault="00247AB8" w:rsidP="00247AB8">
            <w:pPr>
              <w:pStyle w:val="TAL"/>
              <w:rPr>
                <w:sz w:val="16"/>
                <w:szCs w:val="16"/>
              </w:rPr>
            </w:pPr>
            <w:r w:rsidRPr="006276FC">
              <w:rPr>
                <w:sz w:val="16"/>
                <w:szCs w:val="16"/>
              </w:rPr>
              <w:t>IMSVoiceOverPSSessionSupport</w:t>
            </w:r>
          </w:p>
        </w:tc>
        <w:tc>
          <w:tcPr>
            <w:tcW w:w="2635" w:type="dxa"/>
            <w:gridSpan w:val="4"/>
          </w:tcPr>
          <w:p w:rsidR="00247AB8" w:rsidRPr="006276FC" w:rsidRDefault="00247AB8" w:rsidP="00247AB8">
            <w:pPr>
              <w:pStyle w:val="TAL"/>
              <w:rPr>
                <w:sz w:val="16"/>
                <w:szCs w:val="16"/>
              </w:rPr>
            </w:pPr>
            <w:r w:rsidRPr="006276FC">
              <w:rPr>
                <w:sz w:val="16"/>
                <w:szCs w:val="16"/>
              </w:rPr>
              <w:t>tIMSVoiceOverPSSessionSupport</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RATtype</w:t>
            </w:r>
          </w:p>
        </w:tc>
        <w:tc>
          <w:tcPr>
            <w:tcW w:w="2635" w:type="dxa"/>
            <w:gridSpan w:val="4"/>
          </w:tcPr>
          <w:p w:rsidR="00247AB8" w:rsidRPr="006276FC" w:rsidRDefault="00247AB8" w:rsidP="00247AB8">
            <w:pPr>
              <w:pStyle w:val="TAL"/>
              <w:rPr>
                <w:sz w:val="16"/>
                <w:szCs w:val="16"/>
              </w:rPr>
            </w:pPr>
            <w:r w:rsidRPr="006276FC">
              <w:rPr>
                <w:sz w:val="16"/>
                <w:szCs w:val="16"/>
              </w:rPr>
              <w:t>tRATtype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tTADSinformationExtension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rFonts w:hint="eastAsia"/>
                <w:sz w:val="16"/>
                <w:szCs w:val="16"/>
                <w:lang w:eastAsia="zh-CN"/>
              </w:rPr>
              <w:t>tTWANLocationInformation</w:t>
            </w:r>
          </w:p>
        </w:tc>
        <w:tc>
          <w:tcPr>
            <w:tcW w:w="2590" w:type="dxa"/>
            <w:vMerge w:val="restart"/>
            <w:vAlign w:val="center"/>
          </w:tcPr>
          <w:p w:rsidR="00247AB8" w:rsidRPr="006276FC" w:rsidRDefault="00247AB8" w:rsidP="00247AB8">
            <w:pPr>
              <w:pStyle w:val="TAL"/>
              <w:rPr>
                <w:sz w:val="16"/>
                <w:szCs w:val="16"/>
              </w:rPr>
            </w:pPr>
            <w:r w:rsidRPr="006276FC">
              <w:rPr>
                <w:rFonts w:hint="eastAsia"/>
                <w:sz w:val="16"/>
                <w:szCs w:val="16"/>
                <w:lang w:eastAsia="zh-CN"/>
              </w:rPr>
              <w:t>TWANLocationInformation</w:t>
            </w:r>
          </w:p>
        </w:tc>
        <w:tc>
          <w:tcPr>
            <w:tcW w:w="2876" w:type="dxa"/>
            <w:gridSpan w:val="7"/>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TWAN-SSID</w:t>
            </w:r>
          </w:p>
        </w:tc>
        <w:tc>
          <w:tcPr>
            <w:tcW w:w="2635" w:type="dxa"/>
            <w:gridSpan w:val="4"/>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tTWAN-SSID</w:t>
            </w:r>
          </w:p>
        </w:tc>
        <w:tc>
          <w:tcPr>
            <w:tcW w:w="0" w:type="auto"/>
            <w:gridSpan w:val="4"/>
            <w:vAlign w:val="center"/>
          </w:tcPr>
          <w:p w:rsidR="00247AB8" w:rsidRPr="006276FC" w:rsidRDefault="00247AB8" w:rsidP="00247AB8">
            <w:pPr>
              <w:pStyle w:val="TAL"/>
              <w:jc w:val="center"/>
              <w:rPr>
                <w:rFonts w:hint="eastAsia"/>
                <w:sz w:val="16"/>
                <w:szCs w:val="16"/>
                <w:lang w:eastAsia="zh-CN"/>
              </w:rPr>
            </w:pPr>
            <w:r w:rsidRPr="006276FC">
              <w:rPr>
                <w:rFonts w:cs="Arial"/>
                <w:bCs/>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TWAN-BSSID</w:t>
            </w:r>
          </w:p>
        </w:tc>
        <w:tc>
          <w:tcPr>
            <w:tcW w:w="2635" w:type="dxa"/>
            <w:gridSpan w:val="4"/>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tTWAN-BSSID</w:t>
            </w:r>
          </w:p>
        </w:tc>
        <w:tc>
          <w:tcPr>
            <w:tcW w:w="0" w:type="auto"/>
            <w:gridSpan w:val="4"/>
            <w:vAlign w:val="center"/>
          </w:tcPr>
          <w:p w:rsidR="00247AB8" w:rsidRPr="006276FC" w:rsidRDefault="00247AB8" w:rsidP="00247AB8">
            <w:pPr>
              <w:pStyle w:val="TAL"/>
              <w:jc w:val="center"/>
              <w:rPr>
                <w:rFonts w:hint="eastAsia"/>
                <w:sz w:val="16"/>
                <w:szCs w:val="16"/>
                <w:lang w:eastAsia="zh-CN"/>
              </w:rPr>
            </w:pPr>
            <w:r w:rsidRPr="006276FC">
              <w:rPr>
                <w:rFonts w:cs="Arial"/>
                <w:bCs/>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TWAN-PLMNID</w:t>
            </w:r>
          </w:p>
        </w:tc>
        <w:tc>
          <w:tcPr>
            <w:tcW w:w="2635" w:type="dxa"/>
            <w:gridSpan w:val="4"/>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tVisitedPLMNID</w:t>
            </w:r>
          </w:p>
        </w:tc>
        <w:tc>
          <w:tcPr>
            <w:tcW w:w="0" w:type="auto"/>
            <w:gridSpan w:val="4"/>
            <w:vAlign w:val="center"/>
          </w:tcPr>
          <w:p w:rsidR="00247AB8" w:rsidRPr="006276FC" w:rsidRDefault="00247AB8" w:rsidP="00247AB8">
            <w:pPr>
              <w:pStyle w:val="TAL"/>
              <w:jc w:val="center"/>
              <w:rPr>
                <w:rFonts w:hint="eastAsia"/>
                <w:sz w:val="16"/>
                <w:szCs w:val="16"/>
                <w:lang w:eastAsia="zh-CN"/>
              </w:rPr>
            </w:pPr>
            <w:r w:rsidRPr="006276FC">
              <w:rPr>
                <w:rFonts w:cs="Arial"/>
                <w:bCs/>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CivicAddress</w:t>
            </w:r>
          </w:p>
        </w:tc>
        <w:tc>
          <w:tcPr>
            <w:tcW w:w="2635" w:type="dxa"/>
            <w:gridSpan w:val="4"/>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tCivicAddress</w:t>
            </w:r>
          </w:p>
        </w:tc>
        <w:tc>
          <w:tcPr>
            <w:tcW w:w="0" w:type="auto"/>
            <w:gridSpan w:val="4"/>
            <w:vAlign w:val="center"/>
          </w:tcPr>
          <w:p w:rsidR="00247AB8" w:rsidRPr="006276FC" w:rsidRDefault="00247AB8" w:rsidP="00247AB8">
            <w:pPr>
              <w:pStyle w:val="TAL"/>
              <w:jc w:val="center"/>
              <w:rPr>
                <w:rFonts w:hint="eastAsia"/>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TWANOperatorName</w:t>
            </w:r>
          </w:p>
        </w:tc>
        <w:tc>
          <w:tcPr>
            <w:tcW w:w="2635" w:type="dxa"/>
            <w:gridSpan w:val="4"/>
            <w:vAlign w:val="center"/>
          </w:tcPr>
          <w:p w:rsidR="00247AB8" w:rsidRPr="006276FC" w:rsidRDefault="00247AB8" w:rsidP="00247AB8">
            <w:pPr>
              <w:pStyle w:val="TAL"/>
              <w:rPr>
                <w:rFonts w:hint="eastAsia"/>
                <w:sz w:val="16"/>
                <w:szCs w:val="16"/>
                <w:lang w:eastAsia="zh-CN"/>
              </w:rPr>
            </w:pPr>
            <w:r w:rsidRPr="006276FC">
              <w:rPr>
                <w:rFonts w:hint="eastAsia"/>
                <w:sz w:val="16"/>
                <w:szCs w:val="16"/>
                <w:lang w:eastAsia="zh-CN"/>
              </w:rPr>
              <w:t>tTWANOperatorName</w:t>
            </w:r>
          </w:p>
        </w:tc>
        <w:tc>
          <w:tcPr>
            <w:tcW w:w="0" w:type="auto"/>
            <w:gridSpan w:val="4"/>
            <w:vAlign w:val="center"/>
          </w:tcPr>
          <w:p w:rsidR="00247AB8" w:rsidRPr="006276FC" w:rsidRDefault="00247AB8" w:rsidP="00247AB8">
            <w:pPr>
              <w:pStyle w:val="TAL"/>
              <w:jc w:val="center"/>
              <w:rPr>
                <w:rFonts w:hint="eastAsia"/>
                <w:sz w:val="16"/>
                <w:szCs w:val="16"/>
                <w:lang w:eastAsia="zh-CN"/>
              </w:rPr>
            </w:pPr>
            <w:r w:rsidRPr="006276FC">
              <w:rPr>
                <w:rFonts w:cs="Arial"/>
                <w:bCs/>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rFonts w:hint="eastAsia"/>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35" w:type="dxa"/>
            <w:gridSpan w:val="4"/>
          </w:tcPr>
          <w:p w:rsidR="00247AB8" w:rsidRPr="006276FC" w:rsidRDefault="00247AB8" w:rsidP="00247AB8">
            <w:pPr>
              <w:pStyle w:val="TAL"/>
              <w:rPr>
                <w:rFonts w:hint="eastAsia"/>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247AB8" w:rsidRPr="006276FC" w:rsidRDefault="00247AB8" w:rsidP="00247AB8">
            <w:pPr>
              <w:pStyle w:val="TAL"/>
              <w:jc w:val="center"/>
              <w:rPr>
                <w:rFonts w:hint="eastAsia"/>
                <w:sz w:val="16"/>
                <w:szCs w:val="16"/>
                <w:lang w:eastAsia="zh-CN"/>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lang w:eastAsia="zh-CN"/>
              </w:rPr>
            </w:pPr>
            <w:r w:rsidRPr="006276FC">
              <w:rPr>
                <w:sz w:val="16"/>
                <w:szCs w:val="16"/>
                <w:lang w:eastAsia="zh-CN"/>
              </w:rPr>
              <w:t>LogicalAccessID</w:t>
            </w:r>
          </w:p>
        </w:tc>
        <w:tc>
          <w:tcPr>
            <w:tcW w:w="2635" w:type="dxa"/>
            <w:gridSpan w:val="4"/>
          </w:tcPr>
          <w:p w:rsidR="00247AB8" w:rsidRPr="006276FC" w:rsidRDefault="00247AB8" w:rsidP="00247AB8">
            <w:pPr>
              <w:pStyle w:val="TAL"/>
              <w:rPr>
                <w:sz w:val="16"/>
                <w:szCs w:val="16"/>
                <w:lang w:eastAsia="ja-JP"/>
              </w:rPr>
            </w:pPr>
            <w:r w:rsidRPr="006276FC">
              <w:rPr>
                <w:sz w:val="16"/>
                <w:szCs w:val="16"/>
                <w:lang w:eastAsia="ja-JP"/>
              </w:rPr>
              <w:t>tLogicalAccessID</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5C5314" w:rsidRPr="006276FC" w:rsidTr="005C5314">
        <w:tblPrEx>
          <w:tblCellMar>
            <w:top w:w="0" w:type="dxa"/>
            <w:bottom w:w="0" w:type="dxa"/>
          </w:tblCellMar>
        </w:tblPrEx>
        <w:trPr>
          <w:cantSplit/>
          <w:jc w:val="center"/>
        </w:trPr>
        <w:tc>
          <w:tcPr>
            <w:tcW w:w="0" w:type="auto"/>
            <w:vMerge w:val="restart"/>
            <w:vAlign w:val="center"/>
          </w:tcPr>
          <w:p w:rsidR="005C5314" w:rsidRPr="006276FC" w:rsidRDefault="005C5314" w:rsidP="00247AB8">
            <w:pPr>
              <w:pStyle w:val="TAL"/>
              <w:rPr>
                <w:sz w:val="16"/>
                <w:szCs w:val="16"/>
              </w:rPr>
            </w:pPr>
            <w:r w:rsidRPr="006276FC">
              <w:rPr>
                <w:sz w:val="16"/>
                <w:szCs w:val="16"/>
              </w:rPr>
              <w:t>tTADSinformationExtension</w:t>
            </w:r>
          </w:p>
        </w:tc>
        <w:tc>
          <w:tcPr>
            <w:tcW w:w="2590" w:type="dxa"/>
            <w:vMerge w:val="restart"/>
            <w:vAlign w:val="center"/>
          </w:tcPr>
          <w:p w:rsidR="005C5314" w:rsidRPr="006276FC" w:rsidRDefault="005C5314" w:rsidP="00247AB8">
            <w:pPr>
              <w:pStyle w:val="TAL"/>
              <w:rPr>
                <w:sz w:val="16"/>
                <w:szCs w:val="16"/>
              </w:rPr>
            </w:pPr>
            <w:r w:rsidRPr="006276FC">
              <w:rPr>
                <w:sz w:val="16"/>
                <w:szCs w:val="16"/>
              </w:rPr>
              <w:t>TADSinformationExtension</w:t>
            </w:r>
          </w:p>
        </w:tc>
        <w:tc>
          <w:tcPr>
            <w:tcW w:w="2876" w:type="dxa"/>
            <w:gridSpan w:val="7"/>
          </w:tcPr>
          <w:p w:rsidR="005C5314" w:rsidRPr="006276FC" w:rsidRDefault="005C5314" w:rsidP="00247AB8">
            <w:pPr>
              <w:pStyle w:val="TAL"/>
              <w:rPr>
                <w:sz w:val="16"/>
                <w:szCs w:val="16"/>
              </w:rPr>
            </w:pPr>
            <w:r w:rsidRPr="006276FC">
              <w:rPr>
                <w:sz w:val="16"/>
                <w:szCs w:val="16"/>
              </w:rPr>
              <w:t>LastUEActivityTime</w:t>
            </w:r>
          </w:p>
        </w:tc>
        <w:tc>
          <w:tcPr>
            <w:tcW w:w="2635" w:type="dxa"/>
            <w:gridSpan w:val="4"/>
          </w:tcPr>
          <w:p w:rsidR="005C5314" w:rsidRPr="006276FC" w:rsidRDefault="005C5314" w:rsidP="00247AB8">
            <w:pPr>
              <w:pStyle w:val="TAL"/>
              <w:rPr>
                <w:sz w:val="16"/>
                <w:szCs w:val="16"/>
              </w:rPr>
            </w:pPr>
            <w:r w:rsidRPr="006276FC">
              <w:rPr>
                <w:sz w:val="16"/>
                <w:szCs w:val="16"/>
              </w:rPr>
              <w:t>tDateTime</w:t>
            </w:r>
          </w:p>
        </w:tc>
        <w:tc>
          <w:tcPr>
            <w:tcW w:w="0" w:type="auto"/>
            <w:gridSpan w:val="4"/>
          </w:tcPr>
          <w:p w:rsidR="005C5314" w:rsidRPr="006276FC" w:rsidRDefault="005C5314" w:rsidP="00247AB8">
            <w:pPr>
              <w:pStyle w:val="TAL"/>
              <w:jc w:val="center"/>
              <w:rPr>
                <w:sz w:val="16"/>
                <w:szCs w:val="16"/>
              </w:rPr>
            </w:pPr>
            <w:r w:rsidRPr="006276FC">
              <w:rPr>
                <w:sz w:val="16"/>
                <w:szCs w:val="16"/>
              </w:rPr>
              <w:t>0 to 1</w:t>
            </w:r>
          </w:p>
        </w:tc>
      </w:tr>
      <w:tr w:rsidR="005C5314" w:rsidRPr="006276FC" w:rsidTr="005C5314">
        <w:tblPrEx>
          <w:tblCellMar>
            <w:top w:w="0" w:type="dxa"/>
            <w:bottom w:w="0" w:type="dxa"/>
          </w:tblCellMar>
        </w:tblPrEx>
        <w:trPr>
          <w:cantSplit/>
          <w:jc w:val="center"/>
        </w:trPr>
        <w:tc>
          <w:tcPr>
            <w:tcW w:w="0" w:type="auto"/>
            <w:vMerge/>
            <w:vAlign w:val="center"/>
          </w:tcPr>
          <w:p w:rsidR="005C5314" w:rsidRPr="006276FC" w:rsidRDefault="005C5314" w:rsidP="005C5314">
            <w:pPr>
              <w:pStyle w:val="TAL"/>
              <w:rPr>
                <w:sz w:val="16"/>
                <w:szCs w:val="16"/>
              </w:rPr>
            </w:pPr>
          </w:p>
        </w:tc>
        <w:tc>
          <w:tcPr>
            <w:tcW w:w="2590" w:type="dxa"/>
            <w:vMerge/>
            <w:vAlign w:val="center"/>
          </w:tcPr>
          <w:p w:rsidR="005C5314" w:rsidRPr="006276FC" w:rsidRDefault="005C5314" w:rsidP="005C5314">
            <w:pPr>
              <w:pStyle w:val="TAL"/>
              <w:rPr>
                <w:sz w:val="16"/>
                <w:szCs w:val="16"/>
              </w:rPr>
            </w:pPr>
          </w:p>
        </w:tc>
        <w:tc>
          <w:tcPr>
            <w:tcW w:w="2876" w:type="dxa"/>
            <w:gridSpan w:val="7"/>
          </w:tcPr>
          <w:p w:rsidR="005C5314" w:rsidRDefault="005C5314" w:rsidP="005C5314">
            <w:pPr>
              <w:pStyle w:val="TAL"/>
              <w:rPr>
                <w:sz w:val="16"/>
                <w:szCs w:val="16"/>
              </w:rPr>
            </w:pPr>
            <w:r>
              <w:rPr>
                <w:sz w:val="16"/>
                <w:szCs w:val="16"/>
              </w:rPr>
              <w:t>Extension</w:t>
            </w:r>
          </w:p>
        </w:tc>
        <w:tc>
          <w:tcPr>
            <w:tcW w:w="2635" w:type="dxa"/>
            <w:gridSpan w:val="4"/>
          </w:tcPr>
          <w:p w:rsidR="005C5314" w:rsidRDefault="005C5314" w:rsidP="005C5314">
            <w:pPr>
              <w:pStyle w:val="TAL"/>
              <w:rPr>
                <w:sz w:val="16"/>
                <w:szCs w:val="16"/>
              </w:rPr>
            </w:pPr>
            <w:r>
              <w:rPr>
                <w:sz w:val="16"/>
                <w:szCs w:val="16"/>
              </w:rPr>
              <w:t>tTADSinformationExtension2</w:t>
            </w:r>
          </w:p>
        </w:tc>
        <w:tc>
          <w:tcPr>
            <w:tcW w:w="0" w:type="auto"/>
            <w:gridSpan w:val="4"/>
          </w:tcPr>
          <w:p w:rsidR="005C5314" w:rsidRDefault="005C5314" w:rsidP="005C5314">
            <w:pPr>
              <w:pStyle w:val="TAL"/>
              <w:jc w:val="center"/>
              <w:rPr>
                <w:sz w:val="16"/>
                <w:szCs w:val="16"/>
              </w:rPr>
            </w:pPr>
            <w:r>
              <w:rPr>
                <w:sz w:val="16"/>
                <w:szCs w:val="16"/>
              </w:rPr>
              <w:t>0 to 1</w:t>
            </w:r>
          </w:p>
        </w:tc>
      </w:tr>
      <w:tr w:rsidR="005C5314" w:rsidRPr="006276FC" w:rsidTr="005C5314">
        <w:tblPrEx>
          <w:tblCellMar>
            <w:top w:w="0" w:type="dxa"/>
            <w:bottom w:w="0" w:type="dxa"/>
          </w:tblCellMar>
        </w:tblPrEx>
        <w:trPr>
          <w:cantSplit/>
          <w:jc w:val="center"/>
        </w:trPr>
        <w:tc>
          <w:tcPr>
            <w:tcW w:w="0" w:type="auto"/>
            <w:vAlign w:val="center"/>
          </w:tcPr>
          <w:p w:rsidR="005C5314" w:rsidRPr="006276FC" w:rsidRDefault="005C5314" w:rsidP="005C5314">
            <w:pPr>
              <w:pStyle w:val="TAL"/>
              <w:rPr>
                <w:sz w:val="16"/>
                <w:szCs w:val="16"/>
              </w:rPr>
            </w:pPr>
            <w:r>
              <w:rPr>
                <w:sz w:val="16"/>
                <w:szCs w:val="16"/>
              </w:rPr>
              <w:t>tTADSinformationExtension2</w:t>
            </w:r>
          </w:p>
        </w:tc>
        <w:tc>
          <w:tcPr>
            <w:tcW w:w="2590" w:type="dxa"/>
            <w:vAlign w:val="center"/>
          </w:tcPr>
          <w:p w:rsidR="005C5314" w:rsidRPr="006276FC" w:rsidRDefault="005C5314" w:rsidP="005C5314">
            <w:pPr>
              <w:pStyle w:val="TAL"/>
              <w:rPr>
                <w:sz w:val="16"/>
                <w:szCs w:val="16"/>
              </w:rPr>
            </w:pPr>
            <w:r>
              <w:rPr>
                <w:sz w:val="16"/>
                <w:szCs w:val="16"/>
              </w:rPr>
              <w:t>TADSinformationExtension2</w:t>
            </w:r>
          </w:p>
        </w:tc>
        <w:tc>
          <w:tcPr>
            <w:tcW w:w="2876" w:type="dxa"/>
            <w:gridSpan w:val="7"/>
          </w:tcPr>
          <w:p w:rsidR="005C5314" w:rsidRDefault="005C5314" w:rsidP="005C5314">
            <w:pPr>
              <w:pStyle w:val="TAL"/>
              <w:rPr>
                <w:sz w:val="16"/>
                <w:szCs w:val="16"/>
              </w:rPr>
            </w:pPr>
            <w:r>
              <w:rPr>
                <w:sz w:val="16"/>
                <w:szCs w:val="16"/>
              </w:rPr>
              <w:t>AccessType</w:t>
            </w:r>
          </w:p>
        </w:tc>
        <w:tc>
          <w:tcPr>
            <w:tcW w:w="2635" w:type="dxa"/>
            <w:gridSpan w:val="4"/>
          </w:tcPr>
          <w:p w:rsidR="005C5314" w:rsidRDefault="005C5314" w:rsidP="005C5314">
            <w:pPr>
              <w:pStyle w:val="TAL"/>
              <w:rPr>
                <w:sz w:val="16"/>
                <w:szCs w:val="16"/>
              </w:rPr>
            </w:pPr>
            <w:r>
              <w:rPr>
                <w:sz w:val="16"/>
                <w:szCs w:val="16"/>
              </w:rPr>
              <w:t>tAccessType</w:t>
            </w:r>
          </w:p>
        </w:tc>
        <w:tc>
          <w:tcPr>
            <w:tcW w:w="0" w:type="auto"/>
            <w:gridSpan w:val="4"/>
          </w:tcPr>
          <w:p w:rsidR="005C5314" w:rsidRPr="006276FC" w:rsidRDefault="005C5314" w:rsidP="005C5314">
            <w:pPr>
              <w:pStyle w:val="TAL"/>
              <w:jc w:val="center"/>
              <w:rPr>
                <w:sz w:val="16"/>
                <w:szCs w:val="16"/>
              </w:rPr>
            </w:pPr>
            <w:r>
              <w:rPr>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tISDNAddress</w:t>
            </w:r>
          </w:p>
        </w:tc>
        <w:tc>
          <w:tcPr>
            <w:tcW w:w="2590" w:type="dxa"/>
            <w:vAlign w:val="center"/>
          </w:tcPr>
          <w:p w:rsidR="00247AB8" w:rsidRPr="006276FC" w:rsidRDefault="00247AB8" w:rsidP="00247AB8">
            <w:pPr>
              <w:pStyle w:val="TAL"/>
              <w:rPr>
                <w:sz w:val="16"/>
                <w:szCs w:val="16"/>
              </w:rPr>
            </w:pPr>
            <w:r w:rsidRPr="006276FC">
              <w:rPr>
                <w:sz w:val="16"/>
                <w:szCs w:val="16"/>
              </w:rPr>
              <w:t>SGSNNumber, VLRNumber, MSCNumber</w:t>
            </w:r>
          </w:p>
        </w:tc>
        <w:tc>
          <w:tcPr>
            <w:tcW w:w="2876" w:type="dxa"/>
            <w:gridSpan w:val="7"/>
          </w:tcPr>
          <w:p w:rsidR="00247AB8" w:rsidRPr="006276FC" w:rsidRDefault="00247AB8" w:rsidP="00247AB8">
            <w:pPr>
              <w:pStyle w:val="TAL"/>
              <w:rPr>
                <w:sz w:val="16"/>
                <w:szCs w:val="16"/>
              </w:rPr>
            </w:pPr>
            <w:r w:rsidRPr="006276FC">
              <w:rPr>
                <w:sz w:val="16"/>
                <w:szCs w:val="16"/>
              </w:rPr>
              <w:t>Address</w:t>
            </w:r>
          </w:p>
        </w:tc>
        <w:tc>
          <w:tcPr>
            <w:tcW w:w="2635" w:type="dxa"/>
            <w:gridSpan w:val="4"/>
          </w:tcPr>
          <w:p w:rsidR="00247AB8" w:rsidRPr="006276FC" w:rsidRDefault="00247AB8" w:rsidP="00247AB8">
            <w:pPr>
              <w:pStyle w:val="TAL"/>
              <w:rPr>
                <w:sz w:val="16"/>
                <w:szCs w:val="16"/>
              </w:rPr>
            </w:pPr>
            <w:r w:rsidRPr="006276FC">
              <w:rPr>
                <w:sz w:val="16"/>
                <w:szCs w:val="16"/>
              </w:rPr>
              <w:t>tAddressString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w:t>
            </w:r>
          </w:p>
        </w:tc>
        <w:tc>
          <w:tcPr>
            <w:tcW w:w="2590" w:type="dxa"/>
            <w:vMerge w:val="restart"/>
            <w:vAlign w:val="center"/>
          </w:tcPr>
          <w:p w:rsidR="00247AB8" w:rsidRPr="006276FC" w:rsidRDefault="00247AB8" w:rsidP="00247AB8">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247AB8" w:rsidRPr="006276FC" w:rsidRDefault="00247AB8" w:rsidP="00247AB8">
            <w:pPr>
              <w:pStyle w:val="TAL"/>
              <w:rPr>
                <w:sz w:val="16"/>
                <w:szCs w:val="16"/>
              </w:rPr>
            </w:pPr>
            <w:r w:rsidRPr="006276FC">
              <w:rPr>
                <w:sz w:val="16"/>
                <w:szCs w:val="16"/>
                <w:lang w:val="fr-FR"/>
              </w:rPr>
              <w:lastRenderedPageBreak/>
              <w:t>ImplicitIdentities, AllIdentities, AliasIdentities, DeletedIdentities</w:t>
            </w:r>
          </w:p>
        </w:tc>
        <w:tc>
          <w:tcPr>
            <w:tcW w:w="2876" w:type="dxa"/>
            <w:gridSpan w:val="7"/>
          </w:tcPr>
          <w:p w:rsidR="00247AB8" w:rsidRPr="006276FC" w:rsidRDefault="00247AB8" w:rsidP="00247AB8">
            <w:pPr>
              <w:pStyle w:val="TAL"/>
              <w:rPr>
                <w:sz w:val="16"/>
                <w:szCs w:val="16"/>
              </w:rPr>
            </w:pPr>
            <w:r w:rsidRPr="006276FC">
              <w:rPr>
                <w:sz w:val="16"/>
                <w:szCs w:val="16"/>
              </w:rPr>
              <w:lastRenderedPageBreak/>
              <w:t>IMSPublicIdentity</w:t>
            </w:r>
          </w:p>
        </w:tc>
        <w:tc>
          <w:tcPr>
            <w:tcW w:w="2635"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MSISDN</w:t>
            </w:r>
          </w:p>
        </w:tc>
        <w:tc>
          <w:tcPr>
            <w:tcW w:w="2635" w:type="dxa"/>
            <w:gridSpan w:val="4"/>
          </w:tcPr>
          <w:p w:rsidR="00247AB8" w:rsidRPr="006276FC" w:rsidRDefault="00247AB8" w:rsidP="00247AB8">
            <w:pPr>
              <w:pStyle w:val="TAL"/>
              <w:rPr>
                <w:sz w:val="16"/>
                <w:szCs w:val="16"/>
              </w:rPr>
            </w:pPr>
            <w:r w:rsidRPr="006276FC">
              <w:rPr>
                <w:sz w:val="16"/>
                <w:szCs w:val="16"/>
              </w:rPr>
              <w:t>tMSISDN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IdentityType</w:t>
            </w:r>
          </w:p>
        </w:tc>
        <w:tc>
          <w:tcPr>
            <w:tcW w:w="2635"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WildcardedPSI</w:t>
            </w:r>
          </w:p>
        </w:tc>
        <w:tc>
          <w:tcPr>
            <w:tcW w:w="2635" w:type="dxa"/>
            <w:gridSpan w:val="4"/>
          </w:tcPr>
          <w:p w:rsidR="00247AB8" w:rsidRPr="006276FC" w:rsidRDefault="00247AB8" w:rsidP="00247AB8">
            <w:pPr>
              <w:pStyle w:val="TAL"/>
              <w:rPr>
                <w:sz w:val="16"/>
                <w:szCs w:val="16"/>
              </w:rPr>
            </w:pPr>
            <w:r w:rsidRPr="006276FC">
              <w:rPr>
                <w:sz w:val="16"/>
                <w:szCs w:val="16"/>
              </w:rPr>
              <w:t>tWildcardedPSI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tPublicIdentityExtension2</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tPublicIdentityExtension2</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WildcardedIMPU</w:t>
            </w:r>
          </w:p>
        </w:tc>
        <w:tc>
          <w:tcPr>
            <w:tcW w:w="2635" w:type="dxa"/>
            <w:gridSpan w:val="4"/>
          </w:tcPr>
          <w:p w:rsidR="00247AB8" w:rsidRPr="006276FC" w:rsidRDefault="00247AB8" w:rsidP="00247AB8">
            <w:pPr>
              <w:pStyle w:val="TAL"/>
              <w:rPr>
                <w:sz w:val="16"/>
                <w:szCs w:val="16"/>
              </w:rPr>
            </w:pPr>
            <w:r w:rsidRPr="006276FC">
              <w:rPr>
                <w:sz w:val="16"/>
                <w:szCs w:val="16"/>
              </w:rPr>
              <w:t>tWildcardedIMPU</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tPublicIdentityExtension3</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trHeight w:val="188"/>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tPublicIdentityExtension3</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ExtendedMSISDN</w:t>
            </w:r>
          </w:p>
        </w:tc>
        <w:tc>
          <w:tcPr>
            <w:tcW w:w="2635" w:type="dxa"/>
            <w:gridSpan w:val="4"/>
          </w:tcPr>
          <w:p w:rsidR="00247AB8" w:rsidRPr="006276FC" w:rsidRDefault="00247AB8" w:rsidP="00247AB8">
            <w:pPr>
              <w:pStyle w:val="TAL"/>
              <w:rPr>
                <w:sz w:val="16"/>
                <w:szCs w:val="16"/>
              </w:rPr>
            </w:pPr>
            <w:r w:rsidRPr="006276FC">
              <w:rPr>
                <w:sz w:val="16"/>
                <w:szCs w:val="16"/>
              </w:rPr>
              <w:t>tExtendedMSISDN</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5)</w:t>
            </w:r>
          </w:p>
        </w:tc>
      </w:tr>
      <w:tr w:rsidR="00247AB8" w:rsidRPr="006276FC" w:rsidTr="005C5314">
        <w:tblPrEx>
          <w:tblCellMar>
            <w:top w:w="0" w:type="dxa"/>
            <w:bottom w:w="0" w:type="dxa"/>
          </w:tblCellMar>
        </w:tblPrEx>
        <w:trPr>
          <w:cantSplit/>
          <w:trHeight w:val="187"/>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tPublicIdentityExtension4</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tPublicIdentityExtension4</w:t>
            </w:r>
          </w:p>
        </w:tc>
        <w:tc>
          <w:tcPr>
            <w:tcW w:w="2590" w:type="dxa"/>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EnhancedIMSPublicIdentifiers</w:t>
            </w:r>
          </w:p>
        </w:tc>
        <w:tc>
          <w:tcPr>
            <w:tcW w:w="2635" w:type="dxa"/>
            <w:gridSpan w:val="4"/>
          </w:tcPr>
          <w:p w:rsidR="00247AB8" w:rsidRPr="006276FC" w:rsidRDefault="00247AB8" w:rsidP="00247AB8">
            <w:pPr>
              <w:pStyle w:val="TAL"/>
              <w:rPr>
                <w:sz w:val="16"/>
                <w:szCs w:val="16"/>
              </w:rPr>
            </w:pPr>
            <w:r w:rsidRPr="006276FC">
              <w:rPr>
                <w:sz w:val="16"/>
                <w:szCs w:val="16"/>
              </w:rPr>
              <w:t>tEnhancedIMSPublicIdentity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0 to n</w:t>
            </w:r>
          </w:p>
        </w:tc>
      </w:tr>
      <w:tr w:rsidR="00247AB8" w:rsidRPr="006276FC" w:rsidTr="005C5314">
        <w:tblPrEx>
          <w:tblCellMar>
            <w:top w:w="0" w:type="dxa"/>
            <w:bottom w:w="0" w:type="dxa"/>
          </w:tblCellMar>
        </w:tblPrEx>
        <w:trPr>
          <w:cantSplit/>
          <w:trHeight w:val="90"/>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tEnhancedIMSPublicIdentity</w:t>
            </w:r>
          </w:p>
        </w:tc>
        <w:tc>
          <w:tcPr>
            <w:tcW w:w="2590" w:type="dxa"/>
            <w:vMerge w:val="restart"/>
            <w:vAlign w:val="center"/>
          </w:tcPr>
          <w:p w:rsidR="00247AB8" w:rsidRPr="006276FC" w:rsidRDefault="00247AB8" w:rsidP="00247AB8">
            <w:pPr>
              <w:pStyle w:val="TAL"/>
              <w:rPr>
                <w:sz w:val="16"/>
                <w:szCs w:val="16"/>
              </w:rPr>
            </w:pPr>
            <w:r w:rsidRPr="006276FC">
              <w:rPr>
                <w:sz w:val="16"/>
                <w:szCs w:val="16"/>
              </w:rPr>
              <w:t>EnhancedIMSPublicIdentifiers</w:t>
            </w:r>
          </w:p>
        </w:tc>
        <w:tc>
          <w:tcPr>
            <w:tcW w:w="2876" w:type="dxa"/>
            <w:gridSpan w:val="7"/>
          </w:tcPr>
          <w:p w:rsidR="00247AB8" w:rsidRPr="006276FC" w:rsidRDefault="00247AB8" w:rsidP="00247AB8">
            <w:pPr>
              <w:pStyle w:val="TAL"/>
              <w:rPr>
                <w:sz w:val="16"/>
                <w:szCs w:val="16"/>
              </w:rPr>
            </w:pPr>
            <w:r w:rsidRPr="006276FC">
              <w:rPr>
                <w:sz w:val="16"/>
                <w:szCs w:val="16"/>
              </w:rPr>
              <w:t>IMSPublicIdentity</w:t>
            </w:r>
          </w:p>
        </w:tc>
        <w:tc>
          <w:tcPr>
            <w:tcW w:w="2635" w:type="dxa"/>
            <w:gridSpan w:val="4"/>
          </w:tcPr>
          <w:p w:rsidR="00247AB8" w:rsidRPr="006276FC" w:rsidRDefault="00247AB8" w:rsidP="00247AB8">
            <w:pPr>
              <w:pStyle w:val="TAL"/>
              <w:rPr>
                <w:sz w:val="16"/>
                <w:szCs w:val="16"/>
              </w:rPr>
            </w:pPr>
            <w:r w:rsidRPr="006276FC">
              <w:rPr>
                <w:sz w:val="16"/>
                <w:szCs w:val="16"/>
              </w:rPr>
              <w:t>tIMSPublicIdentity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trHeight w:val="90"/>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IdentityType</w:t>
            </w:r>
          </w:p>
        </w:tc>
        <w:tc>
          <w:tcPr>
            <w:tcW w:w="2635" w:type="dxa"/>
            <w:gridSpan w:val="4"/>
          </w:tcPr>
          <w:p w:rsidR="00247AB8" w:rsidRPr="006276FC" w:rsidRDefault="00247AB8" w:rsidP="00247AB8">
            <w:pPr>
              <w:pStyle w:val="TAL"/>
              <w:rPr>
                <w:sz w:val="16"/>
                <w:szCs w:val="16"/>
              </w:rPr>
            </w:pPr>
            <w:r w:rsidRPr="006276FC">
              <w:rPr>
                <w:sz w:val="16"/>
                <w:szCs w:val="16"/>
              </w:rPr>
              <w:t>tIdentityType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tInitialFilterCriteria</w:t>
            </w:r>
          </w:p>
        </w:tc>
        <w:tc>
          <w:tcPr>
            <w:tcW w:w="2590" w:type="dxa"/>
            <w:vMerge w:val="restart"/>
            <w:vAlign w:val="center"/>
          </w:tcPr>
          <w:p w:rsidR="00247AB8" w:rsidRPr="006276FC" w:rsidRDefault="00247AB8" w:rsidP="00247AB8">
            <w:pPr>
              <w:pStyle w:val="TAL"/>
              <w:rPr>
                <w:sz w:val="16"/>
                <w:szCs w:val="16"/>
              </w:rPr>
            </w:pPr>
            <w:r w:rsidRPr="006276FC">
              <w:rPr>
                <w:sz w:val="16"/>
                <w:szCs w:val="16"/>
              </w:rPr>
              <w:t>InitialFilterCriteria</w:t>
            </w:r>
          </w:p>
        </w:tc>
        <w:tc>
          <w:tcPr>
            <w:tcW w:w="2876" w:type="dxa"/>
            <w:gridSpan w:val="7"/>
          </w:tcPr>
          <w:p w:rsidR="00247AB8" w:rsidRPr="006276FC" w:rsidRDefault="00247AB8" w:rsidP="00247AB8">
            <w:pPr>
              <w:pStyle w:val="TAL"/>
              <w:rPr>
                <w:sz w:val="16"/>
                <w:szCs w:val="16"/>
              </w:rPr>
            </w:pPr>
            <w:r w:rsidRPr="006276FC">
              <w:rPr>
                <w:sz w:val="16"/>
                <w:szCs w:val="16"/>
              </w:rPr>
              <w:t>Priority</w:t>
            </w:r>
          </w:p>
        </w:tc>
        <w:tc>
          <w:tcPr>
            <w:tcW w:w="2635" w:type="dxa"/>
            <w:gridSpan w:val="4"/>
          </w:tcPr>
          <w:p w:rsidR="00247AB8" w:rsidRPr="006276FC" w:rsidRDefault="00247AB8" w:rsidP="00247AB8">
            <w:pPr>
              <w:pStyle w:val="TAL"/>
              <w:rPr>
                <w:sz w:val="16"/>
                <w:szCs w:val="16"/>
              </w:rPr>
            </w:pPr>
            <w:r w:rsidRPr="006276FC">
              <w:rPr>
                <w:sz w:val="16"/>
                <w:szCs w:val="16"/>
              </w:rPr>
              <w:t>tPriority</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TriggerPoint</w:t>
            </w:r>
          </w:p>
        </w:tc>
        <w:tc>
          <w:tcPr>
            <w:tcW w:w="2635" w:type="dxa"/>
            <w:gridSpan w:val="4"/>
          </w:tcPr>
          <w:p w:rsidR="00247AB8" w:rsidRPr="006276FC" w:rsidRDefault="00247AB8" w:rsidP="00247AB8">
            <w:pPr>
              <w:pStyle w:val="TAL"/>
              <w:rPr>
                <w:sz w:val="16"/>
                <w:szCs w:val="16"/>
              </w:rPr>
            </w:pPr>
            <w:r w:rsidRPr="006276FC">
              <w:rPr>
                <w:sz w:val="16"/>
                <w:szCs w:val="16"/>
              </w:rPr>
              <w:t>tTrigger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ApplicationServer</w:t>
            </w:r>
          </w:p>
        </w:tc>
        <w:tc>
          <w:tcPr>
            <w:tcW w:w="2635" w:type="dxa"/>
            <w:gridSpan w:val="4"/>
          </w:tcPr>
          <w:p w:rsidR="00247AB8" w:rsidRPr="006276FC" w:rsidRDefault="00247AB8" w:rsidP="00247AB8">
            <w:pPr>
              <w:pStyle w:val="TAL"/>
              <w:rPr>
                <w:sz w:val="16"/>
                <w:szCs w:val="16"/>
              </w:rPr>
            </w:pPr>
            <w:r w:rsidRPr="006276FC">
              <w:rPr>
                <w:sz w:val="16"/>
                <w:szCs w:val="16"/>
              </w:rPr>
              <w:t>tApplicationServer</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ProfilePartIndicator</w:t>
            </w:r>
          </w:p>
        </w:tc>
        <w:tc>
          <w:tcPr>
            <w:tcW w:w="2635" w:type="dxa"/>
            <w:gridSpan w:val="4"/>
          </w:tcPr>
          <w:p w:rsidR="00247AB8" w:rsidRPr="006276FC" w:rsidRDefault="00247AB8" w:rsidP="00247AB8">
            <w:pPr>
              <w:pStyle w:val="TAL"/>
              <w:rPr>
                <w:sz w:val="16"/>
                <w:szCs w:val="16"/>
              </w:rPr>
            </w:pPr>
            <w:r w:rsidRPr="006276FC">
              <w:rPr>
                <w:sz w:val="16"/>
                <w:szCs w:val="16"/>
              </w:rPr>
              <w:t>tProfilePartIndicator</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tTrigger</w:t>
            </w:r>
          </w:p>
        </w:tc>
        <w:tc>
          <w:tcPr>
            <w:tcW w:w="2590" w:type="dxa"/>
            <w:vMerge w:val="restart"/>
            <w:vAlign w:val="center"/>
          </w:tcPr>
          <w:p w:rsidR="00247AB8" w:rsidRPr="006276FC" w:rsidRDefault="00247AB8" w:rsidP="00247AB8">
            <w:pPr>
              <w:pStyle w:val="TAL"/>
              <w:rPr>
                <w:sz w:val="16"/>
                <w:szCs w:val="16"/>
              </w:rPr>
            </w:pPr>
            <w:r w:rsidRPr="006276FC">
              <w:rPr>
                <w:sz w:val="16"/>
                <w:szCs w:val="16"/>
              </w:rPr>
              <w:t>TriggerPoint</w:t>
            </w:r>
          </w:p>
        </w:tc>
        <w:tc>
          <w:tcPr>
            <w:tcW w:w="2876" w:type="dxa"/>
            <w:gridSpan w:val="7"/>
          </w:tcPr>
          <w:p w:rsidR="00247AB8" w:rsidRPr="006276FC" w:rsidRDefault="00247AB8" w:rsidP="00247AB8">
            <w:pPr>
              <w:pStyle w:val="TAL"/>
              <w:rPr>
                <w:sz w:val="16"/>
                <w:szCs w:val="16"/>
              </w:rPr>
            </w:pPr>
            <w:r w:rsidRPr="006276FC">
              <w:rPr>
                <w:sz w:val="16"/>
                <w:szCs w:val="16"/>
              </w:rPr>
              <w:t xml:space="preserve">ConditionTypeCNF </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SPT</w:t>
            </w:r>
          </w:p>
        </w:tc>
        <w:tc>
          <w:tcPr>
            <w:tcW w:w="2635" w:type="dxa"/>
            <w:gridSpan w:val="4"/>
          </w:tcPr>
          <w:p w:rsidR="00247AB8" w:rsidRPr="006276FC" w:rsidRDefault="00247AB8" w:rsidP="00247AB8">
            <w:pPr>
              <w:pStyle w:val="TAL"/>
              <w:rPr>
                <w:sz w:val="16"/>
                <w:szCs w:val="16"/>
              </w:rPr>
            </w:pPr>
            <w:r w:rsidRPr="006276FC">
              <w:rPr>
                <w:sz w:val="16"/>
                <w:szCs w:val="16"/>
              </w:rPr>
              <w:t xml:space="preserve">tSePoTri </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tSePoTri</w:t>
            </w:r>
          </w:p>
        </w:tc>
        <w:tc>
          <w:tcPr>
            <w:tcW w:w="2590" w:type="dxa"/>
            <w:vMerge w:val="restart"/>
            <w:vAlign w:val="center"/>
          </w:tcPr>
          <w:p w:rsidR="00247AB8" w:rsidRPr="006276FC" w:rsidRDefault="00247AB8" w:rsidP="00247AB8">
            <w:pPr>
              <w:pStyle w:val="TAL"/>
              <w:rPr>
                <w:sz w:val="16"/>
                <w:szCs w:val="16"/>
              </w:rPr>
            </w:pPr>
            <w:r w:rsidRPr="006276FC">
              <w:rPr>
                <w:sz w:val="16"/>
                <w:szCs w:val="16"/>
              </w:rPr>
              <w:t>SPT</w:t>
            </w:r>
          </w:p>
        </w:tc>
        <w:tc>
          <w:tcPr>
            <w:tcW w:w="2876" w:type="dxa"/>
            <w:gridSpan w:val="7"/>
          </w:tcPr>
          <w:p w:rsidR="00247AB8" w:rsidRPr="006276FC" w:rsidRDefault="00247AB8" w:rsidP="00247AB8">
            <w:pPr>
              <w:pStyle w:val="TAL"/>
              <w:rPr>
                <w:sz w:val="16"/>
                <w:szCs w:val="16"/>
              </w:rPr>
            </w:pPr>
            <w:r w:rsidRPr="006276FC">
              <w:rPr>
                <w:sz w:val="16"/>
                <w:szCs w:val="16"/>
              </w:rPr>
              <w:t>ConditionNegated</w:t>
            </w:r>
          </w:p>
        </w:tc>
        <w:tc>
          <w:tcPr>
            <w:tcW w:w="2635" w:type="dxa"/>
            <w:gridSpan w:val="4"/>
          </w:tcPr>
          <w:p w:rsidR="00247AB8" w:rsidRPr="006276FC" w:rsidRDefault="00247AB8" w:rsidP="00247AB8">
            <w:pPr>
              <w:pStyle w:val="TAL"/>
              <w:rPr>
                <w:sz w:val="16"/>
                <w:szCs w:val="16"/>
              </w:rPr>
            </w:pPr>
            <w:r w:rsidRPr="006276FC">
              <w:rPr>
                <w:sz w:val="16"/>
                <w:szCs w:val="16"/>
              </w:rPr>
              <w:t>tBool</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Group</w:t>
            </w:r>
          </w:p>
        </w:tc>
        <w:tc>
          <w:tcPr>
            <w:tcW w:w="2635" w:type="dxa"/>
            <w:gridSpan w:val="4"/>
          </w:tcPr>
          <w:p w:rsidR="00247AB8" w:rsidRPr="006276FC" w:rsidRDefault="00247AB8" w:rsidP="00247AB8">
            <w:pPr>
              <w:pStyle w:val="TAL"/>
              <w:rPr>
                <w:sz w:val="16"/>
                <w:szCs w:val="16"/>
              </w:rPr>
            </w:pPr>
            <w:r w:rsidRPr="006276FC">
              <w:rPr>
                <w:sz w:val="16"/>
                <w:szCs w:val="16"/>
              </w:rPr>
              <w:t>tGroupID</w:t>
            </w:r>
          </w:p>
        </w:tc>
        <w:tc>
          <w:tcPr>
            <w:tcW w:w="0" w:type="auto"/>
            <w:gridSpan w:val="4"/>
          </w:tcPr>
          <w:p w:rsidR="00247AB8" w:rsidRPr="006276FC" w:rsidRDefault="00247AB8" w:rsidP="00247AB8">
            <w:pPr>
              <w:pStyle w:val="TAL"/>
              <w:jc w:val="center"/>
              <w:rPr>
                <w:sz w:val="16"/>
                <w:szCs w:val="16"/>
              </w:rPr>
            </w:pPr>
            <w:r w:rsidRPr="006276FC">
              <w:rPr>
                <w:sz w:val="16"/>
                <w:szCs w:val="16"/>
              </w:rPr>
              <w:t>1 to n</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36" w:type="dxa"/>
            <w:gridSpan w:val="4"/>
            <w:textDirection w:val="btLr"/>
            <w:vAlign w:val="center"/>
          </w:tcPr>
          <w:p w:rsidR="00247AB8" w:rsidRPr="006276FC" w:rsidRDefault="00247AB8" w:rsidP="00247AB8">
            <w:pPr>
              <w:pStyle w:val="TAL"/>
              <w:jc w:val="center"/>
              <w:rPr>
                <w:sz w:val="16"/>
                <w:szCs w:val="16"/>
              </w:rPr>
            </w:pPr>
            <w:r w:rsidRPr="006276FC">
              <w:rPr>
                <w:sz w:val="16"/>
                <w:szCs w:val="16"/>
              </w:rPr>
              <w:t>Choice of</w:t>
            </w:r>
          </w:p>
        </w:tc>
        <w:tc>
          <w:tcPr>
            <w:tcW w:w="2669" w:type="dxa"/>
            <w:gridSpan w:val="4"/>
          </w:tcPr>
          <w:p w:rsidR="00247AB8" w:rsidRPr="006276FC" w:rsidRDefault="00247AB8" w:rsidP="00247AB8">
            <w:pPr>
              <w:pStyle w:val="TAL"/>
              <w:rPr>
                <w:sz w:val="16"/>
                <w:szCs w:val="16"/>
              </w:rPr>
            </w:pPr>
            <w:r w:rsidRPr="006276FC">
              <w:rPr>
                <w:sz w:val="16"/>
                <w:szCs w:val="16"/>
              </w:rPr>
              <w:t>RequestURI</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3"/>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05" w:type="dxa"/>
            <w:gridSpan w:val="2"/>
            <w:vAlign w:val="center"/>
          </w:tcPr>
          <w:p w:rsidR="00247AB8" w:rsidRPr="006276FC" w:rsidRDefault="00247AB8" w:rsidP="00247AB8">
            <w:pPr>
              <w:pStyle w:val="TAL"/>
              <w:rPr>
                <w:sz w:val="16"/>
                <w:szCs w:val="16"/>
              </w:rPr>
            </w:pPr>
          </w:p>
        </w:tc>
        <w:tc>
          <w:tcPr>
            <w:tcW w:w="236" w:type="dxa"/>
            <w:gridSpan w:val="4"/>
            <w:textDirection w:val="btLr"/>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Method</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2"/>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2" w:type="dxa"/>
            <w:gridSpan w:val="3"/>
            <w:vAlign w:val="center"/>
          </w:tcPr>
          <w:p w:rsidR="00247AB8" w:rsidRPr="006276FC" w:rsidRDefault="00247AB8" w:rsidP="00247AB8">
            <w:pPr>
              <w:pStyle w:val="TAL"/>
              <w:rPr>
                <w:sz w:val="16"/>
                <w:szCs w:val="16"/>
              </w:rPr>
            </w:pPr>
          </w:p>
        </w:tc>
        <w:tc>
          <w:tcPr>
            <w:tcW w:w="236" w:type="dxa"/>
            <w:gridSpan w:val="4"/>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SIPHeader</w:t>
            </w:r>
          </w:p>
        </w:tc>
        <w:tc>
          <w:tcPr>
            <w:tcW w:w="2635" w:type="dxa"/>
            <w:gridSpan w:val="4"/>
          </w:tcPr>
          <w:p w:rsidR="00247AB8" w:rsidRPr="006276FC" w:rsidRDefault="00247AB8" w:rsidP="00247AB8">
            <w:pPr>
              <w:pStyle w:val="TAL"/>
              <w:rPr>
                <w:sz w:val="16"/>
                <w:szCs w:val="16"/>
              </w:rPr>
            </w:pPr>
            <w:r w:rsidRPr="006276FC">
              <w:rPr>
                <w:sz w:val="16"/>
                <w:szCs w:val="16"/>
              </w:rPr>
              <w:t>tHeader</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6" w:type="dxa"/>
            <w:gridSpan w:val="4"/>
            <w:vMerge w:val="restart"/>
            <w:vAlign w:val="center"/>
          </w:tcPr>
          <w:p w:rsidR="00247AB8" w:rsidRPr="006276FC" w:rsidRDefault="00247AB8" w:rsidP="00247AB8">
            <w:pPr>
              <w:pStyle w:val="TAL"/>
              <w:rPr>
                <w:sz w:val="16"/>
                <w:szCs w:val="16"/>
              </w:rPr>
            </w:pPr>
          </w:p>
        </w:tc>
        <w:tc>
          <w:tcPr>
            <w:tcW w:w="236" w:type="dxa"/>
            <w:gridSpan w:val="3"/>
            <w:vMerge w:val="restart"/>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SessionCase</w:t>
            </w:r>
          </w:p>
        </w:tc>
        <w:tc>
          <w:tcPr>
            <w:tcW w:w="2635" w:type="dxa"/>
            <w:gridSpan w:val="4"/>
          </w:tcPr>
          <w:p w:rsidR="00247AB8" w:rsidRPr="006276FC" w:rsidRDefault="00247AB8" w:rsidP="00247AB8">
            <w:pPr>
              <w:pStyle w:val="TAL"/>
              <w:rPr>
                <w:sz w:val="16"/>
                <w:szCs w:val="16"/>
              </w:rPr>
            </w:pPr>
            <w:r w:rsidRPr="006276FC">
              <w:rPr>
                <w:sz w:val="16"/>
                <w:szCs w:val="16"/>
              </w:rPr>
              <w:t>tDirectionOfRequest</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8" w:type="dxa"/>
            <w:gridSpan w:val="4"/>
            <w:vMerge/>
            <w:vAlign w:val="center"/>
          </w:tcPr>
          <w:p w:rsidR="00247AB8" w:rsidRPr="006276FC" w:rsidRDefault="00247AB8" w:rsidP="00247AB8">
            <w:pPr>
              <w:pStyle w:val="TAL"/>
              <w:rPr>
                <w:sz w:val="16"/>
                <w:szCs w:val="16"/>
              </w:rPr>
            </w:pPr>
          </w:p>
        </w:tc>
        <w:tc>
          <w:tcPr>
            <w:tcW w:w="236" w:type="dxa"/>
            <w:gridSpan w:val="3"/>
            <w:vMerge/>
          </w:tcPr>
          <w:p w:rsidR="00247AB8" w:rsidRPr="006276FC" w:rsidRDefault="00247AB8" w:rsidP="00247AB8">
            <w:pPr>
              <w:pStyle w:val="TAL"/>
              <w:rPr>
                <w:sz w:val="16"/>
                <w:szCs w:val="16"/>
              </w:rPr>
            </w:pPr>
          </w:p>
        </w:tc>
        <w:tc>
          <w:tcPr>
            <w:tcW w:w="2669" w:type="dxa"/>
            <w:gridSpan w:val="4"/>
          </w:tcPr>
          <w:p w:rsidR="00247AB8" w:rsidRPr="006276FC" w:rsidRDefault="00247AB8" w:rsidP="00247AB8">
            <w:pPr>
              <w:pStyle w:val="TAL"/>
              <w:rPr>
                <w:sz w:val="16"/>
                <w:szCs w:val="16"/>
              </w:rPr>
            </w:pPr>
            <w:r w:rsidRPr="006276FC">
              <w:rPr>
                <w:sz w:val="16"/>
                <w:szCs w:val="16"/>
              </w:rPr>
              <w:t>SessionDescription</w:t>
            </w:r>
          </w:p>
        </w:tc>
        <w:tc>
          <w:tcPr>
            <w:tcW w:w="2635" w:type="dxa"/>
            <w:gridSpan w:val="4"/>
          </w:tcPr>
          <w:p w:rsidR="00247AB8" w:rsidRPr="006276FC" w:rsidRDefault="00247AB8" w:rsidP="00247AB8">
            <w:pPr>
              <w:pStyle w:val="TAL"/>
              <w:rPr>
                <w:sz w:val="16"/>
                <w:szCs w:val="16"/>
              </w:rPr>
            </w:pPr>
            <w:r w:rsidRPr="006276FC">
              <w:rPr>
                <w:sz w:val="16"/>
                <w:szCs w:val="16"/>
              </w:rPr>
              <w:t>tSessionDescription</w:t>
            </w:r>
          </w:p>
        </w:tc>
        <w:tc>
          <w:tcPr>
            <w:tcW w:w="0" w:type="auto"/>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619" w:type="dxa"/>
            <w:gridSpan w:val="4"/>
            <w:vMerge/>
            <w:vAlign w:val="center"/>
          </w:tcPr>
          <w:p w:rsidR="00247AB8" w:rsidRPr="006276FC" w:rsidRDefault="00247AB8" w:rsidP="00247AB8">
            <w:pPr>
              <w:pStyle w:val="TAL"/>
              <w:rPr>
                <w:sz w:val="16"/>
                <w:szCs w:val="16"/>
              </w:rPr>
            </w:pPr>
          </w:p>
        </w:tc>
        <w:tc>
          <w:tcPr>
            <w:tcW w:w="2847" w:type="dxa"/>
            <w:gridSpan w:val="4"/>
          </w:tcPr>
          <w:p w:rsidR="00247AB8" w:rsidRPr="006276FC" w:rsidRDefault="00247AB8" w:rsidP="00247AB8">
            <w:pPr>
              <w:pStyle w:val="TAL"/>
              <w:rPr>
                <w:bCs/>
                <w:sz w:val="16"/>
                <w:szCs w:val="16"/>
              </w:rPr>
            </w:pPr>
            <w:r w:rsidRPr="006276FC">
              <w:rPr>
                <w:bCs/>
                <w:sz w:val="16"/>
                <w:szCs w:val="16"/>
              </w:rPr>
              <w:t>Extension</w:t>
            </w:r>
          </w:p>
        </w:tc>
        <w:tc>
          <w:tcPr>
            <w:tcW w:w="2635" w:type="dxa"/>
            <w:gridSpan w:val="4"/>
          </w:tcPr>
          <w:p w:rsidR="00247AB8" w:rsidRPr="006276FC" w:rsidRDefault="00247AB8" w:rsidP="00247AB8">
            <w:pPr>
              <w:pStyle w:val="TAL"/>
              <w:rPr>
                <w:bCs/>
                <w:sz w:val="16"/>
                <w:szCs w:val="16"/>
              </w:rPr>
            </w:pPr>
            <w:r w:rsidRPr="006276FC">
              <w:rPr>
                <w:bCs/>
                <w:sz w:val="16"/>
                <w:szCs w:val="16"/>
              </w:rPr>
              <w:t>tSePoTriExtension</w:t>
            </w:r>
          </w:p>
        </w:tc>
        <w:tc>
          <w:tcPr>
            <w:tcW w:w="0" w:type="auto"/>
            <w:gridSpan w:val="4"/>
          </w:tcPr>
          <w:p w:rsidR="00247AB8" w:rsidRPr="006276FC" w:rsidRDefault="00247AB8" w:rsidP="00247AB8">
            <w:pPr>
              <w:pStyle w:val="TAL"/>
              <w:jc w:val="center"/>
              <w:rPr>
                <w:bCs/>
                <w:sz w:val="16"/>
                <w:szCs w:val="16"/>
              </w:rPr>
            </w:pPr>
            <w:r w:rsidRPr="006276FC">
              <w:rPr>
                <w:bCs/>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tSePoTriExtension</w:t>
            </w:r>
          </w:p>
        </w:tc>
        <w:tc>
          <w:tcPr>
            <w:tcW w:w="2590" w:type="dxa"/>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RegistrationType</w:t>
            </w:r>
          </w:p>
        </w:tc>
        <w:tc>
          <w:tcPr>
            <w:tcW w:w="2635" w:type="dxa"/>
            <w:gridSpan w:val="4"/>
          </w:tcPr>
          <w:p w:rsidR="00247AB8" w:rsidRPr="006276FC" w:rsidRDefault="00247AB8" w:rsidP="00247AB8">
            <w:pPr>
              <w:pStyle w:val="TAL"/>
              <w:rPr>
                <w:sz w:val="16"/>
                <w:szCs w:val="16"/>
              </w:rPr>
            </w:pPr>
            <w:r w:rsidRPr="006276FC">
              <w:rPr>
                <w:sz w:val="16"/>
                <w:szCs w:val="16"/>
              </w:rPr>
              <w:t>tRegistrationType</w:t>
            </w:r>
          </w:p>
        </w:tc>
        <w:tc>
          <w:tcPr>
            <w:tcW w:w="0" w:type="auto"/>
            <w:gridSpan w:val="4"/>
          </w:tcPr>
          <w:p w:rsidR="00247AB8" w:rsidRPr="006276FC" w:rsidRDefault="00247AB8" w:rsidP="00247AB8">
            <w:pPr>
              <w:pStyle w:val="TAL"/>
              <w:jc w:val="center"/>
              <w:rPr>
                <w:sz w:val="16"/>
                <w:szCs w:val="16"/>
              </w:rPr>
            </w:pPr>
            <w:r w:rsidRPr="006276FC">
              <w:rPr>
                <w:sz w:val="16"/>
                <w:szCs w:val="16"/>
              </w:rPr>
              <w:t>(0 to 2)</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tHeader</w:t>
            </w:r>
          </w:p>
        </w:tc>
        <w:tc>
          <w:tcPr>
            <w:tcW w:w="2590" w:type="dxa"/>
            <w:vMerge w:val="restart"/>
            <w:vAlign w:val="center"/>
          </w:tcPr>
          <w:p w:rsidR="00247AB8" w:rsidRPr="006276FC" w:rsidRDefault="00247AB8" w:rsidP="00247AB8">
            <w:pPr>
              <w:pStyle w:val="TAL"/>
              <w:rPr>
                <w:sz w:val="16"/>
                <w:szCs w:val="16"/>
              </w:rPr>
            </w:pPr>
            <w:r w:rsidRPr="006276FC">
              <w:rPr>
                <w:sz w:val="16"/>
                <w:szCs w:val="16"/>
              </w:rPr>
              <w:t>SIPHeader</w:t>
            </w:r>
          </w:p>
        </w:tc>
        <w:tc>
          <w:tcPr>
            <w:tcW w:w="2876" w:type="dxa"/>
            <w:gridSpan w:val="7"/>
          </w:tcPr>
          <w:p w:rsidR="00247AB8" w:rsidRPr="006276FC" w:rsidRDefault="00247AB8" w:rsidP="00247AB8">
            <w:pPr>
              <w:pStyle w:val="TAL"/>
              <w:rPr>
                <w:sz w:val="16"/>
                <w:szCs w:val="16"/>
              </w:rPr>
            </w:pPr>
            <w:r w:rsidRPr="006276FC">
              <w:rPr>
                <w:sz w:val="16"/>
                <w:szCs w:val="16"/>
              </w:rPr>
              <w:t>Header</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Content</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tSessionDescription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SessionDescription</w:t>
            </w:r>
          </w:p>
        </w:tc>
        <w:tc>
          <w:tcPr>
            <w:tcW w:w="2876" w:type="dxa"/>
            <w:gridSpan w:val="7"/>
          </w:tcPr>
          <w:p w:rsidR="00247AB8" w:rsidRPr="006276FC" w:rsidRDefault="00247AB8" w:rsidP="00247AB8">
            <w:pPr>
              <w:pStyle w:val="TAL"/>
              <w:rPr>
                <w:sz w:val="16"/>
                <w:szCs w:val="16"/>
              </w:rPr>
            </w:pPr>
            <w:r w:rsidRPr="006276FC">
              <w:rPr>
                <w:sz w:val="16"/>
                <w:szCs w:val="16"/>
              </w:rPr>
              <w:t>Line</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Content</w:t>
            </w:r>
          </w:p>
        </w:tc>
        <w:tc>
          <w:tcPr>
            <w:tcW w:w="2635" w:type="dxa"/>
            <w:gridSpan w:val="4"/>
          </w:tcPr>
          <w:p w:rsidR="00247AB8" w:rsidRPr="006276FC" w:rsidRDefault="00247AB8" w:rsidP="00247AB8">
            <w:pPr>
              <w:pStyle w:val="TAL"/>
              <w:rPr>
                <w:sz w:val="16"/>
                <w:szCs w:val="16"/>
              </w:rPr>
            </w:pPr>
            <w:r w:rsidRPr="006276FC">
              <w:rPr>
                <w:sz w:val="16"/>
                <w:szCs w:val="16"/>
              </w:rPr>
              <w:t>tString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w:t>
            </w:r>
          </w:p>
        </w:tc>
        <w:tc>
          <w:tcPr>
            <w:tcW w:w="2590" w:type="dxa"/>
            <w:vMerge w:val="restart"/>
            <w:vAlign w:val="center"/>
          </w:tcPr>
          <w:p w:rsidR="00247AB8" w:rsidRPr="006276FC" w:rsidRDefault="00247AB8" w:rsidP="00247AB8">
            <w:pPr>
              <w:pStyle w:val="TAL"/>
              <w:rPr>
                <w:sz w:val="16"/>
                <w:szCs w:val="16"/>
              </w:rPr>
            </w:pPr>
            <w:r w:rsidRPr="006276FC">
              <w:rPr>
                <w:sz w:val="16"/>
                <w:szCs w:val="16"/>
              </w:rPr>
              <w:t>ApplicationServer</w:t>
            </w:r>
          </w:p>
        </w:tc>
        <w:tc>
          <w:tcPr>
            <w:tcW w:w="2876" w:type="dxa"/>
            <w:gridSpan w:val="7"/>
          </w:tcPr>
          <w:p w:rsidR="00247AB8" w:rsidRPr="006276FC" w:rsidRDefault="00247AB8" w:rsidP="00247AB8">
            <w:pPr>
              <w:pStyle w:val="TAL"/>
              <w:rPr>
                <w:sz w:val="16"/>
                <w:szCs w:val="16"/>
              </w:rPr>
            </w:pPr>
            <w:r w:rsidRPr="006276FC">
              <w:rPr>
                <w:sz w:val="16"/>
                <w:szCs w:val="16"/>
              </w:rPr>
              <w:t>ServerName</w:t>
            </w:r>
          </w:p>
        </w:tc>
        <w:tc>
          <w:tcPr>
            <w:tcW w:w="2635" w:type="dxa"/>
            <w:gridSpan w:val="4"/>
          </w:tcPr>
          <w:p w:rsidR="00247AB8" w:rsidRPr="006276FC" w:rsidRDefault="00247AB8" w:rsidP="00247AB8">
            <w:pPr>
              <w:pStyle w:val="TAL"/>
              <w:rPr>
                <w:sz w:val="16"/>
                <w:szCs w:val="16"/>
              </w:rPr>
            </w:pPr>
            <w:r w:rsidRPr="006276FC">
              <w:rPr>
                <w:sz w:val="16"/>
                <w:szCs w:val="16"/>
              </w:rPr>
              <w:t>tSIP_URL</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DefaultHandling</w:t>
            </w:r>
          </w:p>
        </w:tc>
        <w:tc>
          <w:tcPr>
            <w:tcW w:w="2635" w:type="dxa"/>
            <w:gridSpan w:val="4"/>
          </w:tcPr>
          <w:p w:rsidR="00247AB8" w:rsidRPr="006276FC" w:rsidRDefault="00247AB8" w:rsidP="00247AB8">
            <w:pPr>
              <w:pStyle w:val="TAL"/>
              <w:rPr>
                <w:sz w:val="16"/>
                <w:szCs w:val="16"/>
              </w:rPr>
            </w:pPr>
            <w:r w:rsidRPr="006276FC">
              <w:rPr>
                <w:sz w:val="16"/>
                <w:szCs w:val="16"/>
              </w:rPr>
              <w:t>tDefaultHandling</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ServiceInfo</w:t>
            </w:r>
          </w:p>
        </w:tc>
        <w:tc>
          <w:tcPr>
            <w:tcW w:w="2635" w:type="dxa"/>
            <w:gridSpan w:val="4"/>
          </w:tcPr>
          <w:p w:rsidR="00247AB8" w:rsidRPr="006276FC" w:rsidRDefault="00247AB8" w:rsidP="00247AB8">
            <w:pPr>
              <w:pStyle w:val="TAL"/>
              <w:rPr>
                <w:sz w:val="16"/>
                <w:szCs w:val="16"/>
              </w:rPr>
            </w:pPr>
            <w:r w:rsidRPr="006276FC">
              <w:rPr>
                <w:sz w:val="16"/>
                <w:szCs w:val="16"/>
              </w:rPr>
              <w:t>tServiceInfo</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Extension</w:t>
            </w:r>
          </w:p>
        </w:tc>
        <w:tc>
          <w:tcPr>
            <w:tcW w:w="2635" w:type="dxa"/>
            <w:gridSpan w:val="4"/>
          </w:tcPr>
          <w:p w:rsidR="00247AB8" w:rsidRPr="006276FC" w:rsidRDefault="00247AB8" w:rsidP="00247AB8">
            <w:pPr>
              <w:pStyle w:val="TAL"/>
              <w:rPr>
                <w:sz w:val="16"/>
                <w:szCs w:val="16"/>
              </w:rPr>
            </w:pPr>
            <w:r w:rsidRPr="006276FC">
              <w:rPr>
                <w:sz w:val="16"/>
                <w:szCs w:val="16"/>
              </w:rPr>
              <w:t>tApplicationServerExtension</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tApplicationServerExtension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Extension</w:t>
            </w:r>
          </w:p>
        </w:tc>
        <w:tc>
          <w:tcPr>
            <w:tcW w:w="2876" w:type="dxa"/>
            <w:gridSpan w:val="7"/>
          </w:tcPr>
          <w:p w:rsidR="00247AB8" w:rsidRPr="006276FC" w:rsidRDefault="00247AB8" w:rsidP="00247AB8">
            <w:pPr>
              <w:pStyle w:val="TAL"/>
              <w:rPr>
                <w:sz w:val="16"/>
                <w:szCs w:val="16"/>
              </w:rPr>
            </w:pPr>
            <w:r w:rsidRPr="006276FC">
              <w:rPr>
                <w:sz w:val="16"/>
                <w:szCs w:val="16"/>
              </w:rPr>
              <w:t>IncludeRegisterRequest</w:t>
            </w:r>
          </w:p>
        </w:tc>
        <w:tc>
          <w:tcPr>
            <w:tcW w:w="2635" w:type="dxa"/>
            <w:gridSpan w:val="4"/>
          </w:tcPr>
          <w:p w:rsidR="00247AB8" w:rsidRPr="006276FC" w:rsidRDefault="00247AB8" w:rsidP="00247AB8">
            <w:pPr>
              <w:pStyle w:val="TAL"/>
              <w:rPr>
                <w:sz w:val="16"/>
                <w:szCs w:val="16"/>
              </w:rPr>
            </w:pPr>
            <w:r w:rsidRPr="006276FC">
              <w:rPr>
                <w:sz w:val="16"/>
                <w:szCs w:val="16"/>
              </w:rPr>
              <w:t>tIncludeRegisterRequest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IncludeRegisterResponse</w:t>
            </w:r>
          </w:p>
        </w:tc>
        <w:tc>
          <w:tcPr>
            <w:tcW w:w="2635" w:type="dxa"/>
            <w:gridSpan w:val="4"/>
          </w:tcPr>
          <w:p w:rsidR="00247AB8" w:rsidRPr="006276FC" w:rsidRDefault="00247AB8" w:rsidP="00247AB8">
            <w:pPr>
              <w:pStyle w:val="TAL"/>
              <w:rPr>
                <w:sz w:val="16"/>
                <w:szCs w:val="16"/>
              </w:rPr>
            </w:pPr>
            <w:r w:rsidRPr="006276FC">
              <w:rPr>
                <w:sz w:val="16"/>
                <w:szCs w:val="16"/>
              </w:rPr>
              <w:t>tIncludeRegisterResponse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tIncludeRegisterRequest</w:t>
            </w:r>
          </w:p>
        </w:tc>
        <w:tc>
          <w:tcPr>
            <w:tcW w:w="2590" w:type="dxa"/>
            <w:vAlign w:val="center"/>
          </w:tcPr>
          <w:p w:rsidR="00247AB8" w:rsidRPr="006276FC" w:rsidRDefault="00247AB8" w:rsidP="00247AB8">
            <w:pPr>
              <w:pStyle w:val="TAL"/>
              <w:rPr>
                <w:sz w:val="16"/>
                <w:szCs w:val="16"/>
              </w:rPr>
            </w:pPr>
            <w:r w:rsidRPr="006276FC">
              <w:rPr>
                <w:sz w:val="16"/>
                <w:szCs w:val="16"/>
              </w:rPr>
              <w:t>IncludeRegisterRequest</w:t>
            </w:r>
          </w:p>
        </w:tc>
        <w:tc>
          <w:tcPr>
            <w:tcW w:w="2876"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tIncludeRegisterResponse</w:t>
            </w:r>
          </w:p>
        </w:tc>
        <w:tc>
          <w:tcPr>
            <w:tcW w:w="2590" w:type="dxa"/>
            <w:vAlign w:val="center"/>
          </w:tcPr>
          <w:p w:rsidR="00247AB8" w:rsidRPr="006276FC" w:rsidRDefault="00247AB8" w:rsidP="00247AB8">
            <w:pPr>
              <w:pStyle w:val="TAL"/>
              <w:rPr>
                <w:sz w:val="16"/>
                <w:szCs w:val="16"/>
              </w:rPr>
            </w:pPr>
            <w:r w:rsidRPr="006276FC">
              <w:rPr>
                <w:sz w:val="16"/>
                <w:szCs w:val="16"/>
              </w:rPr>
              <w:t>tIncludeRegisterResponse</w:t>
            </w:r>
          </w:p>
        </w:tc>
        <w:tc>
          <w:tcPr>
            <w:tcW w:w="2876" w:type="dxa"/>
            <w:gridSpan w:val="7"/>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rsidR="00247AB8" w:rsidRPr="006276FC" w:rsidRDefault="00247AB8" w:rsidP="00247AB8">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tChargingInformation</w:t>
            </w:r>
          </w:p>
        </w:tc>
        <w:tc>
          <w:tcPr>
            <w:tcW w:w="2590" w:type="dxa"/>
            <w:vMerge w:val="restart"/>
            <w:vAlign w:val="center"/>
          </w:tcPr>
          <w:p w:rsidR="00247AB8" w:rsidRPr="006276FC" w:rsidRDefault="00247AB8" w:rsidP="00247AB8">
            <w:pPr>
              <w:pStyle w:val="TAL"/>
              <w:rPr>
                <w:sz w:val="16"/>
                <w:szCs w:val="16"/>
              </w:rPr>
            </w:pPr>
            <w:r w:rsidRPr="006276FC">
              <w:rPr>
                <w:sz w:val="16"/>
                <w:szCs w:val="16"/>
              </w:rPr>
              <w:t>ChargingInformation</w:t>
            </w:r>
          </w:p>
        </w:tc>
        <w:tc>
          <w:tcPr>
            <w:tcW w:w="2876" w:type="dxa"/>
            <w:gridSpan w:val="7"/>
          </w:tcPr>
          <w:p w:rsidR="00247AB8" w:rsidRPr="006276FC" w:rsidRDefault="00247AB8" w:rsidP="00247AB8">
            <w:pPr>
              <w:pStyle w:val="TAL"/>
              <w:rPr>
                <w:sz w:val="16"/>
                <w:szCs w:val="16"/>
              </w:rPr>
            </w:pPr>
            <w:r w:rsidRPr="006276FC">
              <w:rPr>
                <w:sz w:val="16"/>
                <w:szCs w:val="16"/>
              </w:rPr>
              <w:t>PrimaryEventChargingFunctionName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SecondaryEventChargingFunctionName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PrimaryCharging CollectionFunctionName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p w:rsidR="00247AB8" w:rsidRPr="006276FC" w:rsidRDefault="00247AB8" w:rsidP="0034185F">
            <w:pPr>
              <w:pStyle w:val="TAL"/>
              <w:jc w:val="center"/>
              <w:rPr>
                <w:sz w:val="16"/>
                <w:szCs w:val="16"/>
              </w:rPr>
            </w:pPr>
            <w:r w:rsidRPr="006276FC">
              <w:rPr>
                <w:sz w:val="16"/>
                <w:szCs w:val="16"/>
              </w:rPr>
              <w:t>(</w:t>
            </w:r>
            <w:r w:rsidR="0034185F" w:rsidRPr="006276FC">
              <w:rPr>
                <w:sz w:val="16"/>
                <w:szCs w:val="16"/>
              </w:rPr>
              <w:t>NOTE</w:t>
            </w:r>
            <w:r w:rsidRPr="006276FC">
              <w:rPr>
                <w:sz w:val="16"/>
                <w:szCs w:val="16"/>
              </w:rPr>
              <w:t xml:space="preserve"> 2)</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AL"/>
              <w:rPr>
                <w:sz w:val="16"/>
                <w:szCs w:val="16"/>
              </w:rPr>
            </w:pPr>
          </w:p>
        </w:tc>
        <w:tc>
          <w:tcPr>
            <w:tcW w:w="2590" w:type="dxa"/>
            <w:vMerge/>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rPr>
            </w:pPr>
            <w:r w:rsidRPr="006276FC">
              <w:rPr>
                <w:sz w:val="16"/>
                <w:szCs w:val="16"/>
              </w:rPr>
              <w:t>SecondaryCharging CollectionFunctionName</w:t>
            </w:r>
          </w:p>
        </w:tc>
        <w:tc>
          <w:tcPr>
            <w:tcW w:w="2635" w:type="dxa"/>
            <w:gridSpan w:val="4"/>
          </w:tcPr>
          <w:p w:rsidR="00247AB8" w:rsidRPr="006276FC" w:rsidRDefault="00247AB8" w:rsidP="00247AB8">
            <w:pPr>
              <w:pStyle w:val="TAL"/>
              <w:rPr>
                <w:sz w:val="16"/>
                <w:szCs w:val="16"/>
              </w:rPr>
            </w:pPr>
            <w:r w:rsidRPr="006276FC">
              <w:rPr>
                <w:sz w:val="16"/>
                <w:szCs w:val="16"/>
              </w:rPr>
              <w:t>tDiameterURI</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Merge w:val="restart"/>
            <w:vAlign w:val="center"/>
          </w:tcPr>
          <w:p w:rsidR="00247AB8" w:rsidRPr="006276FC" w:rsidRDefault="00247AB8" w:rsidP="00247AB8">
            <w:pPr>
              <w:pStyle w:val="TAL"/>
              <w:rPr>
                <w:sz w:val="16"/>
                <w:szCs w:val="16"/>
              </w:rPr>
            </w:pPr>
            <w:r w:rsidRPr="006276FC">
              <w:rPr>
                <w:sz w:val="16"/>
                <w:szCs w:val="16"/>
              </w:rPr>
              <w:t>tDSAI</w:t>
            </w:r>
          </w:p>
        </w:tc>
        <w:tc>
          <w:tcPr>
            <w:tcW w:w="2590" w:type="dxa"/>
            <w:vMerge w:val="restart"/>
            <w:vAlign w:val="center"/>
          </w:tcPr>
          <w:p w:rsidR="00247AB8" w:rsidRPr="006276FC" w:rsidRDefault="00247AB8" w:rsidP="00247AB8">
            <w:pPr>
              <w:pStyle w:val="TAL"/>
              <w:rPr>
                <w:sz w:val="16"/>
                <w:szCs w:val="16"/>
              </w:rPr>
            </w:pPr>
            <w:r w:rsidRPr="006276FC">
              <w:rPr>
                <w:sz w:val="16"/>
                <w:szCs w:val="16"/>
              </w:rPr>
              <w:t>DSAI</w:t>
            </w:r>
          </w:p>
        </w:tc>
        <w:tc>
          <w:tcPr>
            <w:tcW w:w="2876" w:type="dxa"/>
            <w:gridSpan w:val="7"/>
          </w:tcPr>
          <w:p w:rsidR="00247AB8" w:rsidRPr="006276FC" w:rsidRDefault="00247AB8" w:rsidP="00247AB8">
            <w:pPr>
              <w:pStyle w:val="TAL"/>
              <w:rPr>
                <w:sz w:val="16"/>
                <w:szCs w:val="16"/>
              </w:rPr>
            </w:pPr>
            <w:r w:rsidRPr="006276FC">
              <w:rPr>
                <w:sz w:val="16"/>
                <w:szCs w:val="16"/>
              </w:rPr>
              <w:t>DSAI-Tag</w:t>
            </w:r>
          </w:p>
        </w:tc>
        <w:tc>
          <w:tcPr>
            <w:tcW w:w="2635" w:type="dxa"/>
            <w:gridSpan w:val="4"/>
          </w:tcPr>
          <w:p w:rsidR="00247AB8" w:rsidRPr="006276FC" w:rsidRDefault="00247AB8" w:rsidP="00247AB8">
            <w:pPr>
              <w:pStyle w:val="TAL"/>
              <w:rPr>
                <w:sz w:val="16"/>
                <w:szCs w:val="16"/>
              </w:rPr>
            </w:pPr>
            <w:r w:rsidRPr="006276FC">
              <w:rPr>
                <w:sz w:val="16"/>
                <w:szCs w:val="16"/>
              </w:rPr>
              <w:t>tDSAI-Tag</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Merge/>
            <w:vAlign w:val="center"/>
          </w:tcPr>
          <w:p w:rsidR="00247AB8" w:rsidRPr="006276FC" w:rsidRDefault="00247AB8" w:rsidP="00247AB8">
            <w:pPr>
              <w:pStyle w:val="TH"/>
              <w:spacing w:after="60"/>
              <w:jc w:val="left"/>
              <w:rPr>
                <w:b w:val="0"/>
              </w:rPr>
            </w:pPr>
          </w:p>
        </w:tc>
        <w:tc>
          <w:tcPr>
            <w:tcW w:w="2590" w:type="dxa"/>
            <w:vMerge/>
            <w:vAlign w:val="center"/>
          </w:tcPr>
          <w:p w:rsidR="00247AB8" w:rsidRPr="006276FC" w:rsidRDefault="00247AB8" w:rsidP="00247AB8">
            <w:pPr>
              <w:pStyle w:val="TH"/>
              <w:spacing w:after="60"/>
              <w:rPr>
                <w:b w:val="0"/>
              </w:rPr>
            </w:pPr>
          </w:p>
        </w:tc>
        <w:tc>
          <w:tcPr>
            <w:tcW w:w="2876" w:type="dxa"/>
            <w:gridSpan w:val="7"/>
          </w:tcPr>
          <w:p w:rsidR="00247AB8" w:rsidRPr="006276FC" w:rsidRDefault="00247AB8" w:rsidP="00247AB8">
            <w:pPr>
              <w:pStyle w:val="TAL"/>
              <w:rPr>
                <w:sz w:val="16"/>
                <w:szCs w:val="16"/>
              </w:rPr>
            </w:pPr>
            <w:r w:rsidRPr="006276FC">
              <w:rPr>
                <w:sz w:val="16"/>
                <w:szCs w:val="16"/>
              </w:rPr>
              <w:t>DSAI-Value</w:t>
            </w:r>
          </w:p>
        </w:tc>
        <w:tc>
          <w:tcPr>
            <w:tcW w:w="2635" w:type="dxa"/>
            <w:gridSpan w:val="4"/>
          </w:tcPr>
          <w:p w:rsidR="00247AB8" w:rsidRPr="006276FC" w:rsidRDefault="00247AB8" w:rsidP="00247AB8">
            <w:pPr>
              <w:pStyle w:val="TAL"/>
              <w:rPr>
                <w:sz w:val="16"/>
                <w:szCs w:val="16"/>
              </w:rPr>
            </w:pPr>
            <w:r w:rsidRPr="006276FC">
              <w:rPr>
                <w:sz w:val="16"/>
                <w:szCs w:val="16"/>
              </w:rPr>
              <w:t>tDSAI-Value</w:t>
            </w:r>
          </w:p>
        </w:tc>
        <w:tc>
          <w:tcPr>
            <w:tcW w:w="0" w:type="auto"/>
            <w:gridSpan w:val="4"/>
          </w:tcPr>
          <w:p w:rsidR="00247AB8" w:rsidRPr="006276FC" w:rsidRDefault="00247AB8" w:rsidP="00247AB8">
            <w:pPr>
              <w:pStyle w:val="TAL"/>
              <w:jc w:val="center"/>
              <w:rPr>
                <w:sz w:val="16"/>
                <w:szCs w:val="16"/>
              </w:rPr>
            </w:pPr>
            <w:r w:rsidRPr="006276FC">
              <w:rPr>
                <w:sz w:val="16"/>
                <w:szCs w:val="16"/>
              </w:rPr>
              <w:t>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r w:rsidRPr="006276FC">
              <w:rPr>
                <w:sz w:val="16"/>
                <w:szCs w:val="16"/>
              </w:rPr>
              <w:t>tUEReachabilityForIP</w:t>
            </w:r>
          </w:p>
        </w:tc>
        <w:tc>
          <w:tcPr>
            <w:tcW w:w="2590" w:type="dxa"/>
            <w:vAlign w:val="center"/>
          </w:tcPr>
          <w:p w:rsidR="00247AB8" w:rsidRPr="006276FC" w:rsidRDefault="00247AB8" w:rsidP="00247AB8">
            <w:pPr>
              <w:pStyle w:val="TAL"/>
              <w:rPr>
                <w:sz w:val="16"/>
                <w:szCs w:val="16"/>
              </w:rPr>
            </w:pPr>
            <w:r w:rsidRPr="006276FC">
              <w:rPr>
                <w:sz w:val="16"/>
                <w:szCs w:val="16"/>
              </w:rPr>
              <w:t>UEReachabilityForIP</w:t>
            </w:r>
          </w:p>
        </w:tc>
        <w:tc>
          <w:tcPr>
            <w:tcW w:w="2876" w:type="dxa"/>
            <w:gridSpan w:val="7"/>
          </w:tcPr>
          <w:p w:rsidR="00247AB8" w:rsidRPr="006276FC" w:rsidRDefault="00247AB8" w:rsidP="00247AB8">
            <w:pPr>
              <w:pStyle w:val="TAL"/>
              <w:rPr>
                <w:sz w:val="16"/>
                <w:szCs w:val="16"/>
              </w:rPr>
            </w:pPr>
            <w:r w:rsidRPr="006276FC">
              <w:rPr>
                <w:sz w:val="16"/>
                <w:szCs w:val="16"/>
                <w:lang w:val="es-ES_tradnl"/>
              </w:rPr>
              <w:t>UEIPReachabilityMME</w:t>
            </w:r>
          </w:p>
        </w:tc>
        <w:tc>
          <w:tcPr>
            <w:tcW w:w="2635" w:type="dxa"/>
            <w:gridSpan w:val="4"/>
          </w:tcPr>
          <w:p w:rsidR="00247AB8" w:rsidRPr="006276FC" w:rsidRDefault="00247AB8" w:rsidP="00247AB8">
            <w:pPr>
              <w:pStyle w:val="TAL"/>
              <w:rPr>
                <w:sz w:val="16"/>
                <w:szCs w:val="16"/>
              </w:rPr>
            </w:pPr>
            <w:r w:rsidRPr="006276FC">
              <w:rPr>
                <w:sz w:val="16"/>
                <w:szCs w:val="16"/>
                <w:lang w:val="es-ES_tradnl"/>
              </w:rPr>
              <w:t>tUEIPReachabilityMME</w:t>
            </w:r>
          </w:p>
        </w:tc>
        <w:tc>
          <w:tcPr>
            <w:tcW w:w="0" w:type="auto"/>
            <w:gridSpan w:val="4"/>
          </w:tcPr>
          <w:p w:rsidR="00247AB8" w:rsidRPr="006276FC" w:rsidRDefault="00247AB8" w:rsidP="00247AB8">
            <w:pPr>
              <w:pStyle w:val="TAL"/>
              <w:jc w:val="center"/>
              <w:rPr>
                <w:sz w:val="16"/>
                <w:szCs w:val="16"/>
              </w:rPr>
            </w:pPr>
            <w:r w:rsidRPr="006276FC">
              <w:rPr>
                <w:sz w:val="16"/>
                <w:szCs w:val="16"/>
              </w:rPr>
              <w:t>(0 to 1)</w:t>
            </w:r>
          </w:p>
        </w:tc>
      </w:tr>
      <w:tr w:rsidR="00247AB8" w:rsidRPr="006276FC" w:rsidTr="005C5314">
        <w:tblPrEx>
          <w:tblCellMar>
            <w:top w:w="0" w:type="dxa"/>
            <w:bottom w:w="0" w:type="dxa"/>
          </w:tblCellMar>
        </w:tblPrEx>
        <w:trPr>
          <w:cantSplit/>
          <w:jc w:val="center"/>
        </w:trPr>
        <w:tc>
          <w:tcPr>
            <w:tcW w:w="0" w:type="auto"/>
            <w:vAlign w:val="center"/>
          </w:tcPr>
          <w:p w:rsidR="00247AB8" w:rsidRPr="006276FC" w:rsidRDefault="00247AB8" w:rsidP="00247AB8">
            <w:pPr>
              <w:pStyle w:val="TAL"/>
              <w:rPr>
                <w:sz w:val="16"/>
                <w:szCs w:val="16"/>
              </w:rPr>
            </w:pPr>
          </w:p>
        </w:tc>
        <w:tc>
          <w:tcPr>
            <w:tcW w:w="2590" w:type="dxa"/>
            <w:vAlign w:val="center"/>
          </w:tcPr>
          <w:p w:rsidR="00247AB8" w:rsidRPr="006276FC" w:rsidRDefault="00247AB8" w:rsidP="00247AB8">
            <w:pPr>
              <w:pStyle w:val="TAL"/>
              <w:rPr>
                <w:sz w:val="16"/>
                <w:szCs w:val="16"/>
              </w:rPr>
            </w:pPr>
          </w:p>
        </w:tc>
        <w:tc>
          <w:tcPr>
            <w:tcW w:w="2876" w:type="dxa"/>
            <w:gridSpan w:val="7"/>
          </w:tcPr>
          <w:p w:rsidR="00247AB8" w:rsidRPr="006276FC" w:rsidRDefault="00247AB8" w:rsidP="00247AB8">
            <w:pPr>
              <w:pStyle w:val="TAL"/>
              <w:rPr>
                <w:sz w:val="16"/>
                <w:szCs w:val="16"/>
                <w:lang w:val="es-ES_tradnl"/>
              </w:rPr>
            </w:pPr>
            <w:r w:rsidRPr="006276FC">
              <w:rPr>
                <w:bCs/>
                <w:sz w:val="16"/>
                <w:szCs w:val="16"/>
              </w:rPr>
              <w:t>Extension</w:t>
            </w:r>
          </w:p>
        </w:tc>
        <w:tc>
          <w:tcPr>
            <w:tcW w:w="2635" w:type="dxa"/>
            <w:gridSpan w:val="4"/>
          </w:tcPr>
          <w:p w:rsidR="00247AB8" w:rsidRPr="006276FC" w:rsidRDefault="00247AB8" w:rsidP="00247AB8">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247AB8" w:rsidRPr="006276FC" w:rsidRDefault="00247AB8" w:rsidP="00247AB8">
            <w:pPr>
              <w:pStyle w:val="TAL"/>
              <w:jc w:val="center"/>
              <w:rPr>
                <w:sz w:val="16"/>
                <w:szCs w:val="16"/>
              </w:rPr>
            </w:pPr>
            <w:r w:rsidRPr="006276FC">
              <w:rPr>
                <w:bCs/>
                <w:sz w:val="16"/>
                <w:szCs w:val="16"/>
              </w:rPr>
              <w:t>(0 to 1)</w:t>
            </w:r>
          </w:p>
        </w:tc>
      </w:tr>
      <w:tr w:rsidR="006276FC" w:rsidRPr="006276FC" w:rsidTr="005C5314">
        <w:tblPrEx>
          <w:tblCellMar>
            <w:top w:w="0" w:type="dxa"/>
            <w:bottom w:w="0" w:type="dxa"/>
          </w:tblCellMar>
        </w:tblPrEx>
        <w:trPr>
          <w:cantSplit/>
          <w:jc w:val="center"/>
        </w:trPr>
        <w:tc>
          <w:tcPr>
            <w:tcW w:w="0" w:type="auto"/>
            <w:vMerge w:val="restart"/>
            <w:vAlign w:val="center"/>
          </w:tcPr>
          <w:p w:rsidR="006276FC" w:rsidRPr="006276FC" w:rsidRDefault="006276FC" w:rsidP="00247AB8">
            <w:pPr>
              <w:pStyle w:val="TAL"/>
              <w:rPr>
                <w:sz w:val="16"/>
                <w:szCs w:val="16"/>
              </w:rPr>
            </w:pPr>
            <w:r w:rsidRPr="006276FC">
              <w:rPr>
                <w:sz w:val="16"/>
                <w:szCs w:val="16"/>
              </w:rPr>
              <w:t>tUEReachabilityForIP</w:t>
            </w:r>
            <w:r w:rsidRPr="006276FC">
              <w:rPr>
                <w:bCs/>
                <w:sz w:val="16"/>
                <w:szCs w:val="16"/>
              </w:rPr>
              <w:t>Extension</w:t>
            </w:r>
          </w:p>
        </w:tc>
        <w:tc>
          <w:tcPr>
            <w:tcW w:w="2590" w:type="dxa"/>
            <w:vMerge w:val="restart"/>
            <w:vAlign w:val="center"/>
          </w:tcPr>
          <w:p w:rsidR="006276FC" w:rsidRPr="006276FC" w:rsidRDefault="006276FC" w:rsidP="00247AB8">
            <w:pPr>
              <w:pStyle w:val="TAL"/>
              <w:rPr>
                <w:sz w:val="16"/>
                <w:szCs w:val="16"/>
              </w:rPr>
            </w:pPr>
            <w:r w:rsidRPr="006276FC">
              <w:rPr>
                <w:bCs/>
                <w:sz w:val="16"/>
                <w:szCs w:val="16"/>
              </w:rPr>
              <w:t>Extension</w:t>
            </w:r>
          </w:p>
        </w:tc>
        <w:tc>
          <w:tcPr>
            <w:tcW w:w="2876" w:type="dxa"/>
            <w:gridSpan w:val="7"/>
          </w:tcPr>
          <w:p w:rsidR="006276FC" w:rsidRPr="006276FC" w:rsidRDefault="006276FC" w:rsidP="00247AB8">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35" w:type="dxa"/>
            <w:gridSpan w:val="4"/>
          </w:tcPr>
          <w:p w:rsidR="006276FC" w:rsidRPr="006276FC" w:rsidRDefault="006276FC" w:rsidP="00247AB8">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6276FC" w:rsidRPr="006276FC" w:rsidRDefault="006276FC" w:rsidP="00247AB8">
            <w:pPr>
              <w:pStyle w:val="TAL"/>
              <w:jc w:val="center"/>
              <w:rPr>
                <w:sz w:val="16"/>
                <w:szCs w:val="16"/>
              </w:rPr>
            </w:pPr>
            <w:r w:rsidRPr="006276FC">
              <w:rPr>
                <w:bCs/>
                <w:sz w:val="16"/>
                <w:szCs w:val="16"/>
              </w:rPr>
              <w:t>(0 to 1)</w:t>
            </w:r>
          </w:p>
        </w:tc>
      </w:tr>
      <w:tr w:rsidR="006276FC" w:rsidRPr="006276FC" w:rsidTr="005C5314">
        <w:tblPrEx>
          <w:tblCellMar>
            <w:top w:w="0" w:type="dxa"/>
            <w:bottom w:w="0" w:type="dxa"/>
          </w:tblCellMar>
        </w:tblPrEx>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bCs/>
                <w:sz w:val="16"/>
                <w:szCs w:val="16"/>
              </w:rPr>
            </w:pP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Extension</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tUEReachabilityForIPExtension2</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5C5314">
        <w:tblPrEx>
          <w:tblCellMar>
            <w:top w:w="0" w:type="dxa"/>
            <w:bottom w:w="0" w:type="dxa"/>
          </w:tblCellMar>
        </w:tblPrEx>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tUEReachabilityForIP</w:t>
            </w:r>
            <w:r w:rsidRPr="006276FC">
              <w:rPr>
                <w:bCs/>
                <w:sz w:val="16"/>
                <w:szCs w:val="16"/>
              </w:rPr>
              <w:t>Extension2</w:t>
            </w:r>
          </w:p>
        </w:tc>
        <w:tc>
          <w:tcPr>
            <w:tcW w:w="2590" w:type="dxa"/>
            <w:vMerge w:val="restart"/>
            <w:vAlign w:val="center"/>
          </w:tcPr>
          <w:p w:rsidR="006276FC" w:rsidRPr="006276FC" w:rsidRDefault="006276FC" w:rsidP="006276FC">
            <w:pPr>
              <w:pStyle w:val="TAL"/>
              <w:rPr>
                <w:sz w:val="16"/>
                <w:szCs w:val="16"/>
              </w:rPr>
            </w:pPr>
            <w:r w:rsidRPr="006276FC">
              <w:rPr>
                <w:bCs/>
                <w:sz w:val="16"/>
                <w:szCs w:val="16"/>
              </w:rPr>
              <w:t>Extension</w:t>
            </w: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UEIPReachabilityAMF3GPP</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5C5314">
        <w:tblPrEx>
          <w:tblCellMar>
            <w:top w:w="0" w:type="dxa"/>
            <w:bottom w:w="0" w:type="dxa"/>
          </w:tblCellMar>
        </w:tblPrEx>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lang w:val="es-ES_tradnl"/>
              </w:rPr>
            </w:pPr>
            <w:r w:rsidRPr="006276FC">
              <w:rPr>
                <w:sz w:val="16"/>
                <w:szCs w:val="16"/>
                <w:lang w:val="es-ES_tradnl"/>
              </w:rPr>
              <w:t>UEIPReachabilityAMFnon3GPP</w:t>
            </w:r>
          </w:p>
        </w:tc>
        <w:tc>
          <w:tcPr>
            <w:tcW w:w="2635" w:type="dxa"/>
            <w:gridSpan w:val="4"/>
          </w:tcPr>
          <w:p w:rsidR="006276FC" w:rsidRPr="006276FC" w:rsidRDefault="006276FC" w:rsidP="006276FC">
            <w:pPr>
              <w:pStyle w:val="TAL"/>
              <w:rPr>
                <w:sz w:val="16"/>
                <w:szCs w:val="16"/>
                <w:lang w:val="es-ES_tradnl"/>
              </w:rPr>
            </w:pPr>
            <w:r w:rsidRPr="006276FC">
              <w:rPr>
                <w:sz w:val="16"/>
                <w:szCs w:val="16"/>
                <w:lang w:val="es-ES_tradnl"/>
              </w:rPr>
              <w:t>tUEIPReachabilityAMFnon3GPP</w:t>
            </w:r>
          </w:p>
        </w:tc>
        <w:tc>
          <w:tcPr>
            <w:tcW w:w="0" w:type="auto"/>
            <w:gridSpan w:val="4"/>
          </w:tcPr>
          <w:p w:rsidR="006276FC" w:rsidRPr="006276FC" w:rsidRDefault="006276FC" w:rsidP="006276FC">
            <w:pPr>
              <w:pStyle w:val="TAL"/>
              <w:jc w:val="center"/>
              <w:rPr>
                <w:bCs/>
                <w:sz w:val="16"/>
                <w:szCs w:val="16"/>
              </w:rPr>
            </w:pPr>
            <w:r w:rsidRPr="006276FC">
              <w:rPr>
                <w:bCs/>
                <w:sz w:val="16"/>
                <w:szCs w:val="16"/>
              </w:rPr>
              <w:t>(0 to 1)</w:t>
            </w:r>
          </w:p>
        </w:tc>
      </w:tr>
      <w:tr w:rsidR="006276FC" w:rsidRPr="006276FC" w:rsidTr="005C5314">
        <w:tblPrEx>
          <w:tblCellMar>
            <w:top w:w="0" w:type="dxa"/>
            <w:bottom w:w="0" w:type="dxa"/>
          </w:tblCellMar>
        </w:tblPrEx>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szCs w:val="16"/>
              </w:rPr>
              <w:t>tSMSRegistrationInfo</w:t>
            </w:r>
          </w:p>
        </w:tc>
        <w:tc>
          <w:tcPr>
            <w:tcW w:w="2590" w:type="dxa"/>
            <w:vMerge w:val="restart"/>
            <w:vAlign w:val="center"/>
          </w:tcPr>
          <w:p w:rsidR="006276FC" w:rsidRPr="006276FC" w:rsidRDefault="006276FC" w:rsidP="006276FC">
            <w:pPr>
              <w:pStyle w:val="TAL"/>
              <w:rPr>
                <w:sz w:val="16"/>
                <w:szCs w:val="16"/>
              </w:rPr>
            </w:pPr>
            <w:r w:rsidRPr="006276FC">
              <w:rPr>
                <w:sz w:val="16"/>
                <w:szCs w:val="16"/>
              </w:rPr>
              <w:t>SMSRegistrationInfo</w:t>
            </w:r>
          </w:p>
        </w:tc>
        <w:tc>
          <w:tcPr>
            <w:tcW w:w="2876" w:type="dxa"/>
            <w:gridSpan w:val="7"/>
          </w:tcPr>
          <w:p w:rsidR="006276FC" w:rsidRPr="006276FC" w:rsidRDefault="006276FC" w:rsidP="006276FC">
            <w:pPr>
              <w:pStyle w:val="TAL"/>
              <w:rPr>
                <w:sz w:val="16"/>
                <w:szCs w:val="16"/>
              </w:rPr>
            </w:pPr>
            <w:r w:rsidRPr="006276FC">
              <w:rPr>
                <w:sz w:val="16"/>
                <w:szCs w:val="16"/>
              </w:rPr>
              <w:t>IP-SM-GW-Number</w:t>
            </w:r>
          </w:p>
        </w:tc>
        <w:tc>
          <w:tcPr>
            <w:tcW w:w="2635" w:type="dxa"/>
            <w:gridSpan w:val="4"/>
          </w:tcPr>
          <w:p w:rsidR="006276FC" w:rsidRPr="006276FC" w:rsidRDefault="006276FC" w:rsidP="006276FC">
            <w:pPr>
              <w:pStyle w:val="TAL"/>
              <w:rPr>
                <w:sz w:val="16"/>
                <w:szCs w:val="16"/>
              </w:rPr>
            </w:pPr>
            <w:r w:rsidRPr="006276FC">
              <w:rPr>
                <w:sz w:val="16"/>
                <w:szCs w:val="16"/>
              </w:rPr>
              <w:t>tIP-SM-GW-Number</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blPrEx>
          <w:tblCellMar>
            <w:top w:w="0" w:type="dxa"/>
            <w:bottom w:w="0" w:type="dxa"/>
          </w:tblCellMar>
        </w:tblPrEx>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bCs/>
                <w:sz w:val="16"/>
                <w:szCs w:val="16"/>
              </w:rPr>
              <w:t>Extension</w:t>
            </w:r>
          </w:p>
        </w:tc>
        <w:tc>
          <w:tcPr>
            <w:tcW w:w="2635" w:type="dxa"/>
            <w:gridSpan w:val="4"/>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6276FC" w:rsidRPr="006276FC" w:rsidRDefault="006276FC" w:rsidP="006276FC">
            <w:pPr>
              <w:pStyle w:val="TAL"/>
              <w:jc w:val="center"/>
              <w:rPr>
                <w:sz w:val="16"/>
                <w:szCs w:val="16"/>
              </w:rPr>
            </w:pPr>
            <w:r w:rsidRPr="006276FC">
              <w:rPr>
                <w:bCs/>
                <w:sz w:val="16"/>
                <w:szCs w:val="16"/>
              </w:rPr>
              <w:t>(0 to 1)</w:t>
            </w:r>
          </w:p>
        </w:tc>
      </w:tr>
      <w:tr w:rsidR="006276FC" w:rsidRPr="006276FC" w:rsidTr="005C5314">
        <w:tblPrEx>
          <w:tblCellMar>
            <w:top w:w="0" w:type="dxa"/>
            <w:bottom w:w="0" w:type="dxa"/>
          </w:tblCellMar>
        </w:tblPrEx>
        <w:trPr>
          <w:cantSplit/>
          <w:jc w:val="center"/>
        </w:trPr>
        <w:tc>
          <w:tcPr>
            <w:tcW w:w="0" w:type="auto"/>
            <w:vAlign w:val="center"/>
          </w:tcPr>
          <w:p w:rsidR="006276FC" w:rsidRPr="006276FC" w:rsidRDefault="006276FC" w:rsidP="006276FC">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590" w:type="dxa"/>
            <w:vAlign w:val="center"/>
          </w:tcPr>
          <w:p w:rsidR="006276FC" w:rsidRPr="006276FC" w:rsidRDefault="006276FC" w:rsidP="006276FC">
            <w:pPr>
              <w:pStyle w:val="TAL"/>
              <w:rPr>
                <w:sz w:val="16"/>
                <w:szCs w:val="16"/>
              </w:rPr>
            </w:pPr>
            <w:r w:rsidRPr="006276FC">
              <w:rPr>
                <w:sz w:val="16"/>
                <w:szCs w:val="16"/>
              </w:rPr>
              <w:t>SMSRegistrationInfo</w:t>
            </w:r>
            <w:r w:rsidRPr="006276FC">
              <w:rPr>
                <w:rFonts w:hint="eastAsia"/>
                <w:sz w:val="16"/>
                <w:szCs w:val="16"/>
                <w:lang w:eastAsia="zh-CN"/>
              </w:rPr>
              <w:t>Extension</w:t>
            </w:r>
          </w:p>
        </w:tc>
        <w:tc>
          <w:tcPr>
            <w:tcW w:w="2876" w:type="dxa"/>
            <w:gridSpan w:val="7"/>
          </w:tcPr>
          <w:p w:rsidR="006276FC" w:rsidRPr="006276FC" w:rsidRDefault="006276FC" w:rsidP="006276FC">
            <w:pPr>
              <w:pStyle w:val="TAL"/>
              <w:rPr>
                <w:bCs/>
                <w:sz w:val="16"/>
                <w:szCs w:val="16"/>
              </w:rPr>
            </w:pPr>
            <w:r w:rsidRPr="006276FC">
              <w:rPr>
                <w:rFonts w:hint="eastAsia"/>
                <w:sz w:val="16"/>
                <w:szCs w:val="16"/>
                <w:lang w:val="es-ES_tradnl" w:eastAsia="zh-CN"/>
              </w:rPr>
              <w:t>SCAddress</w:t>
            </w:r>
          </w:p>
        </w:tc>
        <w:tc>
          <w:tcPr>
            <w:tcW w:w="2635" w:type="dxa"/>
            <w:gridSpan w:val="4"/>
          </w:tcPr>
          <w:p w:rsidR="006276FC" w:rsidRPr="006276FC" w:rsidRDefault="006276FC" w:rsidP="006276FC">
            <w:pPr>
              <w:pStyle w:val="TAL"/>
              <w:rPr>
                <w:rFonts w:hint="eastAsia"/>
                <w:sz w:val="16"/>
                <w:szCs w:val="16"/>
                <w:lang w:eastAsia="zh-CN"/>
              </w:rPr>
            </w:pPr>
            <w:r w:rsidRPr="006276FC">
              <w:rPr>
                <w:sz w:val="16"/>
                <w:szCs w:val="16"/>
              </w:rPr>
              <w:t>tSCAddress</w:t>
            </w:r>
          </w:p>
        </w:tc>
        <w:tc>
          <w:tcPr>
            <w:tcW w:w="0" w:type="auto"/>
            <w:gridSpan w:val="4"/>
          </w:tcPr>
          <w:p w:rsidR="006276FC" w:rsidRPr="006276FC" w:rsidRDefault="006276FC" w:rsidP="006276FC">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6276FC" w:rsidRPr="006276FC" w:rsidTr="005C5314">
        <w:tblPrEx>
          <w:tblCellMar>
            <w:top w:w="0" w:type="dxa"/>
            <w:bottom w:w="0" w:type="dxa"/>
          </w:tblCellMar>
        </w:tblPrEx>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tExtendedPriority</w:t>
            </w:r>
          </w:p>
        </w:tc>
        <w:tc>
          <w:tcPr>
            <w:tcW w:w="2590" w:type="dxa"/>
            <w:vMerge w:val="restart"/>
            <w:vAlign w:val="center"/>
          </w:tcPr>
          <w:p w:rsidR="006276FC" w:rsidRPr="006276FC" w:rsidRDefault="006276FC" w:rsidP="006276FC">
            <w:pPr>
              <w:pStyle w:val="TAL"/>
              <w:rPr>
                <w:sz w:val="16"/>
                <w:szCs w:val="16"/>
              </w:rPr>
            </w:pPr>
            <w:r w:rsidRPr="006276FC">
              <w:rPr>
                <w:sz w:val="16"/>
              </w:rPr>
              <w:t>ExtendedPriority</w:t>
            </w:r>
          </w:p>
        </w:tc>
        <w:tc>
          <w:tcPr>
            <w:tcW w:w="2876" w:type="dxa"/>
            <w:gridSpan w:val="7"/>
          </w:tcPr>
          <w:p w:rsidR="006276FC" w:rsidRPr="006276FC" w:rsidRDefault="006276FC" w:rsidP="006276FC">
            <w:pPr>
              <w:pStyle w:val="TAL"/>
              <w:rPr>
                <w:sz w:val="16"/>
                <w:szCs w:val="16"/>
              </w:rPr>
            </w:pPr>
            <w:r w:rsidRPr="006276FC">
              <w:rPr>
                <w:sz w:val="16"/>
              </w:rPr>
              <w:t>PriorityNamespace</w:t>
            </w:r>
          </w:p>
        </w:tc>
        <w:tc>
          <w:tcPr>
            <w:tcW w:w="2635" w:type="dxa"/>
            <w:gridSpan w:val="4"/>
          </w:tcPr>
          <w:p w:rsidR="006276FC" w:rsidRPr="006276FC" w:rsidRDefault="006276FC" w:rsidP="006276FC">
            <w:pPr>
              <w:pStyle w:val="TAL"/>
              <w:rPr>
                <w:sz w:val="16"/>
                <w:szCs w:val="16"/>
              </w:rPr>
            </w:pPr>
            <w:r w:rsidRPr="006276FC">
              <w:rPr>
                <w:sz w:val="16"/>
              </w:rPr>
              <w:t>tPriorityNamespace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blPrEx>
          <w:tblCellMar>
            <w:top w:w="0" w:type="dxa"/>
            <w:bottom w:w="0" w:type="dxa"/>
          </w:tblCellMar>
        </w:tblPrEx>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sz w:val="16"/>
              </w:rPr>
              <w:t>PriorityLevel</w:t>
            </w:r>
          </w:p>
        </w:tc>
        <w:tc>
          <w:tcPr>
            <w:tcW w:w="2635" w:type="dxa"/>
            <w:gridSpan w:val="4"/>
          </w:tcPr>
          <w:p w:rsidR="006276FC" w:rsidRPr="006276FC" w:rsidRDefault="006276FC" w:rsidP="006276FC">
            <w:pPr>
              <w:pStyle w:val="TAL"/>
              <w:rPr>
                <w:sz w:val="16"/>
                <w:szCs w:val="16"/>
              </w:rPr>
            </w:pPr>
            <w:r w:rsidRPr="006276FC">
              <w:rPr>
                <w:sz w:val="16"/>
              </w:rPr>
              <w:t>tPriorityLevel</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blPrEx>
          <w:tblCellMar>
            <w:top w:w="0" w:type="dxa"/>
            <w:bottom w:w="0" w:type="dxa"/>
          </w:tblCellMar>
        </w:tblPrEx>
        <w:trPr>
          <w:cantSplit/>
          <w:jc w:val="center"/>
        </w:trPr>
        <w:tc>
          <w:tcPr>
            <w:tcW w:w="0" w:type="auto"/>
            <w:vMerge w:val="restart"/>
            <w:vAlign w:val="center"/>
          </w:tcPr>
          <w:p w:rsidR="006276FC" w:rsidRPr="006276FC" w:rsidRDefault="006276FC" w:rsidP="006276FC">
            <w:pPr>
              <w:pStyle w:val="TAL"/>
              <w:rPr>
                <w:sz w:val="16"/>
                <w:szCs w:val="16"/>
              </w:rPr>
            </w:pPr>
            <w:r w:rsidRPr="006276FC">
              <w:rPr>
                <w:sz w:val="16"/>
              </w:rPr>
              <w:t>tExtendedMSISDN</w:t>
            </w:r>
          </w:p>
        </w:tc>
        <w:tc>
          <w:tcPr>
            <w:tcW w:w="2590" w:type="dxa"/>
            <w:vMerge w:val="restart"/>
            <w:vAlign w:val="center"/>
          </w:tcPr>
          <w:p w:rsidR="006276FC" w:rsidRPr="006276FC" w:rsidRDefault="006276FC" w:rsidP="006276FC">
            <w:pPr>
              <w:pStyle w:val="TAL"/>
              <w:rPr>
                <w:sz w:val="16"/>
                <w:szCs w:val="16"/>
              </w:rPr>
            </w:pPr>
            <w:r w:rsidRPr="006276FC">
              <w:rPr>
                <w:sz w:val="16"/>
              </w:rPr>
              <w:t>ExtendedMSISDN</w:t>
            </w:r>
          </w:p>
        </w:tc>
        <w:tc>
          <w:tcPr>
            <w:tcW w:w="2876" w:type="dxa"/>
            <w:gridSpan w:val="7"/>
          </w:tcPr>
          <w:p w:rsidR="006276FC" w:rsidRPr="006276FC" w:rsidRDefault="006276FC" w:rsidP="006276FC">
            <w:pPr>
              <w:pStyle w:val="TAL"/>
              <w:rPr>
                <w:sz w:val="16"/>
                <w:szCs w:val="16"/>
              </w:rPr>
            </w:pPr>
            <w:r w:rsidRPr="006276FC">
              <w:rPr>
                <w:sz w:val="16"/>
                <w:szCs w:val="16"/>
              </w:rPr>
              <w:t>MSISDN</w:t>
            </w:r>
          </w:p>
        </w:tc>
        <w:tc>
          <w:tcPr>
            <w:tcW w:w="2635" w:type="dxa"/>
            <w:gridSpan w:val="4"/>
          </w:tcPr>
          <w:p w:rsidR="006276FC" w:rsidRPr="006276FC" w:rsidRDefault="006276FC" w:rsidP="006276FC">
            <w:pPr>
              <w:pStyle w:val="TAL"/>
              <w:rPr>
                <w:sz w:val="16"/>
                <w:szCs w:val="16"/>
              </w:rPr>
            </w:pPr>
            <w:r w:rsidRPr="006276FC">
              <w:rPr>
                <w:sz w:val="16"/>
              </w:rPr>
              <w:t>tMSISDN</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blPrEx>
          <w:tblCellMar>
            <w:top w:w="0" w:type="dxa"/>
            <w:bottom w:w="0" w:type="dxa"/>
          </w:tblCellMar>
        </w:tblPrEx>
        <w:trPr>
          <w:cantSplit/>
          <w:jc w:val="center"/>
        </w:trPr>
        <w:tc>
          <w:tcPr>
            <w:tcW w:w="0" w:type="auto"/>
            <w:vMerge/>
            <w:vAlign w:val="center"/>
          </w:tcPr>
          <w:p w:rsidR="006276FC" w:rsidRPr="006276FC" w:rsidRDefault="006276FC" w:rsidP="006276FC">
            <w:pPr>
              <w:pStyle w:val="TAL"/>
              <w:rPr>
                <w:sz w:val="16"/>
                <w:szCs w:val="16"/>
              </w:rPr>
            </w:pPr>
          </w:p>
        </w:tc>
        <w:tc>
          <w:tcPr>
            <w:tcW w:w="2590" w:type="dxa"/>
            <w:vMerge/>
            <w:vAlign w:val="center"/>
          </w:tcPr>
          <w:p w:rsidR="006276FC" w:rsidRPr="006276FC" w:rsidRDefault="006276FC" w:rsidP="006276FC">
            <w:pPr>
              <w:pStyle w:val="TAL"/>
              <w:rPr>
                <w:sz w:val="16"/>
                <w:szCs w:val="16"/>
              </w:rPr>
            </w:pPr>
          </w:p>
        </w:tc>
        <w:tc>
          <w:tcPr>
            <w:tcW w:w="2876" w:type="dxa"/>
            <w:gridSpan w:val="7"/>
          </w:tcPr>
          <w:p w:rsidR="006276FC" w:rsidRPr="006276FC" w:rsidRDefault="006276FC" w:rsidP="006276FC">
            <w:pPr>
              <w:pStyle w:val="TAL"/>
              <w:rPr>
                <w:sz w:val="16"/>
                <w:szCs w:val="16"/>
              </w:rPr>
            </w:pPr>
            <w:r w:rsidRPr="006276FC">
              <w:rPr>
                <w:sz w:val="16"/>
                <w:szCs w:val="16"/>
              </w:rPr>
              <w:t>MSISDNType</w:t>
            </w:r>
          </w:p>
        </w:tc>
        <w:tc>
          <w:tcPr>
            <w:tcW w:w="2635" w:type="dxa"/>
            <w:gridSpan w:val="4"/>
          </w:tcPr>
          <w:p w:rsidR="006276FC" w:rsidRPr="006276FC" w:rsidRDefault="006276FC" w:rsidP="006276FC">
            <w:pPr>
              <w:pStyle w:val="TAL"/>
              <w:rPr>
                <w:sz w:val="16"/>
                <w:szCs w:val="16"/>
              </w:rPr>
            </w:pPr>
            <w:r w:rsidRPr="006276FC">
              <w:rPr>
                <w:sz w:val="16"/>
                <w:szCs w:val="16"/>
              </w:rPr>
              <w:t>tMSISDNType</w:t>
            </w:r>
          </w:p>
        </w:tc>
        <w:tc>
          <w:tcPr>
            <w:tcW w:w="0" w:type="auto"/>
            <w:gridSpan w:val="4"/>
          </w:tcPr>
          <w:p w:rsidR="006276FC" w:rsidRPr="006276FC" w:rsidRDefault="006276FC" w:rsidP="006276FC">
            <w:pPr>
              <w:pStyle w:val="TAL"/>
              <w:jc w:val="center"/>
              <w:rPr>
                <w:sz w:val="16"/>
                <w:szCs w:val="16"/>
              </w:rPr>
            </w:pPr>
            <w:r w:rsidRPr="006276FC">
              <w:rPr>
                <w:sz w:val="16"/>
                <w:szCs w:val="16"/>
              </w:rPr>
              <w:t>1</w:t>
            </w:r>
          </w:p>
        </w:tc>
      </w:tr>
      <w:tr w:rsidR="006276FC" w:rsidRPr="006276FC" w:rsidTr="005C5314">
        <w:tblPrEx>
          <w:tblCellMar>
            <w:top w:w="0" w:type="dxa"/>
            <w:bottom w:w="0" w:type="dxa"/>
          </w:tblCellMar>
        </w:tblPrEx>
        <w:trPr>
          <w:cantSplit/>
          <w:jc w:val="center"/>
        </w:trPr>
        <w:tc>
          <w:tcPr>
            <w:tcW w:w="0" w:type="auto"/>
            <w:gridSpan w:val="17"/>
            <w:vAlign w:val="center"/>
          </w:tcPr>
          <w:p w:rsidR="006276FC" w:rsidRPr="006276FC" w:rsidRDefault="006276FC" w:rsidP="006276FC">
            <w:pPr>
              <w:pStyle w:val="TAN"/>
            </w:pPr>
            <w:r w:rsidRPr="006276FC">
              <w:t>NOTE 1:</w:t>
            </w:r>
            <w:r w:rsidRPr="006276FC">
              <w:tab/>
            </w:r>
            <w:r>
              <w:t>"</w:t>
            </w:r>
            <w:r w:rsidRPr="006276FC">
              <w:t>n</w:t>
            </w:r>
            <w:r>
              <w:t>"</w:t>
            </w:r>
            <w:r w:rsidRPr="006276FC">
              <w:t xml:space="preserve"> shall be interpreted as non-bounded.</w:t>
            </w:r>
          </w:p>
          <w:p w:rsidR="006276FC" w:rsidRPr="006276FC" w:rsidRDefault="006276FC" w:rsidP="006276FC">
            <w:pPr>
              <w:pStyle w:val="TAN"/>
            </w:pPr>
            <w:r w:rsidRPr="006276FC">
              <w:t>NOTE 2:</w:t>
            </w:r>
            <w:r w:rsidRPr="006276FC">
              <w:tab/>
              <w:t>At least one of these two information elements (PrimaryEventChargingFunctionName or PrimaryChargingCollectionFunctionName) shall be present.</w:t>
            </w:r>
          </w:p>
          <w:p w:rsidR="006276FC" w:rsidRPr="006276FC" w:rsidRDefault="006276FC" w:rsidP="006276FC">
            <w:pPr>
              <w:pStyle w:val="TAN"/>
              <w:rPr>
                <w:rFonts w:hint="eastAsia"/>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6276FC" w:rsidRPr="006276FC" w:rsidRDefault="006276FC" w:rsidP="006276FC">
            <w:pPr>
              <w:pStyle w:val="TAN"/>
            </w:pPr>
            <w:r w:rsidRPr="006276FC">
              <w:rPr>
                <w:rFonts w:hint="eastAsia"/>
                <w:lang w:eastAsia="zh-CN"/>
              </w:rPr>
              <w:t>NOTE 4:</w:t>
            </w:r>
            <w:r w:rsidRPr="006276FC">
              <w:tab/>
              <w:t>empty cells shall be interpreted as complex XML elements without defined content.</w:t>
            </w:r>
          </w:p>
          <w:p w:rsidR="006276FC" w:rsidRPr="006276FC" w:rsidRDefault="006276FC" w:rsidP="006276FC">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6276FC" w:rsidRPr="006276FC" w:rsidRDefault="006276FC" w:rsidP="006276FC">
            <w:pPr>
              <w:pStyle w:val="TAN"/>
            </w:pPr>
            <w:r w:rsidRPr="006276FC">
              <w:t>NOTE 6:</w:t>
            </w:r>
            <w:r w:rsidRPr="006276FC">
              <w:tab/>
              <w:t>Syntax described in 3GPP TS 23.003 [11]; it shall contain either an IMEI value (a string of 14 digits) or an IMEISV value (a string of 16 digits).</w:t>
            </w:r>
          </w:p>
          <w:p w:rsidR="006276FC" w:rsidRPr="006276FC" w:rsidRDefault="006276FC" w:rsidP="006276FC">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C8603F" w:rsidRPr="006276FC" w:rsidRDefault="00C8603F" w:rsidP="00C8603F">
      <w:pPr>
        <w:rPr>
          <w:noProof/>
        </w:rPr>
      </w:pPr>
    </w:p>
    <w:p w:rsidR="00C8603F" w:rsidRPr="006276FC" w:rsidRDefault="00C8603F" w:rsidP="00B10357">
      <w:pPr>
        <w:pStyle w:val="Heading8"/>
        <w:sectPr w:rsidR="00C8603F" w:rsidRPr="006276FC" w:rsidSect="00C8603F">
          <w:footnotePr>
            <w:numRestart w:val="eachSect"/>
          </w:footnotePr>
          <w:pgSz w:w="16840" w:h="11907" w:orient="landscape" w:code="9"/>
          <w:pgMar w:top="1134" w:right="1134" w:bottom="1134" w:left="1418" w:header="680" w:footer="567" w:gutter="0"/>
          <w:cols w:space="720"/>
        </w:sectPr>
      </w:pPr>
    </w:p>
    <w:p w:rsidR="00B10357" w:rsidRPr="006276FC" w:rsidRDefault="00B10357" w:rsidP="00B10357">
      <w:pPr>
        <w:pStyle w:val="Heading8"/>
      </w:pPr>
      <w:bookmarkStart w:id="138" w:name="_Toc533202522"/>
      <w:r w:rsidRPr="006276FC">
        <w:lastRenderedPageBreak/>
        <w:t>Annex E (informative):</w:t>
      </w:r>
      <w:r w:rsidRPr="006276FC">
        <w:tab/>
        <w:t>T-ADS request handling in the HSS</w:t>
      </w:r>
      <w:bookmarkEnd w:id="138"/>
    </w:p>
    <w:p w:rsidR="00B10357" w:rsidRPr="006276FC" w:rsidRDefault="00B10357" w:rsidP="00B10357">
      <w:r w:rsidRPr="006276FC">
        <w:t>E.1</w:t>
      </w:r>
      <w:r w:rsidRPr="006276FC">
        <w:tab/>
        <w:t>T-ADS request handling in the HSSThe following figure shows a possible detailed handling of T-ADS Information request in the HSS:</w:t>
      </w:r>
    </w:p>
    <w:p w:rsidR="008611FC" w:rsidRPr="006276FC" w:rsidRDefault="008611FC" w:rsidP="008611FC">
      <w:pPr>
        <w:rPr>
          <w:lang w:val="en-US"/>
        </w:rPr>
      </w:pPr>
    </w:p>
    <w:p w:rsidR="008611FC" w:rsidRPr="006276FC" w:rsidRDefault="00B50895" w:rsidP="008611FC">
      <w:pPr>
        <w:pStyle w:val="TH"/>
        <w:rPr>
          <w:lang w:val="de-DE"/>
        </w:rPr>
      </w:pPr>
      <w:r w:rsidRPr="006276FC">
        <w:object w:dxaOrig="10826" w:dyaOrig="16077">
          <v:shape id="_x0000_i1031" type="#_x0000_t75" style="width:453.9pt;height:672.75pt" o:ole="">
            <v:imagedata r:id="rId20" o:title=""/>
          </v:shape>
          <o:OLEObject Type="Embed" ProgID="Visio.Drawing.11" ShapeID="_x0000_i1031" DrawAspect="Content" ObjectID="_1606944321" r:id="rId21"/>
        </w:object>
      </w:r>
    </w:p>
    <w:p w:rsidR="008611FC" w:rsidRPr="006276FC" w:rsidRDefault="008611FC" w:rsidP="008611FC">
      <w:pPr>
        <w:pStyle w:val="TF"/>
      </w:pPr>
    </w:p>
    <w:p w:rsidR="008611FC" w:rsidRPr="006276FC" w:rsidRDefault="008611FC" w:rsidP="008611FC">
      <w:pPr>
        <w:pStyle w:val="TH"/>
        <w:rPr>
          <w:lang w:val="de-DE"/>
        </w:rPr>
      </w:pPr>
      <w:r w:rsidRPr="006276FC">
        <w:object w:dxaOrig="10811" w:dyaOrig="15617">
          <v:shape id="_x0000_i1032" type="#_x0000_t75" style="width:493.65pt;height:711.95pt" o:ole="">
            <v:imagedata r:id="rId22" o:title=""/>
          </v:shape>
          <o:OLEObject Type="Embed" ProgID="Visio.Drawing.11" ShapeID="_x0000_i1032" DrawAspect="Content" ObjectID="_1606944322" r:id="rId23"/>
        </w:object>
      </w:r>
    </w:p>
    <w:p w:rsidR="008611FC" w:rsidRPr="006276FC" w:rsidRDefault="008611FC" w:rsidP="008611FC">
      <w:pPr>
        <w:pStyle w:val="TF"/>
        <w:rPr>
          <w:lang w:val="de-DE"/>
        </w:rPr>
      </w:pPr>
    </w:p>
    <w:p w:rsidR="008611FC" w:rsidRPr="006276FC" w:rsidRDefault="008611FC" w:rsidP="008611FC">
      <w:pPr>
        <w:pStyle w:val="TH"/>
      </w:pPr>
      <w:r w:rsidRPr="006276FC">
        <w:object w:dxaOrig="9946" w:dyaOrig="14583">
          <v:shape id="_x0000_i1033" type="#_x0000_t75" style="width:453.3pt;height:664.7pt" o:ole="">
            <v:imagedata r:id="rId24" o:title=""/>
          </v:shape>
          <o:OLEObject Type="Embed" ProgID="Visio.Drawing.11" ShapeID="_x0000_i1033" DrawAspect="Content" ObjectID="_1606944323" r:id="rId25"/>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10146" w:dyaOrig="13415">
          <v:shape id="_x0000_i1034" type="#_x0000_t75" style="width:482.1pt;height:637.05pt" o:ole="">
            <v:imagedata r:id="rId26" o:title=""/>
          </v:shape>
          <o:OLEObject Type="Embed" ProgID="Visio.Drawing.11" ShapeID="_x0000_i1034" DrawAspect="Content" ObjectID="_1606944324" r:id="rId27"/>
        </w:object>
      </w:r>
    </w:p>
    <w:p w:rsidR="008611FC" w:rsidRPr="006276FC" w:rsidRDefault="008611FC" w:rsidP="008611FC">
      <w:pPr>
        <w:pStyle w:val="TF"/>
        <w:rPr>
          <w:lang w:val="de-DE"/>
        </w:rPr>
      </w:pPr>
    </w:p>
    <w:p w:rsidR="008611FC" w:rsidRPr="006276FC" w:rsidRDefault="008611FC" w:rsidP="008611FC">
      <w:pPr>
        <w:pStyle w:val="TH"/>
        <w:rPr>
          <w:lang w:val="de-DE"/>
        </w:rPr>
      </w:pPr>
      <w:r w:rsidRPr="006276FC">
        <w:rPr>
          <w:lang w:val="de-DE"/>
        </w:rPr>
        <w:object w:dxaOrig="3783" w:dyaOrig="10198">
          <v:shape id="_x0000_i1035" type="#_x0000_t75" style="width:188.95pt;height:509.75pt" o:ole="">
            <v:imagedata r:id="rId28" o:title=""/>
          </v:shape>
          <o:OLEObject Type="Embed" ProgID="Visio.Drawing.11" ShapeID="_x0000_i1035" DrawAspect="Content" ObjectID="_1606944325" r:id="rId29"/>
        </w:object>
      </w:r>
    </w:p>
    <w:p w:rsidR="008611FC" w:rsidRPr="006276FC" w:rsidRDefault="008611FC" w:rsidP="008611FC">
      <w:pPr>
        <w:pStyle w:val="TF"/>
      </w:pPr>
    </w:p>
    <w:p w:rsidR="00B10357" w:rsidRPr="006276FC" w:rsidRDefault="0074239A" w:rsidP="00B10357">
      <w:pPr>
        <w:rPr>
          <w:lang w:val="en-US"/>
        </w:rPr>
      </w:pPr>
      <w:r w:rsidRPr="006276FC">
        <w:rPr>
          <w:lang w:val="en-US"/>
        </w:rPr>
        <w:t>When receiving a T-ADS request from an Application Server, the HSS checks whether serving nodes (i.e. SGSN and/or MME) are registered (i.e. GPRS services and/or EPS services are actually subscribed, serving node addresses are stored and not marked as purged).</w:t>
      </w:r>
      <w:r w:rsidR="00B10357" w:rsidRPr="006276FC">
        <w:rPr>
          <w:lang w:val="en-US"/>
        </w:rPr>
        <w:t xml:space="preserve"> </w:t>
      </w:r>
    </w:p>
    <w:p w:rsidR="00B50895" w:rsidRPr="006276FC" w:rsidRDefault="00B10357" w:rsidP="00B50895">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w:t>
      </w:r>
      <w:r w:rsidR="00B50895" w:rsidRPr="006276FC">
        <w:t xml:space="preserve"> </w:t>
      </w:r>
    </w:p>
    <w:p w:rsidR="00B10357" w:rsidRPr="006276FC" w:rsidRDefault="00B50895" w:rsidP="00B50895">
      <w:r w:rsidRPr="006276FC">
        <w:t>If both MME and SGSN are registered but the registered SGSN is a Gn/Gp-SGSN, the HSS treats the MME as not registered in the following T-ADS request handling.</w:t>
      </w:r>
    </w:p>
    <w:p w:rsidR="00B10357" w:rsidRPr="006276FC" w:rsidRDefault="00B10357" w:rsidP="00B10357">
      <w:pPr>
        <w:rPr>
          <w:lang w:val="en-US"/>
        </w:rPr>
      </w:pPr>
      <w:r w:rsidRPr="006276FC">
        <w:rPr>
          <w:lang w:val="en-US"/>
        </w:rPr>
        <w:t xml:space="preserve">Otherwise, </w:t>
      </w:r>
    </w:p>
    <w:p w:rsidR="00B10357" w:rsidRPr="006276FC" w:rsidRDefault="00B10357" w:rsidP="00B10357">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B10357" w:rsidRPr="006276FC" w:rsidRDefault="00B10357" w:rsidP="00B10357">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B10357" w:rsidRPr="006276FC" w:rsidRDefault="00B10357" w:rsidP="00B10357">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B10357" w:rsidRPr="006276FC" w:rsidRDefault="00B10357" w:rsidP="00B10357">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B10357" w:rsidRPr="006276FC" w:rsidRDefault="00B10357" w:rsidP="00B10357">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B10357" w:rsidRPr="006276FC" w:rsidRDefault="00B10357" w:rsidP="00B10357">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B10357" w:rsidRPr="006276FC" w:rsidRDefault="00B10357" w:rsidP="00B10357">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B10357" w:rsidRPr="006276FC" w:rsidRDefault="00B10357" w:rsidP="00B10357">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B10357" w:rsidRPr="006276FC" w:rsidRDefault="00B10357" w:rsidP="00B10357">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B10357" w:rsidRPr="006276FC" w:rsidRDefault="00B10357" w:rsidP="00B10357">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B10357" w:rsidRPr="006276FC" w:rsidRDefault="00B10357" w:rsidP="00B10357">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6B1E41" w:rsidRPr="006276FC" w:rsidRDefault="006B1E41" w:rsidP="006B1E41">
      <w:pPr>
        <w:pStyle w:val="Heading8"/>
      </w:pPr>
      <w:r w:rsidRPr="006276FC">
        <w:rPr>
          <w:lang w:val="en-US"/>
        </w:rPr>
        <w:br w:type="page"/>
      </w:r>
      <w:bookmarkStart w:id="139" w:name="_Toc533202523"/>
      <w:r w:rsidRPr="006276FC">
        <w:rPr>
          <w:lang w:val="en-US"/>
        </w:rPr>
        <w:lastRenderedPageBreak/>
        <w:t>Annex F (normative):</w:t>
      </w:r>
      <w:r w:rsidRPr="006276FC">
        <w:br/>
        <w:t>Diameter overload control mechanism</w:t>
      </w:r>
      <w:bookmarkEnd w:id="139"/>
    </w:p>
    <w:p w:rsidR="006B1E41" w:rsidRPr="006276FC" w:rsidRDefault="006B1E41" w:rsidP="006B1E41">
      <w:pPr>
        <w:pStyle w:val="Heading2"/>
      </w:pPr>
      <w:bookmarkStart w:id="140" w:name="_Toc533202524"/>
      <w:r w:rsidRPr="006276FC">
        <w:t>F.1</w:t>
      </w:r>
      <w:r w:rsidRPr="006276FC">
        <w:tab/>
        <w:t>General</w:t>
      </w:r>
      <w:bookmarkEnd w:id="140"/>
    </w:p>
    <w:p w:rsidR="006B1E41" w:rsidRPr="006276FC" w:rsidRDefault="006B1E41" w:rsidP="006B1E41">
      <w:pPr>
        <w:rPr>
          <w:rFonts w:hint="eastAsia"/>
          <w:lang w:eastAsia="zh-CN"/>
        </w:rPr>
      </w:pPr>
      <w:r w:rsidRPr="006276FC">
        <w:t>Diameter overload control mechanism is an optional feature.</w:t>
      </w:r>
    </w:p>
    <w:p w:rsidR="00FA00B4" w:rsidRPr="006276FC" w:rsidRDefault="00FA00B4" w:rsidP="00FA00B4">
      <w:pPr>
        <w:rPr>
          <w:rFonts w:hint="eastAsia"/>
          <w:lang w:eastAsia="zh-CN"/>
        </w:rPr>
      </w:pPr>
      <w:r w:rsidRPr="006276FC">
        <w:t>IETF RFC 7683 [36] specifies a Diameter overload control mechanism which includes the definition and the transfer of related AVPs between Diameter nodes.</w:t>
      </w:r>
    </w:p>
    <w:p w:rsidR="00FA00B4" w:rsidRPr="006276FC" w:rsidRDefault="00FA00B4" w:rsidP="00FA00B4">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FA00B4" w:rsidRPr="006276FC" w:rsidRDefault="00FA00B4" w:rsidP="00FA00B4">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FA00B4" w:rsidRPr="006276FC" w:rsidRDefault="00FA00B4" w:rsidP="00FA00B4">
      <w:pPr>
        <w:pStyle w:val="Heading2"/>
      </w:pPr>
      <w:bookmarkStart w:id="141" w:name="_Toc533202525"/>
      <w:r w:rsidRPr="006276FC">
        <w:t>F.2</w:t>
      </w:r>
      <w:r w:rsidRPr="006276FC">
        <w:tab/>
        <w:t>HSS behaviour</w:t>
      </w:r>
      <w:bookmarkEnd w:id="141"/>
    </w:p>
    <w:p w:rsidR="00FA00B4" w:rsidRPr="006276FC" w:rsidRDefault="00FA00B4" w:rsidP="00FA00B4">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FA00B4" w:rsidRPr="006276FC" w:rsidRDefault="00FA00B4" w:rsidP="00FA00B4">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FA00B4" w:rsidRPr="006276FC" w:rsidRDefault="00FA00B4" w:rsidP="00FA00B4">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FA00B4" w:rsidRPr="006276FC" w:rsidRDefault="00FA00B4" w:rsidP="00FA00B4">
      <w:pPr>
        <w:pStyle w:val="Heading2"/>
      </w:pPr>
      <w:bookmarkStart w:id="142" w:name="_Toc533202526"/>
      <w:r w:rsidRPr="006276FC">
        <w:t>F.3</w:t>
      </w:r>
      <w:r w:rsidRPr="006276FC">
        <w:tab/>
        <w:t>AS behaviour</w:t>
      </w:r>
      <w:bookmarkEnd w:id="142"/>
    </w:p>
    <w:p w:rsidR="006B1E41" w:rsidRPr="006276FC" w:rsidRDefault="00FA00B4" w:rsidP="00FA00B4">
      <w:r w:rsidRPr="006276FC">
        <w:t>The AS applies required traffic reduction received in answer commands to subsequent applicable requests, as per IETF RFC 7683 [36].</w:t>
      </w:r>
    </w:p>
    <w:p w:rsidR="00E5028F" w:rsidRPr="006276FC" w:rsidRDefault="006B1E41" w:rsidP="00E5028F">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w:t>
      </w:r>
      <w:r w:rsidR="00E5028F" w:rsidRPr="006276FC">
        <w:t xml:space="preserve"> </w:t>
      </w:r>
    </w:p>
    <w:p w:rsidR="006678B3" w:rsidRPr="006276FC" w:rsidRDefault="006678B3" w:rsidP="006678B3">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6B1E41" w:rsidRPr="006276FC" w:rsidRDefault="006B1E41" w:rsidP="006B1E41">
      <w:pPr>
        <w:pStyle w:val="Heading8"/>
      </w:pPr>
      <w:r w:rsidRPr="006276FC">
        <w:rPr>
          <w:lang w:val="en-US"/>
        </w:rPr>
        <w:br w:type="page"/>
      </w:r>
      <w:bookmarkStart w:id="143" w:name="_Toc533202527"/>
      <w:r w:rsidRPr="006276FC">
        <w:rPr>
          <w:lang w:val="en-US"/>
        </w:rPr>
        <w:lastRenderedPageBreak/>
        <w:t>Annex G (Informative):</w:t>
      </w:r>
      <w:r w:rsidRPr="006276FC">
        <w:br/>
        <w:t>Diameter overload node behaviour</w:t>
      </w:r>
      <w:bookmarkEnd w:id="143"/>
    </w:p>
    <w:p w:rsidR="006B1E41" w:rsidRPr="006276FC" w:rsidRDefault="006B1E41" w:rsidP="006B1E41">
      <w:pPr>
        <w:pStyle w:val="Heading2"/>
      </w:pPr>
      <w:bookmarkStart w:id="144" w:name="_Toc533202528"/>
      <w:r w:rsidRPr="006276FC">
        <w:t>G.</w:t>
      </w:r>
      <w:r w:rsidRPr="006276FC">
        <w:rPr>
          <w:rFonts w:hint="eastAsia"/>
          <w:lang w:eastAsia="zh-CN"/>
        </w:rPr>
        <w:t>1</w:t>
      </w:r>
      <w:r w:rsidRPr="006276FC">
        <w:tab/>
        <w:t>Message prioritization</w:t>
      </w:r>
      <w:bookmarkEnd w:id="144"/>
      <w:r w:rsidRPr="006276FC">
        <w:t xml:space="preserve"> </w:t>
      </w:r>
    </w:p>
    <w:p w:rsidR="006B1E41" w:rsidRPr="006276FC" w:rsidRDefault="006B1E41" w:rsidP="006B1E41">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6B1E41" w:rsidRPr="006276FC" w:rsidRDefault="006B1E41" w:rsidP="006B1E41">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6B1E41" w:rsidRPr="006276FC" w:rsidRDefault="009C051E" w:rsidP="009C051E">
      <w:pPr>
        <w:pStyle w:val="B10"/>
      </w:pPr>
      <w:r w:rsidRPr="006276FC">
        <w:t>-</w:t>
      </w:r>
      <w:r w:rsidRPr="006276FC">
        <w:tab/>
      </w:r>
      <w:r w:rsidR="006B1E41" w:rsidRPr="006276FC">
        <w:t xml:space="preserve">Identification of the procedures that can be deferred (e.g. </w:t>
      </w:r>
      <w:r w:rsidR="006B1E41" w:rsidRPr="006276FC">
        <w:rPr>
          <w:lang w:eastAsia="zh-CN"/>
        </w:rPr>
        <w:t>Subscription to notification of Data Update</w:t>
      </w:r>
      <w:r w:rsidR="006B1E41" w:rsidRPr="006276FC">
        <w:t xml:space="preserve">), so to avoid to drop non deferrable procedures; </w:t>
      </w:r>
    </w:p>
    <w:p w:rsidR="006B1E41" w:rsidRPr="006276FC" w:rsidRDefault="009C051E" w:rsidP="009C051E">
      <w:pPr>
        <w:pStyle w:val="B10"/>
      </w:pPr>
      <w:r w:rsidRPr="006276FC">
        <w:t>-</w:t>
      </w:r>
      <w:r w:rsidRPr="006276FC">
        <w:tab/>
      </w:r>
      <w:r w:rsidR="006B1E41" w:rsidRPr="006276FC">
        <w:t>Prioriti</w:t>
      </w:r>
      <w:r w:rsidR="006B1E41" w:rsidRPr="006276FC">
        <w:rPr>
          <w:rFonts w:hint="eastAsia"/>
          <w:lang w:eastAsia="zh-CN"/>
        </w:rPr>
        <w:t>z</w:t>
      </w:r>
      <w:r w:rsidR="006B1E41" w:rsidRPr="006276FC">
        <w:t>ation of certain types of request (</w:t>
      </w:r>
      <w:r w:rsidR="006B1E41" w:rsidRPr="006276FC">
        <w:rPr>
          <w:rFonts w:hint="eastAsia"/>
          <w:lang w:eastAsia="zh-CN"/>
        </w:rPr>
        <w:t>e.g.</w:t>
      </w:r>
      <w:r w:rsidR="006B1E41" w:rsidRPr="006276FC">
        <w:t xml:space="preserve"> between PU</w:t>
      </w:r>
      <w:r w:rsidR="006B1E41" w:rsidRPr="006276FC">
        <w:rPr>
          <w:rFonts w:hint="eastAsia"/>
          <w:lang w:eastAsia="zh-CN"/>
        </w:rPr>
        <w:t>R and</w:t>
      </w:r>
      <w:r w:rsidR="006B1E41" w:rsidRPr="006276FC">
        <w:t xml:space="preserve"> SNR) according to the context of their use, in particular:</w:t>
      </w:r>
    </w:p>
    <w:p w:rsidR="006B1E41" w:rsidRPr="006276FC" w:rsidRDefault="006B1E41" w:rsidP="006B1E41">
      <w:pPr>
        <w:pStyle w:val="B20"/>
        <w:rPr>
          <w:rFonts w:hint="eastAsia"/>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E5028F" w:rsidRPr="006276FC" w:rsidRDefault="006B1E41" w:rsidP="00E5028F">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w:t>
      </w:r>
      <w:r w:rsidR="00E5028F" w:rsidRPr="006276FC">
        <w:t xml:space="preserve"> </w:t>
      </w:r>
    </w:p>
    <w:p w:rsidR="006B1E41" w:rsidRPr="006276FC" w:rsidRDefault="00E5028F" w:rsidP="006B1E41">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74239A" w:rsidRPr="006276FC" w:rsidRDefault="0074239A" w:rsidP="0074239A">
      <w:pPr>
        <w:pStyle w:val="Heading8"/>
      </w:pPr>
      <w:bookmarkStart w:id="145" w:name="_Toc533202529"/>
      <w:r w:rsidRPr="006276FC">
        <w:rPr>
          <w:lang w:val="en-US"/>
        </w:rPr>
        <w:t>Annex H (Informative):</w:t>
      </w:r>
      <w:r w:rsidRPr="006276FC">
        <w:br/>
      </w:r>
      <w:r w:rsidR="00976131" w:rsidRPr="006276FC">
        <w:t>D</w:t>
      </w:r>
      <w:r w:rsidRPr="006276FC">
        <w:t>ata shared among multiple subscribers</w:t>
      </w:r>
      <w:bookmarkEnd w:id="145"/>
    </w:p>
    <w:p w:rsidR="0074239A" w:rsidRPr="006276FC" w:rsidRDefault="0074239A" w:rsidP="0074239A">
      <w:pPr>
        <w:pStyle w:val="Heading2"/>
      </w:pPr>
      <w:bookmarkStart w:id="146" w:name="_Toc533202530"/>
      <w:r w:rsidRPr="006276FC">
        <w:t>H.</w:t>
      </w:r>
      <w:r w:rsidRPr="006276FC">
        <w:rPr>
          <w:rFonts w:hint="eastAsia"/>
          <w:lang w:eastAsia="zh-CN"/>
        </w:rPr>
        <w:t>1</w:t>
      </w:r>
      <w:r w:rsidRPr="006276FC">
        <w:tab/>
        <w:t>General</w:t>
      </w:r>
      <w:bookmarkEnd w:id="146"/>
      <w:r w:rsidRPr="006276FC">
        <w:t xml:space="preserve"> </w:t>
      </w:r>
    </w:p>
    <w:p w:rsidR="00976131" w:rsidRPr="006276FC" w:rsidRDefault="00976131" w:rsidP="00976131">
      <w:r w:rsidRPr="006276FC">
        <w:t>This clause applies only to Repository Data.</w:t>
      </w:r>
    </w:p>
    <w:p w:rsidR="00976131" w:rsidRPr="006276FC" w:rsidRDefault="00976131" w:rsidP="00976131">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rsidR="006276FC">
        <w:t>'</w:t>
      </w:r>
      <w:r w:rsidRPr="006276FC">
        <w:t xml:space="preserve"> data set. </w:t>
      </w:r>
    </w:p>
    <w:p w:rsidR="00976131" w:rsidRPr="006276FC" w:rsidRDefault="00976131" w:rsidP="00976131">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74239A" w:rsidRPr="006276FC" w:rsidRDefault="00976131" w:rsidP="00976131">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8547F2" w:rsidRPr="006276FC" w:rsidRDefault="006D6EA4" w:rsidP="008547F2">
      <w:pPr>
        <w:pStyle w:val="Heading8"/>
      </w:pPr>
      <w:bookmarkStart w:id="147" w:name="_Toc533202531"/>
      <w:r w:rsidRPr="006276FC">
        <w:rPr>
          <w:lang w:val="en-US"/>
        </w:rPr>
        <w:t>Annex I</w:t>
      </w:r>
      <w:r w:rsidR="008547F2" w:rsidRPr="006276FC">
        <w:rPr>
          <w:lang w:val="en-US"/>
        </w:rPr>
        <w:t xml:space="preserve"> (normative):</w:t>
      </w:r>
      <w:r w:rsidR="008547F2" w:rsidRPr="006276FC">
        <w:br/>
        <w:t>Diameter message priority mechanism</w:t>
      </w:r>
      <w:bookmarkEnd w:id="147"/>
    </w:p>
    <w:p w:rsidR="008547F2" w:rsidRPr="006276FC" w:rsidRDefault="006D6EA4" w:rsidP="008547F2">
      <w:pPr>
        <w:pStyle w:val="Heading2"/>
      </w:pPr>
      <w:bookmarkStart w:id="148" w:name="_Toc533202532"/>
      <w:r w:rsidRPr="006276FC">
        <w:t>I.</w:t>
      </w:r>
      <w:r w:rsidR="008547F2" w:rsidRPr="006276FC">
        <w:t>1</w:t>
      </w:r>
      <w:r w:rsidR="008547F2" w:rsidRPr="006276FC">
        <w:tab/>
        <w:t>General</w:t>
      </w:r>
      <w:bookmarkEnd w:id="148"/>
    </w:p>
    <w:p w:rsidR="008547F2" w:rsidRPr="006276FC" w:rsidRDefault="00042B36" w:rsidP="008547F2">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8547F2" w:rsidRPr="006276FC" w:rsidRDefault="006D6EA4" w:rsidP="006D6EA4">
      <w:pPr>
        <w:pStyle w:val="Heading2"/>
      </w:pPr>
      <w:bookmarkStart w:id="149" w:name="_Toc533202533"/>
      <w:r w:rsidRPr="006276FC">
        <w:lastRenderedPageBreak/>
        <w:t>I.</w:t>
      </w:r>
      <w:r w:rsidR="008547F2" w:rsidRPr="006276FC">
        <w:t>2</w:t>
      </w:r>
      <w:r w:rsidR="008547F2" w:rsidRPr="006276FC">
        <w:tab/>
        <w:t>Sh/Dh interface</w:t>
      </w:r>
      <w:bookmarkEnd w:id="149"/>
    </w:p>
    <w:p w:rsidR="008547F2" w:rsidRPr="006276FC" w:rsidRDefault="006D6EA4" w:rsidP="008547F2">
      <w:pPr>
        <w:pStyle w:val="Heading3"/>
      </w:pPr>
      <w:bookmarkStart w:id="150" w:name="_Toc533202534"/>
      <w:r w:rsidRPr="006276FC">
        <w:t>I.</w:t>
      </w:r>
      <w:r w:rsidR="008547F2" w:rsidRPr="006276FC">
        <w:t>2.1</w:t>
      </w:r>
      <w:r w:rsidR="008547F2" w:rsidRPr="006276FC">
        <w:tab/>
        <w:t>General</w:t>
      </w:r>
      <w:bookmarkEnd w:id="150"/>
      <w:r w:rsidR="008547F2" w:rsidRPr="006276FC">
        <w:t xml:space="preserve"> </w:t>
      </w:r>
    </w:p>
    <w:p w:rsidR="008547F2" w:rsidRPr="006276FC" w:rsidRDefault="008547F2" w:rsidP="008547F2">
      <w:r w:rsidRPr="006276FC">
        <w:t>The Diameter message priority mechanism is an optional feature.</w:t>
      </w:r>
    </w:p>
    <w:p w:rsidR="008547F2" w:rsidRPr="006276FC" w:rsidRDefault="008547F2" w:rsidP="008547F2">
      <w:r w:rsidRPr="006276FC">
        <w:t xml:space="preserve">It is recommended to make use of IETF draft-ietf-drmp-02 </w:t>
      </w:r>
      <w:r w:rsidR="006D6EA4" w:rsidRPr="006276FC">
        <w:t>[42]</w:t>
      </w:r>
      <w:r w:rsidRPr="006276FC">
        <w:t xml:space="preserve"> over the Sh/Dh interface of an operator network when the overload control defined in Annex F is applied on this Sh/Dh interface.</w:t>
      </w:r>
    </w:p>
    <w:p w:rsidR="008547F2" w:rsidRPr="006276FC" w:rsidRDefault="006D6EA4" w:rsidP="008547F2">
      <w:pPr>
        <w:pStyle w:val="Heading3"/>
      </w:pPr>
      <w:bookmarkStart w:id="151" w:name="_Toc533202535"/>
      <w:r w:rsidRPr="006276FC">
        <w:t>I.</w:t>
      </w:r>
      <w:r w:rsidR="008547F2" w:rsidRPr="006276FC">
        <w:t>2.2</w:t>
      </w:r>
      <w:r w:rsidR="008547F2" w:rsidRPr="006276FC">
        <w:tab/>
        <w:t>AS/OSA SCS behaviour</w:t>
      </w:r>
      <w:bookmarkEnd w:id="151"/>
    </w:p>
    <w:p w:rsidR="0034185F" w:rsidRPr="006276FC" w:rsidRDefault="0034185F" w:rsidP="0034185F">
      <w:r w:rsidRPr="006276FC">
        <w:t xml:space="preserve">When the AS/OSA SCS supports the Diameter message priority mechanism, the AS/OSA SCS shall comply with IETF RFC 7944 [42]. </w:t>
      </w:r>
    </w:p>
    <w:p w:rsidR="0034185F" w:rsidRPr="006276FC" w:rsidRDefault="0034185F" w:rsidP="0034185F">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34185F" w:rsidRPr="006276FC" w:rsidRDefault="0034185F" w:rsidP="0034185F">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rPr>
          <w:lang w:val="en-US" w:eastAsia="en-US"/>
        </w:rPr>
        <w:t xml:space="preserve">the </w:t>
      </w:r>
      <w:r w:rsidRPr="006276FC">
        <w:t>AS/OSA SCS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AS/OSA SCS shall set the DSCP marking for transport of the request or response according to the required priority level.</w:t>
      </w:r>
    </w:p>
    <w:p w:rsidR="008547F2" w:rsidRPr="006276FC" w:rsidRDefault="008547F2" w:rsidP="008547F2">
      <w:r w:rsidRPr="006276FC">
        <w:t>Diameter requests related to priority traffic (e.g. MPS as identified by the AS through SIP procedures, emergency) shall contain a DRMP AVP with a high priority of which the level value is operator dependent.</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152" w:name="_Toc533202536"/>
      <w:r w:rsidRPr="006276FC">
        <w:t>I.</w:t>
      </w:r>
      <w:r w:rsidR="008547F2" w:rsidRPr="006276FC">
        <w:t>2.3</w:t>
      </w:r>
      <w:r w:rsidR="008547F2" w:rsidRPr="006276FC">
        <w:tab/>
        <w:t>HSS/SLF behaviour</w:t>
      </w:r>
      <w:bookmarkEnd w:id="152"/>
    </w:p>
    <w:p w:rsidR="0034185F" w:rsidRPr="006276FC" w:rsidRDefault="0034185F" w:rsidP="0034185F">
      <w:r w:rsidRPr="006276FC">
        <w:t xml:space="preserve">When the HSS/SLF supports the Diameter message priority mechanism, the HSS/SLF shall comply with IETF RFC 7944 [42]. </w:t>
      </w:r>
    </w:p>
    <w:p w:rsidR="0034185F" w:rsidRPr="006276FC" w:rsidRDefault="0034185F" w:rsidP="0034185F">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34185F" w:rsidRPr="006276FC" w:rsidRDefault="0034185F" w:rsidP="0034185F">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34185F" w:rsidRPr="006276FC" w:rsidRDefault="0034185F" w:rsidP="0034185F">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042B36" w:rsidRPr="006276FC" w:rsidRDefault="00042B36" w:rsidP="00042B36">
      <w:r w:rsidRPr="006276FC">
        <w:t>If:</w:t>
      </w:r>
    </w:p>
    <w:p w:rsidR="00042B36" w:rsidRPr="006276FC" w:rsidRDefault="00042B36" w:rsidP="00042B36">
      <w:pPr>
        <w:pStyle w:val="B10"/>
        <w:rPr>
          <w:lang w:val="x-none" w:eastAsia="en-US"/>
        </w:rPr>
      </w:pPr>
      <w:r w:rsidRPr="006276FC">
        <w:rPr>
          <w:lang w:val="x-none" w:eastAsia="en-US"/>
        </w:rPr>
        <w:lastRenderedPageBreak/>
        <w:t>-</w:t>
      </w:r>
      <w:r w:rsidRPr="006276FC">
        <w:rPr>
          <w:lang w:val="x-none" w:eastAsia="en-US"/>
        </w:rPr>
        <w:tab/>
      </w:r>
      <w:r w:rsidRPr="006276FC">
        <w:rPr>
          <w:lang w:val="en-US" w:eastAsia="en-US"/>
        </w:rPr>
        <w:t xml:space="preserve">the </w:t>
      </w:r>
      <w:r w:rsidRPr="006276FC">
        <w:t>HSS/SLF supports using the Diameter message priority mechanism for DSCP marking purposes,</w:t>
      </w:r>
      <w:r w:rsidRPr="006276FC">
        <w:rPr>
          <w:lang w:val="x-none" w:eastAsia="en-US"/>
        </w:rPr>
        <w:t xml:space="preserve"> </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the transport network utilizes DSCP marking, and</w:t>
      </w:r>
    </w:p>
    <w:p w:rsidR="00042B36" w:rsidRPr="006276FC" w:rsidRDefault="00042B36" w:rsidP="00042B36">
      <w:pPr>
        <w:pStyle w:val="B10"/>
        <w:rPr>
          <w:lang w:val="x-none" w:eastAsia="en-US"/>
        </w:rPr>
      </w:pPr>
      <w:r w:rsidRPr="006276FC">
        <w:rPr>
          <w:lang w:val="x-none" w:eastAsia="en-US"/>
        </w:rPr>
        <w:t>-</w:t>
      </w:r>
      <w:r w:rsidRPr="006276FC">
        <w:rPr>
          <w:lang w:val="x-none" w:eastAsia="en-US"/>
        </w:rPr>
        <w:tab/>
      </w:r>
      <w:r w:rsidRPr="006276FC">
        <w:t>message-dependant DSCP marking is possible for the protocol stack transporting Diameter</w:t>
      </w:r>
      <w:r w:rsidRPr="006276FC">
        <w:rPr>
          <w:lang w:val="x-none" w:eastAsia="en-US"/>
        </w:rPr>
        <w:t xml:space="preserve">, </w:t>
      </w:r>
    </w:p>
    <w:p w:rsidR="00042B36" w:rsidRPr="006276FC" w:rsidRDefault="00042B36" w:rsidP="00042B36">
      <w:r w:rsidRPr="006276FC">
        <w:t>then the HSS/SLF shall set the DSCP marking for transport of the request or response according to the required priority level.</w:t>
      </w:r>
    </w:p>
    <w:p w:rsidR="008547F2" w:rsidRPr="006276FC" w:rsidRDefault="008547F2" w:rsidP="008547F2">
      <w:r w:rsidRPr="006276FC">
        <w:t>When not-explicitly requested, the inclusion and priority value of the DRMP AVP in Diameter messages are implementation specific.</w:t>
      </w:r>
    </w:p>
    <w:p w:rsidR="008547F2" w:rsidRPr="006276FC" w:rsidRDefault="006D6EA4" w:rsidP="008547F2">
      <w:pPr>
        <w:pStyle w:val="Heading3"/>
      </w:pPr>
      <w:bookmarkStart w:id="153" w:name="_Toc533202537"/>
      <w:r w:rsidRPr="006276FC">
        <w:t>I.</w:t>
      </w:r>
      <w:r w:rsidR="008547F2" w:rsidRPr="006276FC">
        <w:t>2.4</w:t>
      </w:r>
      <w:r w:rsidR="008547F2" w:rsidRPr="006276FC">
        <w:tab/>
        <w:t>Interactions</w:t>
      </w:r>
      <w:bookmarkEnd w:id="153"/>
    </w:p>
    <w:p w:rsidR="0074239A" w:rsidRPr="006276FC" w:rsidRDefault="008547F2" w:rsidP="0074239A">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7D5206" w:rsidRPr="006276FC" w:rsidRDefault="007D5206" w:rsidP="007D5206">
      <w:pPr>
        <w:pStyle w:val="Heading8"/>
      </w:pPr>
      <w:bookmarkStart w:id="154" w:name="_Toc533202538"/>
      <w:r w:rsidRPr="006276FC">
        <w:rPr>
          <w:lang w:val="en-US"/>
        </w:rPr>
        <w:t>Annex J (normative):</w:t>
      </w:r>
      <w:r w:rsidRPr="006276FC">
        <w:br/>
        <w:t>Diameter load control mechanism</w:t>
      </w:r>
      <w:bookmarkEnd w:id="154"/>
    </w:p>
    <w:p w:rsidR="007D5206" w:rsidRPr="006276FC" w:rsidRDefault="007D5206" w:rsidP="007D5206">
      <w:pPr>
        <w:pStyle w:val="Heading2"/>
      </w:pPr>
      <w:bookmarkStart w:id="155" w:name="_Toc533202539"/>
      <w:r w:rsidRPr="006276FC">
        <w:rPr>
          <w:lang w:val="de-DE"/>
        </w:rPr>
        <w:t>J</w:t>
      </w:r>
      <w:r w:rsidRPr="006276FC">
        <w:t>.1</w:t>
      </w:r>
      <w:r w:rsidRPr="006276FC">
        <w:tab/>
        <w:t>General</w:t>
      </w:r>
      <w:bookmarkEnd w:id="155"/>
      <w:r w:rsidRPr="006276FC">
        <w:t xml:space="preserve"> </w:t>
      </w:r>
    </w:p>
    <w:p w:rsidR="007D5206" w:rsidRPr="006276FC" w:rsidRDefault="007D5206" w:rsidP="007D5206">
      <w:r w:rsidRPr="006276FC">
        <w:t>Diameter load control mechanism is an optional feature.</w:t>
      </w:r>
    </w:p>
    <w:p w:rsidR="007D5206" w:rsidRPr="006276FC" w:rsidRDefault="007D5206" w:rsidP="007D5206">
      <w:r w:rsidRPr="006276FC">
        <w:t>It is recommended to make use of IETF draft-ietf-dime-load-03 </w:t>
      </w:r>
      <w:r w:rsidR="005F120B" w:rsidRPr="006276FC">
        <w:t>[43]</w:t>
      </w:r>
      <w:r w:rsidRPr="006276FC">
        <w:t xml:space="preserve"> on the Sh interface where, when applied, the AS shall behave as reacting nodes and the HSS as a reporting node.</w:t>
      </w:r>
    </w:p>
    <w:p w:rsidR="007D5206" w:rsidRPr="006276FC" w:rsidRDefault="007D5206" w:rsidP="007D5206">
      <w:pPr>
        <w:pStyle w:val="Heading2"/>
      </w:pPr>
      <w:bookmarkStart w:id="156" w:name="_Toc533202540"/>
      <w:r w:rsidRPr="006276FC">
        <w:rPr>
          <w:lang w:val="de-DE"/>
        </w:rPr>
        <w:t>J</w:t>
      </w:r>
      <w:r w:rsidRPr="006276FC">
        <w:t>.2</w:t>
      </w:r>
      <w:r w:rsidRPr="006276FC">
        <w:tab/>
        <w:t>HSS behaviour</w:t>
      </w:r>
      <w:bookmarkEnd w:id="156"/>
    </w:p>
    <w:p w:rsidR="007D5206" w:rsidRPr="006276FC" w:rsidRDefault="007D5206" w:rsidP="007D5206">
      <w:r w:rsidRPr="006276FC">
        <w:t>The HSS may report its current load by including a Load AVP of type HOST in answer commands as described in IETF draft-ietf-dime-load-03 </w:t>
      </w:r>
      <w:r w:rsidR="005F120B" w:rsidRPr="006276FC">
        <w:t>[43]</w:t>
      </w:r>
      <w:r w:rsidRPr="006276FC">
        <w:t xml:space="preserve">. </w:t>
      </w:r>
    </w:p>
    <w:p w:rsidR="007D5206" w:rsidRPr="006276FC" w:rsidRDefault="007D5206" w:rsidP="007D5206">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7D5206" w:rsidRPr="006276FC" w:rsidRDefault="007D5206" w:rsidP="007D5206">
      <w:r w:rsidRPr="006276FC">
        <w:t>The HSS determines when to send Load AVPs of type HOST by implementation specific means.</w:t>
      </w:r>
    </w:p>
    <w:p w:rsidR="007D5206" w:rsidRPr="006276FC" w:rsidRDefault="007D5206" w:rsidP="007D5206">
      <w:pPr>
        <w:pStyle w:val="Heading2"/>
      </w:pPr>
      <w:bookmarkStart w:id="157" w:name="_Toc533202541"/>
      <w:r w:rsidRPr="006276FC">
        <w:rPr>
          <w:lang w:val="de-DE"/>
        </w:rPr>
        <w:t>J</w:t>
      </w:r>
      <w:r w:rsidRPr="006276FC">
        <w:t>.3</w:t>
      </w:r>
      <w:r w:rsidRPr="006276FC">
        <w:tab/>
        <w:t>AS behaviour</w:t>
      </w:r>
      <w:bookmarkEnd w:id="157"/>
    </w:p>
    <w:p w:rsidR="007D5206" w:rsidRPr="006276FC" w:rsidRDefault="007D5206" w:rsidP="0074239A">
      <w:r w:rsidRPr="006276FC">
        <w:t>When performing next hop Diameter Agent selection for requests that are routed based on realm, the AS may take into account load values from Load AVPs of type PEER received from candidate next hop Diameter nodes, as per IETF draft-ietf-dime-load-03 </w:t>
      </w:r>
      <w:r w:rsidR="005F120B" w:rsidRPr="006276FC">
        <w:t>[43]</w:t>
      </w:r>
      <w:r w:rsidRPr="006276FC">
        <w:t>.</w:t>
      </w:r>
    </w:p>
    <w:p w:rsidR="00C9268D" w:rsidRPr="006276FC" w:rsidRDefault="00C9268D" w:rsidP="00976131">
      <w:pPr>
        <w:pStyle w:val="Heading8"/>
      </w:pPr>
      <w:r w:rsidRPr="006276FC">
        <w:br w:type="page"/>
      </w:r>
      <w:bookmarkStart w:id="158" w:name="_Toc533202542"/>
      <w:r w:rsidRPr="006276FC">
        <w:lastRenderedPageBreak/>
        <w:t xml:space="preserve">Annex </w:t>
      </w:r>
      <w:r w:rsidR="007D5206" w:rsidRPr="006276FC">
        <w:t>K</w:t>
      </w:r>
      <w:r w:rsidRPr="006276FC">
        <w:t xml:space="preserve"> (informative):</w:t>
      </w:r>
      <w:r w:rsidRPr="006276FC">
        <w:br/>
        <w:t>Change history</w:t>
      </w:r>
      <w:bookmarkEnd w:id="15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607"/>
        <w:gridCol w:w="1043"/>
        <w:gridCol w:w="476"/>
        <w:gridCol w:w="378"/>
        <w:gridCol w:w="4867"/>
        <w:gridCol w:w="567"/>
      </w:tblGrid>
      <w:tr w:rsidR="000249B0" w:rsidRPr="006276FC" w:rsidTr="007D5206">
        <w:tblPrEx>
          <w:tblCellMar>
            <w:top w:w="0" w:type="dxa"/>
            <w:bottom w:w="0" w:type="dxa"/>
          </w:tblCellMar>
        </w:tblPrEx>
        <w:tc>
          <w:tcPr>
            <w:tcW w:w="851" w:type="dxa"/>
            <w:shd w:val="pct10" w:color="auto" w:fill="FFFFFF"/>
          </w:tcPr>
          <w:bookmarkEnd w:id="112"/>
          <w:p w:rsidR="000249B0" w:rsidRPr="006276FC" w:rsidRDefault="000249B0">
            <w:pPr>
              <w:pStyle w:val="TAL"/>
              <w:rPr>
                <w:b/>
                <w:sz w:val="16"/>
              </w:rPr>
            </w:pPr>
            <w:r w:rsidRPr="006276FC">
              <w:rPr>
                <w:b/>
                <w:sz w:val="16"/>
              </w:rPr>
              <w:t>Date</w:t>
            </w:r>
          </w:p>
        </w:tc>
        <w:tc>
          <w:tcPr>
            <w:tcW w:w="607" w:type="dxa"/>
            <w:shd w:val="pct10" w:color="auto" w:fill="FFFFFF"/>
          </w:tcPr>
          <w:p w:rsidR="000249B0" w:rsidRPr="006276FC" w:rsidRDefault="000249B0">
            <w:pPr>
              <w:pStyle w:val="TAL"/>
              <w:rPr>
                <w:b/>
                <w:sz w:val="16"/>
              </w:rPr>
            </w:pPr>
            <w:r w:rsidRPr="006276FC">
              <w:rPr>
                <w:b/>
                <w:sz w:val="16"/>
              </w:rPr>
              <w:t>TSG #</w:t>
            </w:r>
          </w:p>
        </w:tc>
        <w:tc>
          <w:tcPr>
            <w:tcW w:w="1043" w:type="dxa"/>
            <w:shd w:val="pct10" w:color="auto" w:fill="FFFFFF"/>
          </w:tcPr>
          <w:p w:rsidR="000249B0" w:rsidRPr="006276FC" w:rsidRDefault="000249B0">
            <w:pPr>
              <w:pStyle w:val="TAL"/>
              <w:rPr>
                <w:b/>
                <w:sz w:val="16"/>
              </w:rPr>
            </w:pPr>
            <w:r w:rsidRPr="006276FC">
              <w:rPr>
                <w:b/>
                <w:sz w:val="16"/>
              </w:rPr>
              <w:t>TSG Doc.</w:t>
            </w:r>
          </w:p>
        </w:tc>
        <w:tc>
          <w:tcPr>
            <w:tcW w:w="476" w:type="dxa"/>
            <w:shd w:val="pct10" w:color="auto" w:fill="FFFFFF"/>
          </w:tcPr>
          <w:p w:rsidR="000249B0" w:rsidRPr="006276FC" w:rsidRDefault="000249B0">
            <w:pPr>
              <w:pStyle w:val="TAL"/>
              <w:rPr>
                <w:b/>
                <w:sz w:val="16"/>
              </w:rPr>
            </w:pPr>
            <w:r w:rsidRPr="006276FC">
              <w:rPr>
                <w:b/>
                <w:sz w:val="16"/>
              </w:rPr>
              <w:t>CR</w:t>
            </w:r>
          </w:p>
        </w:tc>
        <w:tc>
          <w:tcPr>
            <w:tcW w:w="378" w:type="dxa"/>
            <w:shd w:val="pct10" w:color="auto" w:fill="FFFFFF"/>
          </w:tcPr>
          <w:p w:rsidR="000249B0" w:rsidRPr="006276FC" w:rsidRDefault="000249B0">
            <w:pPr>
              <w:pStyle w:val="TAL"/>
              <w:rPr>
                <w:b/>
                <w:sz w:val="16"/>
              </w:rPr>
            </w:pPr>
            <w:r w:rsidRPr="006276FC">
              <w:rPr>
                <w:b/>
                <w:sz w:val="16"/>
              </w:rPr>
              <w:t>Rev</w:t>
            </w:r>
          </w:p>
        </w:tc>
        <w:tc>
          <w:tcPr>
            <w:tcW w:w="4867" w:type="dxa"/>
            <w:shd w:val="pct10" w:color="auto" w:fill="FFFFFF"/>
          </w:tcPr>
          <w:p w:rsidR="000249B0" w:rsidRPr="006276FC" w:rsidRDefault="000249B0">
            <w:pPr>
              <w:pStyle w:val="TAL"/>
              <w:rPr>
                <w:b/>
                <w:sz w:val="16"/>
              </w:rPr>
            </w:pPr>
            <w:r w:rsidRPr="006276FC">
              <w:rPr>
                <w:b/>
                <w:sz w:val="16"/>
              </w:rPr>
              <w:t>Subject/Comment</w:t>
            </w:r>
          </w:p>
        </w:tc>
        <w:tc>
          <w:tcPr>
            <w:tcW w:w="567" w:type="dxa"/>
            <w:shd w:val="pct10" w:color="auto" w:fill="FFFFFF"/>
          </w:tcPr>
          <w:p w:rsidR="000249B0" w:rsidRPr="006276FC" w:rsidRDefault="000249B0">
            <w:pPr>
              <w:pStyle w:val="TAL"/>
              <w:rPr>
                <w:b/>
                <w:sz w:val="16"/>
              </w:rPr>
            </w:pPr>
            <w:r w:rsidRPr="006276FC">
              <w:rPr>
                <w:b/>
                <w:sz w:val="16"/>
              </w:rPr>
              <w:t>New</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Jun 2002</w:t>
            </w:r>
          </w:p>
        </w:tc>
        <w:tc>
          <w:tcPr>
            <w:tcW w:w="607" w:type="dxa"/>
            <w:shd w:val="solid" w:color="FFFFFF" w:fill="auto"/>
          </w:tcPr>
          <w:p w:rsidR="000249B0" w:rsidRPr="006276FC" w:rsidRDefault="000249B0">
            <w:pPr>
              <w:pStyle w:val="TAL"/>
              <w:rPr>
                <w:snapToGrid w:val="0"/>
                <w:sz w:val="16"/>
              </w:rPr>
            </w:pPr>
            <w:r w:rsidRPr="006276FC">
              <w:rPr>
                <w:snapToGrid w:val="0"/>
                <w:sz w:val="16"/>
              </w:rPr>
              <w:t>CN#16</w:t>
            </w:r>
          </w:p>
        </w:tc>
        <w:tc>
          <w:tcPr>
            <w:tcW w:w="1043" w:type="dxa"/>
            <w:shd w:val="solid" w:color="FFFFFF" w:fill="auto"/>
          </w:tcPr>
          <w:p w:rsidR="000249B0" w:rsidRPr="006276FC" w:rsidRDefault="000249B0">
            <w:pPr>
              <w:pStyle w:val="TAL"/>
              <w:rPr>
                <w:snapToGrid w:val="0"/>
                <w:sz w:val="16"/>
              </w:rPr>
            </w:pPr>
            <w:r w:rsidRPr="006276FC">
              <w:rPr>
                <w:snapToGrid w:val="0"/>
                <w:sz w:val="16"/>
              </w:rPr>
              <w:t>NP-020277</w:t>
            </w: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Version 2.0.0 approved at CN#16</w:t>
            </w:r>
          </w:p>
        </w:tc>
        <w:tc>
          <w:tcPr>
            <w:tcW w:w="567" w:type="dxa"/>
            <w:shd w:val="solid" w:color="FFFFFF" w:fill="auto"/>
          </w:tcPr>
          <w:p w:rsidR="000249B0" w:rsidRPr="006276FC" w:rsidRDefault="000249B0">
            <w:pPr>
              <w:pStyle w:val="TAL"/>
              <w:rPr>
                <w:snapToGrid w:val="0"/>
                <w:sz w:val="16"/>
              </w:rPr>
            </w:pPr>
            <w:r w:rsidRPr="006276FC">
              <w:rPr>
                <w:snapToGrid w:val="0"/>
                <w:sz w:val="16"/>
              </w:rPr>
              <w:t>5.0.0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The Correction of Section 7 Numbering and internal referencing</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Definition of User Location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Missing references to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2002</w:t>
            </w:r>
          </w:p>
        </w:tc>
        <w:tc>
          <w:tcPr>
            <w:tcW w:w="607" w:type="dxa"/>
            <w:shd w:val="solid" w:color="FFFFFF" w:fill="auto"/>
          </w:tcPr>
          <w:p w:rsidR="000249B0" w:rsidRPr="006276FC" w:rsidRDefault="000249B0">
            <w:pPr>
              <w:pStyle w:val="TAL"/>
              <w:rPr>
                <w:snapToGrid w:val="0"/>
                <w:sz w:val="16"/>
              </w:rPr>
            </w:pPr>
            <w:r w:rsidRPr="006276FC">
              <w:rPr>
                <w:snapToGrid w:val="0"/>
                <w:sz w:val="16"/>
              </w:rPr>
              <w:t>CN#17</w:t>
            </w:r>
          </w:p>
        </w:tc>
        <w:tc>
          <w:tcPr>
            <w:tcW w:w="1043" w:type="dxa"/>
            <w:shd w:val="solid" w:color="FFFFFF" w:fill="auto"/>
          </w:tcPr>
          <w:p w:rsidR="000249B0" w:rsidRPr="006276FC" w:rsidRDefault="000249B0">
            <w:pPr>
              <w:pStyle w:val="TAL"/>
              <w:rPr>
                <w:snapToGrid w:val="0"/>
                <w:sz w:val="16"/>
              </w:rPr>
            </w:pPr>
            <w:r w:rsidRPr="006276FC">
              <w:rPr>
                <w:snapToGrid w:val="0"/>
                <w:sz w:val="16"/>
              </w:rPr>
              <w:t>NP-020450</w:t>
            </w:r>
          </w:p>
        </w:tc>
        <w:tc>
          <w:tcPr>
            <w:tcW w:w="476" w:type="dxa"/>
            <w:shd w:val="solid" w:color="FFFFFF" w:fill="auto"/>
          </w:tcPr>
          <w:p w:rsidR="000249B0" w:rsidRPr="006276FC" w:rsidRDefault="000249B0">
            <w:pPr>
              <w:pStyle w:val="TAL"/>
              <w:rPr>
                <w:snapToGrid w:val="0"/>
                <w:sz w:val="16"/>
              </w:rPr>
            </w:pPr>
            <w:r w:rsidRPr="006276FC">
              <w:rPr>
                <w:snapToGrid w:val="0"/>
                <w:sz w:val="16"/>
              </w:rPr>
              <w:t>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Extensibility of XML schema for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007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Clarification on update of repository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NP-020593</w:t>
            </w:r>
          </w:p>
        </w:tc>
        <w:tc>
          <w:tcPr>
            <w:tcW w:w="476" w:type="dxa"/>
            <w:shd w:val="solid" w:color="FFFFFF" w:fill="auto"/>
          </w:tcPr>
          <w:p w:rsidR="000249B0" w:rsidRPr="006276FC" w:rsidRDefault="000249B0">
            <w:pPr>
              <w:pStyle w:val="TAL"/>
              <w:rPr>
                <w:snapToGrid w:val="0"/>
                <w:sz w:val="16"/>
              </w:rPr>
            </w:pPr>
            <w:r w:rsidRPr="006276FC">
              <w:rPr>
                <w:snapToGrid w:val="0"/>
                <w:sz w:val="16"/>
              </w:rPr>
              <w:t>009</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snapToGrid w:val="0"/>
                <w:sz w:val="16"/>
              </w:rPr>
              <w:t>Removing the DDF dependencies from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NP-020592</w:t>
            </w:r>
          </w:p>
        </w:tc>
        <w:tc>
          <w:tcPr>
            <w:tcW w:w="476" w:type="dxa"/>
            <w:shd w:val="solid" w:color="FFFFFF" w:fill="auto"/>
          </w:tcPr>
          <w:p w:rsidR="000249B0" w:rsidRPr="006276FC" w:rsidRDefault="000249B0">
            <w:pPr>
              <w:pStyle w:val="TAL"/>
              <w:rPr>
                <w:snapToGrid w:val="0"/>
                <w:sz w:val="16"/>
              </w:rPr>
            </w:pPr>
            <w:r w:rsidRPr="006276FC">
              <w:rPr>
                <w:snapToGrid w:val="0"/>
                <w:sz w:val="16"/>
              </w:rPr>
              <w:t>013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2002</w:t>
            </w:r>
          </w:p>
        </w:tc>
        <w:tc>
          <w:tcPr>
            <w:tcW w:w="607" w:type="dxa"/>
            <w:shd w:val="solid" w:color="FFFFFF" w:fill="auto"/>
          </w:tcPr>
          <w:p w:rsidR="000249B0" w:rsidRPr="006276FC" w:rsidRDefault="000249B0">
            <w:pPr>
              <w:pStyle w:val="TAL"/>
              <w:rPr>
                <w:snapToGrid w:val="0"/>
                <w:sz w:val="16"/>
              </w:rPr>
            </w:pPr>
            <w:r w:rsidRPr="006276FC">
              <w:rPr>
                <w:snapToGrid w:val="0"/>
                <w:sz w:val="16"/>
              </w:rPr>
              <w:t>CN#18</w:t>
            </w:r>
          </w:p>
        </w:tc>
        <w:tc>
          <w:tcPr>
            <w:tcW w:w="1043" w:type="dxa"/>
            <w:shd w:val="solid" w:color="FFFFFF" w:fill="auto"/>
          </w:tcPr>
          <w:p w:rsidR="000249B0" w:rsidRPr="006276FC" w:rsidRDefault="000249B0">
            <w:pPr>
              <w:pStyle w:val="TAL"/>
              <w:rPr>
                <w:snapToGrid w:val="0"/>
                <w:sz w:val="16"/>
              </w:rPr>
            </w:pPr>
            <w:r w:rsidRPr="006276FC">
              <w:rPr>
                <w:snapToGrid w:val="0"/>
                <w:sz w:val="16"/>
              </w:rPr>
              <w:t>NP-020591</w:t>
            </w:r>
          </w:p>
        </w:tc>
        <w:tc>
          <w:tcPr>
            <w:tcW w:w="476" w:type="dxa"/>
            <w:shd w:val="solid" w:color="FFFFFF" w:fill="auto"/>
          </w:tcPr>
          <w:p w:rsidR="000249B0" w:rsidRPr="006276FC" w:rsidRDefault="000249B0">
            <w:pPr>
              <w:pStyle w:val="TAL"/>
              <w:rPr>
                <w:snapToGrid w:val="0"/>
                <w:sz w:val="16"/>
              </w:rPr>
            </w:pPr>
            <w:r w:rsidRPr="006276FC">
              <w:rPr>
                <w:snapToGrid w:val="0"/>
                <w:sz w:val="16"/>
              </w:rPr>
              <w:t>014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snapToGrid w:val="0"/>
                <w:sz w:val="16"/>
              </w:rPr>
              <w:t>Correction of the SPI</w:t>
            </w:r>
          </w:p>
        </w:tc>
        <w:tc>
          <w:tcPr>
            <w:tcW w:w="567" w:type="dxa"/>
            <w:shd w:val="solid" w:color="FFFFFF" w:fill="auto"/>
          </w:tcPr>
          <w:p w:rsidR="000249B0" w:rsidRPr="006276FC" w:rsidRDefault="000249B0">
            <w:pPr>
              <w:pStyle w:val="TAL"/>
              <w:rPr>
                <w:snapToGrid w:val="0"/>
                <w:sz w:val="16"/>
              </w:rPr>
            </w:pPr>
            <w:r w:rsidRPr="006276FC">
              <w:rPr>
                <w:snapToGrid w:val="0"/>
                <w:sz w:val="16"/>
              </w:rPr>
              <w:t>5.2.0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Jan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snapToGrid w:val="0"/>
                <w:sz w:val="16"/>
              </w:rPr>
            </w:pPr>
            <w:r w:rsidRPr="006276FC">
              <w:rPr>
                <w:snapToGrid w:val="0"/>
                <w:sz w:val="16"/>
              </w:rPr>
              <w:t>Restoration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5.2.1</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012</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3</w:t>
            </w:r>
          </w:p>
        </w:tc>
        <w:tc>
          <w:tcPr>
            <w:tcW w:w="4867" w:type="dxa"/>
            <w:shd w:val="solid" w:color="FFFFFF" w:fill="auto"/>
          </w:tcPr>
          <w:p w:rsidR="000249B0" w:rsidRPr="006276FC" w:rsidRDefault="000249B0">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rPr>
            </w:pPr>
            <w:r w:rsidRPr="006276FC">
              <w:rPr>
                <w:snapToGrid w:val="0"/>
                <w:sz w:val="16"/>
              </w:rPr>
              <w:t>CN#19</w:t>
            </w:r>
          </w:p>
        </w:tc>
        <w:tc>
          <w:tcPr>
            <w:tcW w:w="1043" w:type="dxa"/>
            <w:shd w:val="solid" w:color="FFFFFF" w:fill="auto"/>
          </w:tcPr>
          <w:p w:rsidR="000249B0" w:rsidRPr="006276FC" w:rsidRDefault="000249B0">
            <w:pPr>
              <w:pStyle w:val="TAL"/>
              <w:rPr>
                <w:snapToGrid w:val="0"/>
                <w:sz w:val="16"/>
              </w:rPr>
            </w:pPr>
            <w:r w:rsidRPr="006276FC">
              <w:rPr>
                <w:snapToGrid w:val="0"/>
                <w:sz w:val="16"/>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015</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snapToGrid w:val="0"/>
                <w:sz w:val="16"/>
              </w:rPr>
            </w:pPr>
            <w:r w:rsidRPr="006276FC">
              <w:rPr>
                <w:noProof/>
                <w:sz w:val="16"/>
              </w:rPr>
              <w:t>Deletion of Annex 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016</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Update after Diameter has become RFC</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snapToGrid w:val="0"/>
                <w:sz w:val="16"/>
              </w:rPr>
            </w:pPr>
            <w:r w:rsidRPr="006276FC">
              <w:rPr>
                <w:noProof/>
                <w:sz w:val="16"/>
              </w:rPr>
              <w:t>Correction to application server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NP-030102</w:t>
            </w:r>
          </w:p>
        </w:tc>
        <w:tc>
          <w:tcPr>
            <w:tcW w:w="476" w:type="dxa"/>
            <w:shd w:val="solid" w:color="FFFFFF" w:fill="auto"/>
          </w:tcPr>
          <w:p w:rsidR="000249B0" w:rsidRPr="006276FC" w:rsidRDefault="000249B0">
            <w:pPr>
              <w:pStyle w:val="TAL"/>
              <w:rPr>
                <w:snapToGrid w:val="0"/>
                <w:sz w:val="16"/>
              </w:rPr>
            </w:pPr>
            <w:r w:rsidRPr="006276FC">
              <w:rPr>
                <w:snapToGrid w:val="0"/>
                <w:sz w:val="16"/>
              </w:rPr>
              <w:t>018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Clarification on Sh interface for charging purposes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CN#19</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NP-030101</w:t>
            </w:r>
          </w:p>
        </w:tc>
        <w:tc>
          <w:tcPr>
            <w:tcW w:w="476" w:type="dxa"/>
            <w:shd w:val="solid" w:color="FFFFFF" w:fill="auto"/>
          </w:tcPr>
          <w:p w:rsidR="000249B0" w:rsidRPr="006276FC" w:rsidRDefault="000249B0">
            <w:pPr>
              <w:pStyle w:val="TAL"/>
              <w:rPr>
                <w:snapToGrid w:val="0"/>
                <w:sz w:val="16"/>
              </w:rPr>
            </w:pPr>
            <w:r w:rsidRPr="006276FC">
              <w:rPr>
                <w:snapToGrid w:val="0"/>
                <w:sz w:val="16"/>
              </w:rPr>
              <w:t>019</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snapToGrid w:val="0"/>
                <w:sz w:val="16"/>
              </w:rPr>
            </w:pPr>
            <w:r w:rsidRPr="006276FC">
              <w:rPr>
                <w:noProof/>
                <w:sz w:val="16"/>
              </w:rPr>
              <w:t>Change of SPI to SPT</w:t>
            </w:r>
          </w:p>
        </w:tc>
        <w:tc>
          <w:tcPr>
            <w:tcW w:w="567" w:type="dxa"/>
            <w:shd w:val="solid" w:color="FFFFFF" w:fill="auto"/>
          </w:tcPr>
          <w:p w:rsidR="000249B0" w:rsidRPr="006276FC" w:rsidRDefault="000249B0">
            <w:pPr>
              <w:pStyle w:val="TAL"/>
              <w:rPr>
                <w:snapToGrid w:val="0"/>
                <w:sz w:val="16"/>
              </w:rPr>
            </w:pPr>
            <w:r w:rsidRPr="006276FC">
              <w:rPr>
                <w:snapToGrid w:val="0"/>
                <w:sz w:val="16"/>
              </w:rPr>
              <w:t>5.3.0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ShDataType.xsd - file attached</w:t>
            </w:r>
          </w:p>
        </w:tc>
        <w:tc>
          <w:tcPr>
            <w:tcW w:w="567" w:type="dxa"/>
            <w:shd w:val="solid" w:color="FFFFFF" w:fill="auto"/>
          </w:tcPr>
          <w:p w:rsidR="000249B0" w:rsidRPr="006276FC" w:rsidRDefault="000249B0">
            <w:pPr>
              <w:pStyle w:val="TAL"/>
              <w:rPr>
                <w:snapToGrid w:val="0"/>
                <w:sz w:val="16"/>
              </w:rPr>
            </w:pPr>
            <w:r w:rsidRPr="006276FC">
              <w:rPr>
                <w:snapToGrid w:val="0"/>
                <w:sz w:val="16"/>
              </w:rPr>
              <w:t>5.3.1</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Apr 2003</w:t>
            </w:r>
          </w:p>
        </w:tc>
        <w:tc>
          <w:tcPr>
            <w:tcW w:w="607" w:type="dxa"/>
            <w:shd w:val="solid" w:color="FFFFFF" w:fill="auto"/>
          </w:tcPr>
          <w:p w:rsidR="000249B0" w:rsidRPr="006276FC" w:rsidRDefault="000249B0">
            <w:pPr>
              <w:pStyle w:val="TAL"/>
              <w:rPr>
                <w:snapToGrid w:val="0"/>
                <w:sz w:val="16"/>
              </w:rPr>
            </w:pP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Updated ShDataType.xsd - file attached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5.3.2</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Co-ordination of Update of Repository Data</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023</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Enhanced description of Sh-Pull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024</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Enhanced description of Sh-Notif and Sh-Notif-Subs Request and Response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A range of editorial changes and corrections and additions of references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Discrepancy between XML schema of Cx and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029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the use of User-Identity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5.4.0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Jun 2003</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CN#20</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NP-030216</w:t>
            </w:r>
          </w:p>
        </w:tc>
        <w:tc>
          <w:tcPr>
            <w:tcW w:w="476" w:type="dxa"/>
            <w:shd w:val="solid" w:color="FFFFFF" w:fill="auto"/>
          </w:tcPr>
          <w:p w:rsidR="000249B0" w:rsidRPr="006276FC" w:rsidRDefault="000249B0">
            <w:pPr>
              <w:pStyle w:val="TAL"/>
              <w:rPr>
                <w:snapToGrid w:val="0"/>
                <w:sz w:val="16"/>
              </w:rPr>
            </w:pPr>
            <w:r w:rsidRPr="006276FC">
              <w:rPr>
                <w:snapToGrid w:val="0"/>
                <w:sz w:val="16"/>
              </w:rPr>
              <w:t>030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0249B0" w:rsidRPr="006276FC" w:rsidRDefault="000249B0">
            <w:pPr>
              <w:pStyle w:val="TAL"/>
              <w:rPr>
                <w:snapToGrid w:val="0"/>
                <w:sz w:val="16"/>
              </w:rPr>
            </w:pPr>
            <w:r w:rsidRPr="006276FC">
              <w:rPr>
                <w:snapToGrid w:val="0"/>
                <w:sz w:val="16"/>
              </w:rPr>
              <w:t>5.4.0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message flow</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Sh data definition in Annex C and D</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2003</w:t>
            </w:r>
          </w:p>
        </w:tc>
        <w:tc>
          <w:tcPr>
            <w:tcW w:w="607" w:type="dxa"/>
            <w:shd w:val="solid" w:color="FFFFFF" w:fill="auto"/>
          </w:tcPr>
          <w:p w:rsidR="000249B0" w:rsidRPr="006276FC" w:rsidRDefault="000249B0">
            <w:pPr>
              <w:pStyle w:val="TAL"/>
              <w:rPr>
                <w:snapToGrid w:val="0"/>
                <w:sz w:val="16"/>
              </w:rPr>
            </w:pPr>
            <w:r w:rsidRPr="006276FC">
              <w:rPr>
                <w:snapToGrid w:val="0"/>
                <w:sz w:val="16"/>
              </w:rPr>
              <w:t>CN#21</w:t>
            </w:r>
          </w:p>
        </w:tc>
        <w:tc>
          <w:tcPr>
            <w:tcW w:w="1043" w:type="dxa"/>
            <w:shd w:val="solid" w:color="FFFFFF" w:fill="auto"/>
          </w:tcPr>
          <w:p w:rsidR="000249B0" w:rsidRPr="006276FC" w:rsidRDefault="000249B0">
            <w:pPr>
              <w:pStyle w:val="TAL"/>
              <w:rPr>
                <w:snapToGrid w:val="0"/>
                <w:sz w:val="16"/>
              </w:rPr>
            </w:pPr>
            <w:r w:rsidRPr="006276FC">
              <w:rPr>
                <w:snapToGrid w:val="0"/>
                <w:sz w:val="16"/>
              </w:rPr>
              <w:t>NP-030384</w:t>
            </w:r>
          </w:p>
        </w:tc>
        <w:tc>
          <w:tcPr>
            <w:tcW w:w="476" w:type="dxa"/>
            <w:shd w:val="solid" w:color="FFFFFF" w:fill="auto"/>
          </w:tcPr>
          <w:p w:rsidR="000249B0" w:rsidRPr="006276FC" w:rsidRDefault="000249B0">
            <w:pPr>
              <w:pStyle w:val="TAL"/>
              <w:rPr>
                <w:snapToGrid w:val="0"/>
                <w:sz w:val="16"/>
              </w:rPr>
            </w:pPr>
            <w:r w:rsidRPr="006276FC">
              <w:rPr>
                <w:snapToGrid w:val="0"/>
                <w:sz w:val="16"/>
              </w:rPr>
              <w:t>035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bCs/>
                <w:sz w:val="16"/>
              </w:rPr>
              <w:t>Mistakes in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038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Schema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NP-030501</w:t>
            </w:r>
          </w:p>
        </w:tc>
        <w:tc>
          <w:tcPr>
            <w:tcW w:w="476" w:type="dxa"/>
            <w:shd w:val="solid" w:color="FFFFFF" w:fill="auto"/>
          </w:tcPr>
          <w:p w:rsidR="000249B0" w:rsidRPr="006276FC" w:rsidRDefault="000249B0">
            <w:pPr>
              <w:pStyle w:val="TAL"/>
              <w:rPr>
                <w:snapToGrid w:val="0"/>
                <w:sz w:val="16"/>
              </w:rPr>
            </w:pPr>
            <w:r w:rsidRPr="006276FC">
              <w:rPr>
                <w:snapToGrid w:val="0"/>
                <w:sz w:val="16"/>
              </w:rPr>
              <w:t>041</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The extensibility of the XML schema</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NP-030518</w:t>
            </w:r>
          </w:p>
        </w:tc>
        <w:tc>
          <w:tcPr>
            <w:tcW w:w="476" w:type="dxa"/>
            <w:shd w:val="solid" w:color="FFFFFF" w:fill="auto"/>
          </w:tcPr>
          <w:p w:rsidR="000249B0" w:rsidRPr="006276FC" w:rsidRDefault="000249B0">
            <w:pPr>
              <w:pStyle w:val="TAL"/>
              <w:rPr>
                <w:snapToGrid w:val="0"/>
                <w:sz w:val="16"/>
              </w:rPr>
            </w:pPr>
            <w:r w:rsidRPr="006276FC">
              <w:rPr>
                <w:snapToGrid w:val="0"/>
                <w:sz w:val="16"/>
              </w:rPr>
              <w:t>042</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Clarification of inclusion of elements in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p>
        </w:tc>
        <w:tc>
          <w:tcPr>
            <w:tcW w:w="476" w:type="dxa"/>
            <w:shd w:val="solid" w:color="FFFFFF" w:fill="auto"/>
          </w:tcPr>
          <w:p w:rsidR="000249B0" w:rsidRPr="006276FC" w:rsidRDefault="000249B0">
            <w:pPr>
              <w:pStyle w:val="TAL"/>
              <w:rPr>
                <w:snapToGrid w:val="0"/>
                <w:sz w:val="16"/>
              </w:rPr>
            </w:pPr>
          </w:p>
        </w:tc>
        <w:tc>
          <w:tcPr>
            <w:tcW w:w="378" w:type="dxa"/>
            <w:shd w:val="solid" w:color="FFFFFF" w:fill="auto"/>
          </w:tcPr>
          <w:p w:rsidR="000249B0" w:rsidRPr="006276FC" w:rsidRDefault="000249B0">
            <w:pPr>
              <w:pStyle w:val="TAL"/>
              <w:rPr>
                <w:snapToGrid w:val="0"/>
                <w:sz w:val="16"/>
              </w:rPr>
            </w:pPr>
          </w:p>
        </w:tc>
        <w:tc>
          <w:tcPr>
            <w:tcW w:w="4867" w:type="dxa"/>
            <w:shd w:val="solid" w:color="FFFFFF" w:fill="auto"/>
          </w:tcPr>
          <w:p w:rsidR="000249B0" w:rsidRPr="006276FC" w:rsidRDefault="000249B0">
            <w:pPr>
              <w:pStyle w:val="TAL"/>
              <w:rPr>
                <w:noProof/>
                <w:sz w:val="16"/>
              </w:rPr>
            </w:pPr>
            <w:r w:rsidRPr="006276FC">
              <w:rPr>
                <w:noProof/>
                <w:sz w:val="16"/>
              </w:rPr>
              <w:t>Reference [8] updated</w:t>
            </w:r>
          </w:p>
        </w:tc>
        <w:tc>
          <w:tcPr>
            <w:tcW w:w="567" w:type="dxa"/>
            <w:shd w:val="solid" w:color="FFFFFF" w:fill="auto"/>
          </w:tcPr>
          <w:p w:rsidR="000249B0" w:rsidRPr="006276FC" w:rsidRDefault="000249B0">
            <w:pPr>
              <w:pStyle w:val="TAL"/>
              <w:rPr>
                <w:snapToGrid w:val="0"/>
                <w:sz w:val="16"/>
              </w:rPr>
            </w:pPr>
            <w:r w:rsidRPr="006276FC">
              <w:rPr>
                <w:snapToGrid w:val="0"/>
                <w:sz w:val="16"/>
              </w:rPr>
              <w:t>5.6.0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2003</w:t>
            </w:r>
          </w:p>
        </w:tc>
        <w:tc>
          <w:tcPr>
            <w:tcW w:w="607" w:type="dxa"/>
            <w:shd w:val="solid" w:color="FFFFFF" w:fill="auto"/>
          </w:tcPr>
          <w:p w:rsidR="000249B0" w:rsidRPr="006276FC" w:rsidRDefault="000249B0">
            <w:pPr>
              <w:pStyle w:val="TAL"/>
              <w:rPr>
                <w:snapToGrid w:val="0"/>
                <w:sz w:val="16"/>
              </w:rPr>
            </w:pPr>
            <w:r w:rsidRPr="006276FC">
              <w:rPr>
                <w:snapToGrid w:val="0"/>
                <w:sz w:val="16"/>
              </w:rPr>
              <w:t>CN#22</w:t>
            </w:r>
          </w:p>
        </w:tc>
        <w:tc>
          <w:tcPr>
            <w:tcW w:w="1043" w:type="dxa"/>
            <w:shd w:val="solid" w:color="FFFFFF" w:fill="auto"/>
          </w:tcPr>
          <w:p w:rsidR="000249B0" w:rsidRPr="006276FC" w:rsidRDefault="000249B0">
            <w:pPr>
              <w:pStyle w:val="TAL"/>
              <w:rPr>
                <w:snapToGrid w:val="0"/>
                <w:sz w:val="16"/>
              </w:rPr>
            </w:pPr>
            <w:r w:rsidRPr="006276FC">
              <w:rPr>
                <w:snapToGrid w:val="0"/>
                <w:sz w:val="16"/>
              </w:rPr>
              <w:t>NP-030510</w:t>
            </w:r>
          </w:p>
        </w:tc>
        <w:tc>
          <w:tcPr>
            <w:tcW w:w="476" w:type="dxa"/>
            <w:shd w:val="solid" w:color="FFFFFF" w:fill="auto"/>
          </w:tcPr>
          <w:p w:rsidR="000249B0" w:rsidRPr="006276FC" w:rsidRDefault="000249B0">
            <w:pPr>
              <w:pStyle w:val="TAL"/>
              <w:rPr>
                <w:snapToGrid w:val="0"/>
                <w:sz w:val="16"/>
              </w:rPr>
            </w:pPr>
            <w:r w:rsidRPr="006276FC">
              <w:rPr>
                <w:snapToGrid w:val="0"/>
                <w:sz w:val="16"/>
              </w:rPr>
              <w:t>026</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Introduction of Presence Stage 3 (Ph) to the Sh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6.0.0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NP-040055</w:t>
            </w:r>
          </w:p>
        </w:tc>
        <w:tc>
          <w:tcPr>
            <w:tcW w:w="476"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036</w:t>
            </w:r>
          </w:p>
        </w:tc>
        <w:tc>
          <w:tcPr>
            <w:tcW w:w="378"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2</w:t>
            </w:r>
          </w:p>
        </w:tc>
        <w:tc>
          <w:tcPr>
            <w:tcW w:w="4867" w:type="dxa"/>
            <w:shd w:val="solid" w:color="FFFFFF" w:fill="auto"/>
          </w:tcPr>
          <w:p w:rsidR="000249B0" w:rsidRPr="006276FC" w:rsidRDefault="000249B0">
            <w:pPr>
              <w:pStyle w:val="TAL"/>
              <w:rPr>
                <w:noProof/>
                <w:sz w:val="16"/>
                <w:lang w:val="es-ES_tradnl"/>
              </w:rPr>
            </w:pPr>
            <w:r w:rsidRPr="006276FC">
              <w:rPr>
                <w:noProof/>
                <w:sz w:val="16"/>
                <w:lang w:val="es-ES_tradnl"/>
              </w:rPr>
              <w:t>Dh interface</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rPr>
            </w:pPr>
            <w:r w:rsidRPr="006276FC">
              <w:rPr>
                <w:snapToGrid w:val="0"/>
                <w:sz w:val="16"/>
              </w:rPr>
              <w:t>CN#23</w:t>
            </w:r>
          </w:p>
        </w:tc>
        <w:tc>
          <w:tcPr>
            <w:tcW w:w="1043" w:type="dxa"/>
            <w:shd w:val="solid" w:color="FFFFFF" w:fill="auto"/>
          </w:tcPr>
          <w:p w:rsidR="000249B0" w:rsidRPr="006276FC" w:rsidRDefault="000249B0">
            <w:pPr>
              <w:pStyle w:val="TAL"/>
              <w:rPr>
                <w:snapToGrid w:val="0"/>
                <w:sz w:val="16"/>
              </w:rPr>
            </w:pPr>
            <w:r w:rsidRPr="006276FC">
              <w:rPr>
                <w:snapToGrid w:val="0"/>
                <w:sz w:val="16"/>
              </w:rPr>
              <w:t>NP-040055</w:t>
            </w:r>
          </w:p>
        </w:tc>
        <w:tc>
          <w:tcPr>
            <w:tcW w:w="476" w:type="dxa"/>
            <w:shd w:val="solid" w:color="FFFFFF" w:fill="auto"/>
          </w:tcPr>
          <w:p w:rsidR="000249B0" w:rsidRPr="006276FC" w:rsidRDefault="000249B0">
            <w:pPr>
              <w:pStyle w:val="TAL"/>
              <w:rPr>
                <w:snapToGrid w:val="0"/>
                <w:sz w:val="16"/>
              </w:rPr>
            </w:pPr>
            <w:r w:rsidRPr="006276FC">
              <w:rPr>
                <w:snapToGrid w:val="0"/>
                <w:sz w:val="16"/>
              </w:rPr>
              <w:t>043</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the AS Permissions List and its relevance to table 7.6.1</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2004</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CN#23</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NP-040135</w:t>
            </w:r>
          </w:p>
        </w:tc>
        <w:tc>
          <w:tcPr>
            <w:tcW w:w="476" w:type="dxa"/>
            <w:shd w:val="solid" w:color="FFFFFF" w:fill="auto"/>
          </w:tcPr>
          <w:p w:rsidR="000249B0" w:rsidRPr="006276FC" w:rsidRDefault="000249B0">
            <w:pPr>
              <w:pStyle w:val="TAL"/>
              <w:rPr>
                <w:snapToGrid w:val="0"/>
                <w:sz w:val="16"/>
              </w:rPr>
            </w:pPr>
            <w:r w:rsidRPr="006276FC">
              <w:rPr>
                <w:snapToGrid w:val="0"/>
                <w:sz w:val="16"/>
              </w:rPr>
              <w:t>045</w:t>
            </w:r>
          </w:p>
        </w:tc>
        <w:tc>
          <w:tcPr>
            <w:tcW w:w="378" w:type="dxa"/>
            <w:shd w:val="solid" w:color="FFFFFF" w:fill="auto"/>
          </w:tcPr>
          <w:p w:rsidR="000249B0" w:rsidRPr="006276FC" w:rsidRDefault="000249B0">
            <w:pPr>
              <w:pStyle w:val="TAL"/>
              <w:rPr>
                <w:snapToGrid w:val="0"/>
                <w:sz w:val="16"/>
              </w:rPr>
            </w:pPr>
            <w:r w:rsidRPr="006276FC">
              <w:rPr>
                <w:snapToGrid w:val="0"/>
                <w:sz w:val="16"/>
              </w:rPr>
              <w:t>3</w:t>
            </w:r>
          </w:p>
        </w:tc>
        <w:tc>
          <w:tcPr>
            <w:tcW w:w="4867" w:type="dxa"/>
            <w:shd w:val="solid" w:color="FFFFFF" w:fill="auto"/>
          </w:tcPr>
          <w:p w:rsidR="000249B0" w:rsidRPr="006276FC" w:rsidRDefault="000249B0">
            <w:pPr>
              <w:pStyle w:val="TAL"/>
              <w:rPr>
                <w:noProof/>
                <w:sz w:val="16"/>
              </w:rPr>
            </w:pPr>
            <w:r w:rsidRPr="006276FC">
              <w:rPr>
                <w:noProof/>
                <w:sz w:val="16"/>
              </w:rPr>
              <w:t>Clarification of which Public Identities are downloaded</w:t>
            </w:r>
          </w:p>
        </w:tc>
        <w:tc>
          <w:tcPr>
            <w:tcW w:w="567" w:type="dxa"/>
            <w:shd w:val="solid" w:color="FFFFFF" w:fill="auto"/>
          </w:tcPr>
          <w:p w:rsidR="000249B0" w:rsidRPr="006276FC" w:rsidRDefault="000249B0">
            <w:pPr>
              <w:pStyle w:val="TAL"/>
              <w:rPr>
                <w:snapToGrid w:val="0"/>
                <w:sz w:val="16"/>
              </w:rPr>
            </w:pPr>
            <w:r w:rsidRPr="006276FC">
              <w:rPr>
                <w:snapToGrid w:val="0"/>
                <w:sz w:val="16"/>
              </w:rPr>
              <w:t>6.1.0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June 2004</w:t>
            </w:r>
          </w:p>
        </w:tc>
        <w:tc>
          <w:tcPr>
            <w:tcW w:w="607" w:type="dxa"/>
            <w:shd w:val="solid" w:color="FFFFFF" w:fill="auto"/>
          </w:tcPr>
          <w:p w:rsidR="000249B0" w:rsidRPr="006276FC" w:rsidRDefault="000249B0">
            <w:pPr>
              <w:pStyle w:val="TAL"/>
              <w:rPr>
                <w:snapToGrid w:val="0"/>
                <w:sz w:val="16"/>
              </w:rPr>
            </w:pPr>
            <w:r w:rsidRPr="006276FC">
              <w:rPr>
                <w:snapToGrid w:val="0"/>
                <w:sz w:val="16"/>
              </w:rPr>
              <w:t>CN#24</w:t>
            </w:r>
          </w:p>
        </w:tc>
        <w:tc>
          <w:tcPr>
            <w:tcW w:w="1043" w:type="dxa"/>
            <w:shd w:val="solid" w:color="FFFFFF" w:fill="auto"/>
          </w:tcPr>
          <w:p w:rsidR="000249B0" w:rsidRPr="006276FC" w:rsidRDefault="000249B0">
            <w:pPr>
              <w:pStyle w:val="TAL"/>
              <w:rPr>
                <w:snapToGrid w:val="0"/>
                <w:sz w:val="16"/>
              </w:rPr>
            </w:pPr>
            <w:r w:rsidRPr="006276FC">
              <w:rPr>
                <w:snapToGrid w:val="0"/>
                <w:sz w:val="16"/>
              </w:rPr>
              <w:t>NP-040220</w:t>
            </w:r>
          </w:p>
        </w:tc>
        <w:tc>
          <w:tcPr>
            <w:tcW w:w="476" w:type="dxa"/>
            <w:shd w:val="solid" w:color="FFFFFF" w:fill="auto"/>
          </w:tcPr>
          <w:p w:rsidR="000249B0" w:rsidRPr="006276FC" w:rsidRDefault="000249B0">
            <w:pPr>
              <w:pStyle w:val="TAL"/>
              <w:rPr>
                <w:snapToGrid w:val="0"/>
                <w:sz w:val="16"/>
              </w:rPr>
            </w:pPr>
            <w:r w:rsidRPr="006276FC">
              <w:rPr>
                <w:snapToGrid w:val="0"/>
                <w:sz w:val="16"/>
              </w:rPr>
              <w:t>0085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Mapping to Diameter AVP for Requested Identity Set</w:t>
            </w:r>
          </w:p>
        </w:tc>
        <w:tc>
          <w:tcPr>
            <w:tcW w:w="567" w:type="dxa"/>
            <w:shd w:val="solid" w:color="FFFFFF" w:fill="auto"/>
          </w:tcPr>
          <w:p w:rsidR="000249B0" w:rsidRPr="006276FC" w:rsidRDefault="000249B0">
            <w:pPr>
              <w:pStyle w:val="TAL"/>
              <w:rPr>
                <w:snapToGrid w:val="0"/>
                <w:sz w:val="16"/>
              </w:rPr>
            </w:pPr>
            <w:r w:rsidRPr="006276FC">
              <w:rPr>
                <w:snapToGrid w:val="0"/>
                <w:sz w:val="16"/>
              </w:rPr>
              <w:t>6.2.0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607" w:type="dxa"/>
            <w:shd w:val="solid" w:color="FFFFFF" w:fill="auto"/>
          </w:tcPr>
          <w:p w:rsidR="000249B0" w:rsidRPr="006276FC" w:rsidRDefault="000249B0">
            <w:pPr>
              <w:pStyle w:val="TAL"/>
              <w:rPr>
                <w:snapToGrid w:val="0"/>
                <w:sz w:val="16"/>
              </w:rPr>
            </w:pPr>
            <w:r w:rsidRPr="006276FC">
              <w:rPr>
                <w:snapToGrid w:val="0"/>
                <w:sz w:val="16"/>
              </w:rPr>
              <w:t>CN#25</w:t>
            </w:r>
          </w:p>
        </w:tc>
        <w:tc>
          <w:tcPr>
            <w:tcW w:w="1043"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094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Triggering initial REGISTER messages</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2004</w:t>
            </w:r>
          </w:p>
        </w:tc>
        <w:tc>
          <w:tcPr>
            <w:tcW w:w="607" w:type="dxa"/>
            <w:shd w:val="solid" w:color="FFFFFF" w:fill="auto"/>
          </w:tcPr>
          <w:p w:rsidR="000249B0" w:rsidRPr="006276FC" w:rsidRDefault="000249B0">
            <w:pPr>
              <w:pStyle w:val="TAL"/>
              <w:rPr>
                <w:snapToGrid w:val="0"/>
                <w:sz w:val="16"/>
              </w:rPr>
            </w:pPr>
            <w:r w:rsidRPr="006276FC">
              <w:rPr>
                <w:snapToGrid w:val="0"/>
                <w:sz w:val="16"/>
              </w:rPr>
              <w:t>CN#25</w:t>
            </w:r>
          </w:p>
        </w:tc>
        <w:tc>
          <w:tcPr>
            <w:tcW w:w="1043" w:type="dxa"/>
            <w:shd w:val="solid" w:color="FFFFFF" w:fill="auto"/>
          </w:tcPr>
          <w:p w:rsidR="000249B0" w:rsidRPr="006276FC" w:rsidRDefault="000249B0">
            <w:pPr>
              <w:pStyle w:val="TAL"/>
              <w:rPr>
                <w:snapToGrid w:val="0"/>
                <w:sz w:val="16"/>
              </w:rPr>
            </w:pPr>
            <w:r w:rsidRPr="006276FC">
              <w:rPr>
                <w:snapToGrid w:val="0"/>
                <w:sz w:val="16"/>
              </w:rPr>
              <w:t>NP-040401</w:t>
            </w:r>
          </w:p>
        </w:tc>
        <w:tc>
          <w:tcPr>
            <w:tcW w:w="476" w:type="dxa"/>
            <w:shd w:val="solid" w:color="FFFFFF" w:fill="auto"/>
          </w:tcPr>
          <w:p w:rsidR="000249B0" w:rsidRPr="006276FC" w:rsidRDefault="000249B0">
            <w:pPr>
              <w:pStyle w:val="TAL"/>
              <w:rPr>
                <w:snapToGrid w:val="0"/>
                <w:sz w:val="16"/>
              </w:rPr>
            </w:pPr>
            <w:r w:rsidRPr="006276FC">
              <w:rPr>
                <w:snapToGrid w:val="0"/>
                <w:sz w:val="16"/>
              </w:rPr>
              <w:t>088</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XML versioning</w:t>
            </w:r>
          </w:p>
        </w:tc>
        <w:tc>
          <w:tcPr>
            <w:tcW w:w="567" w:type="dxa"/>
            <w:shd w:val="solid" w:color="FFFFFF" w:fill="auto"/>
          </w:tcPr>
          <w:p w:rsidR="000249B0" w:rsidRPr="006276FC" w:rsidRDefault="000249B0">
            <w:pPr>
              <w:pStyle w:val="TAL"/>
              <w:rPr>
                <w:snapToGrid w:val="0"/>
                <w:sz w:val="16"/>
              </w:rPr>
            </w:pPr>
            <w:r w:rsidRPr="006276FC">
              <w:rPr>
                <w:snapToGrid w:val="0"/>
                <w:sz w:val="16"/>
              </w:rPr>
              <w:t>6.3.0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097</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Only One Error Required for the AS Permissions Table Checking Procedure</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Default Handling of Error Cases</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Access Key for Charging Information</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NP-040578</w:t>
            </w:r>
          </w:p>
        </w:tc>
        <w:tc>
          <w:tcPr>
            <w:tcW w:w="476" w:type="dxa"/>
            <w:shd w:val="solid" w:color="FFFFFF" w:fill="auto"/>
          </w:tcPr>
          <w:p w:rsidR="000249B0" w:rsidRPr="006276FC" w:rsidRDefault="000249B0">
            <w:pPr>
              <w:pStyle w:val="TAL"/>
              <w:rPr>
                <w:snapToGrid w:val="0"/>
                <w:sz w:val="16"/>
              </w:rPr>
            </w:pPr>
            <w:r w:rsidRPr="006276FC">
              <w:rPr>
                <w:snapToGrid w:val="0"/>
                <w:sz w:val="16"/>
              </w:rPr>
              <w:t>108</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Handling of Information Element marked as (M), (C) or (O)</w:t>
            </w:r>
          </w:p>
        </w:tc>
        <w:tc>
          <w:tcPr>
            <w:tcW w:w="567" w:type="dxa"/>
            <w:shd w:val="solid" w:color="FFFFFF" w:fill="auto"/>
          </w:tcPr>
          <w:p w:rsidR="000249B0" w:rsidRPr="006276FC" w:rsidRDefault="000249B0">
            <w:pPr>
              <w:pStyle w:val="TAL"/>
              <w:rPr>
                <w:snapToGrid w:val="0"/>
                <w:sz w:val="16"/>
              </w:rPr>
            </w:pPr>
            <w:r w:rsidRPr="006276FC">
              <w:rPr>
                <w:snapToGrid w:val="0"/>
                <w:sz w:val="16"/>
              </w:rPr>
              <w:t>6.4.0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2004</w:t>
            </w:r>
          </w:p>
        </w:tc>
        <w:tc>
          <w:tcPr>
            <w:tcW w:w="607" w:type="dxa"/>
            <w:shd w:val="solid" w:color="FFFFFF" w:fill="auto"/>
          </w:tcPr>
          <w:p w:rsidR="000249B0" w:rsidRPr="006276FC" w:rsidRDefault="000249B0">
            <w:pPr>
              <w:pStyle w:val="TAL"/>
              <w:rPr>
                <w:snapToGrid w:val="0"/>
                <w:sz w:val="16"/>
              </w:rPr>
            </w:pPr>
            <w:r w:rsidRPr="006276FC">
              <w:rPr>
                <w:snapToGrid w:val="0"/>
                <w:sz w:val="16"/>
              </w:rPr>
              <w:t>CN#26</w:t>
            </w:r>
          </w:p>
        </w:tc>
        <w:tc>
          <w:tcPr>
            <w:tcW w:w="1043" w:type="dxa"/>
            <w:shd w:val="solid" w:color="FFFFFF" w:fill="auto"/>
          </w:tcPr>
          <w:p w:rsidR="000249B0" w:rsidRPr="006276FC" w:rsidRDefault="000249B0">
            <w:pPr>
              <w:pStyle w:val="TAL"/>
              <w:rPr>
                <w:snapToGrid w:val="0"/>
                <w:sz w:val="16"/>
              </w:rPr>
            </w:pPr>
            <w:r w:rsidRPr="006276FC">
              <w:rPr>
                <w:snapToGrid w:val="0"/>
                <w:sz w:val="16"/>
              </w:rPr>
              <w:t>NP-040531</w:t>
            </w:r>
          </w:p>
        </w:tc>
        <w:tc>
          <w:tcPr>
            <w:tcW w:w="476" w:type="dxa"/>
            <w:shd w:val="solid" w:color="FFFFFF" w:fill="auto"/>
          </w:tcPr>
          <w:p w:rsidR="000249B0" w:rsidRPr="006276FC" w:rsidRDefault="000249B0">
            <w:pPr>
              <w:pStyle w:val="TAL"/>
              <w:rPr>
                <w:snapToGrid w:val="0"/>
                <w:sz w:val="16"/>
              </w:rPr>
            </w:pPr>
            <w:r w:rsidRPr="006276FC">
              <w:rPr>
                <w:snapToGrid w:val="0"/>
                <w:sz w:val="16"/>
              </w:rPr>
              <w:t>101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Sh-Pull Data Download</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6.4.0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099</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Sh-Update needs to include Data-Reference to be future proof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111</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Clarification on requested identity set</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113</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Align UML Model and the XML schema for Public Identity</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116</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Conditional Service indication in Sh-Subs-Notif</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118</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Diameter AVP Mapping Correction</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NP-050031</w:t>
            </w:r>
          </w:p>
        </w:tc>
        <w:tc>
          <w:tcPr>
            <w:tcW w:w="476" w:type="dxa"/>
            <w:shd w:val="solid" w:color="FFFFFF" w:fill="auto"/>
          </w:tcPr>
          <w:p w:rsidR="000249B0" w:rsidRPr="006276FC" w:rsidRDefault="000249B0">
            <w:pPr>
              <w:pStyle w:val="TAL"/>
              <w:rPr>
                <w:snapToGrid w:val="0"/>
                <w:sz w:val="16"/>
              </w:rPr>
            </w:pPr>
            <w:r w:rsidRPr="006276FC">
              <w:rPr>
                <w:snapToGrid w:val="0"/>
                <w:sz w:val="16"/>
              </w:rPr>
              <w:t>121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Clarification of Sh Access Keys</w:t>
            </w:r>
          </w:p>
        </w:tc>
        <w:tc>
          <w:tcPr>
            <w:tcW w:w="56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6.5.0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Mar 2005</w:t>
            </w:r>
          </w:p>
        </w:tc>
        <w:tc>
          <w:tcPr>
            <w:tcW w:w="607"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CN#27</w:t>
            </w:r>
          </w:p>
        </w:tc>
        <w:tc>
          <w:tcPr>
            <w:tcW w:w="1043" w:type="dxa"/>
            <w:shd w:val="solid" w:color="FFFFFF" w:fill="auto"/>
          </w:tcPr>
          <w:p w:rsidR="000249B0" w:rsidRPr="006276FC" w:rsidRDefault="000249B0">
            <w:pPr>
              <w:pStyle w:val="TAL"/>
              <w:rPr>
                <w:snapToGrid w:val="0"/>
                <w:sz w:val="16"/>
                <w:lang w:val="es-ES_tradnl"/>
              </w:rPr>
            </w:pPr>
            <w:r w:rsidRPr="006276FC">
              <w:rPr>
                <w:snapToGrid w:val="0"/>
                <w:sz w:val="16"/>
                <w:lang w:val="es-ES_tradnl"/>
              </w:rPr>
              <w:t>NP-050038</w:t>
            </w:r>
          </w:p>
        </w:tc>
        <w:tc>
          <w:tcPr>
            <w:tcW w:w="476" w:type="dxa"/>
            <w:shd w:val="solid" w:color="FFFFFF" w:fill="auto"/>
          </w:tcPr>
          <w:p w:rsidR="000249B0" w:rsidRPr="006276FC" w:rsidRDefault="000249B0">
            <w:pPr>
              <w:pStyle w:val="TAL"/>
              <w:rPr>
                <w:snapToGrid w:val="0"/>
                <w:sz w:val="16"/>
              </w:rPr>
            </w:pPr>
            <w:r w:rsidRPr="006276FC">
              <w:rPr>
                <w:snapToGrid w:val="0"/>
                <w:sz w:val="16"/>
              </w:rPr>
              <w:t>122</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Multiple Terminals in Sh</w:t>
            </w:r>
          </w:p>
        </w:tc>
        <w:tc>
          <w:tcPr>
            <w:tcW w:w="567" w:type="dxa"/>
            <w:shd w:val="solid" w:color="FFFFFF" w:fill="auto"/>
          </w:tcPr>
          <w:p w:rsidR="000249B0" w:rsidRPr="006276FC" w:rsidRDefault="000249B0">
            <w:pPr>
              <w:pStyle w:val="TAL"/>
              <w:rPr>
                <w:snapToGrid w:val="0"/>
                <w:sz w:val="16"/>
              </w:rPr>
            </w:pPr>
            <w:r w:rsidRPr="006276FC">
              <w:rPr>
                <w:snapToGrid w:val="0"/>
                <w:sz w:val="16"/>
              </w:rPr>
              <w:t>6.5.0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127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Sh user-data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130</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Sh procedures applicable to Public Service Identity</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lastRenderedPageBreak/>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134</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Behavior of HSS when it accepts Sh-Subs-Notif message</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CP-050087</w:t>
            </w:r>
          </w:p>
        </w:tc>
        <w:tc>
          <w:tcPr>
            <w:tcW w:w="476" w:type="dxa"/>
            <w:shd w:val="solid" w:color="FFFFFF" w:fill="auto"/>
          </w:tcPr>
          <w:p w:rsidR="000249B0" w:rsidRPr="006276FC" w:rsidRDefault="000249B0">
            <w:pPr>
              <w:pStyle w:val="TAL"/>
              <w:rPr>
                <w:snapToGrid w:val="0"/>
                <w:sz w:val="16"/>
              </w:rPr>
            </w:pPr>
            <w:r w:rsidRPr="006276FC">
              <w:rPr>
                <w:snapToGrid w:val="0"/>
                <w:sz w:val="16"/>
              </w:rPr>
              <w:t>137</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Editorial corrections</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Jun 2005</w:t>
            </w:r>
          </w:p>
        </w:tc>
        <w:tc>
          <w:tcPr>
            <w:tcW w:w="607" w:type="dxa"/>
            <w:shd w:val="solid" w:color="FFFFFF" w:fill="auto"/>
          </w:tcPr>
          <w:p w:rsidR="000249B0" w:rsidRPr="006276FC" w:rsidRDefault="000249B0">
            <w:pPr>
              <w:pStyle w:val="TAL"/>
              <w:rPr>
                <w:snapToGrid w:val="0"/>
                <w:sz w:val="16"/>
              </w:rPr>
            </w:pPr>
            <w:r w:rsidRPr="006276FC">
              <w:rPr>
                <w:snapToGrid w:val="0"/>
                <w:sz w:val="16"/>
              </w:rPr>
              <w:t>CT#28</w:t>
            </w:r>
          </w:p>
        </w:tc>
        <w:tc>
          <w:tcPr>
            <w:tcW w:w="1043" w:type="dxa"/>
            <w:shd w:val="solid" w:color="FFFFFF" w:fill="auto"/>
          </w:tcPr>
          <w:p w:rsidR="000249B0" w:rsidRPr="006276FC" w:rsidRDefault="000249B0">
            <w:pPr>
              <w:pStyle w:val="TAL"/>
              <w:rPr>
                <w:snapToGrid w:val="0"/>
                <w:sz w:val="16"/>
              </w:rPr>
            </w:pPr>
            <w:r w:rsidRPr="006276FC">
              <w:rPr>
                <w:snapToGrid w:val="0"/>
                <w:sz w:val="16"/>
              </w:rPr>
              <w:t>CP-050082</w:t>
            </w:r>
          </w:p>
        </w:tc>
        <w:tc>
          <w:tcPr>
            <w:tcW w:w="476" w:type="dxa"/>
            <w:shd w:val="solid" w:color="FFFFFF" w:fill="auto"/>
          </w:tcPr>
          <w:p w:rsidR="000249B0" w:rsidRPr="006276FC" w:rsidRDefault="000249B0">
            <w:pPr>
              <w:pStyle w:val="TAL"/>
              <w:rPr>
                <w:snapToGrid w:val="0"/>
                <w:sz w:val="16"/>
              </w:rPr>
            </w:pPr>
            <w:r w:rsidRPr="006276FC">
              <w:rPr>
                <w:snapToGrid w:val="0"/>
                <w:sz w:val="16"/>
              </w:rPr>
              <w:t>139</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XML correction for iFC</w:t>
            </w:r>
          </w:p>
        </w:tc>
        <w:tc>
          <w:tcPr>
            <w:tcW w:w="567" w:type="dxa"/>
            <w:shd w:val="solid" w:color="FFFFFF" w:fill="auto"/>
          </w:tcPr>
          <w:p w:rsidR="000249B0" w:rsidRPr="006276FC" w:rsidRDefault="000249B0">
            <w:pPr>
              <w:pStyle w:val="TAL"/>
              <w:rPr>
                <w:snapToGrid w:val="0"/>
                <w:sz w:val="16"/>
              </w:rPr>
            </w:pPr>
            <w:r w:rsidRPr="006276FC">
              <w:rPr>
                <w:snapToGrid w:val="0"/>
                <w:sz w:val="16"/>
              </w:rPr>
              <w:t>6.6.0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146</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Correction to Sh-IMS-Data for Intial Filter Criteria</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CP-050283</w:t>
            </w:r>
          </w:p>
        </w:tc>
        <w:tc>
          <w:tcPr>
            <w:tcW w:w="476" w:type="dxa"/>
            <w:shd w:val="solid" w:color="FFFFFF" w:fill="auto"/>
          </w:tcPr>
          <w:p w:rsidR="000249B0" w:rsidRPr="006276FC" w:rsidRDefault="000249B0">
            <w:pPr>
              <w:pStyle w:val="TAL"/>
              <w:rPr>
                <w:snapToGrid w:val="0"/>
                <w:sz w:val="16"/>
              </w:rPr>
            </w:pPr>
            <w:r w:rsidRPr="006276FC">
              <w:rPr>
                <w:snapToGrid w:val="0"/>
                <w:sz w:val="16"/>
              </w:rPr>
              <w:t>152</w:t>
            </w:r>
          </w:p>
        </w:tc>
        <w:tc>
          <w:tcPr>
            <w:tcW w:w="378" w:type="dxa"/>
            <w:shd w:val="solid" w:color="FFFFFF" w:fill="auto"/>
          </w:tcPr>
          <w:p w:rsidR="000249B0" w:rsidRPr="006276FC" w:rsidRDefault="000249B0">
            <w:pPr>
              <w:pStyle w:val="TAL"/>
              <w:rPr>
                <w:snapToGrid w:val="0"/>
                <w:sz w:val="16"/>
              </w:rPr>
            </w:pPr>
            <w:r w:rsidRPr="006276FC">
              <w:rPr>
                <w:snapToGrid w:val="0"/>
                <w:sz w:val="16"/>
              </w:rPr>
              <w:t>1</w:t>
            </w:r>
          </w:p>
        </w:tc>
        <w:tc>
          <w:tcPr>
            <w:tcW w:w="4867" w:type="dxa"/>
            <w:shd w:val="solid" w:color="FFFFFF" w:fill="auto"/>
          </w:tcPr>
          <w:p w:rsidR="000249B0" w:rsidRPr="006276FC" w:rsidRDefault="000249B0">
            <w:pPr>
              <w:pStyle w:val="TAL"/>
              <w:rPr>
                <w:noProof/>
                <w:sz w:val="16"/>
              </w:rPr>
            </w:pPr>
            <w:r w:rsidRPr="006276FC">
              <w:rPr>
                <w:noProof/>
                <w:sz w:val="16"/>
              </w:rPr>
              <w:t>ISDN-address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CP-050424</w:t>
            </w:r>
          </w:p>
        </w:tc>
        <w:tc>
          <w:tcPr>
            <w:tcW w:w="476" w:type="dxa"/>
            <w:shd w:val="solid" w:color="FFFFFF" w:fill="auto"/>
          </w:tcPr>
          <w:p w:rsidR="000249B0" w:rsidRPr="006276FC" w:rsidRDefault="000249B0">
            <w:pPr>
              <w:pStyle w:val="TAL"/>
              <w:rPr>
                <w:snapToGrid w:val="0"/>
                <w:sz w:val="16"/>
              </w:rPr>
            </w:pPr>
            <w:r w:rsidRPr="006276FC">
              <w:rPr>
                <w:snapToGrid w:val="0"/>
                <w:sz w:val="16"/>
              </w:rPr>
              <w:t>154</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Update of the IETF RFC for tel URI</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CP-050294</w:t>
            </w:r>
          </w:p>
        </w:tc>
        <w:tc>
          <w:tcPr>
            <w:tcW w:w="476" w:type="dxa"/>
            <w:shd w:val="solid" w:color="FFFFFF" w:fill="auto"/>
          </w:tcPr>
          <w:p w:rsidR="000249B0" w:rsidRPr="006276FC" w:rsidRDefault="000249B0">
            <w:pPr>
              <w:pStyle w:val="TAL"/>
              <w:rPr>
                <w:snapToGrid w:val="0"/>
                <w:sz w:val="16"/>
              </w:rPr>
            </w:pPr>
            <w:r w:rsidRPr="006276FC">
              <w:rPr>
                <w:snapToGrid w:val="0"/>
                <w:sz w:val="16"/>
              </w:rPr>
              <w:t>155</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PSI Activation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Sep 2005</w:t>
            </w:r>
          </w:p>
        </w:tc>
        <w:tc>
          <w:tcPr>
            <w:tcW w:w="607" w:type="dxa"/>
            <w:shd w:val="solid" w:color="FFFFFF" w:fill="auto"/>
          </w:tcPr>
          <w:p w:rsidR="000249B0" w:rsidRPr="006276FC" w:rsidRDefault="000249B0">
            <w:pPr>
              <w:pStyle w:val="TAL"/>
              <w:rPr>
                <w:snapToGrid w:val="0"/>
                <w:sz w:val="16"/>
              </w:rPr>
            </w:pPr>
            <w:r w:rsidRPr="006276FC">
              <w:rPr>
                <w:snapToGrid w:val="0"/>
                <w:sz w:val="16"/>
              </w:rPr>
              <w:t>CT#29</w:t>
            </w:r>
          </w:p>
        </w:tc>
        <w:tc>
          <w:tcPr>
            <w:tcW w:w="1043" w:type="dxa"/>
            <w:shd w:val="solid" w:color="FFFFFF" w:fill="auto"/>
          </w:tcPr>
          <w:p w:rsidR="000249B0" w:rsidRPr="006276FC" w:rsidRDefault="000249B0">
            <w:pPr>
              <w:pStyle w:val="TAL"/>
              <w:rPr>
                <w:snapToGrid w:val="0"/>
                <w:sz w:val="16"/>
              </w:rPr>
            </w:pPr>
            <w:r w:rsidRPr="006276FC">
              <w:rPr>
                <w:snapToGrid w:val="0"/>
                <w:sz w:val="16"/>
              </w:rPr>
              <w:t>CP-050282</w:t>
            </w:r>
          </w:p>
        </w:tc>
        <w:tc>
          <w:tcPr>
            <w:tcW w:w="476" w:type="dxa"/>
            <w:shd w:val="solid" w:color="FFFFFF" w:fill="auto"/>
          </w:tcPr>
          <w:p w:rsidR="000249B0" w:rsidRPr="006276FC" w:rsidRDefault="000249B0">
            <w:pPr>
              <w:pStyle w:val="TAL"/>
              <w:rPr>
                <w:snapToGrid w:val="0"/>
                <w:sz w:val="16"/>
              </w:rPr>
            </w:pPr>
            <w:r w:rsidRPr="006276FC">
              <w:rPr>
                <w:snapToGrid w:val="0"/>
                <w:sz w:val="16"/>
              </w:rPr>
              <w:t>160</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Charging-Information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6.7.0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CP-050604</w:t>
            </w:r>
          </w:p>
        </w:tc>
        <w:tc>
          <w:tcPr>
            <w:tcW w:w="476" w:type="dxa"/>
            <w:shd w:val="solid" w:color="FFFFFF" w:fill="auto"/>
          </w:tcPr>
          <w:p w:rsidR="000249B0" w:rsidRPr="006276FC" w:rsidRDefault="000249B0">
            <w:pPr>
              <w:pStyle w:val="TAL"/>
              <w:rPr>
                <w:snapToGrid w:val="0"/>
                <w:sz w:val="16"/>
              </w:rPr>
            </w:pPr>
            <w:r w:rsidRPr="006276FC">
              <w:rPr>
                <w:snapToGrid w:val="0"/>
                <w:sz w:val="16"/>
              </w:rPr>
              <w:t>144</w:t>
            </w:r>
          </w:p>
        </w:tc>
        <w:tc>
          <w:tcPr>
            <w:tcW w:w="378" w:type="dxa"/>
            <w:shd w:val="solid" w:color="FFFFFF" w:fill="auto"/>
          </w:tcPr>
          <w:p w:rsidR="000249B0" w:rsidRPr="006276FC" w:rsidRDefault="000249B0">
            <w:pPr>
              <w:pStyle w:val="TAL"/>
              <w:rPr>
                <w:snapToGrid w:val="0"/>
                <w:sz w:val="16"/>
              </w:rPr>
            </w:pPr>
            <w:r w:rsidRPr="006276FC">
              <w:rPr>
                <w:snapToGrid w:val="0"/>
                <w:sz w:val="16"/>
              </w:rPr>
              <w:t>5</w:t>
            </w:r>
          </w:p>
        </w:tc>
        <w:tc>
          <w:tcPr>
            <w:tcW w:w="4867" w:type="dxa"/>
            <w:shd w:val="solid" w:color="FFFFFF" w:fill="auto"/>
          </w:tcPr>
          <w:p w:rsidR="000249B0" w:rsidRPr="006276FC" w:rsidRDefault="000249B0">
            <w:pPr>
              <w:pStyle w:val="TAL"/>
              <w:rPr>
                <w:noProof/>
                <w:sz w:val="16"/>
              </w:rPr>
            </w:pPr>
            <w:r w:rsidRPr="006276FC">
              <w:rPr>
                <w:noProof/>
                <w:sz w:val="16"/>
              </w:rPr>
              <w:t>XML syntax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CP-050611</w:t>
            </w:r>
          </w:p>
        </w:tc>
        <w:tc>
          <w:tcPr>
            <w:tcW w:w="476" w:type="dxa"/>
            <w:shd w:val="solid" w:color="FFFFFF" w:fill="auto"/>
          </w:tcPr>
          <w:p w:rsidR="000249B0" w:rsidRPr="006276FC" w:rsidRDefault="000249B0">
            <w:pPr>
              <w:pStyle w:val="TAL"/>
              <w:rPr>
                <w:snapToGrid w:val="0"/>
                <w:sz w:val="16"/>
              </w:rPr>
            </w:pPr>
            <w:r w:rsidRPr="006276FC">
              <w:rPr>
                <w:snapToGrid w:val="0"/>
                <w:sz w:val="16"/>
              </w:rPr>
              <w:t>161</w:t>
            </w:r>
          </w:p>
        </w:tc>
        <w:tc>
          <w:tcPr>
            <w:tcW w:w="378" w:type="dxa"/>
            <w:shd w:val="solid" w:color="FFFFFF" w:fill="auto"/>
          </w:tcPr>
          <w:p w:rsidR="000249B0" w:rsidRPr="006276FC" w:rsidRDefault="000249B0">
            <w:pPr>
              <w:pStyle w:val="TAL"/>
              <w:rPr>
                <w:snapToGrid w:val="0"/>
                <w:sz w:val="16"/>
              </w:rPr>
            </w:pPr>
            <w:r w:rsidRPr="006276FC">
              <w:rPr>
                <w:snapToGrid w:val="0"/>
                <w:sz w:val="16"/>
              </w:rPr>
              <w:t>2</w:t>
            </w:r>
          </w:p>
        </w:tc>
        <w:tc>
          <w:tcPr>
            <w:tcW w:w="4867" w:type="dxa"/>
            <w:shd w:val="solid" w:color="FFFFFF" w:fill="auto"/>
          </w:tcPr>
          <w:p w:rsidR="000249B0" w:rsidRPr="006276FC" w:rsidRDefault="000249B0">
            <w:pPr>
              <w:pStyle w:val="TAL"/>
              <w:rPr>
                <w:noProof/>
                <w:sz w:val="16"/>
              </w:rPr>
            </w:pPr>
            <w:r w:rsidRPr="006276FC">
              <w:rPr>
                <w:noProof/>
                <w:sz w:val="16"/>
              </w:rPr>
              <w:t>Correction of the use of Data Reference 10 for Public Service Identities</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blPrEx>
          <w:tblCellMar>
            <w:top w:w="0" w:type="dxa"/>
            <w:bottom w:w="0" w:type="dxa"/>
          </w:tblCellMar>
        </w:tblPrEx>
        <w:tc>
          <w:tcPr>
            <w:tcW w:w="851" w:type="dxa"/>
            <w:shd w:val="solid" w:color="FFFFFF" w:fill="auto"/>
          </w:tcPr>
          <w:p w:rsidR="000249B0" w:rsidRPr="006276FC" w:rsidRDefault="000249B0">
            <w:pPr>
              <w:pStyle w:val="TAL"/>
              <w:rPr>
                <w:snapToGrid w:val="0"/>
                <w:sz w:val="16"/>
              </w:rPr>
            </w:pPr>
            <w:r w:rsidRPr="006276FC">
              <w:rPr>
                <w:snapToGrid w:val="0"/>
                <w:sz w:val="16"/>
              </w:rPr>
              <w:t>Dec 2005</w:t>
            </w:r>
          </w:p>
        </w:tc>
        <w:tc>
          <w:tcPr>
            <w:tcW w:w="607" w:type="dxa"/>
            <w:shd w:val="solid" w:color="FFFFFF" w:fill="auto"/>
          </w:tcPr>
          <w:p w:rsidR="000249B0" w:rsidRPr="006276FC" w:rsidRDefault="000249B0">
            <w:pPr>
              <w:pStyle w:val="TAL"/>
              <w:rPr>
                <w:snapToGrid w:val="0"/>
                <w:sz w:val="16"/>
              </w:rPr>
            </w:pPr>
            <w:r w:rsidRPr="006276FC">
              <w:rPr>
                <w:snapToGrid w:val="0"/>
                <w:sz w:val="16"/>
              </w:rPr>
              <w:t>CT#30</w:t>
            </w:r>
          </w:p>
        </w:tc>
        <w:tc>
          <w:tcPr>
            <w:tcW w:w="1043" w:type="dxa"/>
            <w:shd w:val="solid" w:color="FFFFFF" w:fill="auto"/>
          </w:tcPr>
          <w:p w:rsidR="000249B0" w:rsidRPr="006276FC" w:rsidRDefault="000249B0">
            <w:pPr>
              <w:pStyle w:val="TAL"/>
              <w:rPr>
                <w:snapToGrid w:val="0"/>
                <w:sz w:val="16"/>
              </w:rPr>
            </w:pPr>
            <w:r w:rsidRPr="006276FC">
              <w:rPr>
                <w:snapToGrid w:val="0"/>
                <w:sz w:val="16"/>
              </w:rPr>
              <w:t>CP-050605</w:t>
            </w:r>
          </w:p>
        </w:tc>
        <w:tc>
          <w:tcPr>
            <w:tcW w:w="476" w:type="dxa"/>
            <w:shd w:val="solid" w:color="FFFFFF" w:fill="auto"/>
          </w:tcPr>
          <w:p w:rsidR="000249B0" w:rsidRPr="006276FC" w:rsidRDefault="000249B0">
            <w:pPr>
              <w:pStyle w:val="TAL"/>
              <w:rPr>
                <w:snapToGrid w:val="0"/>
                <w:sz w:val="16"/>
              </w:rPr>
            </w:pPr>
            <w:r w:rsidRPr="006276FC">
              <w:rPr>
                <w:snapToGrid w:val="0"/>
                <w:sz w:val="16"/>
              </w:rPr>
              <w:t>167</w:t>
            </w:r>
          </w:p>
        </w:tc>
        <w:tc>
          <w:tcPr>
            <w:tcW w:w="378" w:type="dxa"/>
            <w:shd w:val="solid" w:color="FFFFFF" w:fill="auto"/>
          </w:tcPr>
          <w:p w:rsidR="000249B0" w:rsidRPr="006276FC" w:rsidRDefault="000249B0">
            <w:pPr>
              <w:pStyle w:val="TAL"/>
              <w:rPr>
                <w:snapToGrid w:val="0"/>
                <w:sz w:val="16"/>
              </w:rPr>
            </w:pPr>
            <w:r w:rsidRPr="006276FC">
              <w:rPr>
                <w:snapToGrid w:val="0"/>
                <w:sz w:val="16"/>
              </w:rPr>
              <w:t>-</w:t>
            </w:r>
          </w:p>
        </w:tc>
        <w:tc>
          <w:tcPr>
            <w:tcW w:w="4867" w:type="dxa"/>
            <w:shd w:val="solid" w:color="FFFFFF" w:fill="auto"/>
          </w:tcPr>
          <w:p w:rsidR="000249B0" w:rsidRPr="006276FC" w:rsidRDefault="000249B0">
            <w:pPr>
              <w:pStyle w:val="TAL"/>
              <w:rPr>
                <w:noProof/>
                <w:sz w:val="16"/>
              </w:rPr>
            </w:pPr>
            <w:r w:rsidRPr="006276FC">
              <w:rPr>
                <w:noProof/>
                <w:sz w:val="16"/>
              </w:rPr>
              <w:t>PSUserState correction</w:t>
            </w:r>
          </w:p>
        </w:tc>
        <w:tc>
          <w:tcPr>
            <w:tcW w:w="567" w:type="dxa"/>
            <w:shd w:val="solid" w:color="FFFFFF" w:fill="auto"/>
          </w:tcPr>
          <w:p w:rsidR="000249B0" w:rsidRPr="006276FC" w:rsidRDefault="000249B0">
            <w:pPr>
              <w:pStyle w:val="TAL"/>
              <w:rPr>
                <w:snapToGrid w:val="0"/>
                <w:sz w:val="16"/>
              </w:rPr>
            </w:pPr>
            <w:r w:rsidRPr="006276FC">
              <w:rPr>
                <w:snapToGrid w:val="0"/>
                <w:sz w:val="16"/>
              </w:rPr>
              <w:t>6.8.0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Dec 2005</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7.0.0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Mar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CT#31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C9268D">
            <w:pPr>
              <w:pStyle w:val="TAL"/>
              <w:rPr>
                <w:snapToGrid w:val="0"/>
                <w:sz w:val="16"/>
              </w:rPr>
            </w:pPr>
            <w:r w:rsidRPr="006276FC">
              <w:rPr>
                <w:snapToGrid w:val="0"/>
                <w:sz w:val="16"/>
              </w:rPr>
              <w:t>7.1.0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82528">
            <w:pPr>
              <w:pStyle w:val="TAL"/>
              <w:rPr>
                <w:snapToGrid w:val="0"/>
                <w:sz w:val="16"/>
              </w:rPr>
            </w:pPr>
            <w:r w:rsidRPr="006276FC">
              <w:rPr>
                <w:snapToGrid w:val="0"/>
                <w:sz w:val="16"/>
              </w:rPr>
              <w:t>7.2.0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Jun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CT#32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E33F4">
            <w:pPr>
              <w:pStyle w:val="TAL"/>
              <w:rPr>
                <w:snapToGrid w:val="0"/>
                <w:sz w:val="16"/>
              </w:rPr>
            </w:pPr>
            <w:r w:rsidRPr="006276FC">
              <w:rPr>
                <w:snapToGrid w:val="0"/>
                <w:sz w:val="16"/>
              </w:rPr>
              <w:t>7.2.0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Sep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CT#33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6235A1">
            <w:pPr>
              <w:pStyle w:val="TAL"/>
              <w:rPr>
                <w:snapToGrid w:val="0"/>
                <w:sz w:val="16"/>
              </w:rPr>
            </w:pPr>
            <w:r w:rsidRPr="006276FC">
              <w:rPr>
                <w:snapToGrid w:val="0"/>
                <w:sz w:val="16"/>
              </w:rPr>
              <w:t>7.3.0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Dec 2006</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CT#34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A5CFE">
            <w:pPr>
              <w:pStyle w:val="TAL"/>
              <w:rPr>
                <w:snapToGrid w:val="0"/>
                <w:sz w:val="16"/>
              </w:rPr>
            </w:pPr>
            <w:r w:rsidRPr="006276FC">
              <w:rPr>
                <w:snapToGrid w:val="0"/>
                <w:sz w:val="16"/>
              </w:rPr>
              <w:t>7.4.0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Mar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CT#35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B65AF">
            <w:pPr>
              <w:pStyle w:val="TAL"/>
              <w:rPr>
                <w:snapToGrid w:val="0"/>
                <w:sz w:val="16"/>
              </w:rPr>
            </w:pPr>
            <w:r w:rsidRPr="006276FC">
              <w:rPr>
                <w:snapToGrid w:val="0"/>
                <w:sz w:val="16"/>
              </w:rPr>
              <w:t>7.5.0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Jun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CT#36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97F99">
            <w:pPr>
              <w:pStyle w:val="TAL"/>
              <w:rPr>
                <w:snapToGrid w:val="0"/>
                <w:sz w:val="16"/>
              </w:rPr>
            </w:pPr>
            <w:r w:rsidRPr="006276FC">
              <w:rPr>
                <w:snapToGrid w:val="0"/>
                <w:sz w:val="16"/>
              </w:rPr>
              <w:t>7.6.0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Sep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CT#37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0521">
            <w:pPr>
              <w:pStyle w:val="TAL"/>
              <w:rPr>
                <w:snapToGrid w:val="0"/>
                <w:sz w:val="16"/>
              </w:rPr>
            </w:pPr>
            <w:r w:rsidRPr="006276FC">
              <w:rPr>
                <w:snapToGrid w:val="0"/>
                <w:sz w:val="16"/>
              </w:rPr>
              <w:t>7.7.0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Nov 2007</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CT#38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D0C83">
            <w:pPr>
              <w:pStyle w:val="TAL"/>
              <w:rPr>
                <w:snapToGrid w:val="0"/>
                <w:sz w:val="16"/>
              </w:rPr>
            </w:pPr>
            <w:r w:rsidRPr="006276FC">
              <w:rPr>
                <w:snapToGrid w:val="0"/>
                <w:sz w:val="16"/>
              </w:rPr>
              <w:t>7.8.0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Mar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CT#39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8.0.0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8.1.0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Jun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CT#40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0B1554">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901A0">
            <w:pPr>
              <w:pStyle w:val="TAL"/>
              <w:rPr>
                <w:snapToGrid w:val="0"/>
                <w:sz w:val="16"/>
              </w:rPr>
            </w:pPr>
            <w:r w:rsidRPr="006276FC">
              <w:rPr>
                <w:snapToGrid w:val="0"/>
                <w:sz w:val="16"/>
              </w:rPr>
              <w:t>8.1.0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Sep 2008</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8.2.0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Dec 2008</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CT#42</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rFonts w:hint="eastAsia"/>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p>
        </w:tc>
        <w:tc>
          <w:tcPr>
            <w:tcW w:w="1043"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866B2C">
            <w:pPr>
              <w:pStyle w:val="TAL"/>
              <w:rPr>
                <w:snapToGrid w:val="0"/>
                <w:sz w:val="16"/>
              </w:rPr>
            </w:pPr>
            <w:r w:rsidRPr="006276FC">
              <w:rPr>
                <w:snapToGrid w:val="0"/>
                <w:sz w:val="16"/>
              </w:rPr>
              <w:t>8.3.0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Mar 2009</w:t>
            </w:r>
          </w:p>
        </w:tc>
        <w:tc>
          <w:tcPr>
            <w:tcW w:w="607" w:type="dxa"/>
            <w:tcBorders>
              <w:top w:val="single" w:sz="6" w:space="0" w:color="auto"/>
              <w:left w:val="nil"/>
              <w:bottom w:val="nil"/>
              <w:right w:val="nil"/>
            </w:tcBorders>
            <w:shd w:val="solid" w:color="FFFFFF" w:fill="auto"/>
          </w:tcPr>
          <w:p w:rsidR="000249B0" w:rsidRPr="006276FC" w:rsidRDefault="000249B0" w:rsidP="00D019D3">
            <w:pPr>
              <w:pStyle w:val="TAL"/>
              <w:rPr>
                <w:snapToGrid w:val="0"/>
                <w:sz w:val="16"/>
              </w:rPr>
            </w:pPr>
            <w:r w:rsidRPr="006276FC">
              <w:rPr>
                <w:snapToGrid w:val="0"/>
                <w:sz w:val="16"/>
              </w:rPr>
              <w:t>CT#43</w:t>
            </w:r>
          </w:p>
        </w:tc>
        <w:tc>
          <w:tcPr>
            <w:tcW w:w="1043" w:type="dxa"/>
            <w:tcBorders>
              <w:top w:val="single" w:sz="6" w:space="0" w:color="auto"/>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blPrEx>
          <w:tblCellMar>
            <w:top w:w="0" w:type="dxa"/>
            <w:bottom w:w="0" w:type="dxa"/>
          </w:tblCellMar>
        </w:tblPrEx>
        <w:tc>
          <w:tcPr>
            <w:tcW w:w="851" w:type="dxa"/>
            <w:tcBorders>
              <w:top w:val="nil"/>
              <w:left w:val="single" w:sz="6" w:space="0" w:color="auto"/>
              <w:bottom w:val="nil"/>
              <w:right w:val="nil"/>
            </w:tcBorders>
            <w:shd w:val="solid" w:color="FFFFFF" w:fill="auto"/>
          </w:tcPr>
          <w:p w:rsidR="000249B0" w:rsidRPr="006276FC" w:rsidRDefault="000249B0" w:rsidP="00D019D3">
            <w:pPr>
              <w:pStyle w:val="TAL"/>
              <w:rPr>
                <w:snapToGrid w:val="0"/>
                <w:sz w:val="16"/>
              </w:rPr>
            </w:pPr>
          </w:p>
        </w:tc>
        <w:tc>
          <w:tcPr>
            <w:tcW w:w="607" w:type="dxa"/>
            <w:tcBorders>
              <w:top w:val="nil"/>
              <w:left w:val="nil"/>
              <w:bottom w:val="nil"/>
              <w:right w:val="nil"/>
            </w:tcBorders>
            <w:shd w:val="solid" w:color="FFFFFF" w:fill="auto"/>
          </w:tcPr>
          <w:p w:rsidR="000249B0" w:rsidRPr="006276FC" w:rsidRDefault="000249B0" w:rsidP="00D019D3">
            <w:pPr>
              <w:pStyle w:val="TAL"/>
              <w:rPr>
                <w:snapToGrid w:val="0"/>
                <w:sz w:val="16"/>
              </w:rPr>
            </w:pPr>
          </w:p>
        </w:tc>
        <w:tc>
          <w:tcPr>
            <w:tcW w:w="1043" w:type="dxa"/>
            <w:tcBorders>
              <w:top w:val="nil"/>
              <w:left w:val="nil"/>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nil"/>
            </w:tcBorders>
            <w:shd w:val="solid" w:color="FFFFFF" w:fill="auto"/>
          </w:tcPr>
          <w:p w:rsidR="000249B0" w:rsidRPr="006276FC" w:rsidRDefault="000249B0" w:rsidP="00D019D3">
            <w:pPr>
              <w:pStyle w:val="TAL"/>
              <w:rPr>
                <w:snapToGrid w:val="0"/>
                <w:sz w:val="16"/>
              </w:rPr>
            </w:pPr>
          </w:p>
        </w:tc>
        <w:tc>
          <w:tcPr>
            <w:tcW w:w="607" w:type="dxa"/>
            <w:tcBorders>
              <w:top w:val="nil"/>
              <w:left w:val="nil"/>
              <w:bottom w:val="single" w:sz="6" w:space="0" w:color="auto"/>
              <w:right w:val="nil"/>
            </w:tcBorders>
            <w:shd w:val="solid" w:color="FFFFFF" w:fill="auto"/>
          </w:tcPr>
          <w:p w:rsidR="000249B0" w:rsidRPr="006276FC" w:rsidRDefault="000249B0" w:rsidP="00D019D3">
            <w:pPr>
              <w:pStyle w:val="TAL"/>
              <w:rPr>
                <w:snapToGrid w:val="0"/>
                <w:sz w:val="16"/>
              </w:rPr>
            </w:pPr>
          </w:p>
        </w:tc>
        <w:tc>
          <w:tcPr>
            <w:tcW w:w="1043" w:type="dxa"/>
            <w:tcBorders>
              <w:top w:val="nil"/>
              <w:left w:val="nil"/>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8.4.0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Jun 2009</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8.5.0</w:t>
            </w: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Sep 2009</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CT#44</w:t>
            </w:r>
          </w:p>
        </w:tc>
        <w:tc>
          <w:tcPr>
            <w:tcW w:w="1043"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8.6.0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1043"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CT#46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8.7.0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2009</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9.0.0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lastRenderedPageBreak/>
              <w:t>Mar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rFonts w:hint="eastAsia"/>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rFonts w:hint="eastAsia"/>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F45477">
            <w:pPr>
              <w:pStyle w:val="TAL"/>
              <w:rPr>
                <w:rFonts w:hint="eastAsia"/>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May 2010</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9.1.1</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9.2.0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9.3.0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CT#49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10.0.0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2010</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Jan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10.1.1</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10.2.0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10.3.0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11.0.0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2011</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11.1.0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2011</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11.2.0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11.3.0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11.4.0</w:t>
            </w: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11.5.0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rFonts w:hint="eastAsia"/>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2012</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CT#58</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11.6.0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Feb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A65CC4">
            <w:pPr>
              <w:pStyle w:val="TAL"/>
              <w:rPr>
                <w:snapToGrid w:val="0"/>
                <w:sz w:val="16"/>
              </w:rPr>
            </w:pPr>
            <w:r w:rsidRPr="006276FC">
              <w:rPr>
                <w:snapToGrid w:val="0"/>
                <w:sz w:val="16"/>
              </w:rPr>
              <w:t>11.6.1</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11.7.0</w:t>
            </w: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2013</w:t>
            </w:r>
          </w:p>
        </w:tc>
        <w:tc>
          <w:tcPr>
            <w:tcW w:w="60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CT#59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12.0.0</w:t>
            </w: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CT#60</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12.1.0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2013</w:t>
            </w:r>
          </w:p>
        </w:tc>
        <w:tc>
          <w:tcPr>
            <w:tcW w:w="60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CT#61</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12.2.0</w:t>
            </w: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2013</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CT#62</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12.3.0</w:t>
            </w: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CT#63</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12.4.0</w:t>
            </w: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Jun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CT#64</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12.5.0</w:t>
            </w: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Sep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CT#65</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12.6.0</w:t>
            </w: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Dec 2014</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CT#66</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12.7.0</w:t>
            </w: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60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12.8.0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Mar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snapToGrid w:val="0"/>
                <w:sz w:val="16"/>
              </w:rPr>
            </w:pPr>
            <w:r w:rsidRPr="006276FC">
              <w:rPr>
                <w:snapToGrid w:val="0"/>
                <w:sz w:val="16"/>
              </w:rPr>
              <w:t>CT#67</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snapToGrid w:val="0"/>
                <w:sz w:val="16"/>
              </w:rPr>
            </w:pPr>
            <w:r w:rsidRPr="006276FC">
              <w:rPr>
                <w:snapToGrid w:val="0"/>
                <w:sz w:val="16"/>
              </w:rPr>
              <w:t>13.0.0</w:t>
            </w: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44018D">
            <w:pPr>
              <w:pStyle w:val="TAL"/>
              <w:rPr>
                <w:snapToGrid w:val="0"/>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D019D3">
            <w:pPr>
              <w:pStyle w:val="TAL"/>
              <w:rPr>
                <w:snapToGrid w:val="0"/>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Jun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r w:rsidRPr="006276FC">
              <w:rPr>
                <w:noProof/>
                <w:sz w:val="16"/>
              </w:rPr>
              <w:t>CT#68</w:t>
            </w:r>
          </w:p>
        </w:tc>
        <w:tc>
          <w:tcPr>
            <w:tcW w:w="1043"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r w:rsidRPr="006276FC">
              <w:rPr>
                <w:noProof/>
                <w:sz w:val="16"/>
              </w:rPr>
              <w:t>13.1.0</w:t>
            </w: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44018D">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D019D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D019D3">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Sep 2015</w:t>
            </w:r>
          </w:p>
        </w:tc>
        <w:tc>
          <w:tcPr>
            <w:tcW w:w="60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CT£69</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13.2.0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Dec 2015</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CT#70</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13.3.0</w:t>
            </w: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7817A2">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7817A2">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7817A2">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Mar 2016</w:t>
            </w:r>
          </w:p>
        </w:tc>
        <w:tc>
          <w:tcPr>
            <w:tcW w:w="607" w:type="dxa"/>
            <w:tcBorders>
              <w:top w:val="single" w:sz="4" w:space="0" w:color="auto"/>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r w:rsidRPr="006276FC">
              <w:rPr>
                <w:noProof/>
                <w:sz w:val="16"/>
              </w:rPr>
              <w:t>CT#71</w:t>
            </w: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13.4.0</w:t>
            </w: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nil"/>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nil"/>
              <w:left w:val="single" w:sz="4"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607" w:type="dxa"/>
            <w:tcBorders>
              <w:top w:val="nil"/>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p>
        </w:tc>
        <w:tc>
          <w:tcPr>
            <w:tcW w:w="1043"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0249B0" w:rsidRPr="006276FC" w:rsidRDefault="000249B0" w:rsidP="0057748A">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7748A">
            <w:pPr>
              <w:pStyle w:val="TAL"/>
              <w:rPr>
                <w:noProof/>
                <w:sz w:val="16"/>
              </w:rPr>
            </w:pPr>
            <w:r w:rsidRPr="006276FC">
              <w:rPr>
                <w:noProof/>
                <w:sz w:val="16"/>
              </w:rPr>
              <w:t>13.5.0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Jun 2016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13.5.0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2016-09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B6D04">
            <w:pPr>
              <w:pStyle w:val="TAL"/>
              <w:rPr>
                <w:noProof/>
                <w:sz w:val="16"/>
              </w:rPr>
            </w:pPr>
            <w:r w:rsidRPr="006276FC">
              <w:rPr>
                <w:noProof/>
                <w:sz w:val="16"/>
              </w:rPr>
              <w:t>13.6.0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CT#73</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14.0.0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583EC8">
            <w:pPr>
              <w:pStyle w:val="TAL"/>
              <w:rPr>
                <w:noProof/>
                <w:sz w:val="16"/>
              </w:rPr>
            </w:pPr>
            <w:r w:rsidRPr="006276FC">
              <w:rPr>
                <w:noProof/>
                <w:sz w:val="16"/>
              </w:rPr>
              <w:t>14.1.0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2016-12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CT#74</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14.1.0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0B7CA9">
            <w:pPr>
              <w:pStyle w:val="TAL"/>
              <w:rPr>
                <w:noProof/>
                <w:sz w:val="16"/>
              </w:rPr>
            </w:pPr>
            <w:r w:rsidRPr="006276FC">
              <w:rPr>
                <w:noProof/>
                <w:sz w:val="16"/>
              </w:rPr>
              <w:t>14.2.0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2017-03</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CT#75</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14.2.0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6D3F96">
            <w:pPr>
              <w:pStyle w:val="TAL"/>
              <w:rPr>
                <w:noProof/>
                <w:sz w:val="16"/>
              </w:rPr>
            </w:pPr>
            <w:r w:rsidRPr="006276FC">
              <w:rPr>
                <w:noProof/>
                <w:sz w:val="16"/>
              </w:rPr>
              <w:t>14.3.0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BB7B18">
            <w:pPr>
              <w:pStyle w:val="TAL"/>
              <w:rPr>
                <w:noProof/>
                <w:sz w:val="16"/>
              </w:rPr>
            </w:pPr>
            <w:r w:rsidRPr="006276FC">
              <w:rPr>
                <w:noProof/>
                <w:sz w:val="16"/>
              </w:rPr>
              <w:t>14.3.0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EA08CC">
            <w:pPr>
              <w:pStyle w:val="TAL"/>
              <w:rPr>
                <w:noProof/>
                <w:sz w:val="16"/>
              </w:rPr>
            </w:pPr>
            <w:r w:rsidRPr="006276FC">
              <w:rPr>
                <w:noProof/>
                <w:sz w:val="16"/>
              </w:rPr>
              <w:t>15.0.0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CT#76</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15.0.0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2017-09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F24337">
            <w:pPr>
              <w:pStyle w:val="TAL"/>
              <w:rPr>
                <w:noProof/>
                <w:sz w:val="16"/>
              </w:rPr>
            </w:pPr>
            <w:r w:rsidRPr="006276FC">
              <w:rPr>
                <w:noProof/>
                <w:sz w:val="16"/>
              </w:rPr>
              <w:t>15.1.0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CT#77</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15.1.0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2017-12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CT#78</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15.2.0</w:t>
            </w:r>
          </w:p>
        </w:tc>
      </w:tr>
      <w:tr w:rsidR="000249B0"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2018-06</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CT#80</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0249B0" w:rsidRPr="006276FC" w:rsidRDefault="000249B0" w:rsidP="0034185F">
            <w:pPr>
              <w:pStyle w:val="TAL"/>
              <w:rPr>
                <w:noProof/>
                <w:sz w:val="16"/>
              </w:rPr>
            </w:pPr>
            <w:r w:rsidRPr="006276FC">
              <w:rPr>
                <w:noProof/>
                <w:sz w:val="16"/>
              </w:rPr>
              <w:t>15.3.0</w:t>
            </w:r>
          </w:p>
        </w:tc>
      </w:tr>
      <w:tr w:rsidR="00691C4D" w:rsidRPr="006276FC" w:rsidTr="007D5206">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34185F">
            <w:pPr>
              <w:pStyle w:val="TAL"/>
              <w:rPr>
                <w:noProof/>
                <w:sz w:val="16"/>
              </w:rPr>
            </w:pPr>
            <w:r w:rsidRPr="006276FC">
              <w:rPr>
                <w:noProof/>
                <w:sz w:val="16"/>
              </w:rPr>
              <w:t>15.4.0</w:t>
            </w:r>
          </w:p>
        </w:tc>
      </w:tr>
      <w:tr w:rsidR="00691C4D" w:rsidRPr="006276FC" w:rsidTr="005C531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691C4D" w:rsidRPr="006276FC" w:rsidTr="005C531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2018-09</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CT#81</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276FC" w:rsidP="00691C4D">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691C4D" w:rsidRPr="006276FC" w:rsidRDefault="00691C4D" w:rsidP="00691C4D">
            <w:pPr>
              <w:pStyle w:val="TAL"/>
              <w:rPr>
                <w:noProof/>
                <w:sz w:val="16"/>
              </w:rPr>
            </w:pPr>
            <w:r w:rsidRPr="006276FC">
              <w:rPr>
                <w:noProof/>
                <w:sz w:val="16"/>
              </w:rPr>
              <w:t>15.4.0</w:t>
            </w:r>
          </w:p>
        </w:tc>
      </w:tr>
      <w:tr w:rsidR="005C5314" w:rsidRPr="006276FC" w:rsidTr="005C531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lastRenderedPageBreak/>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sidRPr="0041621C">
              <w:rPr>
                <w:rFonts w:hint="eastAsia"/>
                <w:noProof/>
                <w:lang w:eastAsia="ja-JP"/>
              </w:rPr>
              <w:t xml:space="preserve">Time offset for </w:t>
            </w:r>
            <w:r w:rsidRPr="0041621C">
              <w:rPr>
                <w:noProof/>
                <w:lang w:eastAsia="ja-JP"/>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691C4D">
            <w:pPr>
              <w:pStyle w:val="TAL"/>
              <w:rPr>
                <w:noProof/>
                <w:sz w:val="16"/>
              </w:rPr>
            </w:pPr>
            <w:r>
              <w:rPr>
                <w:noProof/>
                <w:sz w:val="16"/>
              </w:rPr>
              <w:t>15.5.0</w:t>
            </w:r>
          </w:p>
        </w:tc>
      </w:tr>
      <w:tr w:rsidR="005C5314" w:rsidRPr="006276FC" w:rsidTr="005C531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sidRPr="00AD1147">
              <w:rPr>
                <w:noProof/>
                <w:lang w:eastAsia="ja-JP"/>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r w:rsidR="005C5314" w:rsidRPr="006276FC" w:rsidTr="005C5314">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2018-12</w:t>
            </w:r>
          </w:p>
        </w:tc>
        <w:tc>
          <w:tcPr>
            <w:tcW w:w="60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CT#82</w:t>
            </w:r>
          </w:p>
        </w:tc>
        <w:tc>
          <w:tcPr>
            <w:tcW w:w="1043"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5C5314" w:rsidRDefault="005C5314" w:rsidP="005C5314">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5C5314" w:rsidRPr="0041621C" w:rsidRDefault="005C5314" w:rsidP="005C5314">
            <w:pPr>
              <w:pStyle w:val="TAL"/>
              <w:rPr>
                <w:rFonts w:hint="eastAsia"/>
                <w:noProof/>
                <w:lang w:eastAsia="ja-JP"/>
              </w:rPr>
            </w:pPr>
            <w:r>
              <w:rPr>
                <w:noProof/>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5C5314" w:rsidRPr="006276FC" w:rsidRDefault="005C5314" w:rsidP="005C5314">
            <w:pPr>
              <w:pStyle w:val="TAL"/>
              <w:rPr>
                <w:noProof/>
                <w:sz w:val="16"/>
              </w:rPr>
            </w:pPr>
            <w:r>
              <w:rPr>
                <w:noProof/>
                <w:sz w:val="16"/>
              </w:rPr>
              <w:t>15.5.0</w:t>
            </w:r>
          </w:p>
        </w:tc>
      </w:tr>
    </w:tbl>
    <w:p w:rsidR="00C9268D" w:rsidRPr="006276FC" w:rsidRDefault="00C9268D" w:rsidP="008547F2">
      <w:pPr>
        <w:pStyle w:val="TAL"/>
        <w:rPr>
          <w:noProof/>
          <w:sz w:val="16"/>
        </w:rPr>
      </w:pPr>
    </w:p>
    <w:sectPr w:rsidR="00C9268D" w:rsidRPr="006276FC" w:rsidSect="00C8603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864" w:rsidRDefault="00043864">
      <w:r>
        <w:separator/>
      </w:r>
    </w:p>
  </w:endnote>
  <w:endnote w:type="continuationSeparator" w:id="0">
    <w:p w:rsidR="00043864" w:rsidRDefault="0004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864" w:rsidRDefault="00043864">
      <w:r>
        <w:separator/>
      </w:r>
    </w:p>
  </w:footnote>
  <w:footnote w:type="continuationSeparator" w:id="0">
    <w:p w:rsidR="00043864" w:rsidRDefault="000438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D43" w:rsidRDefault="00DA1D4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1D43" w:rsidRDefault="00DA1D43">
    <w:pPr>
      <w:pStyle w:val="Header"/>
      <w:framePr w:wrap="auto" w:vAnchor="text" w:hAnchor="margin" w:xAlign="right" w:y="1"/>
      <w:widowControl/>
    </w:pPr>
    <w:r>
      <w:fldChar w:fldCharType="begin"/>
    </w:r>
    <w:r>
      <w:instrText xml:space="preserve"> STYLEREF ZA </w:instrText>
    </w:r>
    <w:r>
      <w:fldChar w:fldCharType="separate"/>
    </w:r>
    <w:r w:rsidR="00A91039">
      <w:t>3GPP TS 29.328 V15.4.0 (2018-09)</w:t>
    </w:r>
    <w:r>
      <w:fldChar w:fldCharType="end"/>
    </w:r>
  </w:p>
  <w:p w:rsidR="00DA1D43" w:rsidRDefault="00DA1D43">
    <w:pPr>
      <w:pStyle w:val="Header"/>
      <w:framePr w:wrap="auto" w:vAnchor="text" w:hAnchor="margin" w:xAlign="center" w:y="1"/>
      <w:widowControl/>
    </w:pPr>
    <w:r>
      <w:fldChar w:fldCharType="begin"/>
    </w:r>
    <w:r>
      <w:instrText xml:space="preserve"> PAGE </w:instrText>
    </w:r>
    <w:r>
      <w:fldChar w:fldCharType="separate"/>
    </w:r>
    <w:r w:rsidR="000249B0">
      <w:t>3</w:t>
    </w:r>
    <w:r>
      <w:fldChar w:fldCharType="end"/>
    </w:r>
  </w:p>
  <w:p w:rsidR="00DA1D43" w:rsidRDefault="00DA1D43">
    <w:pPr>
      <w:pStyle w:val="Header"/>
      <w:framePr w:wrap="auto" w:vAnchor="text" w:hAnchor="margin" w:y="1"/>
      <w:widowControl/>
    </w:pPr>
    <w:r>
      <w:fldChar w:fldCharType="begin"/>
    </w:r>
    <w:r>
      <w:instrText xml:space="preserve"> STYLEREF ZGSM </w:instrText>
    </w:r>
    <w:r>
      <w:fldChar w:fldCharType="separate"/>
    </w:r>
    <w:r w:rsidR="00A91039">
      <w:t>Release 15</w:t>
    </w:r>
    <w:r>
      <w:fldChar w:fldCharType="end"/>
    </w:r>
  </w:p>
  <w:p w:rsidR="00DA1D43" w:rsidRDefault="00DA1D43">
    <w:pPr>
      <w:pStyle w:val="Header"/>
    </w:pPr>
  </w:p>
  <w:p w:rsidR="00DA1D43" w:rsidRDefault="00DA1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14"/>
  </w:num>
  <w:num w:numId="11">
    <w:abstractNumId w:val="8"/>
  </w:num>
  <w:num w:numId="12">
    <w:abstractNumId w:val="5"/>
  </w:num>
  <w:num w:numId="13">
    <w:abstractNumId w:val="4"/>
  </w:num>
  <w:num w:numId="14">
    <w:abstractNumId w:val="16"/>
  </w:num>
  <w:num w:numId="15">
    <w:abstractNumId w:val="2"/>
  </w:num>
  <w:num w:numId="16">
    <w:abstractNumId w:val="6"/>
  </w:num>
  <w:num w:numId="17">
    <w:abstractNumId w:val="13"/>
  </w:num>
  <w:num w:numId="18">
    <w:abstractNumId w:val="1"/>
  </w:num>
  <w:num w:numId="19">
    <w:abstractNumId w:val="0"/>
  </w:num>
  <w:num w:numId="20">
    <w:abstractNumId w:val="12"/>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19"/>
  <w:drawingGridVerticalSpacing w:val="119"/>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123AA"/>
    <w:rsid w:val="00000412"/>
    <w:rsid w:val="000106D5"/>
    <w:rsid w:val="00017417"/>
    <w:rsid w:val="00020853"/>
    <w:rsid w:val="000236D4"/>
    <w:rsid w:val="000249B0"/>
    <w:rsid w:val="00031748"/>
    <w:rsid w:val="0003217B"/>
    <w:rsid w:val="00042B36"/>
    <w:rsid w:val="00043864"/>
    <w:rsid w:val="00050FD9"/>
    <w:rsid w:val="000529F3"/>
    <w:rsid w:val="00066A66"/>
    <w:rsid w:val="000775E6"/>
    <w:rsid w:val="00082528"/>
    <w:rsid w:val="00083E9F"/>
    <w:rsid w:val="00084150"/>
    <w:rsid w:val="00084290"/>
    <w:rsid w:val="00097F99"/>
    <w:rsid w:val="000A50CF"/>
    <w:rsid w:val="000B0521"/>
    <w:rsid w:val="000B1554"/>
    <w:rsid w:val="000B7CA9"/>
    <w:rsid w:val="000C0F69"/>
    <w:rsid w:val="000D7498"/>
    <w:rsid w:val="000E33F4"/>
    <w:rsid w:val="000E546F"/>
    <w:rsid w:val="000E6F36"/>
    <w:rsid w:val="000F3036"/>
    <w:rsid w:val="000F4279"/>
    <w:rsid w:val="000F514E"/>
    <w:rsid w:val="00113838"/>
    <w:rsid w:val="00123B21"/>
    <w:rsid w:val="0012647C"/>
    <w:rsid w:val="001446D5"/>
    <w:rsid w:val="001464D7"/>
    <w:rsid w:val="001813C3"/>
    <w:rsid w:val="00183755"/>
    <w:rsid w:val="00187BBB"/>
    <w:rsid w:val="001A2821"/>
    <w:rsid w:val="001D5D38"/>
    <w:rsid w:val="001E3B4F"/>
    <w:rsid w:val="001E6418"/>
    <w:rsid w:val="001F696F"/>
    <w:rsid w:val="0021119D"/>
    <w:rsid w:val="00214358"/>
    <w:rsid w:val="0021600D"/>
    <w:rsid w:val="00216F27"/>
    <w:rsid w:val="0022269B"/>
    <w:rsid w:val="00237C5B"/>
    <w:rsid w:val="00240FD8"/>
    <w:rsid w:val="0024490E"/>
    <w:rsid w:val="00247AB8"/>
    <w:rsid w:val="00252A43"/>
    <w:rsid w:val="00254ABB"/>
    <w:rsid w:val="00282C9A"/>
    <w:rsid w:val="002930A0"/>
    <w:rsid w:val="002C3C78"/>
    <w:rsid w:val="002D3E6C"/>
    <w:rsid w:val="002E269B"/>
    <w:rsid w:val="002E483F"/>
    <w:rsid w:val="002E6A70"/>
    <w:rsid w:val="00301194"/>
    <w:rsid w:val="00311637"/>
    <w:rsid w:val="00314A8F"/>
    <w:rsid w:val="0032223D"/>
    <w:rsid w:val="003255CB"/>
    <w:rsid w:val="003377D4"/>
    <w:rsid w:val="0034185F"/>
    <w:rsid w:val="0034559E"/>
    <w:rsid w:val="00350F24"/>
    <w:rsid w:val="0035688A"/>
    <w:rsid w:val="003623BA"/>
    <w:rsid w:val="00364267"/>
    <w:rsid w:val="003650D5"/>
    <w:rsid w:val="003667F2"/>
    <w:rsid w:val="003710B3"/>
    <w:rsid w:val="00390D3B"/>
    <w:rsid w:val="0039312A"/>
    <w:rsid w:val="003A1696"/>
    <w:rsid w:val="003C367C"/>
    <w:rsid w:val="003D005D"/>
    <w:rsid w:val="003D2630"/>
    <w:rsid w:val="003E6913"/>
    <w:rsid w:val="003F2673"/>
    <w:rsid w:val="003F5A14"/>
    <w:rsid w:val="00407CE7"/>
    <w:rsid w:val="0041566D"/>
    <w:rsid w:val="0042407D"/>
    <w:rsid w:val="0043159A"/>
    <w:rsid w:val="00436D74"/>
    <w:rsid w:val="0044018D"/>
    <w:rsid w:val="00442496"/>
    <w:rsid w:val="00443319"/>
    <w:rsid w:val="00444302"/>
    <w:rsid w:val="00453031"/>
    <w:rsid w:val="004642BB"/>
    <w:rsid w:val="00470A2D"/>
    <w:rsid w:val="00476CEC"/>
    <w:rsid w:val="00480740"/>
    <w:rsid w:val="004821B2"/>
    <w:rsid w:val="004901A0"/>
    <w:rsid w:val="00494ED4"/>
    <w:rsid w:val="00495779"/>
    <w:rsid w:val="004A0F7D"/>
    <w:rsid w:val="004A4D62"/>
    <w:rsid w:val="004A4FAA"/>
    <w:rsid w:val="004B2289"/>
    <w:rsid w:val="004B2739"/>
    <w:rsid w:val="004D0C83"/>
    <w:rsid w:val="004D4419"/>
    <w:rsid w:val="004D5869"/>
    <w:rsid w:val="004D5CB5"/>
    <w:rsid w:val="004E30EF"/>
    <w:rsid w:val="004E4F24"/>
    <w:rsid w:val="004F0EA2"/>
    <w:rsid w:val="00513A93"/>
    <w:rsid w:val="005168CE"/>
    <w:rsid w:val="005174FA"/>
    <w:rsid w:val="005218D6"/>
    <w:rsid w:val="00525023"/>
    <w:rsid w:val="005279A7"/>
    <w:rsid w:val="00530BA6"/>
    <w:rsid w:val="00543AD5"/>
    <w:rsid w:val="005538E2"/>
    <w:rsid w:val="00562E83"/>
    <w:rsid w:val="00567D0B"/>
    <w:rsid w:val="00572EE9"/>
    <w:rsid w:val="00577250"/>
    <w:rsid w:val="0057748A"/>
    <w:rsid w:val="005807CB"/>
    <w:rsid w:val="00580ACB"/>
    <w:rsid w:val="00583EC8"/>
    <w:rsid w:val="005924B6"/>
    <w:rsid w:val="005A2082"/>
    <w:rsid w:val="005B78A2"/>
    <w:rsid w:val="005B7C96"/>
    <w:rsid w:val="005C48ED"/>
    <w:rsid w:val="005C5314"/>
    <w:rsid w:val="005C5AAF"/>
    <w:rsid w:val="005E3343"/>
    <w:rsid w:val="005E7A27"/>
    <w:rsid w:val="005F120B"/>
    <w:rsid w:val="00614663"/>
    <w:rsid w:val="006235A1"/>
    <w:rsid w:val="00623A1F"/>
    <w:rsid w:val="006276FC"/>
    <w:rsid w:val="00630FED"/>
    <w:rsid w:val="00664A90"/>
    <w:rsid w:val="006678B3"/>
    <w:rsid w:val="00672268"/>
    <w:rsid w:val="0068076C"/>
    <w:rsid w:val="00691C4D"/>
    <w:rsid w:val="006972EC"/>
    <w:rsid w:val="006A6CAE"/>
    <w:rsid w:val="006B077A"/>
    <w:rsid w:val="006B1E41"/>
    <w:rsid w:val="006B5A60"/>
    <w:rsid w:val="006C2C1A"/>
    <w:rsid w:val="006D3F96"/>
    <w:rsid w:val="006D4B6E"/>
    <w:rsid w:val="006D6EA4"/>
    <w:rsid w:val="006E1306"/>
    <w:rsid w:val="006E41EA"/>
    <w:rsid w:val="006E4E07"/>
    <w:rsid w:val="006E604B"/>
    <w:rsid w:val="006F1A1B"/>
    <w:rsid w:val="006F7D4B"/>
    <w:rsid w:val="0070003E"/>
    <w:rsid w:val="007123AA"/>
    <w:rsid w:val="00725230"/>
    <w:rsid w:val="0074239A"/>
    <w:rsid w:val="00743111"/>
    <w:rsid w:val="007564DC"/>
    <w:rsid w:val="00767C75"/>
    <w:rsid w:val="00776566"/>
    <w:rsid w:val="007817A2"/>
    <w:rsid w:val="00784555"/>
    <w:rsid w:val="007B2F79"/>
    <w:rsid w:val="007B4C81"/>
    <w:rsid w:val="007C06C0"/>
    <w:rsid w:val="007C5119"/>
    <w:rsid w:val="007D4FC0"/>
    <w:rsid w:val="007D5206"/>
    <w:rsid w:val="007D683E"/>
    <w:rsid w:val="007D719C"/>
    <w:rsid w:val="007D730F"/>
    <w:rsid w:val="007E0AC1"/>
    <w:rsid w:val="007E118E"/>
    <w:rsid w:val="007F1512"/>
    <w:rsid w:val="007F41CD"/>
    <w:rsid w:val="007F7C92"/>
    <w:rsid w:val="00804B55"/>
    <w:rsid w:val="00825F7D"/>
    <w:rsid w:val="008547F2"/>
    <w:rsid w:val="008611FC"/>
    <w:rsid w:val="00866B2C"/>
    <w:rsid w:val="00882508"/>
    <w:rsid w:val="008A2B3D"/>
    <w:rsid w:val="008A5CFE"/>
    <w:rsid w:val="008A7A25"/>
    <w:rsid w:val="008A7EAF"/>
    <w:rsid w:val="008C0AA6"/>
    <w:rsid w:val="008C33B6"/>
    <w:rsid w:val="008D5B4A"/>
    <w:rsid w:val="008E33CB"/>
    <w:rsid w:val="008F1560"/>
    <w:rsid w:val="00906169"/>
    <w:rsid w:val="0090716C"/>
    <w:rsid w:val="00911E72"/>
    <w:rsid w:val="00935C00"/>
    <w:rsid w:val="0094295C"/>
    <w:rsid w:val="00946395"/>
    <w:rsid w:val="0095194D"/>
    <w:rsid w:val="00956DDA"/>
    <w:rsid w:val="00960B23"/>
    <w:rsid w:val="0097370A"/>
    <w:rsid w:val="00976131"/>
    <w:rsid w:val="00977895"/>
    <w:rsid w:val="0098284E"/>
    <w:rsid w:val="00982E7E"/>
    <w:rsid w:val="00983049"/>
    <w:rsid w:val="00987444"/>
    <w:rsid w:val="009A343A"/>
    <w:rsid w:val="009A602A"/>
    <w:rsid w:val="009B7194"/>
    <w:rsid w:val="009C051E"/>
    <w:rsid w:val="009C4965"/>
    <w:rsid w:val="009D50E7"/>
    <w:rsid w:val="009D5A61"/>
    <w:rsid w:val="009F19E2"/>
    <w:rsid w:val="009F5A12"/>
    <w:rsid w:val="00A134AD"/>
    <w:rsid w:val="00A21833"/>
    <w:rsid w:val="00A21A12"/>
    <w:rsid w:val="00A35795"/>
    <w:rsid w:val="00A36A81"/>
    <w:rsid w:val="00A65CC4"/>
    <w:rsid w:val="00A66F7D"/>
    <w:rsid w:val="00A7177B"/>
    <w:rsid w:val="00A72D35"/>
    <w:rsid w:val="00A734BC"/>
    <w:rsid w:val="00A80EA6"/>
    <w:rsid w:val="00A91039"/>
    <w:rsid w:val="00A91DBE"/>
    <w:rsid w:val="00AC108C"/>
    <w:rsid w:val="00AC2D35"/>
    <w:rsid w:val="00AC50C5"/>
    <w:rsid w:val="00AD05BF"/>
    <w:rsid w:val="00AE0D3E"/>
    <w:rsid w:val="00AE342D"/>
    <w:rsid w:val="00AF545F"/>
    <w:rsid w:val="00B10357"/>
    <w:rsid w:val="00B13FFA"/>
    <w:rsid w:val="00B14C88"/>
    <w:rsid w:val="00B24BB8"/>
    <w:rsid w:val="00B2561F"/>
    <w:rsid w:val="00B402AF"/>
    <w:rsid w:val="00B50895"/>
    <w:rsid w:val="00B6063F"/>
    <w:rsid w:val="00B60A9F"/>
    <w:rsid w:val="00B83837"/>
    <w:rsid w:val="00B85802"/>
    <w:rsid w:val="00B87982"/>
    <w:rsid w:val="00B9096A"/>
    <w:rsid w:val="00B94770"/>
    <w:rsid w:val="00BA5ADD"/>
    <w:rsid w:val="00BB7B18"/>
    <w:rsid w:val="00BB7DA9"/>
    <w:rsid w:val="00BE5036"/>
    <w:rsid w:val="00BE63F1"/>
    <w:rsid w:val="00C2302C"/>
    <w:rsid w:val="00C32DE4"/>
    <w:rsid w:val="00C54DD9"/>
    <w:rsid w:val="00C625A5"/>
    <w:rsid w:val="00C67700"/>
    <w:rsid w:val="00C77187"/>
    <w:rsid w:val="00C8603F"/>
    <w:rsid w:val="00C9209C"/>
    <w:rsid w:val="00C9268D"/>
    <w:rsid w:val="00CA0B65"/>
    <w:rsid w:val="00CB0745"/>
    <w:rsid w:val="00CC741E"/>
    <w:rsid w:val="00CD6527"/>
    <w:rsid w:val="00CE1BF8"/>
    <w:rsid w:val="00CE3D8B"/>
    <w:rsid w:val="00CF1920"/>
    <w:rsid w:val="00D019D3"/>
    <w:rsid w:val="00D04712"/>
    <w:rsid w:val="00D0565D"/>
    <w:rsid w:val="00D13520"/>
    <w:rsid w:val="00D27A33"/>
    <w:rsid w:val="00D34C35"/>
    <w:rsid w:val="00D4136D"/>
    <w:rsid w:val="00D44B67"/>
    <w:rsid w:val="00D66A38"/>
    <w:rsid w:val="00D815AE"/>
    <w:rsid w:val="00D85581"/>
    <w:rsid w:val="00D90C27"/>
    <w:rsid w:val="00D93599"/>
    <w:rsid w:val="00D95C02"/>
    <w:rsid w:val="00DA0718"/>
    <w:rsid w:val="00DA169C"/>
    <w:rsid w:val="00DA1D43"/>
    <w:rsid w:val="00DA22D4"/>
    <w:rsid w:val="00DB64A9"/>
    <w:rsid w:val="00DB65AF"/>
    <w:rsid w:val="00DC2842"/>
    <w:rsid w:val="00DD3F32"/>
    <w:rsid w:val="00DE75B7"/>
    <w:rsid w:val="00DF2F74"/>
    <w:rsid w:val="00E42E06"/>
    <w:rsid w:val="00E5028F"/>
    <w:rsid w:val="00E65618"/>
    <w:rsid w:val="00E66816"/>
    <w:rsid w:val="00E7506C"/>
    <w:rsid w:val="00E7520F"/>
    <w:rsid w:val="00EA08CC"/>
    <w:rsid w:val="00EB6D04"/>
    <w:rsid w:val="00EC737F"/>
    <w:rsid w:val="00ED01A4"/>
    <w:rsid w:val="00EF2F61"/>
    <w:rsid w:val="00F10919"/>
    <w:rsid w:val="00F115EF"/>
    <w:rsid w:val="00F120DE"/>
    <w:rsid w:val="00F24337"/>
    <w:rsid w:val="00F31B5F"/>
    <w:rsid w:val="00F45477"/>
    <w:rsid w:val="00F52A30"/>
    <w:rsid w:val="00F537A7"/>
    <w:rsid w:val="00F71502"/>
    <w:rsid w:val="00F73104"/>
    <w:rsid w:val="00F759D3"/>
    <w:rsid w:val="00F75B21"/>
    <w:rsid w:val="00F8575E"/>
    <w:rsid w:val="00F85B95"/>
    <w:rsid w:val="00FA00B4"/>
    <w:rsid w:val="00FB1DBF"/>
    <w:rsid w:val="00FC29F6"/>
    <w:rsid w:val="00FC2D56"/>
    <w:rsid w:val="00FD2745"/>
    <w:rsid w:val="00FD6E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place"/>
  <w:shapeDefaults>
    <o:shapedefaults v:ext="edit" spidmax="1026"/>
    <o:shapelayout v:ext="edit">
      <o:idmap v:ext="edit" data="1"/>
    </o:shapelayout>
  </w:shapeDefaults>
  <w:decimalSymbol w:val=","/>
  <w:listSeparator w:val=";"/>
  <w14:docId w14:val="2BD7285C"/>
  <w15:chartTrackingRefBased/>
  <w15:docId w15:val="{B4AABE1B-2090-4455-A939-90C209DB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0B3"/>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1,h1,1st level,õberschrift 1,l1"/>
    <w:next w:val="Normal"/>
    <w:qFormat/>
    <w:rsid w:val="003710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3710B3"/>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3710B3"/>
    <w:pPr>
      <w:spacing w:before="120"/>
      <w:outlineLvl w:val="2"/>
    </w:pPr>
    <w:rPr>
      <w:sz w:val="28"/>
    </w:rPr>
  </w:style>
  <w:style w:type="paragraph" w:styleId="Heading4">
    <w:name w:val="heading 4"/>
    <w:aliases w:val="H4,h4,4,H4-Heading 4,a.,Heading4"/>
    <w:basedOn w:val="Heading3"/>
    <w:next w:val="Normal"/>
    <w:qFormat/>
    <w:rsid w:val="003710B3"/>
    <w:pPr>
      <w:ind w:left="1418" w:hanging="1418"/>
      <w:outlineLvl w:val="3"/>
    </w:pPr>
    <w:rPr>
      <w:sz w:val="24"/>
    </w:rPr>
  </w:style>
  <w:style w:type="paragraph" w:styleId="Heading5">
    <w:name w:val="heading 5"/>
    <w:aliases w:val="H5"/>
    <w:basedOn w:val="Heading4"/>
    <w:next w:val="Normal"/>
    <w:qFormat/>
    <w:rsid w:val="003710B3"/>
    <w:pPr>
      <w:ind w:left="1701" w:hanging="1701"/>
      <w:outlineLvl w:val="4"/>
    </w:pPr>
    <w:rPr>
      <w:sz w:val="22"/>
    </w:rPr>
  </w:style>
  <w:style w:type="paragraph" w:styleId="Heading6">
    <w:name w:val="heading 6"/>
    <w:basedOn w:val="H6"/>
    <w:next w:val="Normal"/>
    <w:qFormat/>
    <w:rsid w:val="003710B3"/>
    <w:pPr>
      <w:outlineLvl w:val="5"/>
    </w:pPr>
  </w:style>
  <w:style w:type="paragraph" w:styleId="Heading7">
    <w:name w:val="heading 7"/>
    <w:basedOn w:val="H6"/>
    <w:next w:val="Normal"/>
    <w:qFormat/>
    <w:rsid w:val="003710B3"/>
    <w:pPr>
      <w:outlineLvl w:val="6"/>
    </w:pPr>
  </w:style>
  <w:style w:type="paragraph" w:styleId="Heading8">
    <w:name w:val="heading 8"/>
    <w:aliases w:val="Annex"/>
    <w:basedOn w:val="Heading1"/>
    <w:next w:val="Normal"/>
    <w:qFormat/>
    <w:rsid w:val="003710B3"/>
    <w:pPr>
      <w:ind w:left="0" w:firstLine="0"/>
      <w:outlineLvl w:val="7"/>
    </w:pPr>
  </w:style>
  <w:style w:type="paragraph" w:styleId="Heading9">
    <w:name w:val="heading 9"/>
    <w:basedOn w:val="Heading8"/>
    <w:next w:val="Normal"/>
    <w:qFormat/>
    <w:rsid w:val="003710B3"/>
    <w:pPr>
      <w:outlineLvl w:val="8"/>
    </w:pPr>
  </w:style>
  <w:style w:type="character" w:default="1" w:styleId="DefaultParagraphFont">
    <w:name w:val="Default Paragraph Font"/>
    <w:semiHidden/>
    <w:rsid w:val="003710B3"/>
  </w:style>
  <w:style w:type="table" w:default="1" w:styleId="TableNormal">
    <w:name w:val="Normal Table"/>
    <w:semiHidden/>
    <w:rsid w:val="00350F24"/>
    <w:tblPr>
      <w:tblInd w:w="0" w:type="dxa"/>
      <w:tblCellMar>
        <w:top w:w="0" w:type="dxa"/>
        <w:left w:w="108" w:type="dxa"/>
        <w:bottom w:w="0" w:type="dxa"/>
        <w:right w:w="108" w:type="dxa"/>
      </w:tblCellMar>
    </w:tblPr>
  </w:style>
  <w:style w:type="numbering" w:default="1" w:styleId="NoList">
    <w:name w:val="No List"/>
    <w:uiPriority w:val="99"/>
    <w:semiHidden/>
    <w:unhideWhenUsed/>
    <w:rsid w:val="003710B3"/>
  </w:style>
  <w:style w:type="paragraph" w:customStyle="1" w:styleId="H6">
    <w:name w:val="H6"/>
    <w:basedOn w:val="Heading5"/>
    <w:next w:val="Normal"/>
    <w:rsid w:val="003710B3"/>
    <w:pPr>
      <w:ind w:left="1985" w:hanging="1985"/>
      <w:outlineLvl w:val="9"/>
    </w:pPr>
    <w:rPr>
      <w:sz w:val="20"/>
    </w:rPr>
  </w:style>
  <w:style w:type="paragraph" w:styleId="TOC8">
    <w:name w:val="toc 8"/>
    <w:basedOn w:val="TOC1"/>
    <w:uiPriority w:val="39"/>
    <w:rsid w:val="003710B3"/>
    <w:pPr>
      <w:spacing w:before="180"/>
      <w:ind w:left="2693" w:hanging="2693"/>
    </w:pPr>
    <w:rPr>
      <w:b/>
    </w:rPr>
  </w:style>
  <w:style w:type="paragraph" w:styleId="TOC1">
    <w:name w:val="toc 1"/>
    <w:uiPriority w:val="39"/>
    <w:rsid w:val="003710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3710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3710B3"/>
    <w:pPr>
      <w:ind w:left="1701" w:hanging="1701"/>
    </w:pPr>
  </w:style>
  <w:style w:type="paragraph" w:styleId="TOC4">
    <w:name w:val="toc 4"/>
    <w:basedOn w:val="TOC3"/>
    <w:uiPriority w:val="39"/>
    <w:rsid w:val="003710B3"/>
    <w:pPr>
      <w:ind w:left="1418" w:hanging="1418"/>
    </w:pPr>
  </w:style>
  <w:style w:type="paragraph" w:styleId="TOC3">
    <w:name w:val="toc 3"/>
    <w:basedOn w:val="TOC2"/>
    <w:uiPriority w:val="39"/>
    <w:rsid w:val="003710B3"/>
    <w:pPr>
      <w:ind w:left="1134" w:hanging="1134"/>
    </w:pPr>
  </w:style>
  <w:style w:type="paragraph" w:styleId="TOC2">
    <w:name w:val="toc 2"/>
    <w:basedOn w:val="TOC1"/>
    <w:uiPriority w:val="39"/>
    <w:rsid w:val="003710B3"/>
    <w:pPr>
      <w:keepNext w:val="0"/>
      <w:spacing w:before="0"/>
      <w:ind w:left="851" w:hanging="851"/>
    </w:pPr>
    <w:rPr>
      <w:sz w:val="20"/>
    </w:rPr>
  </w:style>
  <w:style w:type="paragraph" w:styleId="Index2">
    <w:name w:val="index 2"/>
    <w:basedOn w:val="Index1"/>
    <w:semiHidden/>
    <w:rsid w:val="003710B3"/>
    <w:pPr>
      <w:ind w:left="284"/>
    </w:pPr>
  </w:style>
  <w:style w:type="paragraph" w:styleId="Index1">
    <w:name w:val="index 1"/>
    <w:basedOn w:val="Normal"/>
    <w:semiHidden/>
    <w:rsid w:val="003710B3"/>
    <w:pPr>
      <w:keepLines/>
      <w:spacing w:after="0"/>
    </w:pPr>
  </w:style>
  <w:style w:type="paragraph" w:customStyle="1" w:styleId="ZH">
    <w:name w:val="ZH"/>
    <w:rsid w:val="003710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3710B3"/>
    <w:pPr>
      <w:outlineLvl w:val="9"/>
    </w:pPr>
  </w:style>
  <w:style w:type="paragraph" w:styleId="ListNumber2">
    <w:name w:val="List Number 2"/>
    <w:basedOn w:val="ListNumber"/>
    <w:rsid w:val="003710B3"/>
    <w:pPr>
      <w:ind w:left="851"/>
    </w:pPr>
  </w:style>
  <w:style w:type="paragraph" w:styleId="ListNumber">
    <w:name w:val="List Number"/>
    <w:basedOn w:val="List"/>
    <w:rsid w:val="003710B3"/>
  </w:style>
  <w:style w:type="paragraph" w:styleId="List">
    <w:name w:val="List"/>
    <w:basedOn w:val="Normal"/>
    <w:rsid w:val="003710B3"/>
    <w:pPr>
      <w:ind w:left="568" w:hanging="284"/>
    </w:pPr>
  </w:style>
  <w:style w:type="paragraph" w:styleId="Header">
    <w:name w:val="header"/>
    <w:aliases w:val="header odd,header,header odd1,header odd2,header odd3,header odd4,header odd5,header odd6"/>
    <w:rsid w:val="003710B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3710B3"/>
    <w:rPr>
      <w:b/>
      <w:position w:val="6"/>
      <w:sz w:val="16"/>
    </w:rPr>
  </w:style>
  <w:style w:type="paragraph" w:styleId="FootnoteText">
    <w:name w:val="footnote text"/>
    <w:basedOn w:val="Normal"/>
    <w:semiHidden/>
    <w:rsid w:val="003710B3"/>
    <w:pPr>
      <w:keepLines/>
      <w:spacing w:after="0"/>
      <w:ind w:left="454" w:hanging="454"/>
    </w:pPr>
    <w:rPr>
      <w:sz w:val="16"/>
    </w:rPr>
  </w:style>
  <w:style w:type="paragraph" w:customStyle="1" w:styleId="TAH">
    <w:name w:val="TAH"/>
    <w:basedOn w:val="TAC"/>
    <w:link w:val="TAHChar"/>
    <w:rsid w:val="003710B3"/>
    <w:rPr>
      <w:b/>
    </w:rPr>
  </w:style>
  <w:style w:type="paragraph" w:customStyle="1" w:styleId="TAC">
    <w:name w:val="TAC"/>
    <w:basedOn w:val="TAL"/>
    <w:link w:val="TACChar"/>
    <w:rsid w:val="003710B3"/>
    <w:pPr>
      <w:jc w:val="center"/>
    </w:pPr>
  </w:style>
  <w:style w:type="paragraph" w:customStyle="1" w:styleId="TAL">
    <w:name w:val="TAL"/>
    <w:basedOn w:val="Normal"/>
    <w:link w:val="TALChar"/>
    <w:rsid w:val="003710B3"/>
    <w:pPr>
      <w:keepNext/>
      <w:keepLines/>
      <w:spacing w:after="0"/>
    </w:pPr>
    <w:rPr>
      <w:rFonts w:ascii="Arial" w:hAnsi="Arial"/>
      <w:sz w:val="18"/>
    </w:rPr>
  </w:style>
  <w:style w:type="paragraph" w:customStyle="1" w:styleId="TF">
    <w:name w:val="TF"/>
    <w:basedOn w:val="TH"/>
    <w:rsid w:val="003710B3"/>
    <w:pPr>
      <w:keepNext w:val="0"/>
      <w:spacing w:before="0" w:after="240"/>
    </w:pPr>
  </w:style>
  <w:style w:type="paragraph" w:customStyle="1" w:styleId="TH">
    <w:name w:val="TH"/>
    <w:basedOn w:val="Normal"/>
    <w:link w:val="THChar"/>
    <w:rsid w:val="003710B3"/>
    <w:pPr>
      <w:keepNext/>
      <w:keepLines/>
      <w:spacing w:before="60"/>
      <w:jc w:val="center"/>
    </w:pPr>
    <w:rPr>
      <w:rFonts w:ascii="Arial" w:hAnsi="Arial"/>
      <w:b/>
    </w:rPr>
  </w:style>
  <w:style w:type="paragraph" w:customStyle="1" w:styleId="NO">
    <w:name w:val="NO"/>
    <w:basedOn w:val="Normal"/>
    <w:link w:val="NOCar"/>
    <w:rsid w:val="003710B3"/>
    <w:pPr>
      <w:keepLines/>
      <w:ind w:left="1135" w:hanging="851"/>
    </w:pPr>
  </w:style>
  <w:style w:type="paragraph" w:styleId="TOC9">
    <w:name w:val="toc 9"/>
    <w:basedOn w:val="TOC8"/>
    <w:semiHidden/>
    <w:rsid w:val="003710B3"/>
    <w:pPr>
      <w:ind w:left="1418" w:hanging="1418"/>
    </w:pPr>
  </w:style>
  <w:style w:type="paragraph" w:customStyle="1" w:styleId="EX">
    <w:name w:val="EX"/>
    <w:basedOn w:val="Normal"/>
    <w:link w:val="EXCar"/>
    <w:rsid w:val="003710B3"/>
    <w:pPr>
      <w:keepLines/>
      <w:ind w:left="1702" w:hanging="1418"/>
    </w:pPr>
  </w:style>
  <w:style w:type="paragraph" w:customStyle="1" w:styleId="FP">
    <w:name w:val="FP"/>
    <w:basedOn w:val="Normal"/>
    <w:rsid w:val="003710B3"/>
    <w:pPr>
      <w:spacing w:after="0"/>
    </w:pPr>
  </w:style>
  <w:style w:type="paragraph" w:customStyle="1" w:styleId="LD">
    <w:name w:val="LD"/>
    <w:rsid w:val="003710B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3710B3"/>
    <w:pPr>
      <w:spacing w:after="0"/>
    </w:pPr>
  </w:style>
  <w:style w:type="paragraph" w:customStyle="1" w:styleId="EW">
    <w:name w:val="EW"/>
    <w:basedOn w:val="EX"/>
    <w:rsid w:val="003710B3"/>
    <w:pPr>
      <w:spacing w:after="0"/>
    </w:pPr>
  </w:style>
  <w:style w:type="paragraph" w:styleId="TOC6">
    <w:name w:val="toc 6"/>
    <w:basedOn w:val="TOC5"/>
    <w:next w:val="Normal"/>
    <w:semiHidden/>
    <w:rsid w:val="003710B3"/>
    <w:pPr>
      <w:ind w:left="1985" w:hanging="1985"/>
    </w:pPr>
  </w:style>
  <w:style w:type="paragraph" w:styleId="TOC7">
    <w:name w:val="toc 7"/>
    <w:basedOn w:val="TOC6"/>
    <w:next w:val="Normal"/>
    <w:semiHidden/>
    <w:rsid w:val="003710B3"/>
    <w:pPr>
      <w:ind w:left="2268" w:hanging="2268"/>
    </w:pPr>
  </w:style>
  <w:style w:type="paragraph" w:styleId="ListBullet2">
    <w:name w:val="List Bullet 2"/>
    <w:basedOn w:val="ListBullet"/>
    <w:rsid w:val="003710B3"/>
    <w:pPr>
      <w:ind w:left="851"/>
    </w:pPr>
  </w:style>
  <w:style w:type="paragraph" w:styleId="ListBullet">
    <w:name w:val="List Bullet"/>
    <w:basedOn w:val="List"/>
    <w:rsid w:val="003710B3"/>
  </w:style>
  <w:style w:type="paragraph" w:styleId="ListBullet3">
    <w:name w:val="List Bullet 3"/>
    <w:basedOn w:val="ListBullet2"/>
    <w:rsid w:val="003710B3"/>
    <w:pPr>
      <w:ind w:left="1135"/>
    </w:pPr>
  </w:style>
  <w:style w:type="paragraph" w:customStyle="1" w:styleId="EQ">
    <w:name w:val="EQ"/>
    <w:basedOn w:val="Normal"/>
    <w:next w:val="Normal"/>
    <w:rsid w:val="003710B3"/>
    <w:pPr>
      <w:keepLines/>
      <w:tabs>
        <w:tab w:val="center" w:pos="4536"/>
        <w:tab w:val="right" w:pos="9072"/>
      </w:tabs>
    </w:pPr>
    <w:rPr>
      <w:noProof/>
    </w:rPr>
  </w:style>
  <w:style w:type="paragraph" w:customStyle="1" w:styleId="NF">
    <w:name w:val="NF"/>
    <w:basedOn w:val="NO"/>
    <w:rsid w:val="003710B3"/>
    <w:pPr>
      <w:keepNext/>
      <w:spacing w:after="0"/>
    </w:pPr>
    <w:rPr>
      <w:rFonts w:ascii="Arial" w:hAnsi="Arial"/>
      <w:sz w:val="18"/>
    </w:rPr>
  </w:style>
  <w:style w:type="paragraph" w:customStyle="1" w:styleId="PL">
    <w:name w:val="PL"/>
    <w:rsid w:val="003710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710B3"/>
    <w:pPr>
      <w:jc w:val="right"/>
    </w:pPr>
  </w:style>
  <w:style w:type="paragraph" w:customStyle="1" w:styleId="TAN">
    <w:name w:val="TAN"/>
    <w:basedOn w:val="TAL"/>
    <w:rsid w:val="003710B3"/>
    <w:pPr>
      <w:ind w:left="851" w:hanging="851"/>
    </w:pPr>
  </w:style>
  <w:style w:type="paragraph" w:customStyle="1" w:styleId="ZA">
    <w:name w:val="ZA"/>
    <w:rsid w:val="003710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710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710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3710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710B3"/>
    <w:pPr>
      <w:framePr w:wrap="notBeside" w:y="16161"/>
    </w:pPr>
  </w:style>
  <w:style w:type="character" w:customStyle="1" w:styleId="ZGSM">
    <w:name w:val="ZGSM"/>
    <w:rsid w:val="003710B3"/>
  </w:style>
  <w:style w:type="paragraph" w:styleId="List2">
    <w:name w:val="List 2"/>
    <w:basedOn w:val="List"/>
    <w:rsid w:val="003710B3"/>
    <w:pPr>
      <w:ind w:left="851"/>
    </w:pPr>
  </w:style>
  <w:style w:type="paragraph" w:customStyle="1" w:styleId="ZG">
    <w:name w:val="ZG"/>
    <w:rsid w:val="003710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3710B3"/>
    <w:pPr>
      <w:ind w:left="1135"/>
    </w:pPr>
  </w:style>
  <w:style w:type="paragraph" w:styleId="List4">
    <w:name w:val="List 4"/>
    <w:basedOn w:val="List3"/>
    <w:rsid w:val="003710B3"/>
    <w:pPr>
      <w:ind w:left="1418"/>
    </w:pPr>
  </w:style>
  <w:style w:type="paragraph" w:styleId="List5">
    <w:name w:val="List 5"/>
    <w:basedOn w:val="List4"/>
    <w:rsid w:val="003710B3"/>
    <w:pPr>
      <w:ind w:left="1702"/>
    </w:pPr>
  </w:style>
  <w:style w:type="paragraph" w:customStyle="1" w:styleId="EditorsNote">
    <w:name w:val="Editor's Note"/>
    <w:aliases w:val="EN"/>
    <w:basedOn w:val="NO"/>
    <w:link w:val="EditorsNoteChar"/>
    <w:rsid w:val="003710B3"/>
    <w:rPr>
      <w:color w:val="FF0000"/>
    </w:rPr>
  </w:style>
  <w:style w:type="paragraph" w:styleId="ListBullet4">
    <w:name w:val="List Bullet 4"/>
    <w:basedOn w:val="ListBullet3"/>
    <w:rsid w:val="003710B3"/>
    <w:pPr>
      <w:ind w:left="1418"/>
    </w:pPr>
  </w:style>
  <w:style w:type="paragraph" w:styleId="ListBullet5">
    <w:name w:val="List Bullet 5"/>
    <w:basedOn w:val="ListBullet4"/>
    <w:rsid w:val="003710B3"/>
    <w:pPr>
      <w:ind w:left="1702"/>
    </w:pPr>
  </w:style>
  <w:style w:type="paragraph" w:customStyle="1" w:styleId="B10">
    <w:name w:val="B1"/>
    <w:basedOn w:val="List"/>
    <w:link w:val="B1Char"/>
    <w:rsid w:val="003710B3"/>
  </w:style>
  <w:style w:type="paragraph" w:customStyle="1" w:styleId="B20">
    <w:name w:val="B2"/>
    <w:basedOn w:val="List2"/>
    <w:link w:val="B2Char"/>
    <w:rsid w:val="003710B3"/>
  </w:style>
  <w:style w:type="paragraph" w:customStyle="1" w:styleId="B30">
    <w:name w:val="B3"/>
    <w:basedOn w:val="List3"/>
    <w:rsid w:val="003710B3"/>
  </w:style>
  <w:style w:type="paragraph" w:customStyle="1" w:styleId="B4">
    <w:name w:val="B4"/>
    <w:basedOn w:val="List4"/>
    <w:rsid w:val="003710B3"/>
  </w:style>
  <w:style w:type="paragraph" w:customStyle="1" w:styleId="B5">
    <w:name w:val="B5"/>
    <w:basedOn w:val="List5"/>
    <w:rsid w:val="003710B3"/>
  </w:style>
  <w:style w:type="paragraph" w:styleId="Footer">
    <w:name w:val="footer"/>
    <w:basedOn w:val="Header"/>
    <w:rsid w:val="003710B3"/>
    <w:pPr>
      <w:jc w:val="center"/>
    </w:pPr>
    <w:rPr>
      <w:i/>
    </w:rPr>
  </w:style>
  <w:style w:type="paragraph" w:customStyle="1" w:styleId="ZTD">
    <w:name w:val="ZTD"/>
    <w:basedOn w:val="ZB"/>
    <w:rsid w:val="003710B3"/>
    <w:pPr>
      <w:framePr w:hRule="auto" w:wrap="notBeside" w:y="852"/>
    </w:pPr>
    <w:rPr>
      <w:i w:val="0"/>
      <w:sz w:val="40"/>
    </w:rPr>
  </w:style>
  <w:style w:type="paragraph" w:customStyle="1" w:styleId="B3">
    <w:name w:val="B3+"/>
    <w:basedOn w:val="Normal"/>
    <w:pPr>
      <w:numPr>
        <w:numId w:val="3"/>
      </w:numPr>
      <w:tabs>
        <w:tab w:val="clear" w:pos="927"/>
        <w:tab w:val="left" w:pos="1134"/>
      </w:tabs>
      <w:ind w:left="1135" w:hanging="284"/>
    </w:pPr>
  </w:style>
  <w:style w:type="paragraph" w:customStyle="1" w:styleId="B1">
    <w:name w:val="B1+"/>
    <w:basedOn w:val="Normal"/>
    <w:pPr>
      <w:numPr>
        <w:numId w:val="1"/>
      </w:numPr>
      <w:tabs>
        <w:tab w:val="clear" w:pos="644"/>
        <w:tab w:val="left" w:pos="567"/>
      </w:tabs>
    </w:pPr>
  </w:style>
  <w:style w:type="paragraph" w:customStyle="1" w:styleId="B2">
    <w:name w:val="B2+"/>
    <w:basedOn w:val="Normal"/>
    <w:pPr>
      <w:numPr>
        <w:numId w:val="2"/>
      </w:numPr>
      <w:tabs>
        <w:tab w:val="left" w:pos="851"/>
      </w:tabs>
    </w:pPr>
  </w:style>
  <w:style w:type="paragraph" w:customStyle="1" w:styleId="BL">
    <w:name w:val="BL"/>
    <w:basedOn w:val="Normal"/>
    <w:pPr>
      <w:numPr>
        <w:numId w:val="5"/>
      </w:numPr>
      <w:tabs>
        <w:tab w:val="clear" w:pos="360"/>
        <w:tab w:val="left" w:pos="851"/>
      </w:tabs>
      <w:ind w:left="851"/>
    </w:pPr>
  </w:style>
  <w:style w:type="paragraph" w:customStyle="1" w:styleId="BN">
    <w:name w:val="BN"/>
    <w:basedOn w:val="Normal"/>
    <w:pPr>
      <w:numPr>
        <w:numId w:val="4"/>
      </w:numPr>
      <w:tabs>
        <w:tab w:val="clear" w:pos="644"/>
        <w:tab w:val="left" w:pos="567"/>
      </w:tabs>
      <w:ind w:left="568" w:hanging="284"/>
    </w:pPr>
  </w:style>
  <w:style w:type="paragraph" w:customStyle="1" w:styleId="AppendixHeading2">
    <w:name w:val="Appendix Heading 2"/>
    <w:basedOn w:val="Heading2"/>
    <w:next w:val="Normal"/>
    <w:pPr>
      <w:numPr>
        <w:ilvl w:val="1"/>
        <w:numId w:val="6"/>
      </w:numPr>
      <w:spacing w:before="240" w:after="240" w:line="280" w:lineRule="exact"/>
      <w:jc w:val="both"/>
    </w:pPr>
    <w:rPr>
      <w:b/>
      <w:kern w:val="28"/>
      <w:sz w:val="28"/>
      <w:lang w:val="en-US"/>
    </w:rPr>
  </w:style>
  <w:style w:type="paragraph" w:customStyle="1" w:styleId="Guidance">
    <w:name w:val="Guidance"/>
    <w:basedOn w:val="Normal"/>
    <w:rPr>
      <w:i/>
      <w:color w:val="0000FF"/>
    </w:rPr>
  </w:style>
  <w:style w:type="character" w:styleId="Hyperlink">
    <w:name w:val="Hyperlink"/>
    <w:rPr>
      <w:color w:val="0000FF"/>
      <w:u w:val="single"/>
    </w:rPr>
  </w:style>
  <w:style w:type="paragraph" w:customStyle="1" w:styleId="tac0">
    <w:name w:val="tac"/>
    <w:basedOn w:val="Normal"/>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CommentText">
    <w:name w:val="annotation text"/>
    <w:basedOn w:val="Normal"/>
    <w:semiHidden/>
  </w:style>
  <w:style w:type="paragraph" w:styleId="NormalIndent">
    <w:name w:val="Normal Indent"/>
    <w:basedOn w:val="Normal"/>
    <w:pPr>
      <w:spacing w:after="0"/>
      <w:ind w:left="851"/>
    </w:pPr>
    <w:rPr>
      <w:rFonts w:ascii="Arial" w:eastAsia="MS Mincho" w:hAnsi="Arial" w:cs="Arial"/>
      <w:lang w:val="en-US" w:eastAsia="de-DE"/>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styleId="BalloonText">
    <w:name w:val="Balloon Text"/>
    <w:basedOn w:val="Normal"/>
    <w:semiHidden/>
    <w:rsid w:val="007123AA"/>
    <w:rPr>
      <w:rFonts w:ascii="Tahoma" w:hAnsi="Tahoma" w:cs="Tahoma"/>
      <w:sz w:val="16"/>
      <w:szCs w:val="16"/>
    </w:rPr>
  </w:style>
  <w:style w:type="character" w:customStyle="1" w:styleId="WW8Num7z0">
    <w:name w:val="WW8Num7z0"/>
    <w:rsid w:val="003D2630"/>
    <w:rPr>
      <w:rFonts w:ascii="Times New Roman" w:eastAsia="SimSun" w:hAnsi="Times New Roman" w:cs="Times New Roman"/>
    </w:rPr>
  </w:style>
  <w:style w:type="character" w:customStyle="1" w:styleId="TALChar">
    <w:name w:val="TAL Char"/>
    <w:link w:val="TAL"/>
    <w:rsid w:val="0022269B"/>
    <w:rPr>
      <w:rFonts w:ascii="Arial" w:hAnsi="Arial"/>
      <w:sz w:val="18"/>
    </w:rPr>
  </w:style>
  <w:style w:type="character" w:customStyle="1" w:styleId="TACChar">
    <w:name w:val="TAC Char"/>
    <w:basedOn w:val="TALChar"/>
    <w:link w:val="TAC"/>
    <w:rsid w:val="0022269B"/>
    <w:rPr>
      <w:rFonts w:ascii="Arial" w:hAnsi="Arial"/>
      <w:sz w:val="18"/>
    </w:rPr>
  </w:style>
  <w:style w:type="character" w:customStyle="1" w:styleId="B1Char">
    <w:name w:val="B1 Char"/>
    <w:link w:val="B10"/>
    <w:locked/>
    <w:rsid w:val="005807CB"/>
    <w:rPr>
      <w:rFonts w:ascii="Times New Roman" w:hAnsi="Times New Roman"/>
    </w:rPr>
  </w:style>
  <w:style w:type="character" w:customStyle="1" w:styleId="EditorsNoteChar">
    <w:name w:val="Editor's Note Char"/>
    <w:aliases w:val="EN Char"/>
    <w:link w:val="EditorsNote"/>
    <w:rsid w:val="00020853"/>
    <w:rPr>
      <w:rFonts w:ascii="Times New Roman" w:hAnsi="Times New Roman"/>
      <w:color w:val="FF0000"/>
    </w:rPr>
  </w:style>
  <w:style w:type="character" w:customStyle="1" w:styleId="EXCar">
    <w:name w:val="EX Car"/>
    <w:link w:val="EX"/>
    <w:rsid w:val="00020853"/>
    <w:rPr>
      <w:rFonts w:ascii="Times New Roman" w:hAnsi="Times New Roman"/>
    </w:rPr>
  </w:style>
  <w:style w:type="character" w:customStyle="1" w:styleId="B2Char">
    <w:name w:val="B2 Char"/>
    <w:link w:val="B20"/>
    <w:rsid w:val="00B60A9F"/>
    <w:rPr>
      <w:rFonts w:ascii="Times New Roman" w:hAnsi="Times New Roman"/>
    </w:rPr>
  </w:style>
  <w:style w:type="character" w:customStyle="1" w:styleId="NOCar">
    <w:name w:val="NO Car"/>
    <w:link w:val="NO"/>
    <w:rsid w:val="00743111"/>
    <w:rPr>
      <w:rFonts w:ascii="Times New Roman" w:hAnsi="Times New Roman"/>
    </w:rPr>
  </w:style>
  <w:style w:type="character" w:customStyle="1" w:styleId="NOChar">
    <w:name w:val="NO Char"/>
    <w:rsid w:val="00C8603F"/>
    <w:rPr>
      <w:rFonts w:ascii="Times New Roman" w:hAnsi="Times New Roman"/>
      <w:lang w:val="en-GB"/>
    </w:rPr>
  </w:style>
  <w:style w:type="character" w:customStyle="1" w:styleId="THChar">
    <w:name w:val="TH Char"/>
    <w:link w:val="TH"/>
    <w:locked/>
    <w:rsid w:val="00C8603F"/>
    <w:rPr>
      <w:rFonts w:ascii="Arial" w:hAnsi="Arial"/>
      <w:b/>
    </w:rPr>
  </w:style>
  <w:style w:type="character" w:customStyle="1" w:styleId="TAHChar">
    <w:name w:val="TAH Char"/>
    <w:link w:val="TAH"/>
    <w:rsid w:val="00C8603F"/>
    <w:rPr>
      <w:rFonts w:ascii="Arial" w:hAnsi="Arial"/>
      <w:b/>
      <w:sz w:val="18"/>
    </w:rPr>
  </w:style>
  <w:style w:type="character" w:customStyle="1" w:styleId="NOZchn">
    <w:name w:val="NO Zchn"/>
    <w:rsid w:val="00583E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14024">
      <w:bodyDiv w:val="1"/>
      <w:marLeft w:val="0"/>
      <w:marRight w:val="0"/>
      <w:marTop w:val="0"/>
      <w:marBottom w:val="0"/>
      <w:divBdr>
        <w:top w:val="none" w:sz="0" w:space="0" w:color="auto"/>
        <w:left w:val="none" w:sz="0" w:space="0" w:color="auto"/>
        <w:bottom w:val="none" w:sz="0" w:space="0" w:color="auto"/>
        <w:right w:val="none" w:sz="0" w:space="0" w:color="auto"/>
      </w:divBdr>
    </w:div>
    <w:div w:id="131872687">
      <w:bodyDiv w:val="1"/>
      <w:marLeft w:val="0"/>
      <w:marRight w:val="0"/>
      <w:marTop w:val="0"/>
      <w:marBottom w:val="0"/>
      <w:divBdr>
        <w:top w:val="none" w:sz="0" w:space="0" w:color="auto"/>
        <w:left w:val="none" w:sz="0" w:space="0" w:color="auto"/>
        <w:bottom w:val="none" w:sz="0" w:space="0" w:color="auto"/>
        <w:right w:val="none" w:sz="0" w:space="0" w:color="auto"/>
      </w:divBdr>
    </w:div>
    <w:div w:id="186482614">
      <w:bodyDiv w:val="1"/>
      <w:marLeft w:val="0"/>
      <w:marRight w:val="0"/>
      <w:marTop w:val="0"/>
      <w:marBottom w:val="0"/>
      <w:divBdr>
        <w:top w:val="none" w:sz="0" w:space="0" w:color="auto"/>
        <w:left w:val="none" w:sz="0" w:space="0" w:color="auto"/>
        <w:bottom w:val="none" w:sz="0" w:space="0" w:color="auto"/>
        <w:right w:val="none" w:sz="0" w:space="0" w:color="auto"/>
      </w:divBdr>
    </w:div>
    <w:div w:id="211819233">
      <w:bodyDiv w:val="1"/>
      <w:marLeft w:val="0"/>
      <w:marRight w:val="0"/>
      <w:marTop w:val="0"/>
      <w:marBottom w:val="0"/>
      <w:divBdr>
        <w:top w:val="none" w:sz="0" w:space="0" w:color="auto"/>
        <w:left w:val="none" w:sz="0" w:space="0" w:color="auto"/>
        <w:bottom w:val="none" w:sz="0" w:space="0" w:color="auto"/>
        <w:right w:val="none" w:sz="0" w:space="0" w:color="auto"/>
      </w:divBdr>
    </w:div>
    <w:div w:id="234629334">
      <w:bodyDiv w:val="1"/>
      <w:marLeft w:val="0"/>
      <w:marRight w:val="0"/>
      <w:marTop w:val="0"/>
      <w:marBottom w:val="0"/>
      <w:divBdr>
        <w:top w:val="none" w:sz="0" w:space="0" w:color="auto"/>
        <w:left w:val="none" w:sz="0" w:space="0" w:color="auto"/>
        <w:bottom w:val="none" w:sz="0" w:space="0" w:color="auto"/>
        <w:right w:val="none" w:sz="0" w:space="0" w:color="auto"/>
      </w:divBdr>
    </w:div>
    <w:div w:id="256794153">
      <w:bodyDiv w:val="1"/>
      <w:marLeft w:val="0"/>
      <w:marRight w:val="0"/>
      <w:marTop w:val="0"/>
      <w:marBottom w:val="0"/>
      <w:divBdr>
        <w:top w:val="none" w:sz="0" w:space="0" w:color="auto"/>
        <w:left w:val="none" w:sz="0" w:space="0" w:color="auto"/>
        <w:bottom w:val="none" w:sz="0" w:space="0" w:color="auto"/>
        <w:right w:val="none" w:sz="0" w:space="0" w:color="auto"/>
      </w:divBdr>
    </w:div>
    <w:div w:id="288828752">
      <w:bodyDiv w:val="1"/>
      <w:marLeft w:val="0"/>
      <w:marRight w:val="0"/>
      <w:marTop w:val="0"/>
      <w:marBottom w:val="0"/>
      <w:divBdr>
        <w:top w:val="none" w:sz="0" w:space="0" w:color="auto"/>
        <w:left w:val="none" w:sz="0" w:space="0" w:color="auto"/>
        <w:bottom w:val="none" w:sz="0" w:space="0" w:color="auto"/>
        <w:right w:val="none" w:sz="0" w:space="0" w:color="auto"/>
      </w:divBdr>
    </w:div>
    <w:div w:id="322708848">
      <w:bodyDiv w:val="1"/>
      <w:marLeft w:val="0"/>
      <w:marRight w:val="0"/>
      <w:marTop w:val="0"/>
      <w:marBottom w:val="0"/>
      <w:divBdr>
        <w:top w:val="none" w:sz="0" w:space="0" w:color="auto"/>
        <w:left w:val="none" w:sz="0" w:space="0" w:color="auto"/>
        <w:bottom w:val="none" w:sz="0" w:space="0" w:color="auto"/>
        <w:right w:val="none" w:sz="0" w:space="0" w:color="auto"/>
      </w:divBdr>
    </w:div>
    <w:div w:id="382483851">
      <w:bodyDiv w:val="1"/>
      <w:marLeft w:val="0"/>
      <w:marRight w:val="0"/>
      <w:marTop w:val="0"/>
      <w:marBottom w:val="0"/>
      <w:divBdr>
        <w:top w:val="none" w:sz="0" w:space="0" w:color="auto"/>
        <w:left w:val="none" w:sz="0" w:space="0" w:color="auto"/>
        <w:bottom w:val="none" w:sz="0" w:space="0" w:color="auto"/>
        <w:right w:val="none" w:sz="0" w:space="0" w:color="auto"/>
      </w:divBdr>
    </w:div>
    <w:div w:id="414012765">
      <w:bodyDiv w:val="1"/>
      <w:marLeft w:val="0"/>
      <w:marRight w:val="0"/>
      <w:marTop w:val="0"/>
      <w:marBottom w:val="0"/>
      <w:divBdr>
        <w:top w:val="none" w:sz="0" w:space="0" w:color="auto"/>
        <w:left w:val="none" w:sz="0" w:space="0" w:color="auto"/>
        <w:bottom w:val="none" w:sz="0" w:space="0" w:color="auto"/>
        <w:right w:val="none" w:sz="0" w:space="0" w:color="auto"/>
      </w:divBdr>
    </w:div>
    <w:div w:id="463161506">
      <w:bodyDiv w:val="1"/>
      <w:marLeft w:val="0"/>
      <w:marRight w:val="0"/>
      <w:marTop w:val="0"/>
      <w:marBottom w:val="0"/>
      <w:divBdr>
        <w:top w:val="none" w:sz="0" w:space="0" w:color="auto"/>
        <w:left w:val="none" w:sz="0" w:space="0" w:color="auto"/>
        <w:bottom w:val="none" w:sz="0" w:space="0" w:color="auto"/>
        <w:right w:val="none" w:sz="0" w:space="0" w:color="auto"/>
      </w:divBdr>
    </w:div>
    <w:div w:id="545992463">
      <w:bodyDiv w:val="1"/>
      <w:marLeft w:val="0"/>
      <w:marRight w:val="0"/>
      <w:marTop w:val="0"/>
      <w:marBottom w:val="0"/>
      <w:divBdr>
        <w:top w:val="none" w:sz="0" w:space="0" w:color="auto"/>
        <w:left w:val="none" w:sz="0" w:space="0" w:color="auto"/>
        <w:bottom w:val="none" w:sz="0" w:space="0" w:color="auto"/>
        <w:right w:val="none" w:sz="0" w:space="0" w:color="auto"/>
      </w:divBdr>
    </w:div>
    <w:div w:id="558830289">
      <w:bodyDiv w:val="1"/>
      <w:marLeft w:val="0"/>
      <w:marRight w:val="0"/>
      <w:marTop w:val="0"/>
      <w:marBottom w:val="0"/>
      <w:divBdr>
        <w:top w:val="none" w:sz="0" w:space="0" w:color="auto"/>
        <w:left w:val="none" w:sz="0" w:space="0" w:color="auto"/>
        <w:bottom w:val="none" w:sz="0" w:space="0" w:color="auto"/>
        <w:right w:val="none" w:sz="0" w:space="0" w:color="auto"/>
      </w:divBdr>
    </w:div>
    <w:div w:id="698428722">
      <w:bodyDiv w:val="1"/>
      <w:marLeft w:val="0"/>
      <w:marRight w:val="0"/>
      <w:marTop w:val="0"/>
      <w:marBottom w:val="0"/>
      <w:divBdr>
        <w:top w:val="none" w:sz="0" w:space="0" w:color="auto"/>
        <w:left w:val="none" w:sz="0" w:space="0" w:color="auto"/>
        <w:bottom w:val="none" w:sz="0" w:space="0" w:color="auto"/>
        <w:right w:val="none" w:sz="0" w:space="0" w:color="auto"/>
      </w:divBdr>
    </w:div>
    <w:div w:id="703486752">
      <w:bodyDiv w:val="1"/>
      <w:marLeft w:val="0"/>
      <w:marRight w:val="0"/>
      <w:marTop w:val="0"/>
      <w:marBottom w:val="0"/>
      <w:divBdr>
        <w:top w:val="none" w:sz="0" w:space="0" w:color="auto"/>
        <w:left w:val="none" w:sz="0" w:space="0" w:color="auto"/>
        <w:bottom w:val="none" w:sz="0" w:space="0" w:color="auto"/>
        <w:right w:val="none" w:sz="0" w:space="0" w:color="auto"/>
      </w:divBdr>
    </w:div>
    <w:div w:id="712772970">
      <w:bodyDiv w:val="1"/>
      <w:marLeft w:val="0"/>
      <w:marRight w:val="0"/>
      <w:marTop w:val="0"/>
      <w:marBottom w:val="0"/>
      <w:divBdr>
        <w:top w:val="none" w:sz="0" w:space="0" w:color="auto"/>
        <w:left w:val="none" w:sz="0" w:space="0" w:color="auto"/>
        <w:bottom w:val="none" w:sz="0" w:space="0" w:color="auto"/>
        <w:right w:val="none" w:sz="0" w:space="0" w:color="auto"/>
      </w:divBdr>
    </w:div>
    <w:div w:id="781648491">
      <w:bodyDiv w:val="1"/>
      <w:marLeft w:val="0"/>
      <w:marRight w:val="0"/>
      <w:marTop w:val="0"/>
      <w:marBottom w:val="0"/>
      <w:divBdr>
        <w:top w:val="none" w:sz="0" w:space="0" w:color="auto"/>
        <w:left w:val="none" w:sz="0" w:space="0" w:color="auto"/>
        <w:bottom w:val="none" w:sz="0" w:space="0" w:color="auto"/>
        <w:right w:val="none" w:sz="0" w:space="0" w:color="auto"/>
      </w:divBdr>
    </w:div>
    <w:div w:id="1084884271">
      <w:bodyDiv w:val="1"/>
      <w:marLeft w:val="0"/>
      <w:marRight w:val="0"/>
      <w:marTop w:val="0"/>
      <w:marBottom w:val="0"/>
      <w:divBdr>
        <w:top w:val="none" w:sz="0" w:space="0" w:color="auto"/>
        <w:left w:val="none" w:sz="0" w:space="0" w:color="auto"/>
        <w:bottom w:val="none" w:sz="0" w:space="0" w:color="auto"/>
        <w:right w:val="none" w:sz="0" w:space="0" w:color="auto"/>
      </w:divBdr>
    </w:div>
    <w:div w:id="1088963803">
      <w:bodyDiv w:val="1"/>
      <w:marLeft w:val="0"/>
      <w:marRight w:val="0"/>
      <w:marTop w:val="0"/>
      <w:marBottom w:val="0"/>
      <w:divBdr>
        <w:top w:val="none" w:sz="0" w:space="0" w:color="auto"/>
        <w:left w:val="none" w:sz="0" w:space="0" w:color="auto"/>
        <w:bottom w:val="none" w:sz="0" w:space="0" w:color="auto"/>
        <w:right w:val="none" w:sz="0" w:space="0" w:color="auto"/>
      </w:divBdr>
    </w:div>
    <w:div w:id="1197768329">
      <w:bodyDiv w:val="1"/>
      <w:marLeft w:val="0"/>
      <w:marRight w:val="0"/>
      <w:marTop w:val="0"/>
      <w:marBottom w:val="0"/>
      <w:divBdr>
        <w:top w:val="none" w:sz="0" w:space="0" w:color="auto"/>
        <w:left w:val="none" w:sz="0" w:space="0" w:color="auto"/>
        <w:bottom w:val="none" w:sz="0" w:space="0" w:color="auto"/>
        <w:right w:val="none" w:sz="0" w:space="0" w:color="auto"/>
      </w:divBdr>
    </w:div>
    <w:div w:id="1216744164">
      <w:bodyDiv w:val="1"/>
      <w:marLeft w:val="0"/>
      <w:marRight w:val="0"/>
      <w:marTop w:val="0"/>
      <w:marBottom w:val="0"/>
      <w:divBdr>
        <w:top w:val="none" w:sz="0" w:space="0" w:color="auto"/>
        <w:left w:val="none" w:sz="0" w:space="0" w:color="auto"/>
        <w:bottom w:val="none" w:sz="0" w:space="0" w:color="auto"/>
        <w:right w:val="none" w:sz="0" w:space="0" w:color="auto"/>
      </w:divBdr>
    </w:div>
    <w:div w:id="1279527291">
      <w:bodyDiv w:val="1"/>
      <w:marLeft w:val="0"/>
      <w:marRight w:val="0"/>
      <w:marTop w:val="0"/>
      <w:marBottom w:val="0"/>
      <w:divBdr>
        <w:top w:val="none" w:sz="0" w:space="0" w:color="auto"/>
        <w:left w:val="none" w:sz="0" w:space="0" w:color="auto"/>
        <w:bottom w:val="none" w:sz="0" w:space="0" w:color="auto"/>
        <w:right w:val="none" w:sz="0" w:space="0" w:color="auto"/>
      </w:divBdr>
    </w:div>
    <w:div w:id="1285649297">
      <w:bodyDiv w:val="1"/>
      <w:marLeft w:val="0"/>
      <w:marRight w:val="0"/>
      <w:marTop w:val="0"/>
      <w:marBottom w:val="0"/>
      <w:divBdr>
        <w:top w:val="none" w:sz="0" w:space="0" w:color="auto"/>
        <w:left w:val="none" w:sz="0" w:space="0" w:color="auto"/>
        <w:bottom w:val="none" w:sz="0" w:space="0" w:color="auto"/>
        <w:right w:val="none" w:sz="0" w:space="0" w:color="auto"/>
      </w:divBdr>
    </w:div>
    <w:div w:id="1313024793">
      <w:bodyDiv w:val="1"/>
      <w:marLeft w:val="0"/>
      <w:marRight w:val="0"/>
      <w:marTop w:val="0"/>
      <w:marBottom w:val="0"/>
      <w:divBdr>
        <w:top w:val="none" w:sz="0" w:space="0" w:color="auto"/>
        <w:left w:val="none" w:sz="0" w:space="0" w:color="auto"/>
        <w:bottom w:val="none" w:sz="0" w:space="0" w:color="auto"/>
        <w:right w:val="none" w:sz="0" w:space="0" w:color="auto"/>
      </w:divBdr>
    </w:div>
    <w:div w:id="1324628559">
      <w:bodyDiv w:val="1"/>
      <w:marLeft w:val="0"/>
      <w:marRight w:val="0"/>
      <w:marTop w:val="0"/>
      <w:marBottom w:val="0"/>
      <w:divBdr>
        <w:top w:val="none" w:sz="0" w:space="0" w:color="auto"/>
        <w:left w:val="none" w:sz="0" w:space="0" w:color="auto"/>
        <w:bottom w:val="none" w:sz="0" w:space="0" w:color="auto"/>
        <w:right w:val="none" w:sz="0" w:space="0" w:color="auto"/>
      </w:divBdr>
    </w:div>
    <w:div w:id="1383404647">
      <w:bodyDiv w:val="1"/>
      <w:marLeft w:val="0"/>
      <w:marRight w:val="0"/>
      <w:marTop w:val="0"/>
      <w:marBottom w:val="0"/>
      <w:divBdr>
        <w:top w:val="none" w:sz="0" w:space="0" w:color="auto"/>
        <w:left w:val="none" w:sz="0" w:space="0" w:color="auto"/>
        <w:bottom w:val="none" w:sz="0" w:space="0" w:color="auto"/>
        <w:right w:val="none" w:sz="0" w:space="0" w:color="auto"/>
      </w:divBdr>
    </w:div>
    <w:div w:id="1623878544">
      <w:bodyDiv w:val="1"/>
      <w:marLeft w:val="0"/>
      <w:marRight w:val="0"/>
      <w:marTop w:val="0"/>
      <w:marBottom w:val="0"/>
      <w:divBdr>
        <w:top w:val="none" w:sz="0" w:space="0" w:color="auto"/>
        <w:left w:val="none" w:sz="0" w:space="0" w:color="auto"/>
        <w:bottom w:val="none" w:sz="0" w:space="0" w:color="auto"/>
        <w:right w:val="none" w:sz="0" w:space="0" w:color="auto"/>
      </w:divBdr>
    </w:div>
    <w:div w:id="1631324724">
      <w:bodyDiv w:val="1"/>
      <w:marLeft w:val="0"/>
      <w:marRight w:val="0"/>
      <w:marTop w:val="0"/>
      <w:marBottom w:val="0"/>
      <w:divBdr>
        <w:top w:val="none" w:sz="0" w:space="0" w:color="auto"/>
        <w:left w:val="none" w:sz="0" w:space="0" w:color="auto"/>
        <w:bottom w:val="none" w:sz="0" w:space="0" w:color="auto"/>
        <w:right w:val="none" w:sz="0" w:space="0" w:color="auto"/>
      </w:divBdr>
    </w:div>
    <w:div w:id="1727534972">
      <w:bodyDiv w:val="1"/>
      <w:marLeft w:val="0"/>
      <w:marRight w:val="0"/>
      <w:marTop w:val="0"/>
      <w:marBottom w:val="0"/>
      <w:divBdr>
        <w:top w:val="none" w:sz="0" w:space="0" w:color="auto"/>
        <w:left w:val="none" w:sz="0" w:space="0" w:color="auto"/>
        <w:bottom w:val="none" w:sz="0" w:space="0" w:color="auto"/>
        <w:right w:val="none" w:sz="0" w:space="0" w:color="auto"/>
      </w:divBdr>
    </w:div>
    <w:div w:id="1791783244">
      <w:bodyDiv w:val="1"/>
      <w:marLeft w:val="0"/>
      <w:marRight w:val="0"/>
      <w:marTop w:val="0"/>
      <w:marBottom w:val="0"/>
      <w:divBdr>
        <w:top w:val="none" w:sz="0" w:space="0" w:color="auto"/>
        <w:left w:val="none" w:sz="0" w:space="0" w:color="auto"/>
        <w:bottom w:val="none" w:sz="0" w:space="0" w:color="auto"/>
        <w:right w:val="none" w:sz="0" w:space="0" w:color="auto"/>
      </w:divBdr>
    </w:div>
    <w:div w:id="1858814590">
      <w:bodyDiv w:val="1"/>
      <w:marLeft w:val="0"/>
      <w:marRight w:val="0"/>
      <w:marTop w:val="0"/>
      <w:marBottom w:val="0"/>
      <w:divBdr>
        <w:top w:val="none" w:sz="0" w:space="0" w:color="auto"/>
        <w:left w:val="none" w:sz="0" w:space="0" w:color="auto"/>
        <w:bottom w:val="none" w:sz="0" w:space="0" w:color="auto"/>
        <w:right w:val="none" w:sz="0" w:space="0" w:color="auto"/>
      </w:divBdr>
    </w:div>
    <w:div w:id="19048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package" Target="embeddings/Microsoft_Visio_Drawing.vsdx"/><Relationship Id="rId18" Type="http://schemas.openxmlformats.org/officeDocument/2006/relationships/header" Target="header1.xml"/><Relationship Id="rId26"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oleObject" Target="embeddings/Microsoft_Visio_2003-2010_Drawing1.vsd"/><Relationship Id="rId7" Type="http://schemas.openxmlformats.org/officeDocument/2006/relationships/image" Target="media/image1.jpeg"/><Relationship Id="rId12" Type="http://schemas.openxmlformats.org/officeDocument/2006/relationships/image" Target="media/image4.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3.vsd"/><Relationship Id="rId2" Type="http://schemas.openxmlformats.org/officeDocument/2006/relationships/styles" Target="styles.xml"/><Relationship Id="rId16" Type="http://schemas.openxmlformats.org/officeDocument/2006/relationships/image" Target="media/image6.emf"/><Relationship Id="rId20" Type="http://schemas.openxmlformats.org/officeDocument/2006/relationships/image" Target="media/image7.emf"/><Relationship Id="rId29" Type="http://schemas.openxmlformats.org/officeDocument/2006/relationships/oleObject" Target="embeddings/Microsoft_Visio_2003-2010_Drawing5.vsd"/><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1.emf"/><Relationship Id="rId10" Type="http://schemas.openxmlformats.org/officeDocument/2006/relationships/image" Target="media/image3.wmf"/><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 TargetMode="External"/><Relationship Id="rId14" Type="http://schemas.openxmlformats.org/officeDocument/2006/relationships/image" Target="media/image5.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egbb\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28267</Words>
  <Characters>161122</Characters>
  <Application>Microsoft Office Word</Application>
  <DocSecurity>0</DocSecurity>
  <Lines>1342</Lines>
  <Paragraphs>378</Paragraphs>
  <ScaleCrop>false</ScaleCrop>
  <HeadingPairs>
    <vt:vector size="2" baseType="variant">
      <vt:variant>
        <vt:lpstr>Title</vt:lpstr>
      </vt:variant>
      <vt:variant>
        <vt:i4>1</vt:i4>
      </vt:variant>
    </vt:vector>
  </HeadingPairs>
  <TitlesOfParts>
    <vt:vector size="1" baseType="lpstr">
      <vt:lpstr>3GPP TS 29.328</vt:lpstr>
    </vt:vector>
  </TitlesOfParts>
  <Manager/>
  <Company/>
  <LinksUpToDate>false</LinksUpToDate>
  <CharactersWithSpaces>189011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29.328</dc:title>
  <dc:subject>IP Multimedia (IM) Subsystem Sh interface; Signalling flows and message contents (Release 11)</dc:subject>
  <dc:creator>Kimmo Kymalainen</dc:creator>
  <cp:keywords>UMTS, IP, Multimedia, LTE</cp:keywords>
  <dc:description/>
  <cp:lastModifiedBy>Kimmo Kymalainen</cp:lastModifiedBy>
  <cp:revision>5</cp:revision>
  <dcterms:created xsi:type="dcterms:W3CDTF">2018-12-21T23:21:00Z</dcterms:created>
  <dcterms:modified xsi:type="dcterms:W3CDTF">2018-12-21T23:38:00Z</dcterms:modified>
</cp:coreProperties>
</file>