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843473" w:rsidRDefault="005F378D">
      <w:pPr>
        <w:pStyle w:val="ZA"/>
        <w:framePr w:wrap="notBeside"/>
      </w:pPr>
      <w:bookmarkStart w:id="0" w:name="page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702DE6">
        <w:t>1</w:t>
      </w:r>
      <w:r w:rsidR="00E8629F" w:rsidRPr="00414670">
        <w:t>.</w:t>
      </w:r>
      <w:r w:rsidR="00702DE6">
        <w:t>0</w:t>
      </w:r>
      <w:r w:rsidR="00E8629F" w:rsidRPr="00414670">
        <w:t>.</w:t>
      </w:r>
      <w:r w:rsidR="000A42BD">
        <w:t>0</w:t>
      </w:r>
      <w:r w:rsidR="00E8629F" w:rsidRPr="00414670">
        <w:t xml:space="preserve"> </w:t>
      </w:r>
      <w:r w:rsidR="00E8629F" w:rsidRPr="00414670">
        <w:rPr>
          <w:sz w:val="32"/>
        </w:rPr>
        <w:t>(</w:t>
      </w:r>
      <w:r w:rsidR="00DD4DDE" w:rsidRPr="00414670">
        <w:rPr>
          <w:sz w:val="32"/>
        </w:rPr>
        <w:t>2015</w:t>
      </w:r>
      <w:r w:rsidR="00E8629F" w:rsidRPr="00414670">
        <w:rPr>
          <w:sz w:val="32"/>
        </w:rPr>
        <w:t>-</w:t>
      </w:r>
      <w:r w:rsidR="00DD4DDE" w:rsidRPr="00414670">
        <w:rPr>
          <w:sz w:val="32"/>
        </w:rPr>
        <w:t>0</w:t>
      </w:r>
      <w:r w:rsidR="00702DE6">
        <w:rPr>
          <w:sz w:val="32"/>
        </w:rPr>
        <w:t>9</w:t>
      </w:r>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w:t>
      </w:r>
      <w:r w:rsidRPr="00702DE6">
        <w:rPr>
          <w:vertAlign w:val="superscript"/>
        </w:rPr>
        <w:t>rd</w:t>
      </w:r>
      <w:r w:rsidRPr="009E0B4C">
        <w:t xml:space="preserve">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BA0DBF" w:rsidP="00983910">
      <w:pPr>
        <w:pStyle w:val="ZU"/>
        <w:framePr w:h="4929" w:hRule="exact" w:wrap="notBeside"/>
        <w:tabs>
          <w:tab w:val="right" w:pos="10206"/>
        </w:tabs>
        <w:jc w:val="left"/>
      </w:pPr>
      <w:r w:rsidRPr="0095398B">
        <w:rPr>
          <w:lang w:val="en-US"/>
        </w:rPr>
        <w:drawing>
          <wp:inline distT="0" distB="0" distL="0" distR="0">
            <wp:extent cx="1193165" cy="1061720"/>
            <wp:effectExtent l="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3165" cy="1061720"/>
                    </a:xfrm>
                    <a:prstGeom prst="rect">
                      <a:avLst/>
                    </a:prstGeom>
                    <a:noFill/>
                    <a:ln>
                      <a:noFill/>
                    </a:ln>
                  </pic:spPr>
                </pic:pic>
              </a:graphicData>
            </a:graphic>
          </wp:inline>
        </w:drawing>
      </w:r>
      <w:r w:rsidR="00983910" w:rsidRPr="0095398B">
        <w:rPr>
          <w:color w:val="0000FF"/>
        </w:rPr>
        <w:tab/>
      </w:r>
      <w:r w:rsidRPr="0095398B">
        <w:rPr>
          <w:lang w:val="en-US"/>
        </w:rPr>
        <w:drawing>
          <wp:inline distT="0" distB="0" distL="0" distR="0">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1"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&lt;keyword[,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702DE6" w:rsidRDefault="00E8629F">
      <w:pPr>
        <w:pStyle w:val="FP"/>
        <w:framePr w:wrap="notBeside" w:hAnchor="margin" w:yAlign="center"/>
        <w:pBdr>
          <w:bottom w:val="single" w:sz="6" w:space="1" w:color="auto"/>
        </w:pBdr>
        <w:spacing w:before="240"/>
        <w:ind w:left="2835" w:right="2835"/>
        <w:jc w:val="center"/>
        <w:rPr>
          <w:lang w:val="fr-FR"/>
        </w:rPr>
      </w:pPr>
      <w:r w:rsidRPr="00702DE6">
        <w:rPr>
          <w:lang w:val="fr-FR"/>
        </w:rPr>
        <w:t>3GPP support office address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 xml:space="preserve">Valbonne - </w:t>
      </w:r>
      <w:r w:rsidR="00702DE6">
        <w:rPr>
          <w:rFonts w:ascii="Arial" w:hAnsi="Arial"/>
          <w:sz w:val="18"/>
          <w:lang w:val="fr-FR"/>
        </w:rPr>
        <w:t>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702DE6">
      <w:pPr>
        <w:pStyle w:val="FP"/>
        <w:framePr w:wrap="notBeside" w:hAnchor="margin" w:yAlign="center"/>
        <w:ind w:left="2835" w:right="2835"/>
        <w:jc w:val="center"/>
        <w:rPr>
          <w:rFonts w:ascii="Arial" w:hAnsi="Arial"/>
          <w:sz w:val="18"/>
        </w:rPr>
      </w:pPr>
      <w:hyperlink r:id="rId11" w:history="1">
        <w:r w:rsidRPr="00544C80">
          <w:rPr>
            <w:rStyle w:val="Hyperlink"/>
            <w:rFonts w:ascii="Arial" w:hAnsi="Arial"/>
            <w:sz w:val="18"/>
          </w:rPr>
          <w:t>http://www.3gpp.org</w:t>
        </w:r>
      </w:hyperlink>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E55ABC" w:rsidRPr="008B67E3">
        <w:rPr>
          <w:noProof/>
          <w:sz w:val="18"/>
        </w:rPr>
        <w:t>5</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2" w:name="copyrightaddon"/>
      <w:bookmarkEnd w:id="2"/>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1"/>
    <w:p w:rsidR="00E8629F" w:rsidRPr="008B67E3" w:rsidRDefault="00E8629F">
      <w:pPr>
        <w:pStyle w:val="TT"/>
      </w:pPr>
      <w:r w:rsidRPr="008B67E3">
        <w:br w:type="page"/>
      </w:r>
      <w:r w:rsidRPr="008B67E3">
        <w:lastRenderedPageBreak/>
        <w:t>Contents</w:t>
      </w:r>
    </w:p>
    <w:p w:rsidR="00AC4B4C" w:rsidRDefault="007A12B5">
      <w:pPr>
        <w:pStyle w:val="TOC1"/>
        <w:rPr>
          <w:rFonts w:asciiTheme="minorHAnsi" w:eastAsiaTheme="minorEastAsia" w:hAnsiTheme="minorHAnsi" w:cstheme="minorBidi"/>
          <w:szCs w:val="22"/>
          <w:lang w:val="en-US"/>
        </w:rPr>
      </w:pPr>
      <w:r w:rsidRPr="008B67E3">
        <w:fldChar w:fldCharType="begin"/>
      </w:r>
      <w:r w:rsidR="006276E7" w:rsidRPr="008B67E3">
        <w:instrText xml:space="preserve"> TOC \o "1-9"  \* MERGEFORMAT </w:instrText>
      </w:r>
      <w:r w:rsidRPr="008B67E3">
        <w:fldChar w:fldCharType="separate"/>
      </w:r>
      <w:r w:rsidR="00AC4B4C">
        <w:t>Foreword</w:t>
      </w:r>
      <w:r w:rsidR="00AC4B4C">
        <w:tab/>
      </w:r>
      <w:r w:rsidR="00AC4B4C">
        <w:fldChar w:fldCharType="begin"/>
      </w:r>
      <w:r w:rsidR="00AC4B4C">
        <w:instrText xml:space="preserve"> PAGEREF _Toc429665350 \h </w:instrText>
      </w:r>
      <w:r w:rsidR="00AC4B4C">
        <w:fldChar w:fldCharType="separate"/>
      </w:r>
      <w:r w:rsidR="00AC4B4C">
        <w:t>9</w:t>
      </w:r>
      <w:r w:rsidR="00AC4B4C">
        <w:fldChar w:fldCharType="end"/>
      </w:r>
    </w:p>
    <w:p w:rsidR="00AC4B4C" w:rsidRDefault="00AC4B4C">
      <w:pPr>
        <w:pStyle w:val="TOC1"/>
        <w:rPr>
          <w:rFonts w:asciiTheme="minorHAnsi" w:eastAsiaTheme="minorEastAsia" w:hAnsiTheme="minorHAnsi" w:cstheme="minorBidi"/>
          <w:szCs w:val="22"/>
          <w:lang w:val="en-US"/>
        </w:rPr>
      </w:pPr>
      <w:r>
        <w:t>Introduction</w:t>
      </w:r>
      <w:r>
        <w:tab/>
      </w:r>
      <w:r>
        <w:fldChar w:fldCharType="begin"/>
      </w:r>
      <w:r>
        <w:instrText xml:space="preserve"> PAGEREF _Toc429665351 \h </w:instrText>
      </w:r>
      <w:r>
        <w:fldChar w:fldCharType="separate"/>
      </w:r>
      <w:r>
        <w:t>9</w:t>
      </w:r>
      <w:r>
        <w:fldChar w:fldCharType="end"/>
      </w:r>
    </w:p>
    <w:p w:rsidR="00AC4B4C" w:rsidRDefault="00AC4B4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_Toc429665352 \h </w:instrText>
      </w:r>
      <w:r>
        <w:fldChar w:fldCharType="separate"/>
      </w:r>
      <w:r>
        <w:t>10</w:t>
      </w:r>
      <w:r>
        <w:fldChar w:fldCharType="end"/>
      </w:r>
    </w:p>
    <w:p w:rsidR="00AC4B4C" w:rsidRDefault="00AC4B4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_Toc429665353 \h </w:instrText>
      </w:r>
      <w:r>
        <w:fldChar w:fldCharType="separate"/>
      </w:r>
      <w:r>
        <w:t>10</w:t>
      </w:r>
      <w:r>
        <w:fldChar w:fldCharType="end"/>
      </w:r>
    </w:p>
    <w:p w:rsidR="00AC4B4C" w:rsidRDefault="00AC4B4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symbols and abbreviations</w:t>
      </w:r>
      <w:r>
        <w:tab/>
      </w:r>
      <w:r>
        <w:fldChar w:fldCharType="begin"/>
      </w:r>
      <w:r>
        <w:instrText xml:space="preserve"> PAGEREF _Toc429665354 \h </w:instrText>
      </w:r>
      <w:r>
        <w:fldChar w:fldCharType="separate"/>
      </w:r>
      <w:r>
        <w:t>11</w:t>
      </w:r>
      <w:r>
        <w:fldChar w:fldCharType="end"/>
      </w:r>
    </w:p>
    <w:p w:rsidR="00AC4B4C" w:rsidRDefault="00AC4B4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_Toc429665355 \h </w:instrText>
      </w:r>
      <w:r>
        <w:fldChar w:fldCharType="separate"/>
      </w:r>
      <w:r>
        <w:t>11</w:t>
      </w:r>
      <w:r>
        <w:fldChar w:fldCharType="end"/>
      </w:r>
    </w:p>
    <w:p w:rsidR="00AC4B4C" w:rsidRDefault="00AC4B4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_Toc429665356 \h </w:instrText>
      </w:r>
      <w:r>
        <w:fldChar w:fldCharType="separate"/>
      </w:r>
      <w:r>
        <w:t>11</w:t>
      </w:r>
      <w:r>
        <w:fldChar w:fldCharType="end"/>
      </w:r>
    </w:p>
    <w:p w:rsidR="00AC4B4C" w:rsidRDefault="00AC4B4C">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w:t>
      </w:r>
      <w:r>
        <w:tab/>
      </w:r>
      <w:r>
        <w:fldChar w:fldCharType="begin"/>
      </w:r>
      <w:r>
        <w:instrText xml:space="preserve"> PAGEREF _Toc429665357 \h </w:instrText>
      </w:r>
      <w:r>
        <w:fldChar w:fldCharType="separate"/>
      </w:r>
      <w:r>
        <w:t>11</w:t>
      </w:r>
      <w:r>
        <w:fldChar w:fldCharType="end"/>
      </w:r>
    </w:p>
    <w:p w:rsidR="00AC4B4C" w:rsidRDefault="00AC4B4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fldChar w:fldCharType="begin"/>
      </w:r>
      <w:r>
        <w:instrText xml:space="preserve"> PAGEREF _Toc429665358 \h </w:instrText>
      </w:r>
      <w:r>
        <w:fldChar w:fldCharType="separate"/>
      </w:r>
      <w:r>
        <w:t>12</w:t>
      </w:r>
      <w:r>
        <w:fldChar w:fldCharType="end"/>
      </w:r>
    </w:p>
    <w:p w:rsidR="00AC4B4C" w:rsidRDefault="00AC4B4C">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Ultra-reliable communications</w:t>
      </w:r>
      <w:r>
        <w:tab/>
      </w:r>
      <w:r>
        <w:fldChar w:fldCharType="begin"/>
      </w:r>
      <w:r>
        <w:instrText xml:space="preserve"> PAGEREF _Toc429665359 \h </w:instrText>
      </w:r>
      <w:r>
        <w:fldChar w:fldCharType="separate"/>
      </w:r>
      <w:r>
        <w:t>12</w:t>
      </w:r>
      <w:r>
        <w:fldChar w:fldCharType="end"/>
      </w:r>
    </w:p>
    <w:p w:rsidR="00AC4B4C" w:rsidRDefault="00AC4B4C">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_Toc429665360 \h </w:instrText>
      </w:r>
      <w:r>
        <w:fldChar w:fldCharType="separate"/>
      </w:r>
      <w:r>
        <w:t>12</w:t>
      </w:r>
      <w:r>
        <w:fldChar w:fldCharType="end"/>
      </w:r>
    </w:p>
    <w:p w:rsidR="00AC4B4C" w:rsidRDefault="00AC4B4C">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_Toc429665361 \h </w:instrText>
      </w:r>
      <w:r>
        <w:fldChar w:fldCharType="separate"/>
      </w:r>
      <w:r>
        <w:t>12</w:t>
      </w:r>
      <w:r>
        <w:fldChar w:fldCharType="end"/>
      </w:r>
    </w:p>
    <w:p w:rsidR="00AC4B4C" w:rsidRDefault="00AC4B4C">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_Toc429665362 \h </w:instrText>
      </w:r>
      <w:r>
        <w:fldChar w:fldCharType="separate"/>
      </w:r>
      <w:r>
        <w:t>12</w:t>
      </w:r>
      <w:r>
        <w:fldChar w:fldCharType="end"/>
      </w:r>
    </w:p>
    <w:p w:rsidR="00AC4B4C" w:rsidRDefault="00AC4B4C">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_Toc429665363 \h </w:instrText>
      </w:r>
      <w:r>
        <w:fldChar w:fldCharType="separate"/>
      </w:r>
      <w:r>
        <w:t>12</w:t>
      </w:r>
      <w:r>
        <w:fldChar w:fldCharType="end"/>
      </w:r>
    </w:p>
    <w:p w:rsidR="00AC4B4C" w:rsidRDefault="00AC4B4C">
      <w:pPr>
        <w:pStyle w:val="TOC3"/>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_Toc429665364 \h </w:instrText>
      </w:r>
      <w:r>
        <w:fldChar w:fldCharType="separate"/>
      </w:r>
      <w:r>
        <w:t>12</w:t>
      </w:r>
      <w:r>
        <w:fldChar w:fldCharType="end"/>
      </w:r>
    </w:p>
    <w:p w:rsidR="00AC4B4C" w:rsidRDefault="00AC4B4C">
      <w:pPr>
        <w:pStyle w:val="TOC3"/>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_Toc429665365 \h </w:instrText>
      </w:r>
      <w:r>
        <w:fldChar w:fldCharType="separate"/>
      </w:r>
      <w:r>
        <w:t>12</w:t>
      </w:r>
      <w:r>
        <w:fldChar w:fldCharType="end"/>
      </w:r>
    </w:p>
    <w:p w:rsidR="00AC4B4C" w:rsidRDefault="00AC4B4C">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Network Slicing</w:t>
      </w:r>
      <w:r>
        <w:tab/>
      </w:r>
      <w:r>
        <w:fldChar w:fldCharType="begin"/>
      </w:r>
      <w:r>
        <w:instrText xml:space="preserve"> PAGEREF _Toc429665366 \h </w:instrText>
      </w:r>
      <w:r>
        <w:fldChar w:fldCharType="separate"/>
      </w:r>
      <w:r>
        <w:t>13</w:t>
      </w:r>
      <w:r>
        <w:fldChar w:fldCharType="end"/>
      </w:r>
    </w:p>
    <w:p w:rsidR="00AC4B4C" w:rsidRDefault="00AC4B4C">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_Toc429665367 \h </w:instrText>
      </w:r>
      <w:r>
        <w:fldChar w:fldCharType="separate"/>
      </w:r>
      <w:r>
        <w:t>13</w:t>
      </w:r>
      <w:r>
        <w:fldChar w:fldCharType="end"/>
      </w:r>
    </w:p>
    <w:p w:rsidR="00AC4B4C" w:rsidRDefault="00AC4B4C">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_Toc429665368 \h </w:instrText>
      </w:r>
      <w:r>
        <w:fldChar w:fldCharType="separate"/>
      </w:r>
      <w:r>
        <w:t>14</w:t>
      </w:r>
      <w:r>
        <w:fldChar w:fldCharType="end"/>
      </w:r>
    </w:p>
    <w:p w:rsidR="00AC4B4C" w:rsidRDefault="00AC4B4C">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_Toc429665369 \h </w:instrText>
      </w:r>
      <w:r>
        <w:fldChar w:fldCharType="separate"/>
      </w:r>
      <w:r>
        <w:t>14</w:t>
      </w:r>
      <w:r>
        <w:fldChar w:fldCharType="end"/>
      </w:r>
    </w:p>
    <w:p w:rsidR="00AC4B4C" w:rsidRDefault="00AC4B4C">
      <w:pPr>
        <w:pStyle w:val="TOC2"/>
        <w:rPr>
          <w:rFonts w:asciiTheme="minorHAnsi" w:eastAsiaTheme="minorEastAsia" w:hAnsiTheme="minorHAnsi" w:cstheme="minorBidi"/>
          <w:sz w:val="22"/>
          <w:szCs w:val="22"/>
          <w:lang w:val="en-US"/>
        </w:rPr>
      </w:pPr>
      <w:r w:rsidRPr="008179BD">
        <w:rPr>
          <w:rFonts w:eastAsia="MS Mincho"/>
        </w:rPr>
        <w:t>5.3</w:t>
      </w:r>
      <w:r>
        <w:rPr>
          <w:rFonts w:asciiTheme="minorHAnsi" w:eastAsiaTheme="minorEastAsia" w:hAnsiTheme="minorHAnsi" w:cstheme="minorBidi"/>
          <w:sz w:val="22"/>
          <w:szCs w:val="22"/>
          <w:lang w:val="en-US"/>
        </w:rPr>
        <w:tab/>
      </w:r>
      <w:r w:rsidRPr="008179BD">
        <w:rPr>
          <w:rFonts w:eastAsia="MS Mincho"/>
        </w:rPr>
        <w:t>Lifeline communications / natural disaster</w:t>
      </w:r>
      <w:r>
        <w:tab/>
      </w:r>
      <w:r>
        <w:fldChar w:fldCharType="begin"/>
      </w:r>
      <w:r>
        <w:instrText xml:space="preserve"> PAGEREF _Toc429665370 \h </w:instrText>
      </w:r>
      <w:r>
        <w:fldChar w:fldCharType="separate"/>
      </w:r>
      <w:r>
        <w:t>15</w:t>
      </w:r>
      <w:r>
        <w:fldChar w:fldCharType="end"/>
      </w:r>
    </w:p>
    <w:p w:rsidR="00AC4B4C" w:rsidRDefault="00AC4B4C">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_Toc429665371 \h </w:instrText>
      </w:r>
      <w:r>
        <w:fldChar w:fldCharType="separate"/>
      </w:r>
      <w:r>
        <w:t>15</w:t>
      </w:r>
      <w:r>
        <w:fldChar w:fldCharType="end"/>
      </w:r>
    </w:p>
    <w:p w:rsidR="00AC4B4C" w:rsidRDefault="00AC4B4C">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_Toc429665372 \h </w:instrText>
      </w:r>
      <w:r>
        <w:fldChar w:fldCharType="separate"/>
      </w:r>
      <w:r>
        <w:t>15</w:t>
      </w:r>
      <w:r>
        <w:fldChar w:fldCharType="end"/>
      </w:r>
    </w:p>
    <w:p w:rsidR="00AC4B4C" w:rsidRDefault="00AC4B4C">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_Toc429665373 \h </w:instrText>
      </w:r>
      <w:r>
        <w:fldChar w:fldCharType="separate"/>
      </w:r>
      <w:r>
        <w:t>15</w:t>
      </w:r>
      <w:r>
        <w:fldChar w:fldCharType="end"/>
      </w:r>
    </w:p>
    <w:p w:rsidR="00AC4B4C" w:rsidRDefault="00AC4B4C">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Migration of Services from earlier generations</w:t>
      </w:r>
      <w:r>
        <w:tab/>
      </w:r>
      <w:r>
        <w:fldChar w:fldCharType="begin"/>
      </w:r>
      <w:r>
        <w:instrText xml:space="preserve"> PAGEREF _Toc429665374 \h </w:instrText>
      </w:r>
      <w:r>
        <w:fldChar w:fldCharType="separate"/>
      </w:r>
      <w:r>
        <w:t>15</w:t>
      </w:r>
      <w:r>
        <w:fldChar w:fldCharType="end"/>
      </w:r>
    </w:p>
    <w:p w:rsidR="00AC4B4C" w:rsidRDefault="00AC4B4C">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_Toc429665375 \h </w:instrText>
      </w:r>
      <w:r>
        <w:fldChar w:fldCharType="separate"/>
      </w:r>
      <w:r>
        <w:t>15</w:t>
      </w:r>
      <w:r>
        <w:fldChar w:fldCharType="end"/>
      </w:r>
    </w:p>
    <w:p w:rsidR="00AC4B4C" w:rsidRDefault="00AC4B4C">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_Toc429665376 \h </w:instrText>
      </w:r>
      <w:r>
        <w:fldChar w:fldCharType="separate"/>
      </w:r>
      <w:r>
        <w:t>15</w:t>
      </w:r>
      <w:r>
        <w:fldChar w:fldCharType="end"/>
      </w:r>
    </w:p>
    <w:p w:rsidR="00AC4B4C" w:rsidRDefault="00AC4B4C">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_Toc429665377 \h </w:instrText>
      </w:r>
      <w:r>
        <w:fldChar w:fldCharType="separate"/>
      </w:r>
      <w:r>
        <w:t>16</w:t>
      </w:r>
      <w:r>
        <w:fldChar w:fldCharType="end"/>
      </w:r>
    </w:p>
    <w:p w:rsidR="00AC4B4C" w:rsidRDefault="00AC4B4C">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Mobile broadband for indoor scenario</w:t>
      </w:r>
      <w:r>
        <w:tab/>
      </w:r>
      <w:r>
        <w:fldChar w:fldCharType="begin"/>
      </w:r>
      <w:r>
        <w:instrText xml:space="preserve"> PAGEREF _Toc429665378 \h </w:instrText>
      </w:r>
      <w:r>
        <w:fldChar w:fldCharType="separate"/>
      </w:r>
      <w:r>
        <w:t>16</w:t>
      </w:r>
      <w:r>
        <w:fldChar w:fldCharType="end"/>
      </w:r>
    </w:p>
    <w:p w:rsidR="00AC4B4C" w:rsidRDefault="00AC4B4C">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 xml:space="preserve">Descriptions of </w:t>
      </w:r>
      <w:r w:rsidRPr="008179BD">
        <w:rPr>
          <w:rFonts w:eastAsia="SimSun"/>
        </w:rPr>
        <w:t>typical use case in office scenario</w:t>
      </w:r>
      <w:r>
        <w:tab/>
      </w:r>
      <w:r>
        <w:fldChar w:fldCharType="begin"/>
      </w:r>
      <w:r>
        <w:instrText xml:space="preserve"> PAGEREF _Toc429665379 \h </w:instrText>
      </w:r>
      <w:r>
        <w:fldChar w:fldCharType="separate"/>
      </w:r>
      <w:r>
        <w:t>16</w:t>
      </w:r>
      <w:r>
        <w:fldChar w:fldCharType="end"/>
      </w:r>
    </w:p>
    <w:p w:rsidR="00AC4B4C" w:rsidRDefault="00AC4B4C">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_Toc429665380 \h </w:instrText>
      </w:r>
      <w:r>
        <w:fldChar w:fldCharType="separate"/>
      </w:r>
      <w:r>
        <w:t>16</w:t>
      </w:r>
      <w:r>
        <w:fldChar w:fldCharType="end"/>
      </w:r>
    </w:p>
    <w:p w:rsidR="00AC4B4C" w:rsidRDefault="00AC4B4C">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_Toc429665381 \h </w:instrText>
      </w:r>
      <w:r>
        <w:fldChar w:fldCharType="separate"/>
      </w:r>
      <w:r>
        <w:t>16</w:t>
      </w:r>
      <w:r>
        <w:fldChar w:fldCharType="end"/>
      </w:r>
    </w:p>
    <w:p w:rsidR="00AC4B4C" w:rsidRDefault="00AC4B4C">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Mobile broadband for hotspots scenario</w:t>
      </w:r>
      <w:r>
        <w:tab/>
      </w:r>
      <w:r>
        <w:fldChar w:fldCharType="begin"/>
      </w:r>
      <w:r>
        <w:instrText xml:space="preserve"> PAGEREF _Toc429665382 \h </w:instrText>
      </w:r>
      <w:r>
        <w:fldChar w:fldCharType="separate"/>
      </w:r>
      <w:r>
        <w:t>16</w:t>
      </w:r>
      <w:r>
        <w:fldChar w:fldCharType="end"/>
      </w:r>
    </w:p>
    <w:p w:rsidR="00AC4B4C" w:rsidRDefault="00AC4B4C">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_Toc429665383 \h </w:instrText>
      </w:r>
      <w:r>
        <w:fldChar w:fldCharType="separate"/>
      </w:r>
      <w:r>
        <w:t>16</w:t>
      </w:r>
      <w:r>
        <w:fldChar w:fldCharType="end"/>
      </w:r>
    </w:p>
    <w:p w:rsidR="00AC4B4C" w:rsidRDefault="00AC4B4C">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_Toc429665384 \h </w:instrText>
      </w:r>
      <w:r>
        <w:fldChar w:fldCharType="separate"/>
      </w:r>
      <w:r>
        <w:t>17</w:t>
      </w:r>
      <w:r>
        <w:fldChar w:fldCharType="end"/>
      </w:r>
    </w:p>
    <w:p w:rsidR="00AC4B4C" w:rsidRDefault="00AC4B4C">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_Toc429665385 \h </w:instrText>
      </w:r>
      <w:r>
        <w:fldChar w:fldCharType="separate"/>
      </w:r>
      <w:r>
        <w:t>17</w:t>
      </w:r>
      <w:r>
        <w:fldChar w:fldCharType="end"/>
      </w:r>
    </w:p>
    <w:p w:rsidR="00AC4B4C" w:rsidRDefault="00AC4B4C">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On-demand Networking</w:t>
      </w:r>
      <w:r>
        <w:tab/>
      </w:r>
      <w:r>
        <w:fldChar w:fldCharType="begin"/>
      </w:r>
      <w:r>
        <w:instrText xml:space="preserve"> PAGEREF _Toc429665386 \h </w:instrText>
      </w:r>
      <w:r>
        <w:fldChar w:fldCharType="separate"/>
      </w:r>
      <w:r>
        <w:t>17</w:t>
      </w:r>
      <w:r>
        <w:fldChar w:fldCharType="end"/>
      </w:r>
    </w:p>
    <w:p w:rsidR="00AC4B4C" w:rsidRDefault="00AC4B4C">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_Toc429665387 \h </w:instrText>
      </w:r>
      <w:r>
        <w:fldChar w:fldCharType="separate"/>
      </w:r>
      <w:r>
        <w:t>17</w:t>
      </w:r>
      <w:r>
        <w:fldChar w:fldCharType="end"/>
      </w:r>
    </w:p>
    <w:p w:rsidR="00AC4B4C" w:rsidRDefault="00AC4B4C">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_Toc429665388 \h </w:instrText>
      </w:r>
      <w:r>
        <w:fldChar w:fldCharType="separate"/>
      </w:r>
      <w:r>
        <w:t>17</w:t>
      </w:r>
      <w:r>
        <w:fldChar w:fldCharType="end"/>
      </w:r>
    </w:p>
    <w:p w:rsidR="00AC4B4C" w:rsidRDefault="00AC4B4C">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_Toc429665389 \h </w:instrText>
      </w:r>
      <w:r>
        <w:fldChar w:fldCharType="separate"/>
      </w:r>
      <w:r>
        <w:t>17</w:t>
      </w:r>
      <w:r>
        <w:fldChar w:fldCharType="end"/>
      </w:r>
    </w:p>
    <w:p w:rsidR="00AC4B4C" w:rsidRDefault="00AC4B4C">
      <w:pPr>
        <w:pStyle w:val="TOC2"/>
        <w:rPr>
          <w:rFonts w:asciiTheme="minorHAnsi" w:eastAsiaTheme="minorEastAsia" w:hAnsiTheme="minorHAnsi" w:cstheme="minorBidi"/>
          <w:sz w:val="22"/>
          <w:szCs w:val="22"/>
          <w:lang w:val="en-US"/>
        </w:rPr>
      </w:pPr>
      <w:r w:rsidRPr="008179BD">
        <w:rPr>
          <w:rFonts w:eastAsia="SimSun"/>
        </w:rPr>
        <w:t>5</w:t>
      </w:r>
      <w:r>
        <w:t>.8</w:t>
      </w:r>
      <w:r>
        <w:rPr>
          <w:rFonts w:asciiTheme="minorHAnsi" w:eastAsiaTheme="minorEastAsia" w:hAnsiTheme="minorHAnsi" w:cstheme="minorBidi"/>
          <w:sz w:val="22"/>
          <w:szCs w:val="22"/>
          <w:lang w:val="en-US"/>
        </w:rPr>
        <w:tab/>
      </w:r>
      <w:r w:rsidRPr="008179BD">
        <w:rPr>
          <w:rFonts w:eastAsia="SimSun"/>
        </w:rPr>
        <w:t>Flexible application traffic routing</w:t>
      </w:r>
      <w:r>
        <w:tab/>
      </w:r>
      <w:r>
        <w:fldChar w:fldCharType="begin"/>
      </w:r>
      <w:r>
        <w:instrText xml:space="preserve"> PAGEREF _Toc429665390 \h </w:instrText>
      </w:r>
      <w:r>
        <w:fldChar w:fldCharType="separate"/>
      </w:r>
      <w:r>
        <w:t>18</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w:t>
      </w:r>
      <w:r>
        <w:t>.8.1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_Toc429665391 \h </w:instrText>
      </w:r>
      <w:r>
        <w:fldChar w:fldCharType="separate"/>
      </w:r>
      <w:r>
        <w:t>18</w:t>
      </w:r>
      <w:r>
        <w:fldChar w:fldCharType="end"/>
      </w:r>
    </w:p>
    <w:p w:rsidR="00AC4B4C" w:rsidRDefault="00AC4B4C">
      <w:pPr>
        <w:pStyle w:val="TOC4"/>
        <w:rPr>
          <w:rFonts w:asciiTheme="minorHAnsi" w:eastAsiaTheme="minorEastAsia" w:hAnsiTheme="minorHAnsi" w:cstheme="minorBidi"/>
          <w:sz w:val="22"/>
          <w:szCs w:val="22"/>
          <w:lang w:val="en-US"/>
        </w:rPr>
      </w:pPr>
      <w:r w:rsidRPr="008179BD">
        <w:rPr>
          <w:rFonts w:eastAsia="SimSun"/>
          <w:lang w:eastAsia="zh-CN"/>
        </w:rPr>
        <w:t>5</w:t>
      </w:r>
      <w:r>
        <w:t>.8.</w:t>
      </w:r>
      <w:r w:rsidRPr="008179BD">
        <w:rPr>
          <w:rFonts w:eastAsia="SimSun"/>
          <w:lang w:eastAsia="zh-CN"/>
        </w:rPr>
        <w:t>1.1</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_Toc429665392 \h </w:instrText>
      </w:r>
      <w:r>
        <w:fldChar w:fldCharType="separate"/>
      </w:r>
      <w:r>
        <w:t>18</w:t>
      </w:r>
      <w:r>
        <w:fldChar w:fldCharType="end"/>
      </w:r>
    </w:p>
    <w:p w:rsidR="00AC4B4C" w:rsidRDefault="00AC4B4C">
      <w:pPr>
        <w:pStyle w:val="TOC4"/>
        <w:rPr>
          <w:rFonts w:asciiTheme="minorHAnsi" w:eastAsiaTheme="minorEastAsia" w:hAnsiTheme="minorHAnsi" w:cstheme="minorBidi"/>
          <w:sz w:val="22"/>
          <w:szCs w:val="22"/>
          <w:lang w:val="en-US"/>
        </w:rPr>
      </w:pPr>
      <w:r w:rsidRPr="008179BD">
        <w:rPr>
          <w:rFonts w:eastAsia="SimSun"/>
          <w:lang w:eastAsia="zh-CN"/>
        </w:rPr>
        <w:t>5</w:t>
      </w:r>
      <w:r>
        <w:t>.8.</w:t>
      </w:r>
      <w:r w:rsidRPr="008179BD">
        <w:rPr>
          <w:rFonts w:eastAsia="SimSun"/>
          <w:lang w:eastAsia="zh-CN"/>
        </w:rPr>
        <w:t>1.2</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_Toc429665393 \h </w:instrText>
      </w:r>
      <w:r>
        <w:fldChar w:fldCharType="separate"/>
      </w:r>
      <w:r>
        <w:t>18</w:t>
      </w:r>
      <w:r>
        <w:fldChar w:fldCharType="end"/>
      </w:r>
    </w:p>
    <w:p w:rsidR="00AC4B4C" w:rsidRDefault="00AC4B4C">
      <w:pPr>
        <w:pStyle w:val="TOC4"/>
        <w:rPr>
          <w:rFonts w:asciiTheme="minorHAnsi" w:eastAsiaTheme="minorEastAsia" w:hAnsiTheme="minorHAnsi" w:cstheme="minorBidi"/>
          <w:sz w:val="22"/>
          <w:szCs w:val="22"/>
          <w:lang w:val="en-US"/>
        </w:rPr>
      </w:pPr>
      <w:r w:rsidRPr="008179BD">
        <w:rPr>
          <w:rFonts w:eastAsia="SimSun"/>
          <w:lang w:eastAsia="zh-CN"/>
        </w:rPr>
        <w:t>5</w:t>
      </w:r>
      <w:r>
        <w:t>.8</w:t>
      </w:r>
      <w:r w:rsidRPr="008179BD">
        <w:rPr>
          <w:rFonts w:eastAsia="SimSun"/>
          <w:lang w:eastAsia="zh-CN"/>
        </w:rPr>
        <w:t>.</w:t>
      </w:r>
      <w:r>
        <w:t>1.</w:t>
      </w:r>
      <w:r w:rsidRPr="008179BD">
        <w:rPr>
          <w:rFonts w:eastAsia="SimSun"/>
          <w:lang w:eastAsia="zh-CN"/>
        </w:rPr>
        <w:t>3</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_Toc429665394 \h </w:instrText>
      </w:r>
      <w:r>
        <w:fldChar w:fldCharType="separate"/>
      </w:r>
      <w:r>
        <w:t>18</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w:t>
      </w:r>
      <w:r>
        <w:t>.8.2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_Toc429665395 \h </w:instrText>
      </w:r>
      <w:r>
        <w:fldChar w:fldCharType="separate"/>
      </w:r>
      <w:r>
        <w:t>19</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w:t>
      </w:r>
      <w:r>
        <w:t>.8.3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_Toc429665396 \h </w:instrText>
      </w:r>
      <w:r>
        <w:fldChar w:fldCharType="separate"/>
      </w:r>
      <w:r>
        <w:t>19</w:t>
      </w:r>
      <w:r>
        <w:fldChar w:fldCharType="end"/>
      </w:r>
    </w:p>
    <w:p w:rsidR="00AC4B4C" w:rsidRDefault="00AC4B4C">
      <w:pPr>
        <w:pStyle w:val="TOC2"/>
        <w:rPr>
          <w:rFonts w:asciiTheme="minorHAnsi" w:eastAsiaTheme="minorEastAsia" w:hAnsiTheme="minorHAnsi" w:cstheme="minorBidi"/>
          <w:sz w:val="22"/>
          <w:szCs w:val="22"/>
          <w:lang w:val="en-US"/>
        </w:rPr>
      </w:pPr>
      <w:r w:rsidRPr="008179BD">
        <w:rPr>
          <w:rFonts w:eastAsia="MS Mincho"/>
        </w:rPr>
        <w:t>5.9</w:t>
      </w:r>
      <w:r>
        <w:rPr>
          <w:rFonts w:asciiTheme="minorHAnsi" w:eastAsiaTheme="minorEastAsia" w:hAnsiTheme="minorHAnsi" w:cstheme="minorBidi"/>
          <w:sz w:val="22"/>
          <w:szCs w:val="22"/>
          <w:lang w:val="en-US"/>
        </w:rPr>
        <w:tab/>
      </w:r>
      <w:r w:rsidRPr="008179BD">
        <w:rPr>
          <w:rFonts w:eastAsia="MS Mincho"/>
        </w:rPr>
        <w:t>Flexibility and scalability</w:t>
      </w:r>
      <w:r>
        <w:tab/>
      </w:r>
      <w:r>
        <w:fldChar w:fldCharType="begin"/>
      </w:r>
      <w:r>
        <w:instrText xml:space="preserve"> PAGEREF _Toc429665397 \h </w:instrText>
      </w:r>
      <w:r>
        <w:fldChar w:fldCharType="separate"/>
      </w:r>
      <w:r>
        <w:t>19</w:t>
      </w:r>
      <w:r>
        <w:fldChar w:fldCharType="end"/>
      </w:r>
    </w:p>
    <w:p w:rsidR="00AC4B4C" w:rsidRDefault="00AC4B4C">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_Toc429665398 \h </w:instrText>
      </w:r>
      <w:r>
        <w:fldChar w:fldCharType="separate"/>
      </w:r>
      <w:r>
        <w:t>19</w:t>
      </w:r>
      <w:r>
        <w:fldChar w:fldCharType="end"/>
      </w:r>
    </w:p>
    <w:p w:rsidR="00AC4B4C" w:rsidRDefault="00AC4B4C">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_Toc429665399 \h </w:instrText>
      </w:r>
      <w:r>
        <w:fldChar w:fldCharType="separate"/>
      </w:r>
      <w:r>
        <w:t>19</w:t>
      </w:r>
      <w:r>
        <w:fldChar w:fldCharType="end"/>
      </w:r>
    </w:p>
    <w:p w:rsidR="00AC4B4C" w:rsidRDefault="00AC4B4C">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_Toc429665400 \h </w:instrText>
      </w:r>
      <w:r>
        <w:fldChar w:fldCharType="separate"/>
      </w:r>
      <w:r>
        <w:t>19</w:t>
      </w:r>
      <w:r>
        <w:fldChar w:fldCharType="end"/>
      </w:r>
    </w:p>
    <w:p w:rsidR="00AC4B4C" w:rsidRDefault="00AC4B4C">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rsidRPr="008179BD">
        <w:rPr>
          <w:rFonts w:eastAsia="SimSun"/>
          <w:lang w:eastAsia="zh-CN"/>
        </w:rPr>
        <w:t>M</w:t>
      </w:r>
      <w:r>
        <w:t xml:space="preserve">obile broadband services </w:t>
      </w:r>
      <w:r w:rsidRPr="008179BD">
        <w:rPr>
          <w:rFonts w:eastAsia="SimSun"/>
          <w:lang w:eastAsia="zh-CN"/>
        </w:rPr>
        <w:t>with</w:t>
      </w:r>
      <w:r>
        <w:t xml:space="preserve"> seamless wide-area coverage</w:t>
      </w:r>
      <w:r>
        <w:tab/>
      </w:r>
      <w:r>
        <w:fldChar w:fldCharType="begin"/>
      </w:r>
      <w:r>
        <w:instrText xml:space="preserve"> PAGEREF _Toc429665401 \h </w:instrText>
      </w:r>
      <w:r>
        <w:fldChar w:fldCharType="separate"/>
      </w:r>
      <w:r>
        <w:t>19</w:t>
      </w:r>
      <w:r>
        <w:fldChar w:fldCharType="end"/>
      </w:r>
    </w:p>
    <w:p w:rsidR="00AC4B4C" w:rsidRDefault="00AC4B4C">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_Toc429665402 \h </w:instrText>
      </w:r>
      <w:r>
        <w:fldChar w:fldCharType="separate"/>
      </w:r>
      <w:r>
        <w:t>19</w:t>
      </w:r>
      <w:r>
        <w:fldChar w:fldCharType="end"/>
      </w:r>
    </w:p>
    <w:p w:rsidR="00AC4B4C" w:rsidRDefault="00AC4B4C">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_Toc429665403 \h </w:instrText>
      </w:r>
      <w:r>
        <w:fldChar w:fldCharType="separate"/>
      </w:r>
      <w:r>
        <w:t>20</w:t>
      </w:r>
      <w:r>
        <w:fldChar w:fldCharType="end"/>
      </w:r>
    </w:p>
    <w:p w:rsidR="00AC4B4C" w:rsidRDefault="00AC4B4C">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_Toc429665404 \h </w:instrText>
      </w:r>
      <w:r>
        <w:fldChar w:fldCharType="separate"/>
      </w:r>
      <w:r>
        <w:t>20</w:t>
      </w:r>
      <w:r>
        <w:fldChar w:fldCharType="end"/>
      </w:r>
    </w:p>
    <w:p w:rsidR="00AC4B4C" w:rsidRDefault="00AC4B4C">
      <w:pPr>
        <w:pStyle w:val="TOC2"/>
        <w:rPr>
          <w:rFonts w:asciiTheme="minorHAnsi" w:eastAsiaTheme="minorEastAsia" w:hAnsiTheme="minorHAnsi" w:cstheme="minorBidi"/>
          <w:sz w:val="22"/>
          <w:szCs w:val="22"/>
          <w:lang w:val="en-US"/>
        </w:rPr>
      </w:pPr>
      <w:r>
        <w:lastRenderedPageBreak/>
        <w:t>5.11</w:t>
      </w:r>
      <w:r>
        <w:rPr>
          <w:rFonts w:asciiTheme="minorHAnsi" w:eastAsiaTheme="minorEastAsia" w:hAnsiTheme="minorHAnsi" w:cstheme="minorBidi"/>
          <w:sz w:val="22"/>
          <w:szCs w:val="22"/>
          <w:lang w:val="en-US"/>
        </w:rPr>
        <w:tab/>
      </w:r>
      <w:r>
        <w:t>Virtual presence</w:t>
      </w:r>
      <w:r>
        <w:tab/>
      </w:r>
      <w:r>
        <w:fldChar w:fldCharType="begin"/>
      </w:r>
      <w:r>
        <w:instrText xml:space="preserve"> PAGEREF _Toc429665405 \h </w:instrText>
      </w:r>
      <w:r>
        <w:fldChar w:fldCharType="separate"/>
      </w:r>
      <w:r>
        <w:t>20</w:t>
      </w:r>
      <w:r>
        <w:fldChar w:fldCharType="end"/>
      </w:r>
    </w:p>
    <w:p w:rsidR="00AC4B4C" w:rsidRDefault="00AC4B4C">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_Toc429665406 \h </w:instrText>
      </w:r>
      <w:r>
        <w:fldChar w:fldCharType="separate"/>
      </w:r>
      <w:r>
        <w:t>20</w:t>
      </w:r>
      <w:r>
        <w:fldChar w:fldCharType="end"/>
      </w:r>
    </w:p>
    <w:p w:rsidR="00AC4B4C" w:rsidRDefault="00AC4B4C">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_Toc429665407 \h </w:instrText>
      </w:r>
      <w:r>
        <w:fldChar w:fldCharType="separate"/>
      </w:r>
      <w:r>
        <w:t>21</w:t>
      </w:r>
      <w:r>
        <w:fldChar w:fldCharType="end"/>
      </w:r>
    </w:p>
    <w:p w:rsidR="00AC4B4C" w:rsidRDefault="00AC4B4C">
      <w:pPr>
        <w:pStyle w:val="TOC3"/>
        <w:rPr>
          <w:rFonts w:asciiTheme="minorHAnsi" w:eastAsiaTheme="minorEastAsia" w:hAnsiTheme="minorHAnsi" w:cstheme="minorBidi"/>
          <w:sz w:val="22"/>
          <w:szCs w:val="22"/>
          <w:lang w:val="en-US"/>
        </w:rPr>
      </w:pPr>
      <w:r>
        <w:t>5.11.3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_Toc429665408 \h </w:instrText>
      </w:r>
      <w:r>
        <w:fldChar w:fldCharType="separate"/>
      </w:r>
      <w:r>
        <w:t>21</w:t>
      </w:r>
      <w:r>
        <w:fldChar w:fldCharType="end"/>
      </w:r>
    </w:p>
    <w:p w:rsidR="00AC4B4C" w:rsidRDefault="00AC4B4C">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Connectivity for drones</w:t>
      </w:r>
      <w:r>
        <w:tab/>
      </w:r>
      <w:r>
        <w:fldChar w:fldCharType="begin"/>
      </w:r>
      <w:r>
        <w:instrText xml:space="preserve"> PAGEREF _Toc429665409 \h </w:instrText>
      </w:r>
      <w:r>
        <w:fldChar w:fldCharType="separate"/>
      </w:r>
      <w:r>
        <w:t>21</w:t>
      </w:r>
      <w:r>
        <w:fldChar w:fldCharType="end"/>
      </w:r>
    </w:p>
    <w:p w:rsidR="00AC4B4C" w:rsidRDefault="00AC4B4C">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_Toc429665410 \h </w:instrText>
      </w:r>
      <w:r>
        <w:fldChar w:fldCharType="separate"/>
      </w:r>
      <w:r>
        <w:t>21</w:t>
      </w:r>
      <w:r>
        <w:fldChar w:fldCharType="end"/>
      </w:r>
    </w:p>
    <w:p w:rsidR="00AC4B4C" w:rsidRDefault="00AC4B4C">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_Toc429665411 \h </w:instrText>
      </w:r>
      <w:r>
        <w:fldChar w:fldCharType="separate"/>
      </w:r>
      <w:r>
        <w:t>22</w:t>
      </w:r>
      <w:r>
        <w:fldChar w:fldCharType="end"/>
      </w:r>
    </w:p>
    <w:p w:rsidR="00AC4B4C" w:rsidRDefault="00AC4B4C">
      <w:pPr>
        <w:pStyle w:val="TOC3"/>
        <w:rPr>
          <w:rFonts w:asciiTheme="minorHAnsi" w:eastAsiaTheme="minorEastAsia" w:hAnsiTheme="minorHAnsi" w:cstheme="minorBidi"/>
          <w:sz w:val="22"/>
          <w:szCs w:val="22"/>
          <w:lang w:val="en-US"/>
        </w:rPr>
      </w:pPr>
      <w:r>
        <w:t>5.12.3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_Toc429665412 \h </w:instrText>
      </w:r>
      <w:r>
        <w:fldChar w:fldCharType="separate"/>
      </w:r>
      <w:r>
        <w:t>22</w:t>
      </w:r>
      <w:r>
        <w:fldChar w:fldCharType="end"/>
      </w:r>
    </w:p>
    <w:p w:rsidR="00AC4B4C" w:rsidRDefault="00AC4B4C">
      <w:pPr>
        <w:pStyle w:val="TOC2"/>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Industrial Control</w:t>
      </w:r>
      <w:r>
        <w:tab/>
      </w:r>
      <w:r>
        <w:fldChar w:fldCharType="begin"/>
      </w:r>
      <w:r>
        <w:instrText xml:space="preserve"> PAGEREF _Toc429665413 \h </w:instrText>
      </w:r>
      <w:r>
        <w:fldChar w:fldCharType="separate"/>
      </w:r>
      <w:r>
        <w:t>23</w:t>
      </w:r>
      <w:r>
        <w:fldChar w:fldCharType="end"/>
      </w:r>
    </w:p>
    <w:p w:rsidR="00AC4B4C" w:rsidRDefault="00AC4B4C">
      <w:pPr>
        <w:pStyle w:val="TOC3"/>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_Toc429665414 \h </w:instrText>
      </w:r>
      <w:r>
        <w:fldChar w:fldCharType="separate"/>
      </w:r>
      <w:r>
        <w:t>23</w:t>
      </w:r>
      <w:r>
        <w:fldChar w:fldCharType="end"/>
      </w:r>
    </w:p>
    <w:p w:rsidR="00AC4B4C" w:rsidRDefault="00AC4B4C">
      <w:pPr>
        <w:pStyle w:val="TOC3"/>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_Toc429665415 \h </w:instrText>
      </w:r>
      <w:r>
        <w:fldChar w:fldCharType="separate"/>
      </w:r>
      <w:r>
        <w:t>23</w:t>
      </w:r>
      <w:r>
        <w:fldChar w:fldCharType="end"/>
      </w:r>
    </w:p>
    <w:p w:rsidR="00AC4B4C" w:rsidRDefault="00AC4B4C">
      <w:pPr>
        <w:pStyle w:val="TOC3"/>
        <w:rPr>
          <w:rFonts w:asciiTheme="minorHAnsi" w:eastAsiaTheme="minorEastAsia" w:hAnsiTheme="minorHAnsi" w:cstheme="minorBidi"/>
          <w:sz w:val="22"/>
          <w:szCs w:val="22"/>
          <w:lang w:val="en-US"/>
        </w:rPr>
      </w:pPr>
      <w:r>
        <w:t>5.13.3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_Toc429665416 \h </w:instrText>
      </w:r>
      <w:r>
        <w:fldChar w:fldCharType="separate"/>
      </w:r>
      <w:r>
        <w:t>23</w:t>
      </w:r>
      <w:r>
        <w:fldChar w:fldCharType="end"/>
      </w:r>
    </w:p>
    <w:p w:rsidR="00AC4B4C" w:rsidRDefault="00AC4B4C">
      <w:pPr>
        <w:pStyle w:val="TOC2"/>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Tactile Internet</w:t>
      </w:r>
      <w:r>
        <w:tab/>
      </w:r>
      <w:r>
        <w:fldChar w:fldCharType="begin"/>
      </w:r>
      <w:r>
        <w:instrText xml:space="preserve"> PAGEREF _Toc429665417 \h </w:instrText>
      </w:r>
      <w:r>
        <w:fldChar w:fldCharType="separate"/>
      </w:r>
      <w:r>
        <w:t>23</w:t>
      </w:r>
      <w:r>
        <w:fldChar w:fldCharType="end"/>
      </w:r>
    </w:p>
    <w:p w:rsidR="00AC4B4C" w:rsidRDefault="00AC4B4C">
      <w:pPr>
        <w:pStyle w:val="TOC3"/>
        <w:rPr>
          <w:rFonts w:asciiTheme="minorHAnsi" w:eastAsiaTheme="minorEastAsia" w:hAnsiTheme="minorHAnsi" w:cstheme="minorBidi"/>
          <w:sz w:val="22"/>
          <w:szCs w:val="22"/>
          <w:lang w:val="en-US"/>
        </w:rPr>
      </w:pPr>
      <w:r>
        <w:t>5.14.1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_Toc429665418 \h </w:instrText>
      </w:r>
      <w:r>
        <w:fldChar w:fldCharType="separate"/>
      </w:r>
      <w:r>
        <w:t>23</w:t>
      </w:r>
      <w:r>
        <w:fldChar w:fldCharType="end"/>
      </w:r>
    </w:p>
    <w:p w:rsidR="00AC4B4C" w:rsidRDefault="00AC4B4C">
      <w:pPr>
        <w:pStyle w:val="TOC3"/>
        <w:rPr>
          <w:rFonts w:asciiTheme="minorHAnsi" w:eastAsiaTheme="minorEastAsia" w:hAnsiTheme="minorHAnsi" w:cstheme="minorBidi"/>
          <w:sz w:val="22"/>
          <w:szCs w:val="22"/>
          <w:lang w:val="en-US"/>
        </w:rPr>
      </w:pPr>
      <w:r>
        <w:t>5.14.2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_Toc429665419 \h </w:instrText>
      </w:r>
      <w:r>
        <w:fldChar w:fldCharType="separate"/>
      </w:r>
      <w:r>
        <w:t>24</w:t>
      </w:r>
      <w:r>
        <w:fldChar w:fldCharType="end"/>
      </w:r>
    </w:p>
    <w:p w:rsidR="00AC4B4C" w:rsidRDefault="00AC4B4C">
      <w:pPr>
        <w:pStyle w:val="TOC3"/>
        <w:rPr>
          <w:rFonts w:asciiTheme="minorHAnsi" w:eastAsiaTheme="minorEastAsia" w:hAnsiTheme="minorHAnsi" w:cstheme="minorBidi"/>
          <w:sz w:val="22"/>
          <w:szCs w:val="22"/>
          <w:lang w:val="en-US"/>
        </w:rPr>
      </w:pPr>
      <w:r>
        <w:t>5.14.3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_Toc429665420 \h </w:instrText>
      </w:r>
      <w:r>
        <w:fldChar w:fldCharType="separate"/>
      </w:r>
      <w:r>
        <w:t>24</w:t>
      </w:r>
      <w:r>
        <w:fldChar w:fldCharType="end"/>
      </w:r>
    </w:p>
    <w:p w:rsidR="00AC4B4C" w:rsidRDefault="00AC4B4C">
      <w:pPr>
        <w:pStyle w:val="TOC2"/>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rsidRPr="008179BD">
        <w:rPr>
          <w:rFonts w:eastAsia="SimSun"/>
          <w:lang w:eastAsia="zh-CN"/>
        </w:rPr>
        <w:t>Localized real-time control</w:t>
      </w:r>
      <w:r>
        <w:tab/>
      </w:r>
      <w:r>
        <w:fldChar w:fldCharType="begin"/>
      </w:r>
      <w:r>
        <w:instrText xml:space="preserve"> PAGEREF _Toc429665421 \h </w:instrText>
      </w:r>
      <w:r>
        <w:fldChar w:fldCharType="separate"/>
      </w:r>
      <w:r>
        <w:t>24</w:t>
      </w:r>
      <w:r>
        <w:fldChar w:fldCharType="end"/>
      </w:r>
    </w:p>
    <w:p w:rsidR="00AC4B4C" w:rsidRDefault="00AC4B4C">
      <w:pPr>
        <w:pStyle w:val="TOC3"/>
        <w:rPr>
          <w:rFonts w:asciiTheme="minorHAnsi" w:eastAsiaTheme="minorEastAsia" w:hAnsiTheme="minorHAnsi" w:cstheme="minorBidi"/>
          <w:sz w:val="22"/>
          <w:szCs w:val="22"/>
          <w:lang w:val="en-US"/>
        </w:rPr>
      </w:pPr>
      <w:r>
        <w:t>5.15.1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_Toc429665422 \h </w:instrText>
      </w:r>
      <w:r>
        <w:fldChar w:fldCharType="separate"/>
      </w:r>
      <w:r>
        <w:t>24</w:t>
      </w:r>
      <w:r>
        <w:fldChar w:fldCharType="end"/>
      </w:r>
    </w:p>
    <w:p w:rsidR="00AC4B4C" w:rsidRDefault="00AC4B4C">
      <w:pPr>
        <w:pStyle w:val="TOC3"/>
        <w:rPr>
          <w:rFonts w:asciiTheme="minorHAnsi" w:eastAsiaTheme="minorEastAsia" w:hAnsiTheme="minorHAnsi" w:cstheme="minorBidi"/>
          <w:sz w:val="22"/>
          <w:szCs w:val="22"/>
          <w:lang w:val="en-US"/>
        </w:rPr>
      </w:pPr>
      <w:r>
        <w:t>5.15.2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_Toc429665423 \h </w:instrText>
      </w:r>
      <w:r>
        <w:fldChar w:fldCharType="separate"/>
      </w:r>
      <w:r>
        <w:t>24</w:t>
      </w:r>
      <w:r>
        <w:fldChar w:fldCharType="end"/>
      </w:r>
    </w:p>
    <w:p w:rsidR="00AC4B4C" w:rsidRDefault="00AC4B4C">
      <w:pPr>
        <w:pStyle w:val="TOC3"/>
        <w:rPr>
          <w:rFonts w:asciiTheme="minorHAnsi" w:eastAsiaTheme="minorEastAsia" w:hAnsiTheme="minorHAnsi" w:cstheme="minorBidi"/>
          <w:sz w:val="22"/>
          <w:szCs w:val="22"/>
          <w:lang w:val="en-US"/>
        </w:rPr>
      </w:pPr>
      <w:r>
        <w:t>5.15.3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_Toc429665424 \h </w:instrText>
      </w:r>
      <w:r>
        <w:fldChar w:fldCharType="separate"/>
      </w:r>
      <w:r>
        <w:t>24</w:t>
      </w:r>
      <w:r>
        <w:fldChar w:fldCharType="end"/>
      </w:r>
    </w:p>
    <w:p w:rsidR="00AC4B4C" w:rsidRDefault="00AC4B4C">
      <w:pPr>
        <w:pStyle w:val="TOC2"/>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Coexistence with legacy systems</w:t>
      </w:r>
      <w:r>
        <w:tab/>
      </w:r>
      <w:r>
        <w:fldChar w:fldCharType="begin"/>
      </w:r>
      <w:r>
        <w:instrText xml:space="preserve"> PAGEREF _Toc429665425 \h </w:instrText>
      </w:r>
      <w:r>
        <w:fldChar w:fldCharType="separate"/>
      </w:r>
      <w:r>
        <w:t>24</w:t>
      </w:r>
      <w:r>
        <w:fldChar w:fldCharType="end"/>
      </w:r>
    </w:p>
    <w:p w:rsidR="00AC4B4C" w:rsidRDefault="00AC4B4C">
      <w:pPr>
        <w:pStyle w:val="TOC3"/>
        <w:rPr>
          <w:rFonts w:asciiTheme="minorHAnsi" w:eastAsiaTheme="minorEastAsia" w:hAnsiTheme="minorHAnsi" w:cstheme="minorBidi"/>
          <w:sz w:val="22"/>
          <w:szCs w:val="22"/>
          <w:lang w:val="en-US"/>
        </w:rPr>
      </w:pPr>
      <w:r>
        <w:t>5.16.1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_Toc429665426 \h </w:instrText>
      </w:r>
      <w:r>
        <w:fldChar w:fldCharType="separate"/>
      </w:r>
      <w:r>
        <w:t>24</w:t>
      </w:r>
      <w:r>
        <w:fldChar w:fldCharType="end"/>
      </w:r>
    </w:p>
    <w:p w:rsidR="00AC4B4C" w:rsidRDefault="00AC4B4C">
      <w:pPr>
        <w:pStyle w:val="TOC3"/>
        <w:rPr>
          <w:rFonts w:asciiTheme="minorHAnsi" w:eastAsiaTheme="minorEastAsia" w:hAnsiTheme="minorHAnsi" w:cstheme="minorBidi"/>
          <w:sz w:val="22"/>
          <w:szCs w:val="22"/>
          <w:lang w:val="en-US"/>
        </w:rPr>
      </w:pPr>
      <w:r>
        <w:t>5.16.2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_Toc429665427 \h </w:instrText>
      </w:r>
      <w:r>
        <w:fldChar w:fldCharType="separate"/>
      </w:r>
      <w:r>
        <w:t>25</w:t>
      </w:r>
      <w:r>
        <w:fldChar w:fldCharType="end"/>
      </w:r>
    </w:p>
    <w:p w:rsidR="00AC4B4C" w:rsidRDefault="00AC4B4C">
      <w:pPr>
        <w:pStyle w:val="TOC4"/>
        <w:rPr>
          <w:rFonts w:asciiTheme="minorHAnsi" w:eastAsiaTheme="minorEastAsia" w:hAnsiTheme="minorHAnsi" w:cstheme="minorBidi"/>
          <w:sz w:val="22"/>
          <w:szCs w:val="22"/>
          <w:lang w:val="en-US"/>
        </w:rPr>
      </w:pPr>
      <w:r>
        <w:t>5.16.2.1</w:t>
      </w:r>
      <w:r>
        <w:rPr>
          <w:rFonts w:asciiTheme="minorHAnsi" w:eastAsiaTheme="minorEastAsia" w:hAnsiTheme="minorHAnsi" w:cstheme="minorBidi"/>
          <w:sz w:val="22"/>
          <w:szCs w:val="22"/>
          <w:lang w:val="en-US"/>
        </w:rPr>
        <w:tab/>
      </w:r>
      <w:r w:rsidRPr="008179BD">
        <w:rPr>
          <w:rFonts w:eastAsia="MS Mincho"/>
        </w:rPr>
        <w:t>Interworking with &lt;5G&gt; systems</w:t>
      </w:r>
      <w:r>
        <w:tab/>
      </w:r>
      <w:r>
        <w:fldChar w:fldCharType="begin"/>
      </w:r>
      <w:r>
        <w:instrText xml:space="preserve"> PAGEREF _Toc429665428 \h </w:instrText>
      </w:r>
      <w:r>
        <w:fldChar w:fldCharType="separate"/>
      </w:r>
      <w:r>
        <w:t>25</w:t>
      </w:r>
      <w:r>
        <w:fldChar w:fldCharType="end"/>
      </w:r>
    </w:p>
    <w:p w:rsidR="00AC4B4C" w:rsidRDefault="00AC4B4C">
      <w:pPr>
        <w:pStyle w:val="TOC4"/>
        <w:rPr>
          <w:rFonts w:asciiTheme="minorHAnsi" w:eastAsiaTheme="minorEastAsia" w:hAnsiTheme="minorHAnsi" w:cstheme="minorBidi"/>
          <w:sz w:val="22"/>
          <w:szCs w:val="22"/>
          <w:lang w:val="en-US"/>
        </w:rPr>
      </w:pPr>
      <w:r>
        <w:t>5.16.2.2</w:t>
      </w:r>
      <w:r>
        <w:rPr>
          <w:rFonts w:asciiTheme="minorHAnsi" w:eastAsiaTheme="minorEastAsia" w:hAnsiTheme="minorHAnsi" w:cstheme="minorBidi"/>
          <w:sz w:val="22"/>
          <w:szCs w:val="22"/>
          <w:lang w:val="en-US"/>
        </w:rPr>
        <w:tab/>
      </w:r>
      <w:r w:rsidRPr="008179BD">
        <w:rPr>
          <w:rFonts w:eastAsia="MS Mincho"/>
        </w:rPr>
        <w:t>Interworking with existing generations systems</w:t>
      </w:r>
      <w:r>
        <w:tab/>
      </w:r>
      <w:r>
        <w:fldChar w:fldCharType="begin"/>
      </w:r>
      <w:r>
        <w:instrText xml:space="preserve"> PAGEREF _Toc429665429 \h </w:instrText>
      </w:r>
      <w:r>
        <w:fldChar w:fldCharType="separate"/>
      </w:r>
      <w:r>
        <w:t>25</w:t>
      </w:r>
      <w:r>
        <w:fldChar w:fldCharType="end"/>
      </w:r>
    </w:p>
    <w:p w:rsidR="00AC4B4C" w:rsidRDefault="00AC4B4C">
      <w:pPr>
        <w:pStyle w:val="TOC4"/>
        <w:rPr>
          <w:rFonts w:asciiTheme="minorHAnsi" w:eastAsiaTheme="minorEastAsia" w:hAnsiTheme="minorHAnsi" w:cstheme="minorBidi"/>
          <w:sz w:val="22"/>
          <w:szCs w:val="22"/>
          <w:lang w:val="en-US"/>
        </w:rPr>
      </w:pPr>
      <w:r>
        <w:t>5.16.2.3</w:t>
      </w:r>
      <w:r>
        <w:rPr>
          <w:rFonts w:asciiTheme="minorHAnsi" w:eastAsiaTheme="minorEastAsia" w:hAnsiTheme="minorHAnsi" w:cstheme="minorBidi"/>
          <w:sz w:val="22"/>
          <w:szCs w:val="22"/>
          <w:lang w:val="en-US"/>
        </w:rPr>
        <w:tab/>
      </w:r>
      <w:r>
        <w:t>Security</w:t>
      </w:r>
      <w:r>
        <w:tab/>
      </w:r>
      <w:r>
        <w:fldChar w:fldCharType="begin"/>
      </w:r>
      <w:r>
        <w:instrText xml:space="preserve"> PAGEREF _Toc429665430 \h </w:instrText>
      </w:r>
      <w:r>
        <w:fldChar w:fldCharType="separate"/>
      </w:r>
      <w:r>
        <w:t>25</w:t>
      </w:r>
      <w:r>
        <w:fldChar w:fldCharType="end"/>
      </w:r>
    </w:p>
    <w:p w:rsidR="00AC4B4C" w:rsidRDefault="00AC4B4C">
      <w:pPr>
        <w:pStyle w:val="TOC3"/>
        <w:rPr>
          <w:rFonts w:asciiTheme="minorHAnsi" w:eastAsiaTheme="minorEastAsia" w:hAnsiTheme="minorHAnsi" w:cstheme="minorBidi"/>
          <w:sz w:val="22"/>
          <w:szCs w:val="22"/>
          <w:lang w:val="en-US"/>
        </w:rPr>
      </w:pPr>
      <w:r>
        <w:t>5.16.3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_Toc429665431 \h </w:instrText>
      </w:r>
      <w:r>
        <w:fldChar w:fldCharType="separate"/>
      </w:r>
      <w:r>
        <w:t>25</w:t>
      </w:r>
      <w:r>
        <w:fldChar w:fldCharType="end"/>
      </w:r>
    </w:p>
    <w:p w:rsidR="00AC4B4C" w:rsidRDefault="00AC4B4C">
      <w:pPr>
        <w:pStyle w:val="TOC4"/>
        <w:rPr>
          <w:rFonts w:asciiTheme="minorHAnsi" w:eastAsiaTheme="minorEastAsia" w:hAnsiTheme="minorHAnsi" w:cstheme="minorBidi"/>
          <w:sz w:val="22"/>
          <w:szCs w:val="22"/>
          <w:lang w:val="en-US"/>
        </w:rPr>
      </w:pPr>
      <w:r>
        <w:t>5.16.3.1</w:t>
      </w:r>
      <w:r>
        <w:rPr>
          <w:rFonts w:asciiTheme="minorHAnsi" w:eastAsiaTheme="minorEastAsia" w:hAnsiTheme="minorHAnsi" w:cstheme="minorBidi"/>
          <w:sz w:val="22"/>
          <w:szCs w:val="22"/>
          <w:lang w:val="en-US"/>
        </w:rPr>
        <w:tab/>
      </w:r>
      <w:r w:rsidRPr="008179BD">
        <w:rPr>
          <w:rFonts w:eastAsia="MS Mincho"/>
        </w:rPr>
        <w:t>Interworking with existing generations systems</w:t>
      </w:r>
      <w:r>
        <w:tab/>
      </w:r>
      <w:r>
        <w:fldChar w:fldCharType="begin"/>
      </w:r>
      <w:r>
        <w:instrText xml:space="preserve"> PAGEREF _Toc429665432 \h </w:instrText>
      </w:r>
      <w:r>
        <w:fldChar w:fldCharType="separate"/>
      </w:r>
      <w:r>
        <w:t>25</w:t>
      </w:r>
      <w:r>
        <w:fldChar w:fldCharType="end"/>
      </w:r>
    </w:p>
    <w:p w:rsidR="00AC4B4C" w:rsidRDefault="00AC4B4C">
      <w:pPr>
        <w:pStyle w:val="TOC2"/>
        <w:rPr>
          <w:rFonts w:asciiTheme="minorHAnsi" w:eastAsiaTheme="minorEastAsia" w:hAnsiTheme="minorHAnsi" w:cstheme="minorBidi"/>
          <w:sz w:val="22"/>
          <w:szCs w:val="22"/>
          <w:lang w:val="en-US"/>
        </w:rPr>
      </w:pPr>
      <w:r>
        <w:t>5.17</w:t>
      </w:r>
      <w:r>
        <w:rPr>
          <w:rFonts w:asciiTheme="minorHAnsi" w:eastAsiaTheme="minorEastAsia" w:hAnsiTheme="minorHAnsi" w:cstheme="minorBidi"/>
          <w:sz w:val="22"/>
          <w:szCs w:val="22"/>
          <w:lang w:val="en-US"/>
        </w:rPr>
        <w:tab/>
      </w:r>
      <w:r>
        <w:t>Extreme real-time communications and the tactile internet</w:t>
      </w:r>
      <w:r>
        <w:tab/>
      </w:r>
      <w:r>
        <w:fldChar w:fldCharType="begin"/>
      </w:r>
      <w:r>
        <w:instrText xml:space="preserve"> PAGEREF _Toc429665433 \h </w:instrText>
      </w:r>
      <w:r>
        <w:fldChar w:fldCharType="separate"/>
      </w:r>
      <w:r>
        <w:t>25</w:t>
      </w:r>
      <w:r>
        <w:fldChar w:fldCharType="end"/>
      </w:r>
    </w:p>
    <w:p w:rsidR="00AC4B4C" w:rsidRDefault="00AC4B4C">
      <w:pPr>
        <w:pStyle w:val="TOC3"/>
        <w:rPr>
          <w:rFonts w:asciiTheme="minorHAnsi" w:eastAsiaTheme="minorEastAsia" w:hAnsiTheme="minorHAnsi" w:cstheme="minorBidi"/>
          <w:sz w:val="22"/>
          <w:szCs w:val="22"/>
          <w:lang w:val="en-US"/>
        </w:rPr>
      </w:pPr>
      <w:r>
        <w:t>5.17.1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_Toc429665434 \h </w:instrText>
      </w:r>
      <w:r>
        <w:fldChar w:fldCharType="separate"/>
      </w:r>
      <w:r>
        <w:t>25</w:t>
      </w:r>
      <w:r>
        <w:fldChar w:fldCharType="end"/>
      </w:r>
    </w:p>
    <w:p w:rsidR="00AC4B4C" w:rsidRDefault="00AC4B4C">
      <w:pPr>
        <w:pStyle w:val="TOC3"/>
        <w:rPr>
          <w:rFonts w:asciiTheme="minorHAnsi" w:eastAsiaTheme="minorEastAsia" w:hAnsiTheme="minorHAnsi" w:cstheme="minorBidi"/>
          <w:sz w:val="22"/>
          <w:szCs w:val="22"/>
          <w:lang w:val="en-US"/>
        </w:rPr>
      </w:pPr>
      <w:r>
        <w:t>5.17.2</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_Toc429665435 \h </w:instrText>
      </w:r>
      <w:r>
        <w:fldChar w:fldCharType="separate"/>
      </w:r>
      <w:r>
        <w:t>25</w:t>
      </w:r>
      <w:r>
        <w:fldChar w:fldCharType="end"/>
      </w:r>
    </w:p>
    <w:p w:rsidR="00AC4B4C" w:rsidRDefault="00AC4B4C">
      <w:pPr>
        <w:pStyle w:val="TOC3"/>
        <w:rPr>
          <w:rFonts w:asciiTheme="minorHAnsi" w:eastAsiaTheme="minorEastAsia" w:hAnsiTheme="minorHAnsi" w:cstheme="minorBidi"/>
          <w:sz w:val="22"/>
          <w:szCs w:val="22"/>
          <w:lang w:val="en-US"/>
        </w:rPr>
      </w:pPr>
      <w:r>
        <w:t>5.17.3</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_Toc429665436 \h </w:instrText>
      </w:r>
      <w:r>
        <w:fldChar w:fldCharType="separate"/>
      </w:r>
      <w:r>
        <w:t>26</w:t>
      </w:r>
      <w:r>
        <w:fldChar w:fldCharType="end"/>
      </w:r>
    </w:p>
    <w:p w:rsidR="00AC4B4C" w:rsidRDefault="00AC4B4C">
      <w:pPr>
        <w:pStyle w:val="TOC3"/>
        <w:rPr>
          <w:rFonts w:asciiTheme="minorHAnsi" w:eastAsiaTheme="minorEastAsia" w:hAnsiTheme="minorHAnsi" w:cstheme="minorBidi"/>
          <w:sz w:val="22"/>
          <w:szCs w:val="22"/>
          <w:lang w:val="en-US"/>
        </w:rPr>
      </w:pPr>
      <w:r>
        <w:t>5.17.4</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_Toc429665437 \h </w:instrText>
      </w:r>
      <w:r>
        <w:fldChar w:fldCharType="separate"/>
      </w:r>
      <w:r>
        <w:t>26</w:t>
      </w:r>
      <w:r>
        <w:fldChar w:fldCharType="end"/>
      </w:r>
    </w:p>
    <w:p w:rsidR="00AC4B4C" w:rsidRDefault="00AC4B4C">
      <w:pPr>
        <w:pStyle w:val="TOC3"/>
        <w:rPr>
          <w:rFonts w:asciiTheme="minorHAnsi" w:eastAsiaTheme="minorEastAsia" w:hAnsiTheme="minorHAnsi" w:cstheme="minorBidi"/>
          <w:sz w:val="22"/>
          <w:szCs w:val="22"/>
          <w:lang w:val="en-US"/>
        </w:rPr>
      </w:pPr>
      <w:r>
        <w:t>5.17.5</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_Toc429665438 \h </w:instrText>
      </w:r>
      <w:r>
        <w:fldChar w:fldCharType="separate"/>
      </w:r>
      <w:r>
        <w:t>26</w:t>
      </w:r>
      <w:r>
        <w:fldChar w:fldCharType="end"/>
      </w:r>
    </w:p>
    <w:p w:rsidR="00AC4B4C" w:rsidRDefault="00AC4B4C">
      <w:pPr>
        <w:pStyle w:val="TOC3"/>
        <w:rPr>
          <w:rFonts w:asciiTheme="minorHAnsi" w:eastAsiaTheme="minorEastAsia" w:hAnsiTheme="minorHAnsi" w:cstheme="minorBidi"/>
          <w:sz w:val="22"/>
          <w:szCs w:val="22"/>
          <w:lang w:val="en-US"/>
        </w:rPr>
      </w:pPr>
      <w:r>
        <w:t>5.17.6</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_Toc429665439 \h </w:instrText>
      </w:r>
      <w:r>
        <w:fldChar w:fldCharType="separate"/>
      </w:r>
      <w:r>
        <w:t>26</w:t>
      </w:r>
      <w:r>
        <w:fldChar w:fldCharType="end"/>
      </w:r>
    </w:p>
    <w:p w:rsidR="00AC4B4C" w:rsidRDefault="00AC4B4C">
      <w:pPr>
        <w:pStyle w:val="TOC2"/>
        <w:rPr>
          <w:rFonts w:asciiTheme="minorHAnsi" w:eastAsiaTheme="minorEastAsia" w:hAnsiTheme="minorHAnsi" w:cstheme="minorBidi"/>
          <w:sz w:val="22"/>
          <w:szCs w:val="22"/>
          <w:lang w:val="en-US"/>
        </w:rPr>
      </w:pPr>
      <w:r>
        <w:t>5.18</w:t>
      </w:r>
      <w:r>
        <w:rPr>
          <w:rFonts w:asciiTheme="minorHAnsi" w:eastAsiaTheme="minorEastAsia" w:hAnsiTheme="minorHAnsi" w:cstheme="minorBidi"/>
          <w:sz w:val="22"/>
          <w:szCs w:val="22"/>
          <w:lang w:val="en-US"/>
        </w:rPr>
        <w:tab/>
      </w:r>
      <w:r w:rsidRPr="008179BD">
        <w:rPr>
          <w:rFonts w:eastAsia="SimSun"/>
        </w:rPr>
        <w:t>Remote Control</w:t>
      </w:r>
      <w:r>
        <w:tab/>
      </w:r>
      <w:r>
        <w:fldChar w:fldCharType="begin"/>
      </w:r>
      <w:r>
        <w:instrText xml:space="preserve"> PAGEREF _Toc429665440 \h </w:instrText>
      </w:r>
      <w:r>
        <w:fldChar w:fldCharType="separate"/>
      </w:r>
      <w:r>
        <w:t>26</w:t>
      </w:r>
      <w:r>
        <w:fldChar w:fldCharType="end"/>
      </w:r>
    </w:p>
    <w:p w:rsidR="00AC4B4C" w:rsidRDefault="00AC4B4C">
      <w:pPr>
        <w:pStyle w:val="TOC3"/>
        <w:rPr>
          <w:rFonts w:asciiTheme="minorHAnsi" w:eastAsiaTheme="minorEastAsia" w:hAnsiTheme="minorHAnsi" w:cstheme="minorBidi"/>
          <w:sz w:val="22"/>
          <w:szCs w:val="22"/>
          <w:lang w:val="en-US"/>
        </w:rPr>
      </w:pPr>
      <w:r>
        <w:t>5.18.1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_Toc429665441 \h </w:instrText>
      </w:r>
      <w:r>
        <w:fldChar w:fldCharType="separate"/>
      </w:r>
      <w:r>
        <w:t>26</w:t>
      </w:r>
      <w:r>
        <w:fldChar w:fldCharType="end"/>
      </w:r>
    </w:p>
    <w:p w:rsidR="00AC4B4C" w:rsidRDefault="00AC4B4C">
      <w:pPr>
        <w:pStyle w:val="TOC3"/>
        <w:rPr>
          <w:rFonts w:asciiTheme="minorHAnsi" w:eastAsiaTheme="minorEastAsia" w:hAnsiTheme="minorHAnsi" w:cstheme="minorBidi"/>
          <w:sz w:val="22"/>
          <w:szCs w:val="22"/>
          <w:lang w:val="en-US"/>
        </w:rPr>
      </w:pPr>
      <w:r>
        <w:t>5.18.2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_Toc429665442 \h </w:instrText>
      </w:r>
      <w:r>
        <w:fldChar w:fldCharType="separate"/>
      </w:r>
      <w:r>
        <w:t>26</w:t>
      </w:r>
      <w:r>
        <w:fldChar w:fldCharType="end"/>
      </w:r>
    </w:p>
    <w:p w:rsidR="00AC4B4C" w:rsidRDefault="00AC4B4C">
      <w:pPr>
        <w:pStyle w:val="TOC3"/>
        <w:rPr>
          <w:rFonts w:asciiTheme="minorHAnsi" w:eastAsiaTheme="minorEastAsia" w:hAnsiTheme="minorHAnsi" w:cstheme="minorBidi"/>
          <w:sz w:val="22"/>
          <w:szCs w:val="22"/>
          <w:lang w:val="en-US"/>
        </w:rPr>
      </w:pPr>
      <w:r>
        <w:t>5.18.3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_Toc429665443 \h </w:instrText>
      </w:r>
      <w:r>
        <w:fldChar w:fldCharType="separate"/>
      </w:r>
      <w:r>
        <w:t>27</w:t>
      </w:r>
      <w:r>
        <w:fldChar w:fldCharType="end"/>
      </w:r>
    </w:p>
    <w:p w:rsidR="00AC4B4C" w:rsidRDefault="00AC4B4C">
      <w:pPr>
        <w:pStyle w:val="TOC2"/>
        <w:rPr>
          <w:rFonts w:asciiTheme="minorHAnsi" w:eastAsiaTheme="minorEastAsia" w:hAnsiTheme="minorHAnsi" w:cstheme="minorBidi"/>
          <w:sz w:val="22"/>
          <w:szCs w:val="22"/>
          <w:lang w:val="en-US"/>
        </w:rPr>
      </w:pPr>
      <w:r>
        <w:t>5.19</w:t>
      </w:r>
      <w:r>
        <w:rPr>
          <w:rFonts w:asciiTheme="minorHAnsi" w:eastAsiaTheme="minorEastAsia" w:hAnsiTheme="minorHAnsi" w:cstheme="minorBidi"/>
          <w:sz w:val="22"/>
          <w:szCs w:val="22"/>
          <w:lang w:val="en-US"/>
        </w:rPr>
        <w:tab/>
      </w:r>
      <w:r w:rsidRPr="008179BD">
        <w:rPr>
          <w:rFonts w:eastAsia="SimSun"/>
        </w:rPr>
        <w:t>Light weight device configuration</w:t>
      </w:r>
      <w:r>
        <w:tab/>
      </w:r>
      <w:r>
        <w:fldChar w:fldCharType="begin"/>
      </w:r>
      <w:r>
        <w:instrText xml:space="preserve"> PAGEREF _Toc429665444 \h </w:instrText>
      </w:r>
      <w:r>
        <w:fldChar w:fldCharType="separate"/>
      </w:r>
      <w:r>
        <w:t>27</w:t>
      </w:r>
      <w:r>
        <w:fldChar w:fldCharType="end"/>
      </w:r>
    </w:p>
    <w:p w:rsidR="00AC4B4C" w:rsidRDefault="00AC4B4C">
      <w:pPr>
        <w:pStyle w:val="TOC3"/>
        <w:rPr>
          <w:rFonts w:asciiTheme="minorHAnsi" w:eastAsiaTheme="minorEastAsia" w:hAnsiTheme="minorHAnsi" w:cstheme="minorBidi"/>
          <w:sz w:val="22"/>
          <w:szCs w:val="22"/>
          <w:lang w:val="en-US"/>
        </w:rPr>
      </w:pPr>
      <w:r>
        <w:t>5.19.1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_Toc429665445 \h </w:instrText>
      </w:r>
      <w:r>
        <w:fldChar w:fldCharType="separate"/>
      </w:r>
      <w:r>
        <w:t>27</w:t>
      </w:r>
      <w:r>
        <w:fldChar w:fldCharType="end"/>
      </w:r>
    </w:p>
    <w:p w:rsidR="00AC4B4C" w:rsidRDefault="00AC4B4C">
      <w:pPr>
        <w:pStyle w:val="TOC3"/>
        <w:rPr>
          <w:rFonts w:asciiTheme="minorHAnsi" w:eastAsiaTheme="minorEastAsia" w:hAnsiTheme="minorHAnsi" w:cstheme="minorBidi"/>
          <w:sz w:val="22"/>
          <w:szCs w:val="22"/>
          <w:lang w:val="en-US"/>
        </w:rPr>
      </w:pPr>
      <w:r>
        <w:t>5.19.2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_Toc429665446 \h </w:instrText>
      </w:r>
      <w:r>
        <w:fldChar w:fldCharType="separate"/>
      </w:r>
      <w:r>
        <w:t>27</w:t>
      </w:r>
      <w:r>
        <w:fldChar w:fldCharType="end"/>
      </w:r>
    </w:p>
    <w:p w:rsidR="00AC4B4C" w:rsidRDefault="00AC4B4C">
      <w:pPr>
        <w:pStyle w:val="TOC3"/>
        <w:rPr>
          <w:rFonts w:asciiTheme="minorHAnsi" w:eastAsiaTheme="minorEastAsia" w:hAnsiTheme="minorHAnsi" w:cstheme="minorBidi"/>
          <w:sz w:val="22"/>
          <w:szCs w:val="22"/>
          <w:lang w:val="en-US"/>
        </w:rPr>
      </w:pPr>
      <w:r>
        <w:t>5.19.3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_Toc429665447 \h </w:instrText>
      </w:r>
      <w:r>
        <w:fldChar w:fldCharType="separate"/>
      </w:r>
      <w:r>
        <w:t>27</w:t>
      </w:r>
      <w:r>
        <w:fldChar w:fldCharType="end"/>
      </w:r>
    </w:p>
    <w:p w:rsidR="00AC4B4C" w:rsidRDefault="00AC4B4C">
      <w:pPr>
        <w:pStyle w:val="TOC2"/>
        <w:rPr>
          <w:rFonts w:asciiTheme="minorHAnsi" w:eastAsiaTheme="minorEastAsia" w:hAnsiTheme="minorHAnsi" w:cstheme="minorBidi"/>
          <w:sz w:val="22"/>
          <w:szCs w:val="22"/>
          <w:lang w:val="en-US"/>
        </w:rPr>
      </w:pPr>
      <w:r>
        <w:t>5.20</w:t>
      </w:r>
      <w:r>
        <w:rPr>
          <w:rFonts w:asciiTheme="minorHAnsi" w:eastAsiaTheme="minorEastAsia" w:hAnsiTheme="minorHAnsi" w:cstheme="minorBidi"/>
          <w:sz w:val="22"/>
          <w:szCs w:val="22"/>
          <w:lang w:val="en-US"/>
        </w:rPr>
        <w:tab/>
      </w:r>
      <w:r>
        <w:t>Wide area sensor monitoring and event driven alarms</w:t>
      </w:r>
      <w:r>
        <w:tab/>
      </w:r>
      <w:r>
        <w:fldChar w:fldCharType="begin"/>
      </w:r>
      <w:r>
        <w:instrText xml:space="preserve"> PAGEREF _Toc429665448 \h </w:instrText>
      </w:r>
      <w:r>
        <w:fldChar w:fldCharType="separate"/>
      </w:r>
      <w:r>
        <w:t>27</w:t>
      </w:r>
      <w:r>
        <w:fldChar w:fldCharType="end"/>
      </w:r>
    </w:p>
    <w:p w:rsidR="00AC4B4C" w:rsidRDefault="00AC4B4C">
      <w:pPr>
        <w:pStyle w:val="TOC3"/>
        <w:rPr>
          <w:rFonts w:asciiTheme="minorHAnsi" w:eastAsiaTheme="minorEastAsia" w:hAnsiTheme="minorHAnsi" w:cstheme="minorBidi"/>
          <w:sz w:val="22"/>
          <w:szCs w:val="22"/>
          <w:lang w:val="en-US"/>
        </w:rPr>
      </w:pPr>
      <w:r>
        <w:t>5.20.1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_Toc429665449 \h </w:instrText>
      </w:r>
      <w:r>
        <w:fldChar w:fldCharType="separate"/>
      </w:r>
      <w:r>
        <w:t>27</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Calibri"/>
        </w:rPr>
        <w:t>5.20.</w:t>
      </w:r>
      <w:r>
        <w:t>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_Toc429665450 \h </w:instrText>
      </w:r>
      <w:r>
        <w:fldChar w:fldCharType="separate"/>
      </w:r>
      <w:r>
        <w:t>28</w:t>
      </w:r>
      <w:r>
        <w:fldChar w:fldCharType="end"/>
      </w:r>
    </w:p>
    <w:p w:rsidR="00AC4B4C" w:rsidRDefault="00AC4B4C">
      <w:pPr>
        <w:pStyle w:val="TOC3"/>
        <w:rPr>
          <w:rFonts w:asciiTheme="minorHAnsi" w:eastAsiaTheme="minorEastAsia" w:hAnsiTheme="minorHAnsi" w:cstheme="minorBidi"/>
          <w:sz w:val="22"/>
          <w:szCs w:val="22"/>
          <w:lang w:val="en-US"/>
        </w:rPr>
      </w:pPr>
      <w:r>
        <w:t>5.20.3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_Toc429665451 \h </w:instrText>
      </w:r>
      <w:r>
        <w:fldChar w:fldCharType="separate"/>
      </w:r>
      <w:r>
        <w:t>28</w:t>
      </w:r>
      <w:r>
        <w:fldChar w:fldCharType="end"/>
      </w:r>
    </w:p>
    <w:p w:rsidR="00AC4B4C" w:rsidRDefault="00AC4B4C">
      <w:pPr>
        <w:pStyle w:val="TOC2"/>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IoT Device Initialization</w:t>
      </w:r>
      <w:r>
        <w:tab/>
      </w:r>
      <w:r>
        <w:fldChar w:fldCharType="begin"/>
      </w:r>
      <w:r>
        <w:instrText xml:space="preserve"> PAGEREF _Toc429665452 \h </w:instrText>
      </w:r>
      <w:r>
        <w:fldChar w:fldCharType="separate"/>
      </w:r>
      <w:r>
        <w:t>28</w:t>
      </w:r>
      <w:r>
        <w:fldChar w:fldCharType="end"/>
      </w:r>
    </w:p>
    <w:p w:rsidR="00AC4B4C" w:rsidRDefault="00AC4B4C">
      <w:pPr>
        <w:pStyle w:val="TOC3"/>
        <w:rPr>
          <w:rFonts w:asciiTheme="minorHAnsi" w:eastAsiaTheme="minorEastAsia" w:hAnsiTheme="minorHAnsi" w:cstheme="minorBidi"/>
          <w:sz w:val="22"/>
          <w:szCs w:val="22"/>
          <w:lang w:val="en-US"/>
        </w:rPr>
      </w:pPr>
      <w:r>
        <w:t>5.21.1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_Toc429665453 \h </w:instrText>
      </w:r>
      <w:r>
        <w:fldChar w:fldCharType="separate"/>
      </w:r>
      <w:r>
        <w:t>28</w:t>
      </w:r>
      <w:r>
        <w:fldChar w:fldCharType="end"/>
      </w:r>
    </w:p>
    <w:p w:rsidR="00AC4B4C" w:rsidRDefault="00AC4B4C">
      <w:pPr>
        <w:pStyle w:val="TOC3"/>
        <w:rPr>
          <w:rFonts w:asciiTheme="minorHAnsi" w:eastAsiaTheme="minorEastAsia" w:hAnsiTheme="minorHAnsi" w:cstheme="minorBidi"/>
          <w:sz w:val="22"/>
          <w:szCs w:val="22"/>
          <w:lang w:val="en-US"/>
        </w:rPr>
      </w:pPr>
      <w:r>
        <w:t>5.21.2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_Toc429665454 \h </w:instrText>
      </w:r>
      <w:r>
        <w:fldChar w:fldCharType="separate"/>
      </w:r>
      <w:r>
        <w:t>28</w:t>
      </w:r>
      <w:r>
        <w:fldChar w:fldCharType="end"/>
      </w:r>
    </w:p>
    <w:p w:rsidR="00AC4B4C" w:rsidRDefault="00AC4B4C">
      <w:pPr>
        <w:pStyle w:val="TOC3"/>
        <w:rPr>
          <w:rFonts w:asciiTheme="minorHAnsi" w:eastAsiaTheme="minorEastAsia" w:hAnsiTheme="minorHAnsi" w:cstheme="minorBidi"/>
          <w:sz w:val="22"/>
          <w:szCs w:val="22"/>
          <w:lang w:val="en-US"/>
        </w:rPr>
      </w:pPr>
      <w:r>
        <w:t>5.21.3</w:t>
      </w:r>
      <w:r>
        <w:rPr>
          <w:rFonts w:asciiTheme="minorHAnsi" w:eastAsiaTheme="minorEastAsia" w:hAnsiTheme="minorHAnsi" w:cstheme="minorBidi"/>
          <w:sz w:val="22"/>
          <w:szCs w:val="22"/>
          <w:lang w:val="en-US"/>
        </w:rPr>
        <w:tab/>
      </w:r>
      <w:r>
        <w:t xml:space="preserve"> Potential Operational Requirements</w:t>
      </w:r>
      <w:r>
        <w:tab/>
      </w:r>
      <w:r>
        <w:fldChar w:fldCharType="begin"/>
      </w:r>
      <w:r>
        <w:instrText xml:space="preserve"> PAGEREF _Toc429665455 \h </w:instrText>
      </w:r>
      <w:r>
        <w:fldChar w:fldCharType="separate"/>
      </w:r>
      <w:r>
        <w:t>28</w:t>
      </w:r>
      <w:r>
        <w:fldChar w:fldCharType="end"/>
      </w:r>
    </w:p>
    <w:p w:rsidR="00AC4B4C" w:rsidRDefault="00AC4B4C">
      <w:pPr>
        <w:pStyle w:val="TOC2"/>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w:t>
      </w:r>
      <w:r w:rsidRPr="008179BD">
        <w:rPr>
          <w:rFonts w:eastAsia="SimSun"/>
          <w:lang w:eastAsia="en-GB"/>
        </w:rPr>
        <w:t>ubscription security credentials update</w:t>
      </w:r>
      <w:r>
        <w:tab/>
      </w:r>
      <w:r>
        <w:fldChar w:fldCharType="begin"/>
      </w:r>
      <w:r>
        <w:instrText xml:space="preserve"> PAGEREF _Toc429665456 \h </w:instrText>
      </w:r>
      <w:r>
        <w:fldChar w:fldCharType="separate"/>
      </w:r>
      <w:r>
        <w:t>29</w:t>
      </w:r>
      <w:r>
        <w:fldChar w:fldCharType="end"/>
      </w:r>
    </w:p>
    <w:p w:rsidR="00AC4B4C" w:rsidRDefault="00AC4B4C">
      <w:pPr>
        <w:pStyle w:val="TOC3"/>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_Toc429665457 \h </w:instrText>
      </w:r>
      <w:r>
        <w:fldChar w:fldCharType="separate"/>
      </w:r>
      <w:r>
        <w:t>29</w:t>
      </w:r>
      <w:r>
        <w:fldChar w:fldCharType="end"/>
      </w:r>
    </w:p>
    <w:p w:rsidR="00AC4B4C" w:rsidRDefault="00AC4B4C">
      <w:pPr>
        <w:pStyle w:val="TOC3"/>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_Toc429665458 \h </w:instrText>
      </w:r>
      <w:r>
        <w:fldChar w:fldCharType="separate"/>
      </w:r>
      <w:r>
        <w:t>29</w:t>
      </w:r>
      <w:r>
        <w:fldChar w:fldCharType="end"/>
      </w:r>
    </w:p>
    <w:p w:rsidR="00AC4B4C" w:rsidRDefault="00AC4B4C">
      <w:pPr>
        <w:pStyle w:val="TOC3"/>
        <w:rPr>
          <w:rFonts w:asciiTheme="minorHAnsi" w:eastAsiaTheme="minorEastAsia" w:hAnsiTheme="minorHAnsi" w:cstheme="minorBidi"/>
          <w:sz w:val="22"/>
          <w:szCs w:val="22"/>
          <w:lang w:val="en-US"/>
        </w:rPr>
      </w:pPr>
      <w:r>
        <w:t>5.22.3</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_Toc429665459 \h </w:instrText>
      </w:r>
      <w:r>
        <w:fldChar w:fldCharType="separate"/>
      </w:r>
      <w:r>
        <w:t>29</w:t>
      </w:r>
      <w:r>
        <w:fldChar w:fldCharType="end"/>
      </w:r>
    </w:p>
    <w:p w:rsidR="00AC4B4C" w:rsidRDefault="00AC4B4C">
      <w:pPr>
        <w:pStyle w:val="TOC3"/>
        <w:rPr>
          <w:rFonts w:asciiTheme="minorHAnsi" w:eastAsiaTheme="minorEastAsia" w:hAnsiTheme="minorHAnsi" w:cstheme="minorBidi"/>
          <w:sz w:val="22"/>
          <w:szCs w:val="22"/>
          <w:lang w:val="en-US"/>
        </w:rPr>
      </w:pPr>
      <w:r>
        <w:t>5.22.4</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_Toc429665460 \h </w:instrText>
      </w:r>
      <w:r>
        <w:fldChar w:fldCharType="separate"/>
      </w:r>
      <w:r>
        <w:t>29</w:t>
      </w:r>
      <w:r>
        <w:fldChar w:fldCharType="end"/>
      </w:r>
    </w:p>
    <w:p w:rsidR="00AC4B4C" w:rsidRDefault="00AC4B4C">
      <w:pPr>
        <w:pStyle w:val="TOC3"/>
        <w:rPr>
          <w:rFonts w:asciiTheme="minorHAnsi" w:eastAsiaTheme="minorEastAsia" w:hAnsiTheme="minorHAnsi" w:cstheme="minorBidi"/>
          <w:sz w:val="22"/>
          <w:szCs w:val="22"/>
          <w:lang w:val="en-US"/>
        </w:rPr>
      </w:pPr>
      <w:r>
        <w:t>5.22.5</w:t>
      </w:r>
      <w:r>
        <w:rPr>
          <w:rFonts w:asciiTheme="minorHAnsi" w:eastAsiaTheme="minorEastAsia" w:hAnsiTheme="minorHAnsi" w:cstheme="minorBidi"/>
          <w:sz w:val="22"/>
          <w:szCs w:val="22"/>
          <w:lang w:val="en-US"/>
        </w:rPr>
        <w:tab/>
      </w:r>
      <w:r>
        <w:t>Potential Requirements</w:t>
      </w:r>
      <w:r>
        <w:tab/>
      </w:r>
      <w:r>
        <w:fldChar w:fldCharType="begin"/>
      </w:r>
      <w:r>
        <w:instrText xml:space="preserve"> PAGEREF _Toc429665461 \h </w:instrText>
      </w:r>
      <w:r>
        <w:fldChar w:fldCharType="separate"/>
      </w:r>
      <w:r>
        <w:t>29</w:t>
      </w:r>
      <w:r>
        <w:fldChar w:fldCharType="end"/>
      </w:r>
    </w:p>
    <w:p w:rsidR="00AC4B4C" w:rsidRDefault="00AC4B4C">
      <w:pPr>
        <w:pStyle w:val="TOC2"/>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Access from less trusted networks</w:t>
      </w:r>
      <w:r>
        <w:tab/>
      </w:r>
      <w:r>
        <w:fldChar w:fldCharType="begin"/>
      </w:r>
      <w:r>
        <w:instrText xml:space="preserve"> PAGEREF _Toc429665462 \h </w:instrText>
      </w:r>
      <w:r>
        <w:fldChar w:fldCharType="separate"/>
      </w:r>
      <w:r>
        <w:t>29</w:t>
      </w:r>
      <w:r>
        <w:fldChar w:fldCharType="end"/>
      </w:r>
    </w:p>
    <w:p w:rsidR="00AC4B4C" w:rsidRDefault="00AC4B4C">
      <w:pPr>
        <w:pStyle w:val="TOC3"/>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_Toc429665463 \h </w:instrText>
      </w:r>
      <w:r>
        <w:fldChar w:fldCharType="separate"/>
      </w:r>
      <w:r>
        <w:t>29</w:t>
      </w:r>
      <w:r>
        <w:fldChar w:fldCharType="end"/>
      </w:r>
    </w:p>
    <w:p w:rsidR="00AC4B4C" w:rsidRDefault="00AC4B4C">
      <w:pPr>
        <w:pStyle w:val="TOC3"/>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_Toc429665464 \h </w:instrText>
      </w:r>
      <w:r>
        <w:fldChar w:fldCharType="separate"/>
      </w:r>
      <w:r>
        <w:t>29</w:t>
      </w:r>
      <w:r>
        <w:fldChar w:fldCharType="end"/>
      </w:r>
    </w:p>
    <w:p w:rsidR="00AC4B4C" w:rsidRDefault="00AC4B4C">
      <w:pPr>
        <w:pStyle w:val="TOC3"/>
        <w:rPr>
          <w:rFonts w:asciiTheme="minorHAnsi" w:eastAsiaTheme="minorEastAsia" w:hAnsiTheme="minorHAnsi" w:cstheme="minorBidi"/>
          <w:sz w:val="22"/>
          <w:szCs w:val="22"/>
          <w:lang w:val="en-US"/>
        </w:rPr>
      </w:pPr>
      <w:r>
        <w:t>5.23.3</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_Toc429665465 \h </w:instrText>
      </w:r>
      <w:r>
        <w:fldChar w:fldCharType="separate"/>
      </w:r>
      <w:r>
        <w:t>30</w:t>
      </w:r>
      <w:r>
        <w:fldChar w:fldCharType="end"/>
      </w:r>
    </w:p>
    <w:p w:rsidR="00AC4B4C" w:rsidRDefault="00AC4B4C">
      <w:pPr>
        <w:pStyle w:val="TOC3"/>
        <w:rPr>
          <w:rFonts w:asciiTheme="minorHAnsi" w:eastAsiaTheme="minorEastAsia" w:hAnsiTheme="minorHAnsi" w:cstheme="minorBidi"/>
          <w:sz w:val="22"/>
          <w:szCs w:val="22"/>
          <w:lang w:val="en-US"/>
        </w:rPr>
      </w:pPr>
      <w:r>
        <w:t>5.23.4</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_Toc429665466 \h </w:instrText>
      </w:r>
      <w:r>
        <w:fldChar w:fldCharType="separate"/>
      </w:r>
      <w:r>
        <w:t>30</w:t>
      </w:r>
      <w:r>
        <w:fldChar w:fldCharType="end"/>
      </w:r>
    </w:p>
    <w:p w:rsidR="00AC4B4C" w:rsidRDefault="00AC4B4C">
      <w:pPr>
        <w:pStyle w:val="TOC3"/>
        <w:rPr>
          <w:rFonts w:asciiTheme="minorHAnsi" w:eastAsiaTheme="minorEastAsia" w:hAnsiTheme="minorHAnsi" w:cstheme="minorBidi"/>
          <w:sz w:val="22"/>
          <w:szCs w:val="22"/>
          <w:lang w:val="en-US"/>
        </w:rPr>
      </w:pPr>
      <w:r>
        <w:lastRenderedPageBreak/>
        <w:t>5.23.5</w:t>
      </w:r>
      <w:r>
        <w:rPr>
          <w:rFonts w:asciiTheme="minorHAnsi" w:eastAsiaTheme="minorEastAsia" w:hAnsiTheme="minorHAnsi" w:cstheme="minorBidi"/>
          <w:sz w:val="22"/>
          <w:szCs w:val="22"/>
          <w:lang w:val="en-US"/>
        </w:rPr>
        <w:tab/>
      </w:r>
      <w:r>
        <w:t>Potential Requirements</w:t>
      </w:r>
      <w:r>
        <w:tab/>
      </w:r>
      <w:r>
        <w:fldChar w:fldCharType="begin"/>
      </w:r>
      <w:r>
        <w:instrText xml:space="preserve"> PAGEREF _Toc429665467 \h </w:instrText>
      </w:r>
      <w:r>
        <w:fldChar w:fldCharType="separate"/>
      </w:r>
      <w:r>
        <w:t>30</w:t>
      </w:r>
      <w:r>
        <w:fldChar w:fldCharType="end"/>
      </w:r>
    </w:p>
    <w:p w:rsidR="00AC4B4C" w:rsidRDefault="00AC4B4C">
      <w:pPr>
        <w:pStyle w:val="TOC2"/>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Bio-connectivity</w:t>
      </w:r>
      <w:r>
        <w:tab/>
      </w:r>
      <w:r>
        <w:fldChar w:fldCharType="begin"/>
      </w:r>
      <w:r>
        <w:instrText xml:space="preserve"> PAGEREF _Toc429665468 \h </w:instrText>
      </w:r>
      <w:r>
        <w:fldChar w:fldCharType="separate"/>
      </w:r>
      <w:r>
        <w:t>30</w:t>
      </w:r>
      <w:r>
        <w:fldChar w:fldCharType="end"/>
      </w:r>
    </w:p>
    <w:p w:rsidR="00AC4B4C" w:rsidRDefault="00AC4B4C">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_Toc429665469 \h </w:instrText>
      </w:r>
      <w:r>
        <w:fldChar w:fldCharType="separate"/>
      </w:r>
      <w:r>
        <w:t>30</w:t>
      </w:r>
      <w:r>
        <w:fldChar w:fldCharType="end"/>
      </w:r>
    </w:p>
    <w:p w:rsidR="00AC4B4C" w:rsidRDefault="00AC4B4C">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_Toc429665470 \h </w:instrText>
      </w:r>
      <w:r>
        <w:fldChar w:fldCharType="separate"/>
      </w:r>
      <w:r>
        <w:t>30</w:t>
      </w:r>
      <w:r>
        <w:fldChar w:fldCharType="end"/>
      </w:r>
    </w:p>
    <w:p w:rsidR="00AC4B4C" w:rsidRDefault="00AC4B4C">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_Toc429665471 \h </w:instrText>
      </w:r>
      <w:r>
        <w:fldChar w:fldCharType="separate"/>
      </w:r>
      <w:r>
        <w:t>31</w:t>
      </w:r>
      <w:r>
        <w:fldChar w:fldCharType="end"/>
      </w:r>
    </w:p>
    <w:p w:rsidR="00AC4B4C" w:rsidRDefault="00AC4B4C">
      <w:pPr>
        <w:pStyle w:val="TOC2"/>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Wearable Device Communication</w:t>
      </w:r>
      <w:r>
        <w:tab/>
      </w:r>
      <w:r>
        <w:fldChar w:fldCharType="begin"/>
      </w:r>
      <w:r>
        <w:instrText xml:space="preserve"> PAGEREF _Toc429665472 \h </w:instrText>
      </w:r>
      <w:r>
        <w:fldChar w:fldCharType="separate"/>
      </w:r>
      <w:r>
        <w:t>31</w:t>
      </w:r>
      <w:r>
        <w:fldChar w:fldCharType="end"/>
      </w:r>
    </w:p>
    <w:p w:rsidR="00AC4B4C" w:rsidRDefault="00AC4B4C">
      <w:pPr>
        <w:pStyle w:val="TOC3"/>
        <w:rPr>
          <w:rFonts w:asciiTheme="minorHAnsi" w:eastAsiaTheme="minorEastAsia" w:hAnsiTheme="minorHAnsi" w:cstheme="minorBidi"/>
          <w:sz w:val="22"/>
          <w:szCs w:val="22"/>
          <w:lang w:val="en-US"/>
        </w:rPr>
      </w:pPr>
      <w:r>
        <w:t>5.25.1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_Toc429665473 \h </w:instrText>
      </w:r>
      <w:r>
        <w:fldChar w:fldCharType="separate"/>
      </w:r>
      <w:r>
        <w:t>31</w:t>
      </w:r>
      <w:r>
        <w:fldChar w:fldCharType="end"/>
      </w:r>
    </w:p>
    <w:p w:rsidR="00AC4B4C" w:rsidRDefault="00AC4B4C">
      <w:pPr>
        <w:pStyle w:val="TOC3"/>
        <w:rPr>
          <w:rFonts w:asciiTheme="minorHAnsi" w:eastAsiaTheme="minorEastAsia" w:hAnsiTheme="minorHAnsi" w:cstheme="minorBidi"/>
          <w:sz w:val="22"/>
          <w:szCs w:val="22"/>
          <w:lang w:val="en-US"/>
        </w:rPr>
      </w:pPr>
      <w:r>
        <w:t>5.25.2</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_Toc429665474 \h </w:instrText>
      </w:r>
      <w:r>
        <w:fldChar w:fldCharType="separate"/>
      </w:r>
      <w:r>
        <w:t>31</w:t>
      </w:r>
      <w:r>
        <w:fldChar w:fldCharType="end"/>
      </w:r>
    </w:p>
    <w:p w:rsidR="00AC4B4C" w:rsidRDefault="00AC4B4C">
      <w:pPr>
        <w:pStyle w:val="TOC3"/>
        <w:rPr>
          <w:rFonts w:asciiTheme="minorHAnsi" w:eastAsiaTheme="minorEastAsia" w:hAnsiTheme="minorHAnsi" w:cstheme="minorBidi"/>
          <w:sz w:val="22"/>
          <w:szCs w:val="22"/>
          <w:lang w:val="en-US"/>
        </w:rPr>
      </w:pPr>
      <w:r>
        <w:t>5.25.3</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_Toc429665475 \h </w:instrText>
      </w:r>
      <w:r>
        <w:fldChar w:fldCharType="separate"/>
      </w:r>
      <w:r>
        <w:t>31</w:t>
      </w:r>
      <w:r>
        <w:fldChar w:fldCharType="end"/>
      </w:r>
    </w:p>
    <w:p w:rsidR="00AC4B4C" w:rsidRDefault="00AC4B4C">
      <w:pPr>
        <w:pStyle w:val="TOC3"/>
        <w:rPr>
          <w:rFonts w:asciiTheme="minorHAnsi" w:eastAsiaTheme="minorEastAsia" w:hAnsiTheme="minorHAnsi" w:cstheme="minorBidi"/>
          <w:sz w:val="22"/>
          <w:szCs w:val="22"/>
          <w:lang w:val="en-US"/>
        </w:rPr>
      </w:pPr>
      <w:r>
        <w:t>5.25.4</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_Toc429665476 \h </w:instrText>
      </w:r>
      <w:r>
        <w:fldChar w:fldCharType="separate"/>
      </w:r>
      <w:r>
        <w:t>31</w:t>
      </w:r>
      <w:r>
        <w:fldChar w:fldCharType="end"/>
      </w:r>
    </w:p>
    <w:p w:rsidR="00AC4B4C" w:rsidRDefault="00AC4B4C">
      <w:pPr>
        <w:pStyle w:val="TOC3"/>
        <w:rPr>
          <w:rFonts w:asciiTheme="minorHAnsi" w:eastAsiaTheme="minorEastAsia" w:hAnsiTheme="minorHAnsi" w:cstheme="minorBidi"/>
          <w:sz w:val="22"/>
          <w:szCs w:val="22"/>
          <w:lang w:val="en-US"/>
        </w:rPr>
      </w:pPr>
      <w:r>
        <w:t>5.25.5</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_Toc429665477 \h </w:instrText>
      </w:r>
      <w:r>
        <w:fldChar w:fldCharType="separate"/>
      </w:r>
      <w:r>
        <w:t>32</w:t>
      </w:r>
      <w:r>
        <w:fldChar w:fldCharType="end"/>
      </w:r>
    </w:p>
    <w:p w:rsidR="00AC4B4C" w:rsidRDefault="00AC4B4C">
      <w:pPr>
        <w:pStyle w:val="TOC2"/>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Best Connection per Traffic Type</w:t>
      </w:r>
      <w:r>
        <w:tab/>
      </w:r>
      <w:r>
        <w:fldChar w:fldCharType="begin"/>
      </w:r>
      <w:r>
        <w:instrText xml:space="preserve"> PAGEREF _Toc429665478 \h </w:instrText>
      </w:r>
      <w:r>
        <w:fldChar w:fldCharType="separate"/>
      </w:r>
      <w:r>
        <w:t>32</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rPr>
        <w:t>5.26.1</w:t>
      </w:r>
      <w:r>
        <w:rPr>
          <w:rFonts w:asciiTheme="minorHAnsi" w:eastAsiaTheme="minorEastAsia" w:hAnsiTheme="minorHAnsi" w:cstheme="minorBidi"/>
          <w:sz w:val="22"/>
          <w:szCs w:val="22"/>
          <w:lang w:val="en-US"/>
        </w:rPr>
        <w:tab/>
      </w:r>
      <w:r w:rsidRPr="008179BD">
        <w:rPr>
          <w:rFonts w:eastAsia="SimSun"/>
        </w:rPr>
        <w:t>Description</w:t>
      </w:r>
      <w:r>
        <w:tab/>
      </w:r>
      <w:r>
        <w:fldChar w:fldCharType="begin"/>
      </w:r>
      <w:r>
        <w:instrText xml:space="preserve"> PAGEREF _Toc429665479 \h </w:instrText>
      </w:r>
      <w:r>
        <w:fldChar w:fldCharType="separate"/>
      </w:r>
      <w:r>
        <w:t>32</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w:t>
      </w:r>
      <w:r>
        <w:t>.26.2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_Toc429665480 \h </w:instrText>
      </w:r>
      <w:r>
        <w:fldChar w:fldCharType="separate"/>
      </w:r>
      <w:r>
        <w:t>33</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w:t>
      </w:r>
      <w:r>
        <w:t>.26.3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_Toc429665481 \h </w:instrText>
      </w:r>
      <w:r>
        <w:fldChar w:fldCharType="separate"/>
      </w:r>
      <w:r>
        <w:t>33</w:t>
      </w:r>
      <w:r>
        <w:fldChar w:fldCharType="end"/>
      </w:r>
    </w:p>
    <w:p w:rsidR="00AC4B4C" w:rsidRDefault="00AC4B4C">
      <w:pPr>
        <w:pStyle w:val="TOC2"/>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Multi Access network integration</w:t>
      </w:r>
      <w:r>
        <w:tab/>
      </w:r>
      <w:r>
        <w:fldChar w:fldCharType="begin"/>
      </w:r>
      <w:r>
        <w:instrText xml:space="preserve"> PAGEREF _Toc429665482 \h </w:instrText>
      </w:r>
      <w:r>
        <w:fldChar w:fldCharType="separate"/>
      </w:r>
      <w:r>
        <w:t>33</w:t>
      </w:r>
      <w:r>
        <w:fldChar w:fldCharType="end"/>
      </w:r>
    </w:p>
    <w:p w:rsidR="00AC4B4C" w:rsidRDefault="00AC4B4C">
      <w:pPr>
        <w:pStyle w:val="TOC3"/>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_Toc429665483 \h </w:instrText>
      </w:r>
      <w:r>
        <w:fldChar w:fldCharType="separate"/>
      </w:r>
      <w:r>
        <w:t>33</w:t>
      </w:r>
      <w:r>
        <w:fldChar w:fldCharType="end"/>
      </w:r>
    </w:p>
    <w:p w:rsidR="00AC4B4C" w:rsidRDefault="00AC4B4C">
      <w:pPr>
        <w:pStyle w:val="TOC3"/>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_Toc429665484 \h </w:instrText>
      </w:r>
      <w:r>
        <w:fldChar w:fldCharType="separate"/>
      </w:r>
      <w:r>
        <w:t>34</w:t>
      </w:r>
      <w:r>
        <w:fldChar w:fldCharType="end"/>
      </w:r>
    </w:p>
    <w:p w:rsidR="00AC4B4C" w:rsidRDefault="00AC4B4C">
      <w:pPr>
        <w:pStyle w:val="TOC3"/>
        <w:rPr>
          <w:rFonts w:asciiTheme="minorHAnsi" w:eastAsiaTheme="minorEastAsia" w:hAnsiTheme="minorHAnsi" w:cstheme="minorBidi"/>
          <w:sz w:val="22"/>
          <w:szCs w:val="22"/>
          <w:lang w:val="en-US"/>
        </w:rPr>
      </w:pPr>
      <w:r>
        <w:t>5.27.3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_Toc429665485 \h </w:instrText>
      </w:r>
      <w:r>
        <w:fldChar w:fldCharType="separate"/>
      </w:r>
      <w:r>
        <w:t>34</w:t>
      </w:r>
      <w:r>
        <w:fldChar w:fldCharType="end"/>
      </w:r>
    </w:p>
    <w:p w:rsidR="00AC4B4C" w:rsidRDefault="00AC4B4C">
      <w:pPr>
        <w:pStyle w:val="TOC2"/>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Multiple RAT connectivity and RAT selection</w:t>
      </w:r>
      <w:r>
        <w:tab/>
      </w:r>
      <w:r>
        <w:fldChar w:fldCharType="begin"/>
      </w:r>
      <w:r>
        <w:instrText xml:space="preserve"> PAGEREF _Toc429665486 \h </w:instrText>
      </w:r>
      <w:r>
        <w:fldChar w:fldCharType="separate"/>
      </w:r>
      <w:r>
        <w:t>35</w:t>
      </w:r>
      <w:r>
        <w:fldChar w:fldCharType="end"/>
      </w:r>
    </w:p>
    <w:p w:rsidR="00AC4B4C" w:rsidRDefault="00AC4B4C">
      <w:pPr>
        <w:pStyle w:val="TOC3"/>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_Toc429665487 \h </w:instrText>
      </w:r>
      <w:r>
        <w:fldChar w:fldCharType="separate"/>
      </w:r>
      <w:r>
        <w:t>35</w:t>
      </w:r>
      <w:r>
        <w:fldChar w:fldCharType="end"/>
      </w:r>
    </w:p>
    <w:p w:rsidR="00AC4B4C" w:rsidRDefault="00AC4B4C">
      <w:pPr>
        <w:pStyle w:val="TOC3"/>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_Toc429665488 \h </w:instrText>
      </w:r>
      <w:r>
        <w:fldChar w:fldCharType="separate"/>
      </w:r>
      <w:r>
        <w:t>35</w:t>
      </w:r>
      <w:r>
        <w:fldChar w:fldCharType="end"/>
      </w:r>
    </w:p>
    <w:p w:rsidR="00AC4B4C" w:rsidRDefault="00AC4B4C">
      <w:pPr>
        <w:pStyle w:val="TOC3"/>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_Toc429665489 \h </w:instrText>
      </w:r>
      <w:r>
        <w:fldChar w:fldCharType="separate"/>
      </w:r>
      <w:r>
        <w:t>35</w:t>
      </w:r>
      <w:r>
        <w:fldChar w:fldCharType="end"/>
      </w:r>
    </w:p>
    <w:p w:rsidR="00AC4B4C" w:rsidRDefault="00AC4B4C">
      <w:pPr>
        <w:pStyle w:val="TOC2"/>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Higher User Mobility</w:t>
      </w:r>
      <w:r>
        <w:tab/>
      </w:r>
      <w:r>
        <w:fldChar w:fldCharType="begin"/>
      </w:r>
      <w:r>
        <w:instrText xml:space="preserve"> PAGEREF _Toc429665490 \h </w:instrText>
      </w:r>
      <w:r>
        <w:fldChar w:fldCharType="separate"/>
      </w:r>
      <w:r>
        <w:t>35</w:t>
      </w:r>
      <w:r>
        <w:fldChar w:fldCharType="end"/>
      </w:r>
    </w:p>
    <w:p w:rsidR="00AC4B4C" w:rsidRDefault="00AC4B4C">
      <w:pPr>
        <w:pStyle w:val="TOC3"/>
        <w:rPr>
          <w:rFonts w:asciiTheme="minorHAnsi" w:eastAsiaTheme="minorEastAsia" w:hAnsiTheme="minorHAnsi" w:cstheme="minorBidi"/>
          <w:sz w:val="22"/>
          <w:szCs w:val="22"/>
          <w:lang w:val="en-US"/>
        </w:rPr>
      </w:pPr>
      <w:r>
        <w:t>5.29.1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_Toc429665491 \h </w:instrText>
      </w:r>
      <w:r>
        <w:fldChar w:fldCharType="separate"/>
      </w:r>
      <w:r>
        <w:t>35</w:t>
      </w:r>
      <w:r>
        <w:fldChar w:fldCharType="end"/>
      </w:r>
    </w:p>
    <w:p w:rsidR="00AC4B4C" w:rsidRDefault="00AC4B4C">
      <w:pPr>
        <w:pStyle w:val="TOC3"/>
        <w:rPr>
          <w:rFonts w:asciiTheme="minorHAnsi" w:eastAsiaTheme="minorEastAsia" w:hAnsiTheme="minorHAnsi" w:cstheme="minorBidi"/>
          <w:sz w:val="22"/>
          <w:szCs w:val="22"/>
          <w:lang w:val="en-US"/>
        </w:rPr>
      </w:pPr>
      <w:r>
        <w:t>5.29.2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_Toc429665492 \h </w:instrText>
      </w:r>
      <w:r>
        <w:fldChar w:fldCharType="separate"/>
      </w:r>
      <w:r>
        <w:t>36</w:t>
      </w:r>
      <w:r>
        <w:fldChar w:fldCharType="end"/>
      </w:r>
    </w:p>
    <w:p w:rsidR="00AC4B4C" w:rsidRDefault="00AC4B4C">
      <w:pPr>
        <w:pStyle w:val="TOC3"/>
        <w:rPr>
          <w:rFonts w:asciiTheme="minorHAnsi" w:eastAsiaTheme="minorEastAsia" w:hAnsiTheme="minorHAnsi" w:cstheme="minorBidi"/>
          <w:sz w:val="22"/>
          <w:szCs w:val="22"/>
          <w:lang w:val="en-US"/>
        </w:rPr>
      </w:pPr>
      <w:r>
        <w:t>5.29.3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_Toc429665493 \h </w:instrText>
      </w:r>
      <w:r>
        <w:fldChar w:fldCharType="separate"/>
      </w:r>
      <w:r>
        <w:t>36</w:t>
      </w:r>
      <w:r>
        <w:fldChar w:fldCharType="end"/>
      </w:r>
    </w:p>
    <w:p w:rsidR="00AC4B4C" w:rsidRDefault="00AC4B4C">
      <w:pPr>
        <w:pStyle w:val="TOC2"/>
        <w:rPr>
          <w:rFonts w:asciiTheme="minorHAnsi" w:eastAsiaTheme="minorEastAsia" w:hAnsiTheme="minorHAnsi" w:cstheme="minorBidi"/>
          <w:sz w:val="22"/>
          <w:szCs w:val="22"/>
          <w:lang w:val="en-US"/>
        </w:rPr>
      </w:pPr>
      <w:r>
        <w:t>5.30</w:t>
      </w:r>
      <w:r>
        <w:rPr>
          <w:rFonts w:asciiTheme="minorHAnsi" w:eastAsiaTheme="minorEastAsia" w:hAnsiTheme="minorHAnsi" w:cstheme="minorBidi"/>
          <w:sz w:val="22"/>
          <w:szCs w:val="22"/>
          <w:lang w:val="en-US"/>
        </w:rPr>
        <w:tab/>
      </w:r>
      <w:r>
        <w:t>Connectivity Everywhere</w:t>
      </w:r>
      <w:r>
        <w:tab/>
      </w:r>
      <w:r>
        <w:fldChar w:fldCharType="begin"/>
      </w:r>
      <w:r>
        <w:instrText xml:space="preserve"> PAGEREF _Toc429665494 \h </w:instrText>
      </w:r>
      <w:r>
        <w:fldChar w:fldCharType="separate"/>
      </w:r>
      <w:r>
        <w:t>36</w:t>
      </w:r>
      <w:r>
        <w:fldChar w:fldCharType="end"/>
      </w:r>
    </w:p>
    <w:p w:rsidR="00AC4B4C" w:rsidRDefault="00AC4B4C">
      <w:pPr>
        <w:pStyle w:val="TOC3"/>
        <w:rPr>
          <w:rFonts w:asciiTheme="minorHAnsi" w:eastAsiaTheme="minorEastAsia" w:hAnsiTheme="minorHAnsi" w:cstheme="minorBidi"/>
          <w:sz w:val="22"/>
          <w:szCs w:val="22"/>
          <w:lang w:val="en-US"/>
        </w:rPr>
      </w:pPr>
      <w:r>
        <w:t>5.30.1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_Toc429665495 \h </w:instrText>
      </w:r>
      <w:r>
        <w:fldChar w:fldCharType="separate"/>
      </w:r>
      <w:r>
        <w:t>36</w:t>
      </w:r>
      <w:r>
        <w:fldChar w:fldCharType="end"/>
      </w:r>
    </w:p>
    <w:p w:rsidR="00AC4B4C" w:rsidRDefault="00AC4B4C">
      <w:pPr>
        <w:pStyle w:val="TOC3"/>
        <w:rPr>
          <w:rFonts w:asciiTheme="minorHAnsi" w:eastAsiaTheme="minorEastAsia" w:hAnsiTheme="minorHAnsi" w:cstheme="minorBidi"/>
          <w:sz w:val="22"/>
          <w:szCs w:val="22"/>
          <w:lang w:val="en-US"/>
        </w:rPr>
      </w:pPr>
      <w:r>
        <w:t>5.30.2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_Toc429665496 \h </w:instrText>
      </w:r>
      <w:r>
        <w:fldChar w:fldCharType="separate"/>
      </w:r>
      <w:r>
        <w:t>36</w:t>
      </w:r>
      <w:r>
        <w:fldChar w:fldCharType="end"/>
      </w:r>
    </w:p>
    <w:p w:rsidR="00AC4B4C" w:rsidRDefault="00AC4B4C">
      <w:pPr>
        <w:pStyle w:val="TOC3"/>
        <w:rPr>
          <w:rFonts w:asciiTheme="minorHAnsi" w:eastAsiaTheme="minorEastAsia" w:hAnsiTheme="minorHAnsi" w:cstheme="minorBidi"/>
          <w:sz w:val="22"/>
          <w:szCs w:val="22"/>
          <w:lang w:val="en-US"/>
        </w:rPr>
      </w:pPr>
      <w:r>
        <w:t>5.30.3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_Toc429665497 \h </w:instrText>
      </w:r>
      <w:r>
        <w:fldChar w:fldCharType="separate"/>
      </w:r>
      <w:r>
        <w:t>37</w:t>
      </w:r>
      <w:r>
        <w:fldChar w:fldCharType="end"/>
      </w:r>
    </w:p>
    <w:p w:rsidR="00AC4B4C" w:rsidRDefault="00AC4B4C">
      <w:pPr>
        <w:pStyle w:val="TOC2"/>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Temporary Service for Users of Other Operators in Emergency Case</w:t>
      </w:r>
      <w:r>
        <w:tab/>
      </w:r>
      <w:r>
        <w:fldChar w:fldCharType="begin"/>
      </w:r>
      <w:r>
        <w:instrText xml:space="preserve"> PAGEREF _Toc429665498 \h </w:instrText>
      </w:r>
      <w:r>
        <w:fldChar w:fldCharType="separate"/>
      </w:r>
      <w:r>
        <w:t>37</w:t>
      </w:r>
      <w:r>
        <w:fldChar w:fldCharType="end"/>
      </w:r>
    </w:p>
    <w:p w:rsidR="00AC4B4C" w:rsidRDefault="00AC4B4C">
      <w:pPr>
        <w:pStyle w:val="TOC3"/>
        <w:rPr>
          <w:rFonts w:asciiTheme="minorHAnsi" w:eastAsiaTheme="minorEastAsia" w:hAnsiTheme="minorHAnsi" w:cstheme="minorBidi"/>
          <w:sz w:val="22"/>
          <w:szCs w:val="22"/>
          <w:lang w:val="en-US"/>
        </w:rPr>
      </w:pPr>
      <w:r>
        <w:t>5.31.1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_Toc429665499 \h </w:instrText>
      </w:r>
      <w:r>
        <w:fldChar w:fldCharType="separate"/>
      </w:r>
      <w:r>
        <w:t>37</w:t>
      </w:r>
      <w:r>
        <w:fldChar w:fldCharType="end"/>
      </w:r>
    </w:p>
    <w:p w:rsidR="00AC4B4C" w:rsidRDefault="00AC4B4C">
      <w:pPr>
        <w:pStyle w:val="TOC3"/>
        <w:rPr>
          <w:rFonts w:asciiTheme="minorHAnsi" w:eastAsiaTheme="minorEastAsia" w:hAnsiTheme="minorHAnsi" w:cstheme="minorBidi"/>
          <w:sz w:val="22"/>
          <w:szCs w:val="22"/>
          <w:lang w:val="en-US"/>
        </w:rPr>
      </w:pPr>
      <w:r>
        <w:t>5.31.2</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_Toc429665500 \h </w:instrText>
      </w:r>
      <w:r>
        <w:fldChar w:fldCharType="separate"/>
      </w:r>
      <w:r>
        <w:t>37</w:t>
      </w:r>
      <w:r>
        <w:fldChar w:fldCharType="end"/>
      </w:r>
    </w:p>
    <w:p w:rsidR="00AC4B4C" w:rsidRDefault="00AC4B4C">
      <w:pPr>
        <w:pStyle w:val="TOC3"/>
        <w:rPr>
          <w:rFonts w:asciiTheme="minorHAnsi" w:eastAsiaTheme="minorEastAsia" w:hAnsiTheme="minorHAnsi" w:cstheme="minorBidi"/>
          <w:sz w:val="22"/>
          <w:szCs w:val="22"/>
          <w:lang w:val="en-US"/>
        </w:rPr>
      </w:pPr>
      <w:r>
        <w:t>5.31.3</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_Toc429665501 \h </w:instrText>
      </w:r>
      <w:r>
        <w:fldChar w:fldCharType="separate"/>
      </w:r>
      <w:r>
        <w:t>37</w:t>
      </w:r>
      <w:r>
        <w:fldChar w:fldCharType="end"/>
      </w:r>
    </w:p>
    <w:p w:rsidR="00AC4B4C" w:rsidRDefault="00AC4B4C">
      <w:pPr>
        <w:pStyle w:val="TOC3"/>
        <w:rPr>
          <w:rFonts w:asciiTheme="minorHAnsi" w:eastAsiaTheme="minorEastAsia" w:hAnsiTheme="minorHAnsi" w:cstheme="minorBidi"/>
          <w:sz w:val="22"/>
          <w:szCs w:val="22"/>
          <w:lang w:val="en-US"/>
        </w:rPr>
      </w:pPr>
      <w:r>
        <w:t>5.31.4</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_Toc429665502 \h </w:instrText>
      </w:r>
      <w:r>
        <w:fldChar w:fldCharType="separate"/>
      </w:r>
      <w:r>
        <w:t>37</w:t>
      </w:r>
      <w:r>
        <w:fldChar w:fldCharType="end"/>
      </w:r>
    </w:p>
    <w:p w:rsidR="00AC4B4C" w:rsidRDefault="00AC4B4C">
      <w:pPr>
        <w:pStyle w:val="TOC3"/>
        <w:rPr>
          <w:rFonts w:asciiTheme="minorHAnsi" w:eastAsiaTheme="minorEastAsia" w:hAnsiTheme="minorHAnsi" w:cstheme="minorBidi"/>
          <w:sz w:val="22"/>
          <w:szCs w:val="22"/>
          <w:lang w:val="en-US"/>
        </w:rPr>
      </w:pPr>
      <w:r>
        <w:t>5.31.5</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_Toc429665503 \h </w:instrText>
      </w:r>
      <w:r>
        <w:fldChar w:fldCharType="separate"/>
      </w:r>
      <w:r>
        <w:t>38</w:t>
      </w:r>
      <w:r>
        <w:fldChar w:fldCharType="end"/>
      </w:r>
    </w:p>
    <w:p w:rsidR="00AC4B4C" w:rsidRDefault="00AC4B4C">
      <w:pPr>
        <w:pStyle w:val="TOC3"/>
        <w:rPr>
          <w:rFonts w:asciiTheme="minorHAnsi" w:eastAsiaTheme="minorEastAsia" w:hAnsiTheme="minorHAnsi" w:cstheme="minorBidi"/>
          <w:sz w:val="22"/>
          <w:szCs w:val="22"/>
          <w:lang w:val="en-US"/>
        </w:rPr>
      </w:pPr>
      <w:r>
        <w:t>5.31.6</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_Toc429665504 \h </w:instrText>
      </w:r>
      <w:r>
        <w:fldChar w:fldCharType="separate"/>
      </w:r>
      <w:r>
        <w:t>38</w:t>
      </w:r>
      <w:r>
        <w:fldChar w:fldCharType="end"/>
      </w:r>
    </w:p>
    <w:p w:rsidR="00AC4B4C" w:rsidRDefault="00AC4B4C">
      <w:pPr>
        <w:pStyle w:val="TOC2"/>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rsidRPr="008179BD">
        <w:rPr>
          <w:rFonts w:eastAsia="SimSun"/>
          <w:lang w:eastAsia="zh-CN"/>
        </w:rPr>
        <w:t>I</w:t>
      </w:r>
      <w:r>
        <w:t>mprovement of network capabilities for vehicular case</w:t>
      </w:r>
      <w:r>
        <w:tab/>
      </w:r>
      <w:r>
        <w:fldChar w:fldCharType="begin"/>
      </w:r>
      <w:r>
        <w:instrText xml:space="preserve"> PAGEREF _Toc429665505 \h </w:instrText>
      </w:r>
      <w:r>
        <w:fldChar w:fldCharType="separate"/>
      </w:r>
      <w:r>
        <w:t>38</w:t>
      </w:r>
      <w:r>
        <w:fldChar w:fldCharType="end"/>
      </w:r>
    </w:p>
    <w:p w:rsidR="00AC4B4C" w:rsidRDefault="00AC4B4C">
      <w:pPr>
        <w:pStyle w:val="TOC3"/>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_Toc429665506 \h </w:instrText>
      </w:r>
      <w:r>
        <w:fldChar w:fldCharType="separate"/>
      </w:r>
      <w:r>
        <w:t>38</w:t>
      </w:r>
      <w:r>
        <w:fldChar w:fldCharType="end"/>
      </w:r>
    </w:p>
    <w:p w:rsidR="00AC4B4C" w:rsidRDefault="00AC4B4C">
      <w:pPr>
        <w:pStyle w:val="TOC3"/>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_Toc429665507 \h </w:instrText>
      </w:r>
      <w:r>
        <w:fldChar w:fldCharType="separate"/>
      </w:r>
      <w:r>
        <w:t>39</w:t>
      </w:r>
      <w:r>
        <w:fldChar w:fldCharType="end"/>
      </w:r>
    </w:p>
    <w:p w:rsidR="00AC4B4C" w:rsidRDefault="00AC4B4C">
      <w:pPr>
        <w:pStyle w:val="TOC3"/>
        <w:rPr>
          <w:rFonts w:asciiTheme="minorHAnsi" w:eastAsiaTheme="minorEastAsia" w:hAnsiTheme="minorHAnsi" w:cstheme="minorBidi"/>
          <w:sz w:val="22"/>
          <w:szCs w:val="22"/>
          <w:lang w:val="en-US"/>
        </w:rPr>
      </w:pPr>
      <w:r>
        <w:t>5.32.3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_Toc429665508 \h </w:instrText>
      </w:r>
      <w:r>
        <w:fldChar w:fldCharType="separate"/>
      </w:r>
      <w:r>
        <w:t>40</w:t>
      </w:r>
      <w:r>
        <w:fldChar w:fldCharType="end"/>
      </w:r>
    </w:p>
    <w:p w:rsidR="00AC4B4C" w:rsidRDefault="00AC4B4C">
      <w:pPr>
        <w:pStyle w:val="TOC2"/>
        <w:rPr>
          <w:rFonts w:asciiTheme="minorHAnsi" w:eastAsiaTheme="minorEastAsia" w:hAnsiTheme="minorHAnsi" w:cstheme="minorBidi"/>
          <w:sz w:val="22"/>
          <w:szCs w:val="22"/>
          <w:lang w:val="en-US"/>
        </w:rPr>
      </w:pPr>
      <w:r>
        <w:t>5.</w:t>
      </w:r>
      <w:r w:rsidRPr="008179BD">
        <w:rPr>
          <w:rFonts w:eastAsia="SimSun"/>
        </w:rPr>
        <w:t>33</w:t>
      </w:r>
      <w:r>
        <w:rPr>
          <w:rFonts w:asciiTheme="minorHAnsi" w:eastAsiaTheme="minorEastAsia" w:hAnsiTheme="minorHAnsi" w:cstheme="minorBidi"/>
          <w:sz w:val="22"/>
          <w:szCs w:val="22"/>
          <w:lang w:val="en-US"/>
        </w:rPr>
        <w:tab/>
      </w:r>
      <w:r w:rsidRPr="008179BD">
        <w:rPr>
          <w:rFonts w:eastAsia="SimSun"/>
        </w:rPr>
        <w:t>Connected vehicles</w:t>
      </w:r>
      <w:r>
        <w:tab/>
      </w:r>
      <w:r>
        <w:fldChar w:fldCharType="begin"/>
      </w:r>
      <w:r>
        <w:instrText xml:space="preserve"> PAGEREF _Toc429665509 \h </w:instrText>
      </w:r>
      <w:r>
        <w:fldChar w:fldCharType="separate"/>
      </w:r>
      <w:r>
        <w:t>40</w:t>
      </w:r>
      <w:r>
        <w:fldChar w:fldCharType="end"/>
      </w:r>
    </w:p>
    <w:p w:rsidR="00AC4B4C" w:rsidRDefault="00AC4B4C">
      <w:pPr>
        <w:pStyle w:val="TOC3"/>
        <w:rPr>
          <w:rFonts w:asciiTheme="minorHAnsi" w:eastAsiaTheme="minorEastAsia" w:hAnsiTheme="minorHAnsi" w:cstheme="minorBidi"/>
          <w:sz w:val="22"/>
          <w:szCs w:val="22"/>
          <w:lang w:val="en-US"/>
        </w:rPr>
      </w:pPr>
      <w:r>
        <w:t>5.3</w:t>
      </w:r>
      <w:r w:rsidRPr="008179BD">
        <w:rPr>
          <w:rFonts w:eastAsia="SimSun"/>
          <w:lang w:eastAsia="zh-CN"/>
        </w:rPr>
        <w:t>3</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_Toc429665510 \h </w:instrText>
      </w:r>
      <w:r>
        <w:fldChar w:fldCharType="separate"/>
      </w:r>
      <w:r>
        <w:t>40</w:t>
      </w:r>
      <w:r>
        <w:fldChar w:fldCharType="end"/>
      </w:r>
    </w:p>
    <w:p w:rsidR="00AC4B4C" w:rsidRDefault="00AC4B4C">
      <w:pPr>
        <w:pStyle w:val="TOC3"/>
        <w:rPr>
          <w:rFonts w:asciiTheme="minorHAnsi" w:eastAsiaTheme="minorEastAsia" w:hAnsiTheme="minorHAnsi" w:cstheme="minorBidi"/>
          <w:sz w:val="22"/>
          <w:szCs w:val="22"/>
          <w:lang w:val="en-US"/>
        </w:rPr>
      </w:pPr>
      <w:r>
        <w:t>5.3</w:t>
      </w:r>
      <w:r w:rsidRPr="008179BD">
        <w:rPr>
          <w:rFonts w:eastAsia="SimSun"/>
          <w:lang w:eastAsia="zh-CN"/>
        </w:rPr>
        <w:t>3</w:t>
      </w:r>
      <w:r>
        <w:t>.2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_Toc429665511 \h </w:instrText>
      </w:r>
      <w:r>
        <w:fldChar w:fldCharType="separate"/>
      </w:r>
      <w:r>
        <w:t>40</w:t>
      </w:r>
      <w:r>
        <w:fldChar w:fldCharType="end"/>
      </w:r>
    </w:p>
    <w:p w:rsidR="00AC4B4C" w:rsidRDefault="00AC4B4C">
      <w:pPr>
        <w:pStyle w:val="TOC3"/>
        <w:rPr>
          <w:rFonts w:asciiTheme="minorHAnsi" w:eastAsiaTheme="minorEastAsia" w:hAnsiTheme="minorHAnsi" w:cstheme="minorBidi"/>
          <w:sz w:val="22"/>
          <w:szCs w:val="22"/>
          <w:lang w:val="en-US"/>
        </w:rPr>
      </w:pPr>
      <w:r>
        <w:t>5.3</w:t>
      </w:r>
      <w:r w:rsidRPr="008179BD">
        <w:rPr>
          <w:rFonts w:eastAsia="SimSun"/>
          <w:lang w:eastAsia="zh-CN"/>
        </w:rPr>
        <w:t>3</w:t>
      </w:r>
      <w:r>
        <w:t>.3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_Toc429665512 \h </w:instrText>
      </w:r>
      <w:r>
        <w:fldChar w:fldCharType="separate"/>
      </w:r>
      <w:r>
        <w:t>41</w:t>
      </w:r>
      <w:r>
        <w:fldChar w:fldCharType="end"/>
      </w:r>
    </w:p>
    <w:p w:rsidR="00AC4B4C" w:rsidRDefault="00AC4B4C">
      <w:pPr>
        <w:pStyle w:val="TOC2"/>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Mobility on demand</w:t>
      </w:r>
      <w:r>
        <w:tab/>
      </w:r>
      <w:r>
        <w:fldChar w:fldCharType="begin"/>
      </w:r>
      <w:r>
        <w:instrText xml:space="preserve"> PAGEREF _Toc429665513 \h </w:instrText>
      </w:r>
      <w:r>
        <w:fldChar w:fldCharType="separate"/>
      </w:r>
      <w:r>
        <w:t>41</w:t>
      </w:r>
      <w:r>
        <w:fldChar w:fldCharType="end"/>
      </w:r>
    </w:p>
    <w:p w:rsidR="00AC4B4C" w:rsidRDefault="00AC4B4C">
      <w:pPr>
        <w:pStyle w:val="TOC3"/>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_Toc429665514 \h </w:instrText>
      </w:r>
      <w:r>
        <w:fldChar w:fldCharType="separate"/>
      </w:r>
      <w:r>
        <w:t>41</w:t>
      </w:r>
      <w:r>
        <w:fldChar w:fldCharType="end"/>
      </w:r>
    </w:p>
    <w:p w:rsidR="00AC4B4C" w:rsidRDefault="00AC4B4C">
      <w:pPr>
        <w:pStyle w:val="TOC3"/>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_Toc429665515 \h </w:instrText>
      </w:r>
      <w:r>
        <w:fldChar w:fldCharType="separate"/>
      </w:r>
      <w:r>
        <w:t>41</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MS Mincho"/>
        </w:rPr>
        <w:t>5.34.3</w:t>
      </w:r>
      <w:r>
        <w:rPr>
          <w:rFonts w:asciiTheme="minorHAnsi" w:eastAsiaTheme="minorEastAsia" w:hAnsiTheme="minorHAnsi" w:cstheme="minorBidi"/>
          <w:sz w:val="22"/>
          <w:szCs w:val="22"/>
          <w:lang w:val="en-US"/>
        </w:rPr>
        <w:tab/>
      </w:r>
      <w:r w:rsidRPr="008179BD">
        <w:rPr>
          <w:rFonts w:eastAsia="MS Mincho"/>
        </w:rPr>
        <w:t>Potential Operational Requirements</w:t>
      </w:r>
      <w:r>
        <w:tab/>
      </w:r>
      <w:r>
        <w:fldChar w:fldCharType="begin"/>
      </w:r>
      <w:r>
        <w:instrText xml:space="preserve"> PAGEREF _Toc429665516 \h </w:instrText>
      </w:r>
      <w:r>
        <w:fldChar w:fldCharType="separate"/>
      </w:r>
      <w:r>
        <w:t>41</w:t>
      </w:r>
      <w:r>
        <w:fldChar w:fldCharType="end"/>
      </w:r>
    </w:p>
    <w:p w:rsidR="00AC4B4C" w:rsidRDefault="00AC4B4C">
      <w:pPr>
        <w:pStyle w:val="TOC2"/>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Context</w:t>
      </w:r>
      <w:r w:rsidRPr="008179BD">
        <w:rPr>
          <w:rFonts w:eastAsia="SimSun"/>
        </w:rPr>
        <w:t xml:space="preserve"> </w:t>
      </w:r>
      <w:r>
        <w:t>Aware</w:t>
      </w:r>
      <w:r w:rsidRPr="008179BD">
        <w:rPr>
          <w:rFonts w:eastAsia="SimSun"/>
        </w:rPr>
        <w:t>ness to support network elasticity</w:t>
      </w:r>
      <w:r>
        <w:tab/>
      </w:r>
      <w:r>
        <w:fldChar w:fldCharType="begin"/>
      </w:r>
      <w:r>
        <w:instrText xml:space="preserve"> PAGEREF _Toc429665517 \h </w:instrText>
      </w:r>
      <w:r>
        <w:fldChar w:fldCharType="separate"/>
      </w:r>
      <w:r>
        <w:t>42</w:t>
      </w:r>
      <w:r>
        <w:fldChar w:fldCharType="end"/>
      </w:r>
    </w:p>
    <w:p w:rsidR="00AC4B4C" w:rsidRDefault="00AC4B4C">
      <w:pPr>
        <w:pStyle w:val="TOC3"/>
        <w:rPr>
          <w:rFonts w:asciiTheme="minorHAnsi" w:eastAsiaTheme="minorEastAsia" w:hAnsiTheme="minorHAnsi" w:cstheme="minorBidi"/>
          <w:sz w:val="22"/>
          <w:szCs w:val="22"/>
          <w:lang w:val="en-US"/>
        </w:rPr>
      </w:pPr>
      <w:r>
        <w:t>5.35.1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_Toc429665518 \h </w:instrText>
      </w:r>
      <w:r>
        <w:fldChar w:fldCharType="separate"/>
      </w:r>
      <w:r>
        <w:t>42</w:t>
      </w:r>
      <w:r>
        <w:fldChar w:fldCharType="end"/>
      </w:r>
    </w:p>
    <w:p w:rsidR="00AC4B4C" w:rsidRDefault="00AC4B4C">
      <w:pPr>
        <w:pStyle w:val="TOC3"/>
        <w:rPr>
          <w:rFonts w:asciiTheme="minorHAnsi" w:eastAsiaTheme="minorEastAsia" w:hAnsiTheme="minorHAnsi" w:cstheme="minorBidi"/>
          <w:sz w:val="22"/>
          <w:szCs w:val="22"/>
          <w:lang w:val="en-US"/>
        </w:rPr>
      </w:pPr>
      <w:r>
        <w:t>5.35.2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_Toc429665519 \h </w:instrText>
      </w:r>
      <w:r>
        <w:fldChar w:fldCharType="separate"/>
      </w:r>
      <w:r>
        <w:t>42</w:t>
      </w:r>
      <w:r>
        <w:fldChar w:fldCharType="end"/>
      </w:r>
    </w:p>
    <w:p w:rsidR="00AC4B4C" w:rsidRDefault="00AC4B4C">
      <w:pPr>
        <w:pStyle w:val="TOC3"/>
        <w:rPr>
          <w:rFonts w:asciiTheme="minorHAnsi" w:eastAsiaTheme="minorEastAsia" w:hAnsiTheme="minorHAnsi" w:cstheme="minorBidi"/>
          <w:sz w:val="22"/>
          <w:szCs w:val="22"/>
          <w:lang w:val="en-US"/>
        </w:rPr>
      </w:pPr>
      <w:r>
        <w:t>5.35.3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_Toc429665520 \h </w:instrText>
      </w:r>
      <w:r>
        <w:fldChar w:fldCharType="separate"/>
      </w:r>
      <w:r>
        <w:t>42</w:t>
      </w:r>
      <w:r>
        <w:fldChar w:fldCharType="end"/>
      </w:r>
    </w:p>
    <w:p w:rsidR="00AC4B4C" w:rsidRDefault="00AC4B4C">
      <w:pPr>
        <w:pStyle w:val="TOC2"/>
        <w:rPr>
          <w:rFonts w:asciiTheme="minorHAnsi" w:eastAsiaTheme="minorEastAsia" w:hAnsiTheme="minorHAnsi" w:cstheme="minorBidi"/>
          <w:sz w:val="22"/>
          <w:szCs w:val="22"/>
          <w:lang w:val="en-US"/>
        </w:rPr>
      </w:pPr>
      <w:r w:rsidRPr="008179BD">
        <w:rPr>
          <w:rFonts w:eastAsia="SimSun"/>
        </w:rPr>
        <w:t>5</w:t>
      </w:r>
      <w:r>
        <w:t>.3</w:t>
      </w:r>
      <w:r w:rsidRPr="008179BD">
        <w:rPr>
          <w:rFonts w:eastAsia="SimSun"/>
        </w:rPr>
        <w:t>6</w:t>
      </w:r>
      <w:r>
        <w:rPr>
          <w:rFonts w:asciiTheme="minorHAnsi" w:eastAsiaTheme="minorEastAsia" w:hAnsiTheme="minorHAnsi" w:cstheme="minorBidi"/>
          <w:sz w:val="22"/>
          <w:szCs w:val="22"/>
          <w:lang w:val="en-US"/>
        </w:rPr>
        <w:tab/>
      </w:r>
      <w:r>
        <w:t>I</w:t>
      </w:r>
      <w:r w:rsidRPr="008179BD">
        <w:rPr>
          <w:rFonts w:eastAsia="SimSun"/>
        </w:rPr>
        <w:t>n-network caching</w:t>
      </w:r>
      <w:r>
        <w:tab/>
      </w:r>
      <w:r>
        <w:fldChar w:fldCharType="begin"/>
      </w:r>
      <w:r>
        <w:instrText xml:space="preserve"> PAGEREF _Toc429665521 \h </w:instrText>
      </w:r>
      <w:r>
        <w:fldChar w:fldCharType="separate"/>
      </w:r>
      <w:r>
        <w:t>42</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w:t>
      </w:r>
      <w:r>
        <w:t>.3</w:t>
      </w:r>
      <w:r w:rsidRPr="008179BD">
        <w:rPr>
          <w:rFonts w:eastAsia="SimSun"/>
          <w:lang w:eastAsia="zh-CN"/>
        </w:rPr>
        <w:t>6</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_Toc429665522 \h </w:instrText>
      </w:r>
      <w:r>
        <w:fldChar w:fldCharType="separate"/>
      </w:r>
      <w:r>
        <w:t>42</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w:t>
      </w:r>
      <w:r>
        <w:t>.3</w:t>
      </w:r>
      <w:r w:rsidRPr="008179BD">
        <w:rPr>
          <w:rFonts w:eastAsia="SimSun"/>
          <w:lang w:eastAsia="zh-CN"/>
        </w:rPr>
        <w:t>6</w:t>
      </w:r>
      <w:r>
        <w:t>.2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_Toc429665523 \h </w:instrText>
      </w:r>
      <w:r>
        <w:fldChar w:fldCharType="separate"/>
      </w:r>
      <w:r>
        <w:t>42</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w:t>
      </w:r>
      <w:r>
        <w:t>.3</w:t>
      </w:r>
      <w:r w:rsidRPr="008179BD">
        <w:rPr>
          <w:rFonts w:eastAsia="SimSun"/>
          <w:lang w:eastAsia="zh-CN"/>
        </w:rPr>
        <w:t>6</w:t>
      </w:r>
      <w:r>
        <w:t>.3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_Toc429665524 \h </w:instrText>
      </w:r>
      <w:r>
        <w:fldChar w:fldCharType="separate"/>
      </w:r>
      <w:r>
        <w:t>42</w:t>
      </w:r>
      <w:r>
        <w:fldChar w:fldCharType="end"/>
      </w:r>
    </w:p>
    <w:p w:rsidR="00AC4B4C" w:rsidRDefault="00AC4B4C">
      <w:pPr>
        <w:pStyle w:val="TOC2"/>
        <w:rPr>
          <w:rFonts w:asciiTheme="minorHAnsi" w:eastAsiaTheme="minorEastAsia" w:hAnsiTheme="minorHAnsi" w:cstheme="minorBidi"/>
          <w:sz w:val="22"/>
          <w:szCs w:val="22"/>
          <w:lang w:val="en-US"/>
        </w:rPr>
      </w:pPr>
      <w:r w:rsidRPr="008179BD">
        <w:rPr>
          <w:rFonts w:eastAsia="SimSun"/>
        </w:rPr>
        <w:t>5.37</w:t>
      </w:r>
      <w:r>
        <w:rPr>
          <w:rFonts w:asciiTheme="minorHAnsi" w:eastAsiaTheme="minorEastAsia" w:hAnsiTheme="minorHAnsi" w:cstheme="minorBidi"/>
          <w:sz w:val="22"/>
          <w:szCs w:val="22"/>
          <w:lang w:val="en-US"/>
        </w:rPr>
        <w:tab/>
      </w:r>
      <w:r w:rsidRPr="008179BD">
        <w:rPr>
          <w:rFonts w:eastAsia="SimSun"/>
        </w:rPr>
        <w:t>Routing path optimization when server changes</w:t>
      </w:r>
      <w:r>
        <w:tab/>
      </w:r>
      <w:r>
        <w:fldChar w:fldCharType="begin"/>
      </w:r>
      <w:r>
        <w:instrText xml:space="preserve"> PAGEREF _Toc429665525 \h </w:instrText>
      </w:r>
      <w:r>
        <w:fldChar w:fldCharType="separate"/>
      </w:r>
      <w:r>
        <w:t>42</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rPr>
        <w:t>5.37.1</w:t>
      </w:r>
      <w:r>
        <w:rPr>
          <w:rFonts w:asciiTheme="minorHAnsi" w:eastAsiaTheme="minorEastAsia" w:hAnsiTheme="minorHAnsi" w:cstheme="minorBidi"/>
          <w:sz w:val="22"/>
          <w:szCs w:val="22"/>
          <w:lang w:val="en-US"/>
        </w:rPr>
        <w:tab/>
      </w:r>
      <w:r w:rsidRPr="008179BD">
        <w:rPr>
          <w:rFonts w:eastAsia="SimSun"/>
        </w:rPr>
        <w:t>Description</w:t>
      </w:r>
      <w:r>
        <w:tab/>
      </w:r>
      <w:r>
        <w:fldChar w:fldCharType="begin"/>
      </w:r>
      <w:r>
        <w:instrText xml:space="preserve"> PAGEREF _Toc429665526 \h </w:instrText>
      </w:r>
      <w:r>
        <w:fldChar w:fldCharType="separate"/>
      </w:r>
      <w:r>
        <w:t>42</w:t>
      </w:r>
      <w:r>
        <w:fldChar w:fldCharType="end"/>
      </w:r>
    </w:p>
    <w:p w:rsidR="00AC4B4C" w:rsidRDefault="00AC4B4C">
      <w:pPr>
        <w:pStyle w:val="TOC4"/>
        <w:rPr>
          <w:rFonts w:asciiTheme="minorHAnsi" w:eastAsiaTheme="minorEastAsia" w:hAnsiTheme="minorHAnsi" w:cstheme="minorBidi"/>
          <w:sz w:val="22"/>
          <w:szCs w:val="22"/>
          <w:lang w:val="en-US"/>
        </w:rPr>
      </w:pPr>
      <w:r w:rsidRPr="008179BD">
        <w:rPr>
          <w:rFonts w:eastAsia="SimSun"/>
        </w:rPr>
        <w:t>5.37.1.1</w:t>
      </w:r>
      <w:r>
        <w:rPr>
          <w:rFonts w:asciiTheme="minorHAnsi" w:eastAsiaTheme="minorEastAsia" w:hAnsiTheme="minorHAnsi" w:cstheme="minorBidi"/>
          <w:sz w:val="22"/>
          <w:szCs w:val="22"/>
          <w:lang w:val="en-US"/>
        </w:rPr>
        <w:tab/>
      </w:r>
      <w:r w:rsidRPr="008179BD">
        <w:rPr>
          <w:rFonts w:eastAsia="SimSun"/>
        </w:rPr>
        <w:t>Pre-conditions</w:t>
      </w:r>
      <w:r>
        <w:tab/>
      </w:r>
      <w:r>
        <w:fldChar w:fldCharType="begin"/>
      </w:r>
      <w:r>
        <w:instrText xml:space="preserve"> PAGEREF _Toc429665527 \h </w:instrText>
      </w:r>
      <w:r>
        <w:fldChar w:fldCharType="separate"/>
      </w:r>
      <w:r>
        <w:t>43</w:t>
      </w:r>
      <w:r>
        <w:fldChar w:fldCharType="end"/>
      </w:r>
    </w:p>
    <w:p w:rsidR="00AC4B4C" w:rsidRDefault="00AC4B4C">
      <w:pPr>
        <w:pStyle w:val="TOC4"/>
        <w:rPr>
          <w:rFonts w:asciiTheme="minorHAnsi" w:eastAsiaTheme="minorEastAsia" w:hAnsiTheme="minorHAnsi" w:cstheme="minorBidi"/>
          <w:sz w:val="22"/>
          <w:szCs w:val="22"/>
          <w:lang w:val="en-US"/>
        </w:rPr>
      </w:pPr>
      <w:r w:rsidRPr="008179BD">
        <w:rPr>
          <w:rFonts w:eastAsia="SimSun"/>
        </w:rPr>
        <w:t>5.37.1.2</w:t>
      </w:r>
      <w:r>
        <w:rPr>
          <w:rFonts w:asciiTheme="minorHAnsi" w:eastAsiaTheme="minorEastAsia" w:hAnsiTheme="minorHAnsi" w:cstheme="minorBidi"/>
          <w:sz w:val="22"/>
          <w:szCs w:val="22"/>
          <w:lang w:val="en-US"/>
        </w:rPr>
        <w:tab/>
      </w:r>
      <w:r w:rsidRPr="008179BD">
        <w:rPr>
          <w:rFonts w:eastAsia="SimSun"/>
        </w:rPr>
        <w:t>Service flows</w:t>
      </w:r>
      <w:r>
        <w:tab/>
      </w:r>
      <w:r>
        <w:fldChar w:fldCharType="begin"/>
      </w:r>
      <w:r>
        <w:instrText xml:space="preserve"> PAGEREF _Toc429665528 \h </w:instrText>
      </w:r>
      <w:r>
        <w:fldChar w:fldCharType="separate"/>
      </w:r>
      <w:r>
        <w:t>43</w:t>
      </w:r>
      <w:r>
        <w:fldChar w:fldCharType="end"/>
      </w:r>
    </w:p>
    <w:p w:rsidR="00AC4B4C" w:rsidRDefault="00AC4B4C">
      <w:pPr>
        <w:pStyle w:val="TOC4"/>
        <w:rPr>
          <w:rFonts w:asciiTheme="minorHAnsi" w:eastAsiaTheme="minorEastAsia" w:hAnsiTheme="minorHAnsi" w:cstheme="minorBidi"/>
          <w:sz w:val="22"/>
          <w:szCs w:val="22"/>
          <w:lang w:val="en-US"/>
        </w:rPr>
      </w:pPr>
      <w:r w:rsidRPr="008179BD">
        <w:rPr>
          <w:rFonts w:eastAsia="SimSun"/>
        </w:rPr>
        <w:lastRenderedPageBreak/>
        <w:t>5.37.1.3</w:t>
      </w:r>
      <w:r>
        <w:rPr>
          <w:rFonts w:asciiTheme="minorHAnsi" w:eastAsiaTheme="minorEastAsia" w:hAnsiTheme="minorHAnsi" w:cstheme="minorBidi"/>
          <w:sz w:val="22"/>
          <w:szCs w:val="22"/>
          <w:lang w:val="en-US"/>
        </w:rPr>
        <w:tab/>
      </w:r>
      <w:r w:rsidRPr="008179BD">
        <w:rPr>
          <w:rFonts w:eastAsia="SimSun"/>
        </w:rPr>
        <w:t>Post-conditions</w:t>
      </w:r>
      <w:r>
        <w:tab/>
      </w:r>
      <w:r>
        <w:fldChar w:fldCharType="begin"/>
      </w:r>
      <w:r>
        <w:instrText xml:space="preserve"> PAGEREF _Toc429665529 \h </w:instrText>
      </w:r>
      <w:r>
        <w:fldChar w:fldCharType="separate"/>
      </w:r>
      <w:r>
        <w:t>43</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5.37</w:t>
      </w:r>
      <w:r>
        <w:t>.2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_Toc429665530 \h </w:instrText>
      </w:r>
      <w:r>
        <w:fldChar w:fldCharType="separate"/>
      </w:r>
      <w:r>
        <w:t>43</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5.37</w:t>
      </w:r>
      <w:r>
        <w:t>.3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_Toc429665531 \h </w:instrText>
      </w:r>
      <w:r>
        <w:fldChar w:fldCharType="separate"/>
      </w:r>
      <w:r>
        <w:t>44</w:t>
      </w:r>
      <w:r>
        <w:fldChar w:fldCharType="end"/>
      </w:r>
    </w:p>
    <w:p w:rsidR="00AC4B4C" w:rsidRDefault="00AC4B4C">
      <w:pPr>
        <w:pStyle w:val="TOC2"/>
        <w:rPr>
          <w:rFonts w:asciiTheme="minorHAnsi" w:eastAsiaTheme="minorEastAsia" w:hAnsiTheme="minorHAnsi" w:cstheme="minorBidi"/>
          <w:sz w:val="22"/>
          <w:szCs w:val="22"/>
          <w:lang w:val="en-US"/>
        </w:rPr>
      </w:pPr>
      <w:r>
        <w:t>5.38</w:t>
      </w:r>
      <w:r>
        <w:rPr>
          <w:rFonts w:asciiTheme="minorHAnsi" w:eastAsiaTheme="minorEastAsia" w:hAnsiTheme="minorHAnsi" w:cstheme="minorBidi"/>
          <w:sz w:val="22"/>
          <w:szCs w:val="22"/>
          <w:lang w:val="en-US"/>
        </w:rPr>
        <w:tab/>
      </w:r>
      <w:r>
        <w:t>ICN Based Content Retrieval</w:t>
      </w:r>
      <w:r>
        <w:tab/>
      </w:r>
      <w:r>
        <w:fldChar w:fldCharType="begin"/>
      </w:r>
      <w:r>
        <w:instrText xml:space="preserve"> PAGEREF _Toc429665532 \h </w:instrText>
      </w:r>
      <w:r>
        <w:fldChar w:fldCharType="separate"/>
      </w:r>
      <w:r>
        <w:t>44</w:t>
      </w:r>
      <w:r>
        <w:fldChar w:fldCharType="end"/>
      </w:r>
    </w:p>
    <w:p w:rsidR="00AC4B4C" w:rsidRDefault="00AC4B4C">
      <w:pPr>
        <w:pStyle w:val="TOC3"/>
        <w:rPr>
          <w:rFonts w:asciiTheme="minorHAnsi" w:eastAsiaTheme="minorEastAsia" w:hAnsiTheme="minorHAnsi" w:cstheme="minorBidi"/>
          <w:sz w:val="22"/>
          <w:szCs w:val="22"/>
          <w:lang w:val="en-US"/>
        </w:rPr>
      </w:pPr>
      <w:r>
        <w:t>5.38.1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_Toc429665533 \h </w:instrText>
      </w:r>
      <w:r>
        <w:fldChar w:fldCharType="separate"/>
      </w:r>
      <w:r>
        <w:t>44</w:t>
      </w:r>
      <w:r>
        <w:fldChar w:fldCharType="end"/>
      </w:r>
    </w:p>
    <w:p w:rsidR="00AC4B4C" w:rsidRDefault="00AC4B4C">
      <w:pPr>
        <w:pStyle w:val="TOC4"/>
        <w:rPr>
          <w:rFonts w:asciiTheme="minorHAnsi" w:eastAsiaTheme="minorEastAsia" w:hAnsiTheme="minorHAnsi" w:cstheme="minorBidi"/>
          <w:sz w:val="22"/>
          <w:szCs w:val="22"/>
          <w:lang w:val="en-US"/>
        </w:rPr>
      </w:pPr>
      <w:r>
        <w:t>5.38.1.1</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_Toc429665534 \h </w:instrText>
      </w:r>
      <w:r>
        <w:fldChar w:fldCharType="separate"/>
      </w:r>
      <w:r>
        <w:t>44</w:t>
      </w:r>
      <w:r>
        <w:fldChar w:fldCharType="end"/>
      </w:r>
    </w:p>
    <w:p w:rsidR="00AC4B4C" w:rsidRDefault="00AC4B4C">
      <w:pPr>
        <w:pStyle w:val="TOC4"/>
        <w:rPr>
          <w:rFonts w:asciiTheme="minorHAnsi" w:eastAsiaTheme="minorEastAsia" w:hAnsiTheme="minorHAnsi" w:cstheme="minorBidi"/>
          <w:sz w:val="22"/>
          <w:szCs w:val="22"/>
          <w:lang w:val="en-US"/>
        </w:rPr>
      </w:pPr>
      <w:r>
        <w:t>5.38.1.2</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_Toc429665535 \h </w:instrText>
      </w:r>
      <w:r>
        <w:fldChar w:fldCharType="separate"/>
      </w:r>
      <w:r>
        <w:t>44</w:t>
      </w:r>
      <w:r>
        <w:fldChar w:fldCharType="end"/>
      </w:r>
    </w:p>
    <w:p w:rsidR="00AC4B4C" w:rsidRDefault="00AC4B4C">
      <w:pPr>
        <w:pStyle w:val="TOC4"/>
        <w:rPr>
          <w:rFonts w:asciiTheme="minorHAnsi" w:eastAsiaTheme="minorEastAsia" w:hAnsiTheme="minorHAnsi" w:cstheme="minorBidi"/>
          <w:sz w:val="22"/>
          <w:szCs w:val="22"/>
          <w:lang w:val="en-US"/>
        </w:rPr>
      </w:pPr>
      <w:r>
        <w:t>5.38.1.3</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_Toc429665536 \h </w:instrText>
      </w:r>
      <w:r>
        <w:fldChar w:fldCharType="separate"/>
      </w:r>
      <w:r>
        <w:t>44</w:t>
      </w:r>
      <w:r>
        <w:fldChar w:fldCharType="end"/>
      </w:r>
    </w:p>
    <w:p w:rsidR="00AC4B4C" w:rsidRDefault="00AC4B4C">
      <w:pPr>
        <w:pStyle w:val="TOC3"/>
        <w:rPr>
          <w:rFonts w:asciiTheme="minorHAnsi" w:eastAsiaTheme="minorEastAsia" w:hAnsiTheme="minorHAnsi" w:cstheme="minorBidi"/>
          <w:sz w:val="22"/>
          <w:szCs w:val="22"/>
          <w:lang w:val="en-US"/>
        </w:rPr>
      </w:pPr>
      <w:r>
        <w:t>5.38.2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r>
      <w:r>
        <w:instrText xml:space="preserve"> PAGEREF _Toc429665537 \h </w:instrText>
      </w:r>
      <w:r>
        <w:fldChar w:fldCharType="separate"/>
      </w:r>
      <w:r>
        <w:t>44</w:t>
      </w:r>
      <w:r>
        <w:fldChar w:fldCharType="end"/>
      </w:r>
    </w:p>
    <w:p w:rsidR="00AC4B4C" w:rsidRDefault="00AC4B4C">
      <w:pPr>
        <w:pStyle w:val="TOC3"/>
        <w:rPr>
          <w:rFonts w:asciiTheme="minorHAnsi" w:eastAsiaTheme="minorEastAsia" w:hAnsiTheme="minorHAnsi" w:cstheme="minorBidi"/>
          <w:sz w:val="22"/>
          <w:szCs w:val="22"/>
          <w:lang w:val="en-US"/>
        </w:rPr>
      </w:pPr>
      <w:r>
        <w:t>5.38.3</w:t>
      </w:r>
      <w:r>
        <w:rPr>
          <w:rFonts w:asciiTheme="minorHAnsi" w:eastAsiaTheme="minorEastAsia" w:hAnsiTheme="minorHAnsi" w:cstheme="minorBidi"/>
          <w:sz w:val="22"/>
          <w:szCs w:val="22"/>
          <w:lang w:val="en-US"/>
        </w:rPr>
        <w:tab/>
      </w:r>
      <w:r>
        <w:t>Potential Requirements</w:t>
      </w:r>
      <w:r>
        <w:tab/>
      </w:r>
      <w:r>
        <w:fldChar w:fldCharType="begin"/>
      </w:r>
      <w:r>
        <w:instrText xml:space="preserve"> PAGEREF _Toc429665538 \h </w:instrText>
      </w:r>
      <w:r>
        <w:fldChar w:fldCharType="separate"/>
      </w:r>
      <w:r>
        <w:t>44</w:t>
      </w:r>
      <w:r>
        <w:fldChar w:fldCharType="end"/>
      </w:r>
    </w:p>
    <w:p w:rsidR="00AC4B4C" w:rsidRDefault="00AC4B4C">
      <w:pPr>
        <w:pStyle w:val="TOC2"/>
        <w:rPr>
          <w:rFonts w:asciiTheme="minorHAnsi" w:eastAsiaTheme="minorEastAsia" w:hAnsiTheme="minorHAnsi" w:cstheme="minorBidi"/>
          <w:sz w:val="22"/>
          <w:szCs w:val="22"/>
          <w:lang w:val="en-US"/>
        </w:rPr>
      </w:pPr>
      <w:r>
        <w:t>5.39</w:t>
      </w:r>
      <w:r>
        <w:rPr>
          <w:rFonts w:asciiTheme="minorHAnsi" w:eastAsiaTheme="minorEastAsia" w:hAnsiTheme="minorHAnsi" w:cstheme="minorBidi"/>
          <w:sz w:val="22"/>
          <w:szCs w:val="22"/>
          <w:lang w:val="en-US"/>
        </w:rPr>
        <w:tab/>
      </w:r>
      <w:r>
        <w:t>Wireless Briefcase</w:t>
      </w:r>
      <w:r>
        <w:tab/>
      </w:r>
      <w:r>
        <w:fldChar w:fldCharType="begin"/>
      </w:r>
      <w:r>
        <w:instrText xml:space="preserve"> PAGEREF _Toc429665539 \h </w:instrText>
      </w:r>
      <w:r>
        <w:fldChar w:fldCharType="separate"/>
      </w:r>
      <w:r>
        <w:t>45</w:t>
      </w:r>
      <w:r>
        <w:fldChar w:fldCharType="end"/>
      </w:r>
    </w:p>
    <w:p w:rsidR="00AC4B4C" w:rsidRDefault="00AC4B4C">
      <w:pPr>
        <w:pStyle w:val="TOC3"/>
        <w:rPr>
          <w:rFonts w:asciiTheme="minorHAnsi" w:eastAsiaTheme="minorEastAsia" w:hAnsiTheme="minorHAnsi" w:cstheme="minorBidi"/>
          <w:sz w:val="22"/>
          <w:szCs w:val="22"/>
          <w:lang w:val="en-US"/>
        </w:rPr>
      </w:pPr>
      <w:r>
        <w:t>5.39.1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_Toc429665540 \h </w:instrText>
      </w:r>
      <w:r>
        <w:fldChar w:fldCharType="separate"/>
      </w:r>
      <w:r>
        <w:t>45</w:t>
      </w:r>
      <w:r>
        <w:fldChar w:fldCharType="end"/>
      </w:r>
    </w:p>
    <w:p w:rsidR="00AC4B4C" w:rsidRDefault="00AC4B4C">
      <w:pPr>
        <w:pStyle w:val="TOC4"/>
        <w:rPr>
          <w:rFonts w:asciiTheme="minorHAnsi" w:eastAsiaTheme="minorEastAsia" w:hAnsiTheme="minorHAnsi" w:cstheme="minorBidi"/>
          <w:sz w:val="22"/>
          <w:szCs w:val="22"/>
          <w:lang w:val="en-US"/>
        </w:rPr>
      </w:pPr>
      <w:r>
        <w:t>5.39.1.1</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_Toc429665541 \h </w:instrText>
      </w:r>
      <w:r>
        <w:fldChar w:fldCharType="separate"/>
      </w:r>
      <w:r>
        <w:t>45</w:t>
      </w:r>
      <w:r>
        <w:fldChar w:fldCharType="end"/>
      </w:r>
    </w:p>
    <w:p w:rsidR="00AC4B4C" w:rsidRDefault="00AC4B4C">
      <w:pPr>
        <w:pStyle w:val="TOC4"/>
        <w:rPr>
          <w:rFonts w:asciiTheme="minorHAnsi" w:eastAsiaTheme="minorEastAsia" w:hAnsiTheme="minorHAnsi" w:cstheme="minorBidi"/>
          <w:sz w:val="22"/>
          <w:szCs w:val="22"/>
          <w:lang w:val="en-US"/>
        </w:rPr>
      </w:pPr>
      <w:r>
        <w:t>5.39.1.2</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_Toc429665542 \h </w:instrText>
      </w:r>
      <w:r>
        <w:fldChar w:fldCharType="separate"/>
      </w:r>
      <w:r>
        <w:t>45</w:t>
      </w:r>
      <w:r>
        <w:fldChar w:fldCharType="end"/>
      </w:r>
    </w:p>
    <w:p w:rsidR="00AC4B4C" w:rsidRDefault="00AC4B4C">
      <w:pPr>
        <w:pStyle w:val="TOC4"/>
        <w:rPr>
          <w:rFonts w:asciiTheme="minorHAnsi" w:eastAsiaTheme="minorEastAsia" w:hAnsiTheme="minorHAnsi" w:cstheme="minorBidi"/>
          <w:sz w:val="22"/>
          <w:szCs w:val="22"/>
          <w:lang w:val="en-US"/>
        </w:rPr>
      </w:pPr>
      <w:r>
        <w:t>5.39.1.3</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_Toc429665543 \h </w:instrText>
      </w:r>
      <w:r>
        <w:fldChar w:fldCharType="separate"/>
      </w:r>
      <w:r>
        <w:t>46</w:t>
      </w:r>
      <w:r>
        <w:fldChar w:fldCharType="end"/>
      </w:r>
    </w:p>
    <w:p w:rsidR="00AC4B4C" w:rsidRDefault="00AC4B4C">
      <w:pPr>
        <w:pStyle w:val="TOC3"/>
        <w:rPr>
          <w:rFonts w:asciiTheme="minorHAnsi" w:eastAsiaTheme="minorEastAsia" w:hAnsiTheme="minorHAnsi" w:cstheme="minorBidi"/>
          <w:sz w:val="22"/>
          <w:szCs w:val="22"/>
          <w:lang w:val="en-US"/>
        </w:rPr>
      </w:pPr>
      <w:r>
        <w:t>5.39.2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r>
      <w:r>
        <w:instrText xml:space="preserve"> PAGEREF _Toc429665544 \h </w:instrText>
      </w:r>
      <w:r>
        <w:fldChar w:fldCharType="separate"/>
      </w:r>
      <w:r>
        <w:t>46</w:t>
      </w:r>
      <w:r>
        <w:fldChar w:fldCharType="end"/>
      </w:r>
    </w:p>
    <w:p w:rsidR="00AC4B4C" w:rsidRDefault="00AC4B4C">
      <w:pPr>
        <w:pStyle w:val="TOC3"/>
        <w:rPr>
          <w:rFonts w:asciiTheme="minorHAnsi" w:eastAsiaTheme="minorEastAsia" w:hAnsiTheme="minorHAnsi" w:cstheme="minorBidi"/>
          <w:sz w:val="22"/>
          <w:szCs w:val="22"/>
          <w:lang w:val="en-US"/>
        </w:rPr>
      </w:pPr>
      <w:r>
        <w:t>5.39.3</w:t>
      </w:r>
      <w:r>
        <w:rPr>
          <w:rFonts w:asciiTheme="minorHAnsi" w:eastAsiaTheme="minorEastAsia" w:hAnsiTheme="minorHAnsi" w:cstheme="minorBidi"/>
          <w:sz w:val="22"/>
          <w:szCs w:val="22"/>
          <w:lang w:val="en-US"/>
        </w:rPr>
        <w:tab/>
      </w:r>
      <w:r>
        <w:t>Potential Requirements</w:t>
      </w:r>
      <w:r>
        <w:tab/>
      </w:r>
      <w:r>
        <w:fldChar w:fldCharType="begin"/>
      </w:r>
      <w:r>
        <w:instrText xml:space="preserve"> PAGEREF _Toc429665545 \h </w:instrText>
      </w:r>
      <w:r>
        <w:fldChar w:fldCharType="separate"/>
      </w:r>
      <w:r>
        <w:t>46</w:t>
      </w:r>
      <w:r>
        <w:fldChar w:fldCharType="end"/>
      </w:r>
    </w:p>
    <w:p w:rsidR="00AC4B4C" w:rsidRDefault="00AC4B4C">
      <w:pPr>
        <w:pStyle w:val="TOC2"/>
        <w:rPr>
          <w:rFonts w:asciiTheme="minorHAnsi" w:eastAsiaTheme="minorEastAsia" w:hAnsiTheme="minorHAnsi" w:cstheme="minorBidi"/>
          <w:sz w:val="22"/>
          <w:szCs w:val="22"/>
          <w:lang w:val="en-US"/>
        </w:rPr>
      </w:pPr>
      <w:r>
        <w:t>5.40</w:t>
      </w:r>
      <w:r>
        <w:rPr>
          <w:rFonts w:asciiTheme="minorHAnsi" w:eastAsiaTheme="minorEastAsia" w:hAnsiTheme="minorHAnsi" w:cstheme="minorBidi"/>
          <w:sz w:val="22"/>
          <w:szCs w:val="22"/>
          <w:lang w:val="en-US"/>
        </w:rPr>
        <w:tab/>
      </w:r>
      <w:r w:rsidRPr="008179BD">
        <w:rPr>
          <w:rFonts w:eastAsia="SimSun"/>
          <w:lang w:eastAsia="en-GB"/>
        </w:rPr>
        <w:t>Devices with variable data</w:t>
      </w:r>
      <w:r>
        <w:tab/>
      </w:r>
      <w:r>
        <w:fldChar w:fldCharType="begin"/>
      </w:r>
      <w:r>
        <w:instrText xml:space="preserve"> PAGEREF _Toc429665546 \h </w:instrText>
      </w:r>
      <w:r>
        <w:fldChar w:fldCharType="separate"/>
      </w:r>
      <w:r>
        <w:t>46</w:t>
      </w:r>
      <w:r>
        <w:fldChar w:fldCharType="end"/>
      </w:r>
    </w:p>
    <w:p w:rsidR="00AC4B4C" w:rsidRDefault="00AC4B4C">
      <w:pPr>
        <w:pStyle w:val="TOC3"/>
        <w:rPr>
          <w:rFonts w:asciiTheme="minorHAnsi" w:eastAsiaTheme="minorEastAsia" w:hAnsiTheme="minorHAnsi" w:cstheme="minorBidi"/>
          <w:sz w:val="22"/>
          <w:szCs w:val="22"/>
          <w:lang w:val="en-US"/>
        </w:rPr>
      </w:pPr>
      <w:r>
        <w:t>5.40.1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_Toc429665547 \h </w:instrText>
      </w:r>
      <w:r>
        <w:fldChar w:fldCharType="separate"/>
      </w:r>
      <w:r>
        <w:t>46</w:t>
      </w:r>
      <w:r>
        <w:fldChar w:fldCharType="end"/>
      </w:r>
    </w:p>
    <w:p w:rsidR="00AC4B4C" w:rsidRDefault="00AC4B4C">
      <w:pPr>
        <w:pStyle w:val="TOC3"/>
        <w:rPr>
          <w:rFonts w:asciiTheme="minorHAnsi" w:eastAsiaTheme="minorEastAsia" w:hAnsiTheme="minorHAnsi" w:cstheme="minorBidi"/>
          <w:sz w:val="22"/>
          <w:szCs w:val="22"/>
          <w:lang w:val="en-US"/>
        </w:rPr>
      </w:pPr>
      <w:r>
        <w:t>5.40.2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_Toc429665548 \h </w:instrText>
      </w:r>
      <w:r>
        <w:fldChar w:fldCharType="separate"/>
      </w:r>
      <w:r>
        <w:t>46</w:t>
      </w:r>
      <w:r>
        <w:fldChar w:fldCharType="end"/>
      </w:r>
    </w:p>
    <w:p w:rsidR="00AC4B4C" w:rsidRDefault="00AC4B4C">
      <w:pPr>
        <w:pStyle w:val="TOC2"/>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Domestic Home Monitoring</w:t>
      </w:r>
      <w:r>
        <w:tab/>
      </w:r>
      <w:r>
        <w:fldChar w:fldCharType="begin"/>
      </w:r>
      <w:r>
        <w:instrText xml:space="preserve"> PAGEREF _Toc429665549 \h </w:instrText>
      </w:r>
      <w:r>
        <w:fldChar w:fldCharType="separate"/>
      </w:r>
      <w:r>
        <w:t>47</w:t>
      </w:r>
      <w:r>
        <w:fldChar w:fldCharType="end"/>
      </w:r>
    </w:p>
    <w:p w:rsidR="00AC4B4C" w:rsidRDefault="00AC4B4C">
      <w:pPr>
        <w:pStyle w:val="TOC3"/>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_Toc429665550 \h </w:instrText>
      </w:r>
      <w:r>
        <w:fldChar w:fldCharType="separate"/>
      </w:r>
      <w:r>
        <w:t>47</w:t>
      </w:r>
      <w:r>
        <w:fldChar w:fldCharType="end"/>
      </w:r>
    </w:p>
    <w:p w:rsidR="00AC4B4C" w:rsidRDefault="00AC4B4C">
      <w:pPr>
        <w:pStyle w:val="TOC4"/>
        <w:rPr>
          <w:rFonts w:asciiTheme="minorHAnsi" w:eastAsiaTheme="minorEastAsia" w:hAnsiTheme="minorHAnsi" w:cstheme="minorBidi"/>
          <w:sz w:val="22"/>
          <w:szCs w:val="22"/>
          <w:lang w:val="en-US"/>
        </w:rPr>
      </w:pPr>
      <w:r>
        <w:t>5.41.1.1</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_Toc429665551 \h </w:instrText>
      </w:r>
      <w:r>
        <w:fldChar w:fldCharType="separate"/>
      </w:r>
      <w:r>
        <w:t>47</w:t>
      </w:r>
      <w:r>
        <w:fldChar w:fldCharType="end"/>
      </w:r>
    </w:p>
    <w:p w:rsidR="00AC4B4C" w:rsidRDefault="00AC4B4C">
      <w:pPr>
        <w:pStyle w:val="TOC4"/>
        <w:rPr>
          <w:rFonts w:asciiTheme="minorHAnsi" w:eastAsiaTheme="minorEastAsia" w:hAnsiTheme="minorHAnsi" w:cstheme="minorBidi"/>
          <w:sz w:val="22"/>
          <w:szCs w:val="22"/>
          <w:lang w:val="en-US"/>
        </w:rPr>
      </w:pPr>
      <w:r>
        <w:t>5.41.1.2</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_Toc429665552 \h </w:instrText>
      </w:r>
      <w:r>
        <w:fldChar w:fldCharType="separate"/>
      </w:r>
      <w:r>
        <w:t>47</w:t>
      </w:r>
      <w:r>
        <w:fldChar w:fldCharType="end"/>
      </w:r>
    </w:p>
    <w:p w:rsidR="00AC4B4C" w:rsidRDefault="00AC4B4C">
      <w:pPr>
        <w:pStyle w:val="TOC4"/>
        <w:rPr>
          <w:rFonts w:asciiTheme="minorHAnsi" w:eastAsiaTheme="minorEastAsia" w:hAnsiTheme="minorHAnsi" w:cstheme="minorBidi"/>
          <w:sz w:val="22"/>
          <w:szCs w:val="22"/>
          <w:lang w:val="en-US"/>
        </w:rPr>
      </w:pPr>
      <w:r>
        <w:t>5.41.1.3</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_Toc429665553 \h </w:instrText>
      </w:r>
      <w:r>
        <w:fldChar w:fldCharType="separate"/>
      </w:r>
      <w:r>
        <w:t>48</w:t>
      </w:r>
      <w:r>
        <w:fldChar w:fldCharType="end"/>
      </w:r>
    </w:p>
    <w:p w:rsidR="00AC4B4C" w:rsidRDefault="00AC4B4C">
      <w:pPr>
        <w:pStyle w:val="TOC3"/>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r>
      <w:r>
        <w:instrText xml:space="preserve"> PAGEREF _Toc429665554 \h </w:instrText>
      </w:r>
      <w:r>
        <w:fldChar w:fldCharType="separate"/>
      </w:r>
      <w:r>
        <w:t>48</w:t>
      </w:r>
      <w:r>
        <w:fldChar w:fldCharType="end"/>
      </w:r>
    </w:p>
    <w:p w:rsidR="00AC4B4C" w:rsidRDefault="00AC4B4C">
      <w:pPr>
        <w:pStyle w:val="TOC3"/>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Potential Requirements</w:t>
      </w:r>
      <w:r>
        <w:tab/>
      </w:r>
      <w:r>
        <w:fldChar w:fldCharType="begin"/>
      </w:r>
      <w:r>
        <w:instrText xml:space="preserve"> PAGEREF _Toc429665555 \h </w:instrText>
      </w:r>
      <w:r>
        <w:fldChar w:fldCharType="separate"/>
      </w:r>
      <w:r>
        <w:t>48</w:t>
      </w:r>
      <w:r>
        <w:fldChar w:fldCharType="end"/>
      </w:r>
    </w:p>
    <w:p w:rsidR="00AC4B4C" w:rsidRDefault="00AC4B4C">
      <w:pPr>
        <w:pStyle w:val="TOC2"/>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Low mobility devices</w:t>
      </w:r>
      <w:r>
        <w:tab/>
      </w:r>
      <w:r>
        <w:fldChar w:fldCharType="begin"/>
      </w:r>
      <w:r>
        <w:instrText xml:space="preserve"> PAGEREF _Toc429665556 \h </w:instrText>
      </w:r>
      <w:r>
        <w:fldChar w:fldCharType="separate"/>
      </w:r>
      <w:r>
        <w:t>48</w:t>
      </w:r>
      <w:r>
        <w:fldChar w:fldCharType="end"/>
      </w:r>
    </w:p>
    <w:p w:rsidR="00AC4B4C" w:rsidRDefault="00AC4B4C">
      <w:pPr>
        <w:pStyle w:val="TOC3"/>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Use case description</w:t>
      </w:r>
      <w:r>
        <w:tab/>
      </w:r>
      <w:r>
        <w:fldChar w:fldCharType="begin"/>
      </w:r>
      <w:r>
        <w:instrText xml:space="preserve"> PAGEREF _Toc429665557 \h </w:instrText>
      </w:r>
      <w:r>
        <w:fldChar w:fldCharType="separate"/>
      </w:r>
      <w:r>
        <w:t>48</w:t>
      </w:r>
      <w:r>
        <w:fldChar w:fldCharType="end"/>
      </w:r>
    </w:p>
    <w:p w:rsidR="00AC4B4C" w:rsidRDefault="00AC4B4C">
      <w:pPr>
        <w:pStyle w:val="TOC3"/>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_Toc429665558 \h </w:instrText>
      </w:r>
      <w:r>
        <w:fldChar w:fldCharType="separate"/>
      </w:r>
      <w:r>
        <w:t>48</w:t>
      </w:r>
      <w:r>
        <w:fldChar w:fldCharType="end"/>
      </w:r>
    </w:p>
    <w:p w:rsidR="00AC4B4C" w:rsidRDefault="00AC4B4C">
      <w:pPr>
        <w:pStyle w:val="TOC3"/>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_Toc429665559 \h </w:instrText>
      </w:r>
      <w:r>
        <w:fldChar w:fldCharType="separate"/>
      </w:r>
      <w:r>
        <w:t>48</w:t>
      </w:r>
      <w:r>
        <w:fldChar w:fldCharType="end"/>
      </w:r>
    </w:p>
    <w:p w:rsidR="00AC4B4C" w:rsidRDefault="00AC4B4C">
      <w:pPr>
        <w:pStyle w:val="TOC2"/>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M</w:t>
      </w:r>
      <w:r w:rsidRPr="008179BD">
        <w:rPr>
          <w:rFonts w:eastAsia="SimSun"/>
          <w:lang w:eastAsia="en-GB"/>
        </w:rPr>
        <w:t>aterials and inventory management and location tracking</w:t>
      </w:r>
      <w:r>
        <w:tab/>
      </w:r>
      <w:r>
        <w:fldChar w:fldCharType="begin"/>
      </w:r>
      <w:r>
        <w:instrText xml:space="preserve"> PAGEREF _Toc429665560 \h </w:instrText>
      </w:r>
      <w:r>
        <w:fldChar w:fldCharType="separate"/>
      </w:r>
      <w:r>
        <w:t>48</w:t>
      </w:r>
      <w:r>
        <w:fldChar w:fldCharType="end"/>
      </w:r>
    </w:p>
    <w:p w:rsidR="00AC4B4C" w:rsidRDefault="00AC4B4C">
      <w:pPr>
        <w:pStyle w:val="TOC3"/>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_Toc429665561 \h </w:instrText>
      </w:r>
      <w:r>
        <w:fldChar w:fldCharType="separate"/>
      </w:r>
      <w:r>
        <w:t>48</w:t>
      </w:r>
      <w:r>
        <w:fldChar w:fldCharType="end"/>
      </w:r>
    </w:p>
    <w:p w:rsidR="00AC4B4C" w:rsidRDefault="00AC4B4C">
      <w:pPr>
        <w:pStyle w:val="TOC3"/>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_Toc429665562 \h </w:instrText>
      </w:r>
      <w:r>
        <w:fldChar w:fldCharType="separate"/>
      </w:r>
      <w:r>
        <w:t>49</w:t>
      </w:r>
      <w:r>
        <w:fldChar w:fldCharType="end"/>
      </w:r>
    </w:p>
    <w:p w:rsidR="00AC4B4C" w:rsidRDefault="00AC4B4C">
      <w:pPr>
        <w:pStyle w:val="TOC3"/>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_Toc429665563 \h </w:instrText>
      </w:r>
      <w:r>
        <w:fldChar w:fldCharType="separate"/>
      </w:r>
      <w:r>
        <w:t>49</w:t>
      </w:r>
      <w:r>
        <w:fldChar w:fldCharType="end"/>
      </w:r>
    </w:p>
    <w:p w:rsidR="00AC4B4C" w:rsidRDefault="00AC4B4C">
      <w:pPr>
        <w:pStyle w:val="TOC2"/>
        <w:rPr>
          <w:rFonts w:asciiTheme="minorHAnsi" w:eastAsiaTheme="minorEastAsia" w:hAnsiTheme="minorHAnsi" w:cstheme="minorBidi"/>
          <w:sz w:val="22"/>
          <w:szCs w:val="22"/>
          <w:lang w:val="en-US"/>
        </w:rPr>
      </w:pPr>
      <w:r w:rsidRPr="008179BD">
        <w:rPr>
          <w:rFonts w:eastAsia="SimSun"/>
          <w:lang w:eastAsia="zh-CN"/>
        </w:rPr>
        <w:t>5</w:t>
      </w:r>
      <w:r>
        <w:t>.4</w:t>
      </w:r>
      <w:r w:rsidRPr="008179BD">
        <w:rPr>
          <w:rFonts w:eastAsia="SimSun"/>
          <w:lang w:eastAsia="zh-CN"/>
        </w:rPr>
        <w:t>4</w:t>
      </w:r>
      <w:r>
        <w:rPr>
          <w:rFonts w:asciiTheme="minorHAnsi" w:eastAsiaTheme="minorEastAsia" w:hAnsiTheme="minorHAnsi" w:cstheme="minorBidi"/>
          <w:sz w:val="22"/>
          <w:szCs w:val="22"/>
          <w:lang w:val="en-US"/>
        </w:rPr>
        <w:tab/>
      </w:r>
      <w:r>
        <w:rPr>
          <w:lang w:eastAsia="zh-CN"/>
        </w:rPr>
        <w:t>Cloud Robotics</w:t>
      </w:r>
      <w:r>
        <w:tab/>
      </w:r>
      <w:r>
        <w:fldChar w:fldCharType="begin"/>
      </w:r>
      <w:r>
        <w:instrText xml:space="preserve"> PAGEREF _Toc429665564 \h </w:instrText>
      </w:r>
      <w:r>
        <w:fldChar w:fldCharType="separate"/>
      </w:r>
      <w:r>
        <w:t>50</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w:t>
      </w:r>
      <w:r>
        <w:t>.4</w:t>
      </w:r>
      <w:r w:rsidRPr="008179BD">
        <w:rPr>
          <w:rFonts w:eastAsia="SimSun"/>
          <w:lang w:eastAsia="zh-CN"/>
        </w:rPr>
        <w:t>4</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_Toc429665565 \h </w:instrText>
      </w:r>
      <w:r>
        <w:fldChar w:fldCharType="separate"/>
      </w:r>
      <w:r>
        <w:t>50</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Calibri"/>
        </w:rPr>
        <w:t>5.4</w:t>
      </w:r>
      <w:r w:rsidRPr="008179BD">
        <w:rPr>
          <w:rFonts w:eastAsia="SimSun"/>
          <w:lang w:eastAsia="zh-CN"/>
        </w:rPr>
        <w:t>4</w:t>
      </w:r>
      <w:r w:rsidRPr="008179BD">
        <w:rPr>
          <w:rFonts w:eastAsia="Calibri"/>
        </w:rPr>
        <w:t>.</w:t>
      </w:r>
      <w:r>
        <w:t>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_Toc429665566 \h </w:instrText>
      </w:r>
      <w:r>
        <w:fldChar w:fldCharType="separate"/>
      </w:r>
      <w:r>
        <w:t>50</w:t>
      </w:r>
      <w:r>
        <w:fldChar w:fldCharType="end"/>
      </w:r>
    </w:p>
    <w:p w:rsidR="00AC4B4C" w:rsidRDefault="00AC4B4C">
      <w:pPr>
        <w:pStyle w:val="TOC3"/>
        <w:rPr>
          <w:rFonts w:asciiTheme="minorHAnsi" w:eastAsiaTheme="minorEastAsia" w:hAnsiTheme="minorHAnsi" w:cstheme="minorBidi"/>
          <w:sz w:val="22"/>
          <w:szCs w:val="22"/>
          <w:lang w:val="en-US"/>
        </w:rPr>
      </w:pPr>
      <w:r>
        <w:t>5.4</w:t>
      </w:r>
      <w:r w:rsidRPr="008179BD">
        <w:rPr>
          <w:rFonts w:eastAsia="SimSun"/>
          <w:lang w:eastAsia="zh-CN"/>
        </w:rPr>
        <w:t>4</w:t>
      </w:r>
      <w:r>
        <w:t>.3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_Toc429665567 \h </w:instrText>
      </w:r>
      <w:r>
        <w:fldChar w:fldCharType="separate"/>
      </w:r>
      <w:r>
        <w:t>50</w:t>
      </w:r>
      <w:r>
        <w:fldChar w:fldCharType="end"/>
      </w:r>
    </w:p>
    <w:p w:rsidR="00AC4B4C" w:rsidRDefault="00AC4B4C">
      <w:pPr>
        <w:pStyle w:val="TOC2"/>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Industrial Factory Automation</w:t>
      </w:r>
      <w:r>
        <w:tab/>
      </w:r>
      <w:r>
        <w:fldChar w:fldCharType="begin"/>
      </w:r>
      <w:r>
        <w:instrText xml:space="preserve"> PAGEREF _Toc429665568 \h </w:instrText>
      </w:r>
      <w:r>
        <w:fldChar w:fldCharType="separate"/>
      </w:r>
      <w:r>
        <w:t>50</w:t>
      </w:r>
      <w:r>
        <w:fldChar w:fldCharType="end"/>
      </w:r>
    </w:p>
    <w:p w:rsidR="00AC4B4C" w:rsidRDefault="00AC4B4C">
      <w:pPr>
        <w:pStyle w:val="TOC3"/>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_Toc429665569 \h </w:instrText>
      </w:r>
      <w:r>
        <w:fldChar w:fldCharType="separate"/>
      </w:r>
      <w:r>
        <w:t>50</w:t>
      </w:r>
      <w:r>
        <w:fldChar w:fldCharType="end"/>
      </w:r>
    </w:p>
    <w:p w:rsidR="00AC4B4C" w:rsidRDefault="00AC4B4C">
      <w:pPr>
        <w:pStyle w:val="TOC4"/>
        <w:rPr>
          <w:rFonts w:asciiTheme="minorHAnsi" w:eastAsiaTheme="minorEastAsia" w:hAnsiTheme="minorHAnsi" w:cstheme="minorBidi"/>
          <w:sz w:val="22"/>
          <w:szCs w:val="22"/>
          <w:lang w:val="en-US"/>
        </w:rPr>
      </w:pPr>
      <w:r>
        <w:t>5.45.1.1</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_Toc429665570 \h </w:instrText>
      </w:r>
      <w:r>
        <w:fldChar w:fldCharType="separate"/>
      </w:r>
      <w:r>
        <w:t>51</w:t>
      </w:r>
      <w:r>
        <w:fldChar w:fldCharType="end"/>
      </w:r>
    </w:p>
    <w:p w:rsidR="00AC4B4C" w:rsidRDefault="00AC4B4C">
      <w:pPr>
        <w:pStyle w:val="TOC4"/>
        <w:rPr>
          <w:rFonts w:asciiTheme="minorHAnsi" w:eastAsiaTheme="minorEastAsia" w:hAnsiTheme="minorHAnsi" w:cstheme="minorBidi"/>
          <w:sz w:val="22"/>
          <w:szCs w:val="22"/>
          <w:lang w:val="en-US"/>
        </w:rPr>
      </w:pPr>
      <w:r>
        <w:t>5.45.1.2</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_Toc429665571 \h </w:instrText>
      </w:r>
      <w:r>
        <w:fldChar w:fldCharType="separate"/>
      </w:r>
      <w:r>
        <w:t>51</w:t>
      </w:r>
      <w:r>
        <w:fldChar w:fldCharType="end"/>
      </w:r>
    </w:p>
    <w:p w:rsidR="00AC4B4C" w:rsidRDefault="00AC4B4C">
      <w:pPr>
        <w:pStyle w:val="TOC4"/>
        <w:rPr>
          <w:rFonts w:asciiTheme="minorHAnsi" w:eastAsiaTheme="minorEastAsia" w:hAnsiTheme="minorHAnsi" w:cstheme="minorBidi"/>
          <w:sz w:val="22"/>
          <w:szCs w:val="22"/>
          <w:lang w:val="en-US"/>
        </w:rPr>
      </w:pPr>
      <w:r>
        <w:t>5.45.1.3</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_Toc429665572 \h </w:instrText>
      </w:r>
      <w:r>
        <w:fldChar w:fldCharType="separate"/>
      </w:r>
      <w:r>
        <w:t>52</w:t>
      </w:r>
      <w:r>
        <w:fldChar w:fldCharType="end"/>
      </w:r>
    </w:p>
    <w:p w:rsidR="00AC4B4C" w:rsidRDefault="00AC4B4C">
      <w:pPr>
        <w:pStyle w:val="TOC3"/>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_Toc429665573 \h </w:instrText>
      </w:r>
      <w:r>
        <w:fldChar w:fldCharType="separate"/>
      </w:r>
      <w:r>
        <w:t>52</w:t>
      </w:r>
      <w:r>
        <w:fldChar w:fldCharType="end"/>
      </w:r>
    </w:p>
    <w:p w:rsidR="00AC4B4C" w:rsidRDefault="00AC4B4C">
      <w:pPr>
        <w:pStyle w:val="TOC3"/>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_Toc429665574 \h </w:instrText>
      </w:r>
      <w:r>
        <w:fldChar w:fldCharType="separate"/>
      </w:r>
      <w:r>
        <w:t>52</w:t>
      </w:r>
      <w:r>
        <w:fldChar w:fldCharType="end"/>
      </w:r>
    </w:p>
    <w:p w:rsidR="00AC4B4C" w:rsidRDefault="00AC4B4C">
      <w:pPr>
        <w:pStyle w:val="TOC2"/>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Industrial Process Automation</w:t>
      </w:r>
      <w:r>
        <w:tab/>
      </w:r>
      <w:r>
        <w:fldChar w:fldCharType="begin"/>
      </w:r>
      <w:r>
        <w:instrText xml:space="preserve"> PAGEREF _Toc429665575 \h </w:instrText>
      </w:r>
      <w:r>
        <w:fldChar w:fldCharType="separate"/>
      </w:r>
      <w:r>
        <w:t>52</w:t>
      </w:r>
      <w:r>
        <w:fldChar w:fldCharType="end"/>
      </w:r>
    </w:p>
    <w:p w:rsidR="00AC4B4C" w:rsidRDefault="00AC4B4C">
      <w:pPr>
        <w:pStyle w:val="TOC3"/>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_Toc429665576 \h </w:instrText>
      </w:r>
      <w:r>
        <w:fldChar w:fldCharType="separate"/>
      </w:r>
      <w:r>
        <w:t>52</w:t>
      </w:r>
      <w:r>
        <w:fldChar w:fldCharType="end"/>
      </w:r>
    </w:p>
    <w:p w:rsidR="00AC4B4C" w:rsidRDefault="00AC4B4C">
      <w:pPr>
        <w:pStyle w:val="TOC4"/>
        <w:rPr>
          <w:rFonts w:asciiTheme="minorHAnsi" w:eastAsiaTheme="minorEastAsia" w:hAnsiTheme="minorHAnsi" w:cstheme="minorBidi"/>
          <w:sz w:val="22"/>
          <w:szCs w:val="22"/>
          <w:lang w:val="en-US"/>
        </w:rPr>
      </w:pPr>
      <w:r>
        <w:t>5.46.1.1</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_Toc429665577 \h </w:instrText>
      </w:r>
      <w:r>
        <w:fldChar w:fldCharType="separate"/>
      </w:r>
      <w:r>
        <w:t>53</w:t>
      </w:r>
      <w:r>
        <w:fldChar w:fldCharType="end"/>
      </w:r>
    </w:p>
    <w:p w:rsidR="00AC4B4C" w:rsidRDefault="00AC4B4C">
      <w:pPr>
        <w:pStyle w:val="TOC4"/>
        <w:rPr>
          <w:rFonts w:asciiTheme="minorHAnsi" w:eastAsiaTheme="minorEastAsia" w:hAnsiTheme="minorHAnsi" w:cstheme="minorBidi"/>
          <w:sz w:val="22"/>
          <w:szCs w:val="22"/>
          <w:lang w:val="en-US"/>
        </w:rPr>
      </w:pPr>
      <w:r>
        <w:t>5.46.1.2</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_Toc429665578 \h </w:instrText>
      </w:r>
      <w:r>
        <w:fldChar w:fldCharType="separate"/>
      </w:r>
      <w:r>
        <w:t>53</w:t>
      </w:r>
      <w:r>
        <w:fldChar w:fldCharType="end"/>
      </w:r>
    </w:p>
    <w:p w:rsidR="00AC4B4C" w:rsidRDefault="00AC4B4C">
      <w:pPr>
        <w:pStyle w:val="TOC4"/>
        <w:rPr>
          <w:rFonts w:asciiTheme="minorHAnsi" w:eastAsiaTheme="minorEastAsia" w:hAnsiTheme="minorHAnsi" w:cstheme="minorBidi"/>
          <w:sz w:val="22"/>
          <w:szCs w:val="22"/>
          <w:lang w:val="en-US"/>
        </w:rPr>
      </w:pPr>
      <w:r>
        <w:t>5.46.1.3</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_Toc429665579 \h </w:instrText>
      </w:r>
      <w:r>
        <w:fldChar w:fldCharType="separate"/>
      </w:r>
      <w:r>
        <w:t>54</w:t>
      </w:r>
      <w:r>
        <w:fldChar w:fldCharType="end"/>
      </w:r>
    </w:p>
    <w:p w:rsidR="00AC4B4C" w:rsidRDefault="00AC4B4C">
      <w:pPr>
        <w:pStyle w:val="TOC3"/>
        <w:rPr>
          <w:rFonts w:asciiTheme="minorHAnsi" w:eastAsiaTheme="minorEastAsia" w:hAnsiTheme="minorHAnsi" w:cstheme="minorBidi"/>
          <w:sz w:val="22"/>
          <w:szCs w:val="22"/>
          <w:lang w:val="en-US"/>
        </w:rPr>
      </w:pPr>
      <w:r>
        <w:t>5.46.2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_Toc429665580 \h </w:instrText>
      </w:r>
      <w:r>
        <w:fldChar w:fldCharType="separate"/>
      </w:r>
      <w:r>
        <w:t>54</w:t>
      </w:r>
      <w:r>
        <w:fldChar w:fldCharType="end"/>
      </w:r>
    </w:p>
    <w:p w:rsidR="00AC4B4C" w:rsidRDefault="00AC4B4C">
      <w:pPr>
        <w:pStyle w:val="TOC3"/>
        <w:rPr>
          <w:rFonts w:asciiTheme="minorHAnsi" w:eastAsiaTheme="minorEastAsia" w:hAnsiTheme="minorHAnsi" w:cstheme="minorBidi"/>
          <w:sz w:val="22"/>
          <w:szCs w:val="22"/>
          <w:lang w:val="en-US"/>
        </w:rPr>
      </w:pPr>
      <w:r>
        <w:t>5.46.3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_Toc429665581 \h </w:instrText>
      </w:r>
      <w:r>
        <w:fldChar w:fldCharType="separate"/>
      </w:r>
      <w:r>
        <w:t>54</w:t>
      </w:r>
      <w:r>
        <w:fldChar w:fldCharType="end"/>
      </w:r>
    </w:p>
    <w:p w:rsidR="00AC4B4C" w:rsidRDefault="00AC4B4C">
      <w:pPr>
        <w:pStyle w:val="TOC2"/>
        <w:rPr>
          <w:rFonts w:asciiTheme="minorHAnsi" w:eastAsiaTheme="minorEastAsia" w:hAnsiTheme="minorHAnsi" w:cstheme="minorBidi"/>
          <w:sz w:val="22"/>
          <w:szCs w:val="22"/>
          <w:lang w:val="en-US"/>
        </w:rPr>
      </w:pPr>
      <w:r>
        <w:t>5.47</w:t>
      </w:r>
      <w:r>
        <w:rPr>
          <w:rFonts w:asciiTheme="minorHAnsi" w:eastAsiaTheme="minorEastAsia" w:hAnsiTheme="minorHAnsi" w:cstheme="minorBidi"/>
          <w:sz w:val="22"/>
          <w:szCs w:val="22"/>
          <w:lang w:val="en-US"/>
        </w:rPr>
        <w:tab/>
      </w:r>
      <w:r>
        <w:t>SMARTER Service Continuity</w:t>
      </w:r>
      <w:r>
        <w:tab/>
      </w:r>
      <w:r>
        <w:fldChar w:fldCharType="begin"/>
      </w:r>
      <w:r>
        <w:instrText xml:space="preserve"> PAGEREF _Toc429665582 \h </w:instrText>
      </w:r>
      <w:r>
        <w:fldChar w:fldCharType="separate"/>
      </w:r>
      <w:r>
        <w:t>54</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rPr>
        <w:t>5.47.1</w:t>
      </w:r>
      <w:r>
        <w:rPr>
          <w:rFonts w:asciiTheme="minorHAnsi" w:eastAsiaTheme="minorEastAsia" w:hAnsiTheme="minorHAnsi" w:cstheme="minorBidi"/>
          <w:sz w:val="22"/>
          <w:szCs w:val="22"/>
          <w:lang w:val="en-US"/>
        </w:rPr>
        <w:tab/>
      </w:r>
      <w:r w:rsidRPr="008179BD">
        <w:rPr>
          <w:rFonts w:eastAsia="SimSun"/>
        </w:rPr>
        <w:t>Description</w:t>
      </w:r>
      <w:r>
        <w:tab/>
      </w:r>
      <w:r>
        <w:fldChar w:fldCharType="begin"/>
      </w:r>
      <w:r>
        <w:instrText xml:space="preserve"> PAGEREF _Toc429665583 \h </w:instrText>
      </w:r>
      <w:r>
        <w:fldChar w:fldCharType="separate"/>
      </w:r>
      <w:r>
        <w:t>54</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w:t>
      </w:r>
      <w:r>
        <w:t>.47.2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_Toc429665584 \h </w:instrText>
      </w:r>
      <w:r>
        <w:fldChar w:fldCharType="separate"/>
      </w:r>
      <w:r>
        <w:t>56</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SimSun"/>
          <w:lang w:eastAsia="zh-CN"/>
        </w:rPr>
        <w:t>5</w:t>
      </w:r>
      <w:r>
        <w:t>.47.3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_Toc429665585 \h </w:instrText>
      </w:r>
      <w:r>
        <w:fldChar w:fldCharType="separate"/>
      </w:r>
      <w:r>
        <w:t>56</w:t>
      </w:r>
      <w:r>
        <w:fldChar w:fldCharType="end"/>
      </w:r>
    </w:p>
    <w:p w:rsidR="00AC4B4C" w:rsidRDefault="00AC4B4C">
      <w:pPr>
        <w:pStyle w:val="TOC2"/>
        <w:rPr>
          <w:rFonts w:asciiTheme="minorHAnsi" w:eastAsiaTheme="minorEastAsia" w:hAnsiTheme="minorHAnsi" w:cstheme="minorBidi"/>
          <w:sz w:val="22"/>
          <w:szCs w:val="22"/>
          <w:lang w:val="en-US"/>
        </w:rPr>
      </w:pPr>
      <w:r>
        <w:t>5.48</w:t>
      </w:r>
      <w:r>
        <w:rPr>
          <w:rFonts w:asciiTheme="minorHAnsi" w:eastAsiaTheme="minorEastAsia" w:hAnsiTheme="minorHAnsi" w:cstheme="minorBidi"/>
          <w:sz w:val="22"/>
          <w:szCs w:val="22"/>
          <w:lang w:val="en-US"/>
        </w:rPr>
        <w:tab/>
      </w:r>
      <w:r>
        <w:t>Provision of essential services for very low-ARPU areas</w:t>
      </w:r>
      <w:r>
        <w:tab/>
      </w:r>
      <w:r>
        <w:fldChar w:fldCharType="begin"/>
      </w:r>
      <w:r>
        <w:instrText xml:space="preserve"> PAGEREF _Toc429665586 \h </w:instrText>
      </w:r>
      <w:r>
        <w:fldChar w:fldCharType="separate"/>
      </w:r>
      <w:r>
        <w:t>56</w:t>
      </w:r>
      <w:r>
        <w:fldChar w:fldCharType="end"/>
      </w:r>
    </w:p>
    <w:p w:rsidR="00AC4B4C" w:rsidRDefault="00AC4B4C">
      <w:pPr>
        <w:pStyle w:val="TOC3"/>
        <w:rPr>
          <w:rFonts w:asciiTheme="minorHAnsi" w:eastAsiaTheme="minorEastAsia" w:hAnsiTheme="minorHAnsi" w:cstheme="minorBidi"/>
          <w:sz w:val="22"/>
          <w:szCs w:val="22"/>
          <w:lang w:val="en-US"/>
        </w:rPr>
      </w:pPr>
      <w:r>
        <w:t>5.48.1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_Toc429665587 \h </w:instrText>
      </w:r>
      <w:r>
        <w:fldChar w:fldCharType="separate"/>
      </w:r>
      <w:r>
        <w:t>56</w:t>
      </w:r>
      <w:r>
        <w:fldChar w:fldCharType="end"/>
      </w:r>
    </w:p>
    <w:p w:rsidR="00AC4B4C" w:rsidRDefault="00AC4B4C">
      <w:pPr>
        <w:pStyle w:val="TOC3"/>
        <w:rPr>
          <w:rFonts w:asciiTheme="minorHAnsi" w:eastAsiaTheme="minorEastAsia" w:hAnsiTheme="minorHAnsi" w:cstheme="minorBidi"/>
          <w:sz w:val="22"/>
          <w:szCs w:val="22"/>
          <w:lang w:val="en-US"/>
        </w:rPr>
      </w:pPr>
      <w:r>
        <w:t>5.48.2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_Toc429665588 \h </w:instrText>
      </w:r>
      <w:r>
        <w:fldChar w:fldCharType="separate"/>
      </w:r>
      <w:r>
        <w:t>56</w:t>
      </w:r>
      <w:r>
        <w:fldChar w:fldCharType="end"/>
      </w:r>
    </w:p>
    <w:p w:rsidR="00AC4B4C" w:rsidRDefault="00AC4B4C">
      <w:pPr>
        <w:pStyle w:val="TOC3"/>
        <w:rPr>
          <w:rFonts w:asciiTheme="minorHAnsi" w:eastAsiaTheme="minorEastAsia" w:hAnsiTheme="minorHAnsi" w:cstheme="minorBidi"/>
          <w:sz w:val="22"/>
          <w:szCs w:val="22"/>
          <w:lang w:val="en-US"/>
        </w:rPr>
      </w:pPr>
      <w:r>
        <w:t>5.48.3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_Toc429665589 \h </w:instrText>
      </w:r>
      <w:r>
        <w:fldChar w:fldCharType="separate"/>
      </w:r>
      <w:r>
        <w:t>56</w:t>
      </w:r>
      <w:r>
        <w:fldChar w:fldCharType="end"/>
      </w:r>
    </w:p>
    <w:p w:rsidR="00AC4B4C" w:rsidRDefault="00AC4B4C">
      <w:pPr>
        <w:pStyle w:val="TOC2"/>
        <w:rPr>
          <w:rFonts w:asciiTheme="minorHAnsi" w:eastAsiaTheme="minorEastAsia" w:hAnsiTheme="minorHAnsi" w:cstheme="minorBidi"/>
          <w:sz w:val="22"/>
          <w:szCs w:val="22"/>
          <w:lang w:val="en-US"/>
        </w:rPr>
      </w:pPr>
      <w:r w:rsidRPr="008179BD">
        <w:rPr>
          <w:rFonts w:eastAsia="SimSun"/>
        </w:rPr>
        <w:t>5.49</w:t>
      </w:r>
      <w:r>
        <w:rPr>
          <w:rFonts w:asciiTheme="minorHAnsi" w:eastAsiaTheme="minorEastAsia" w:hAnsiTheme="minorHAnsi" w:cstheme="minorBidi"/>
          <w:sz w:val="22"/>
          <w:szCs w:val="22"/>
          <w:lang w:val="en-US"/>
        </w:rPr>
        <w:tab/>
      </w:r>
      <w:r w:rsidRPr="008179BD">
        <w:rPr>
          <w:rFonts w:eastAsia="SimSun"/>
        </w:rPr>
        <w:t>Network capability exposure</w:t>
      </w:r>
      <w:r>
        <w:tab/>
      </w:r>
      <w:r>
        <w:fldChar w:fldCharType="begin"/>
      </w:r>
      <w:r>
        <w:instrText xml:space="preserve"> PAGEREF _Toc429665590 \h </w:instrText>
      </w:r>
      <w:r>
        <w:fldChar w:fldCharType="separate"/>
      </w:r>
      <w:r>
        <w:t>57</w:t>
      </w:r>
      <w:r>
        <w:fldChar w:fldCharType="end"/>
      </w:r>
    </w:p>
    <w:p w:rsidR="00AC4B4C" w:rsidRDefault="00AC4B4C">
      <w:pPr>
        <w:pStyle w:val="TOC3"/>
        <w:rPr>
          <w:rFonts w:asciiTheme="minorHAnsi" w:eastAsiaTheme="minorEastAsia" w:hAnsiTheme="minorHAnsi" w:cstheme="minorBidi"/>
          <w:sz w:val="22"/>
          <w:szCs w:val="22"/>
          <w:lang w:val="en-US"/>
        </w:rPr>
      </w:pPr>
      <w:r>
        <w:lastRenderedPageBreak/>
        <w:t>5.49.1</w:t>
      </w:r>
      <w:r>
        <w:rPr>
          <w:rFonts w:asciiTheme="minorHAnsi" w:eastAsiaTheme="minorEastAsia" w:hAnsiTheme="minorHAnsi" w:cstheme="minorBidi"/>
          <w:sz w:val="22"/>
          <w:szCs w:val="22"/>
          <w:lang w:val="en-US"/>
        </w:rPr>
        <w:tab/>
      </w:r>
      <w:r w:rsidRPr="008179BD">
        <w:rPr>
          <w:rFonts w:eastAsia="SimSun"/>
          <w:lang w:eastAsia="zh-CN"/>
        </w:rPr>
        <w:t>D</w:t>
      </w:r>
      <w:r>
        <w:t>escription</w:t>
      </w:r>
      <w:r>
        <w:tab/>
      </w:r>
      <w:r>
        <w:fldChar w:fldCharType="begin"/>
      </w:r>
      <w:r>
        <w:instrText xml:space="preserve"> PAGEREF _Toc429665591 \h </w:instrText>
      </w:r>
      <w:r>
        <w:fldChar w:fldCharType="separate"/>
      </w:r>
      <w:r>
        <w:t>57</w:t>
      </w:r>
      <w:r>
        <w:fldChar w:fldCharType="end"/>
      </w:r>
    </w:p>
    <w:p w:rsidR="00AC4B4C" w:rsidRDefault="00AC4B4C">
      <w:pPr>
        <w:pStyle w:val="TOC3"/>
        <w:rPr>
          <w:rFonts w:asciiTheme="minorHAnsi" w:eastAsiaTheme="minorEastAsia" w:hAnsiTheme="minorHAnsi" w:cstheme="minorBidi"/>
          <w:sz w:val="22"/>
          <w:szCs w:val="22"/>
          <w:lang w:val="en-US"/>
        </w:rPr>
      </w:pPr>
      <w:r>
        <w:t>5.49.2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_Toc429665592 \h </w:instrText>
      </w:r>
      <w:r>
        <w:fldChar w:fldCharType="separate"/>
      </w:r>
      <w:r>
        <w:t>57</w:t>
      </w:r>
      <w:r>
        <w:fldChar w:fldCharType="end"/>
      </w:r>
    </w:p>
    <w:p w:rsidR="00AC4B4C" w:rsidRDefault="00AC4B4C">
      <w:pPr>
        <w:pStyle w:val="TOC3"/>
        <w:rPr>
          <w:rFonts w:asciiTheme="minorHAnsi" w:eastAsiaTheme="minorEastAsia" w:hAnsiTheme="minorHAnsi" w:cstheme="minorBidi"/>
          <w:sz w:val="22"/>
          <w:szCs w:val="22"/>
          <w:lang w:val="en-US"/>
        </w:rPr>
      </w:pPr>
      <w:r>
        <w:t>5.49.3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_Toc429665593 \h </w:instrText>
      </w:r>
      <w:r>
        <w:fldChar w:fldCharType="separate"/>
      </w:r>
      <w:r>
        <w:t>57</w:t>
      </w:r>
      <w:r>
        <w:fldChar w:fldCharType="end"/>
      </w:r>
    </w:p>
    <w:p w:rsidR="00AC4B4C" w:rsidRDefault="00AC4B4C">
      <w:pPr>
        <w:pStyle w:val="TOC2"/>
        <w:rPr>
          <w:rFonts w:asciiTheme="minorHAnsi" w:eastAsiaTheme="minorEastAsia" w:hAnsiTheme="minorHAnsi" w:cstheme="minorBidi"/>
          <w:sz w:val="22"/>
          <w:szCs w:val="22"/>
          <w:lang w:val="en-US"/>
        </w:rPr>
      </w:pPr>
      <w:r>
        <w:t>5.50</w:t>
      </w:r>
      <w:r>
        <w:rPr>
          <w:rFonts w:asciiTheme="minorHAnsi" w:eastAsiaTheme="minorEastAsia" w:hAnsiTheme="minorHAnsi" w:cstheme="minorBidi"/>
          <w:sz w:val="22"/>
          <w:szCs w:val="22"/>
          <w:lang w:val="en-US"/>
        </w:rPr>
        <w:tab/>
      </w:r>
      <w:r>
        <w:t>Low-delay speech coding</w:t>
      </w:r>
      <w:r>
        <w:tab/>
      </w:r>
      <w:r>
        <w:fldChar w:fldCharType="begin"/>
      </w:r>
      <w:r>
        <w:instrText xml:space="preserve"> PAGEREF _Toc429665594 \h </w:instrText>
      </w:r>
      <w:r>
        <w:fldChar w:fldCharType="separate"/>
      </w:r>
      <w:r>
        <w:t>57</w:t>
      </w:r>
      <w:r>
        <w:fldChar w:fldCharType="end"/>
      </w:r>
    </w:p>
    <w:p w:rsidR="00AC4B4C" w:rsidRDefault="00AC4B4C">
      <w:pPr>
        <w:pStyle w:val="TOC3"/>
        <w:rPr>
          <w:rFonts w:asciiTheme="minorHAnsi" w:eastAsiaTheme="minorEastAsia" w:hAnsiTheme="minorHAnsi" w:cstheme="minorBidi"/>
          <w:sz w:val="22"/>
          <w:szCs w:val="22"/>
          <w:lang w:val="en-US"/>
        </w:rPr>
      </w:pPr>
      <w:r>
        <w:t>5.50.1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_Toc429665595 \h </w:instrText>
      </w:r>
      <w:r>
        <w:fldChar w:fldCharType="separate"/>
      </w:r>
      <w:r>
        <w:t>57</w:t>
      </w:r>
      <w:r>
        <w:fldChar w:fldCharType="end"/>
      </w:r>
    </w:p>
    <w:p w:rsidR="00AC4B4C" w:rsidRDefault="00AC4B4C">
      <w:pPr>
        <w:pStyle w:val="TOC3"/>
        <w:rPr>
          <w:rFonts w:asciiTheme="minorHAnsi" w:eastAsiaTheme="minorEastAsia" w:hAnsiTheme="minorHAnsi" w:cstheme="minorBidi"/>
          <w:sz w:val="22"/>
          <w:szCs w:val="22"/>
          <w:lang w:val="en-US"/>
        </w:rPr>
      </w:pPr>
      <w:r>
        <w:t>5.50.2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_Toc429665596 \h </w:instrText>
      </w:r>
      <w:r>
        <w:fldChar w:fldCharType="separate"/>
      </w:r>
      <w:r>
        <w:t>58</w:t>
      </w:r>
      <w:r>
        <w:fldChar w:fldCharType="end"/>
      </w:r>
    </w:p>
    <w:p w:rsidR="00AC4B4C" w:rsidRDefault="00AC4B4C">
      <w:pPr>
        <w:pStyle w:val="TOC3"/>
        <w:rPr>
          <w:rFonts w:asciiTheme="minorHAnsi" w:eastAsiaTheme="minorEastAsia" w:hAnsiTheme="minorHAnsi" w:cstheme="minorBidi"/>
          <w:sz w:val="22"/>
          <w:szCs w:val="22"/>
          <w:lang w:val="en-US"/>
        </w:rPr>
      </w:pPr>
      <w:r>
        <w:t>5.50.3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_Toc429665597 \h </w:instrText>
      </w:r>
      <w:r>
        <w:fldChar w:fldCharType="separate"/>
      </w:r>
      <w:r>
        <w:t>58</w:t>
      </w:r>
      <w:r>
        <w:fldChar w:fldCharType="end"/>
      </w:r>
    </w:p>
    <w:p w:rsidR="00AC4B4C" w:rsidRDefault="00AC4B4C">
      <w:pPr>
        <w:pStyle w:val="TOC2"/>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 xml:space="preserve">Network enhancements to support </w:t>
      </w:r>
      <w:r w:rsidRPr="008179BD">
        <w:rPr>
          <w:rFonts w:eastAsia="SimSun"/>
          <w:lang w:eastAsia="zh-CN"/>
        </w:rPr>
        <w:t>scalability and automation</w:t>
      </w:r>
      <w:r>
        <w:tab/>
      </w:r>
      <w:r>
        <w:fldChar w:fldCharType="begin"/>
      </w:r>
      <w:r>
        <w:instrText xml:space="preserve"> PAGEREF _Toc429665598 \h </w:instrText>
      </w:r>
      <w:r>
        <w:fldChar w:fldCharType="separate"/>
      </w:r>
      <w:r>
        <w:t>58</w:t>
      </w:r>
      <w:r>
        <w:fldChar w:fldCharType="end"/>
      </w:r>
    </w:p>
    <w:p w:rsidR="00AC4B4C" w:rsidRDefault="00AC4B4C">
      <w:pPr>
        <w:pStyle w:val="TOC3"/>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_Toc429665599 \h </w:instrText>
      </w:r>
      <w:r>
        <w:fldChar w:fldCharType="separate"/>
      </w:r>
      <w:r>
        <w:t>58</w:t>
      </w:r>
      <w:r>
        <w:fldChar w:fldCharType="end"/>
      </w:r>
    </w:p>
    <w:p w:rsidR="00AC4B4C" w:rsidRDefault="00AC4B4C">
      <w:pPr>
        <w:pStyle w:val="TOC3"/>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_Toc429665600 \h </w:instrText>
      </w:r>
      <w:r>
        <w:fldChar w:fldCharType="separate"/>
      </w:r>
      <w:r>
        <w:t>58</w:t>
      </w:r>
      <w:r>
        <w:fldChar w:fldCharType="end"/>
      </w:r>
    </w:p>
    <w:p w:rsidR="00AC4B4C" w:rsidRDefault="00AC4B4C">
      <w:pPr>
        <w:pStyle w:val="TOC3"/>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_Toc429665601 \h </w:instrText>
      </w:r>
      <w:r>
        <w:fldChar w:fldCharType="separate"/>
      </w:r>
      <w:r>
        <w:t>58</w:t>
      </w:r>
      <w:r>
        <w:fldChar w:fldCharType="end"/>
      </w:r>
    </w:p>
    <w:p w:rsidR="00AC4B4C" w:rsidRDefault="00AC4B4C">
      <w:pPr>
        <w:pStyle w:val="TOC2"/>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Wireless Self-Backhauling</w:t>
      </w:r>
      <w:r>
        <w:tab/>
      </w:r>
      <w:r>
        <w:fldChar w:fldCharType="begin"/>
      </w:r>
      <w:r>
        <w:instrText xml:space="preserve"> PAGEREF _Toc429665602 \h </w:instrText>
      </w:r>
      <w:r>
        <w:fldChar w:fldCharType="separate"/>
      </w:r>
      <w:r>
        <w:t>58</w:t>
      </w:r>
      <w:r>
        <w:fldChar w:fldCharType="end"/>
      </w:r>
    </w:p>
    <w:p w:rsidR="00AC4B4C" w:rsidRDefault="00AC4B4C">
      <w:pPr>
        <w:pStyle w:val="TOC3"/>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_Toc429665603 \h </w:instrText>
      </w:r>
      <w:r>
        <w:fldChar w:fldCharType="separate"/>
      </w:r>
      <w:r>
        <w:t>58</w:t>
      </w:r>
      <w:r>
        <w:fldChar w:fldCharType="end"/>
      </w:r>
    </w:p>
    <w:p w:rsidR="00AC4B4C" w:rsidRDefault="00AC4B4C">
      <w:pPr>
        <w:pStyle w:val="TOC4"/>
        <w:rPr>
          <w:rFonts w:asciiTheme="minorHAnsi" w:eastAsiaTheme="minorEastAsia" w:hAnsiTheme="minorHAnsi" w:cstheme="minorBidi"/>
          <w:sz w:val="22"/>
          <w:szCs w:val="22"/>
          <w:lang w:val="en-US"/>
        </w:rPr>
      </w:pPr>
      <w:r>
        <w:t>5.52.1.1</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_Toc429665604 \h </w:instrText>
      </w:r>
      <w:r>
        <w:fldChar w:fldCharType="separate"/>
      </w:r>
      <w:r>
        <w:t>59</w:t>
      </w:r>
      <w:r>
        <w:fldChar w:fldCharType="end"/>
      </w:r>
    </w:p>
    <w:p w:rsidR="00AC4B4C" w:rsidRDefault="00AC4B4C">
      <w:pPr>
        <w:pStyle w:val="TOC4"/>
        <w:rPr>
          <w:rFonts w:asciiTheme="minorHAnsi" w:eastAsiaTheme="minorEastAsia" w:hAnsiTheme="minorHAnsi" w:cstheme="minorBidi"/>
          <w:sz w:val="22"/>
          <w:szCs w:val="22"/>
          <w:lang w:val="en-US"/>
        </w:rPr>
      </w:pPr>
      <w:r>
        <w:t>5.52.1.2</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_Toc429665605 \h </w:instrText>
      </w:r>
      <w:r>
        <w:fldChar w:fldCharType="separate"/>
      </w:r>
      <w:r>
        <w:t>59</w:t>
      </w:r>
      <w:r>
        <w:fldChar w:fldCharType="end"/>
      </w:r>
    </w:p>
    <w:p w:rsidR="00AC4B4C" w:rsidRDefault="00AC4B4C">
      <w:pPr>
        <w:pStyle w:val="TOC4"/>
        <w:rPr>
          <w:rFonts w:asciiTheme="minorHAnsi" w:eastAsiaTheme="minorEastAsia" w:hAnsiTheme="minorHAnsi" w:cstheme="minorBidi"/>
          <w:sz w:val="22"/>
          <w:szCs w:val="22"/>
          <w:lang w:val="en-US"/>
        </w:rPr>
      </w:pPr>
      <w:r>
        <w:t>5.52.1.3</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_Toc429665606 \h </w:instrText>
      </w:r>
      <w:r>
        <w:fldChar w:fldCharType="separate"/>
      </w:r>
      <w:r>
        <w:t>59</w:t>
      </w:r>
      <w:r>
        <w:fldChar w:fldCharType="end"/>
      </w:r>
    </w:p>
    <w:p w:rsidR="00AC4B4C" w:rsidRDefault="00AC4B4C">
      <w:pPr>
        <w:pStyle w:val="TOC3"/>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_Toc429665607 \h </w:instrText>
      </w:r>
      <w:r>
        <w:fldChar w:fldCharType="separate"/>
      </w:r>
      <w:r>
        <w:t>59</w:t>
      </w:r>
      <w:r>
        <w:fldChar w:fldCharType="end"/>
      </w:r>
    </w:p>
    <w:p w:rsidR="00AC4B4C" w:rsidRDefault="00AC4B4C">
      <w:pPr>
        <w:pStyle w:val="TOC3"/>
        <w:rPr>
          <w:rFonts w:asciiTheme="minorHAnsi" w:eastAsiaTheme="minorEastAsia" w:hAnsiTheme="minorHAnsi" w:cstheme="minorBidi"/>
          <w:sz w:val="22"/>
          <w:szCs w:val="22"/>
          <w:lang w:val="en-US"/>
        </w:rPr>
      </w:pPr>
      <w:r>
        <w:t>5.52.3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_Toc429665608 \h </w:instrText>
      </w:r>
      <w:r>
        <w:fldChar w:fldCharType="separate"/>
      </w:r>
      <w:r>
        <w:t>59</w:t>
      </w:r>
      <w:r>
        <w:fldChar w:fldCharType="end"/>
      </w:r>
    </w:p>
    <w:p w:rsidR="00AC4B4C" w:rsidRDefault="00AC4B4C">
      <w:pPr>
        <w:pStyle w:val="TOC2"/>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Vehicular Internet &amp; Infotainment</w:t>
      </w:r>
      <w:r>
        <w:tab/>
      </w:r>
      <w:r>
        <w:fldChar w:fldCharType="begin"/>
      </w:r>
      <w:r>
        <w:instrText xml:space="preserve"> PAGEREF _Toc429665609 \h </w:instrText>
      </w:r>
      <w:r>
        <w:fldChar w:fldCharType="separate"/>
      </w:r>
      <w:r>
        <w:t>60</w:t>
      </w:r>
      <w:r>
        <w:fldChar w:fldCharType="end"/>
      </w:r>
    </w:p>
    <w:p w:rsidR="00AC4B4C" w:rsidRDefault="00AC4B4C">
      <w:pPr>
        <w:pStyle w:val="TOC3"/>
        <w:rPr>
          <w:rFonts w:asciiTheme="minorHAnsi" w:eastAsiaTheme="minorEastAsia" w:hAnsiTheme="minorHAnsi" w:cstheme="minorBidi"/>
          <w:sz w:val="22"/>
          <w:szCs w:val="22"/>
          <w:lang w:val="en-US"/>
        </w:rPr>
      </w:pPr>
      <w:r>
        <w:t>5.53.1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_Toc429665610 \h </w:instrText>
      </w:r>
      <w:r>
        <w:fldChar w:fldCharType="separate"/>
      </w:r>
      <w:r>
        <w:t>60</w:t>
      </w:r>
      <w:r>
        <w:fldChar w:fldCharType="end"/>
      </w:r>
    </w:p>
    <w:p w:rsidR="00AC4B4C" w:rsidRDefault="00AC4B4C">
      <w:pPr>
        <w:pStyle w:val="TOC4"/>
        <w:rPr>
          <w:rFonts w:asciiTheme="minorHAnsi" w:eastAsiaTheme="minorEastAsia" w:hAnsiTheme="minorHAnsi" w:cstheme="minorBidi"/>
          <w:sz w:val="22"/>
          <w:szCs w:val="22"/>
          <w:lang w:val="en-US"/>
        </w:rPr>
      </w:pPr>
      <w:r>
        <w:t>5.53.1.1</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_Toc429665611 \h </w:instrText>
      </w:r>
      <w:r>
        <w:fldChar w:fldCharType="separate"/>
      </w:r>
      <w:r>
        <w:t>60</w:t>
      </w:r>
      <w:r>
        <w:fldChar w:fldCharType="end"/>
      </w:r>
    </w:p>
    <w:p w:rsidR="00AC4B4C" w:rsidRDefault="00AC4B4C">
      <w:pPr>
        <w:pStyle w:val="TOC4"/>
        <w:rPr>
          <w:rFonts w:asciiTheme="minorHAnsi" w:eastAsiaTheme="minorEastAsia" w:hAnsiTheme="minorHAnsi" w:cstheme="minorBidi"/>
          <w:sz w:val="22"/>
          <w:szCs w:val="22"/>
          <w:lang w:val="en-US"/>
        </w:rPr>
      </w:pPr>
      <w:r>
        <w:t>5.53.1.2</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_Toc429665612 \h </w:instrText>
      </w:r>
      <w:r>
        <w:fldChar w:fldCharType="separate"/>
      </w:r>
      <w:r>
        <w:t>60</w:t>
      </w:r>
      <w:r>
        <w:fldChar w:fldCharType="end"/>
      </w:r>
    </w:p>
    <w:p w:rsidR="00AC4B4C" w:rsidRDefault="00AC4B4C">
      <w:pPr>
        <w:pStyle w:val="TOC4"/>
        <w:rPr>
          <w:rFonts w:asciiTheme="minorHAnsi" w:eastAsiaTheme="minorEastAsia" w:hAnsiTheme="minorHAnsi" w:cstheme="minorBidi"/>
          <w:sz w:val="22"/>
          <w:szCs w:val="22"/>
          <w:lang w:val="en-US"/>
        </w:rPr>
      </w:pPr>
      <w:r>
        <w:t>5.53.1.3</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_Toc429665613 \h </w:instrText>
      </w:r>
      <w:r>
        <w:fldChar w:fldCharType="separate"/>
      </w:r>
      <w:r>
        <w:t>60</w:t>
      </w:r>
      <w:r>
        <w:fldChar w:fldCharType="end"/>
      </w:r>
    </w:p>
    <w:p w:rsidR="00AC4B4C" w:rsidRDefault="00AC4B4C">
      <w:pPr>
        <w:pStyle w:val="TOC4"/>
        <w:rPr>
          <w:rFonts w:asciiTheme="minorHAnsi" w:eastAsiaTheme="minorEastAsia" w:hAnsiTheme="minorHAnsi" w:cstheme="minorBidi"/>
          <w:sz w:val="22"/>
          <w:szCs w:val="22"/>
          <w:lang w:val="en-US"/>
        </w:rPr>
      </w:pPr>
      <w:r>
        <w:t>5.53.2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r>
      <w:r>
        <w:instrText xml:space="preserve"> PAGEREF _Toc429665614 \h </w:instrText>
      </w:r>
      <w:r>
        <w:fldChar w:fldCharType="separate"/>
      </w:r>
      <w:r>
        <w:t>60</w:t>
      </w:r>
      <w:r>
        <w:fldChar w:fldCharType="end"/>
      </w:r>
    </w:p>
    <w:p w:rsidR="00AC4B4C" w:rsidRDefault="00AC4B4C">
      <w:pPr>
        <w:pStyle w:val="TOC3"/>
        <w:rPr>
          <w:rFonts w:asciiTheme="minorHAnsi" w:eastAsiaTheme="minorEastAsia" w:hAnsiTheme="minorHAnsi" w:cstheme="minorBidi"/>
          <w:sz w:val="22"/>
          <w:szCs w:val="22"/>
          <w:lang w:val="en-US"/>
        </w:rPr>
      </w:pPr>
      <w:r>
        <w:t>5.53.3</w:t>
      </w:r>
      <w:r>
        <w:rPr>
          <w:rFonts w:asciiTheme="minorHAnsi" w:eastAsiaTheme="minorEastAsia" w:hAnsiTheme="minorHAnsi" w:cstheme="minorBidi"/>
          <w:sz w:val="22"/>
          <w:szCs w:val="22"/>
          <w:lang w:val="en-US"/>
        </w:rPr>
        <w:tab/>
      </w:r>
      <w:r>
        <w:t>Potential Requirements</w:t>
      </w:r>
      <w:r>
        <w:tab/>
      </w:r>
      <w:r>
        <w:fldChar w:fldCharType="begin"/>
      </w:r>
      <w:r>
        <w:instrText xml:space="preserve"> PAGEREF _Toc429665615 \h </w:instrText>
      </w:r>
      <w:r>
        <w:fldChar w:fldCharType="separate"/>
      </w:r>
      <w:r>
        <w:t>60</w:t>
      </w:r>
      <w:r>
        <w:fldChar w:fldCharType="end"/>
      </w:r>
    </w:p>
    <w:p w:rsidR="00AC4B4C" w:rsidRDefault="00AC4B4C">
      <w:pPr>
        <w:pStyle w:val="TOC2"/>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Local UAV Collaboration</w:t>
      </w:r>
      <w:r>
        <w:tab/>
      </w:r>
      <w:r>
        <w:fldChar w:fldCharType="begin"/>
      </w:r>
      <w:r>
        <w:instrText xml:space="preserve"> PAGEREF _Toc429665616 \h </w:instrText>
      </w:r>
      <w:r>
        <w:fldChar w:fldCharType="separate"/>
      </w:r>
      <w:r>
        <w:t>61</w:t>
      </w:r>
      <w:r>
        <w:fldChar w:fldCharType="end"/>
      </w:r>
    </w:p>
    <w:p w:rsidR="00AC4B4C" w:rsidRDefault="00AC4B4C">
      <w:pPr>
        <w:pStyle w:val="TOC3"/>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_Toc429665617 \h </w:instrText>
      </w:r>
      <w:r>
        <w:fldChar w:fldCharType="separate"/>
      </w:r>
      <w:r>
        <w:t>61</w:t>
      </w:r>
      <w:r>
        <w:fldChar w:fldCharType="end"/>
      </w:r>
    </w:p>
    <w:p w:rsidR="00AC4B4C" w:rsidRDefault="00AC4B4C">
      <w:pPr>
        <w:pStyle w:val="TOC4"/>
        <w:rPr>
          <w:rFonts w:asciiTheme="minorHAnsi" w:eastAsiaTheme="minorEastAsia" w:hAnsiTheme="minorHAnsi" w:cstheme="minorBidi"/>
          <w:sz w:val="22"/>
          <w:szCs w:val="22"/>
          <w:lang w:val="en-US"/>
        </w:rPr>
      </w:pPr>
      <w:r>
        <w:t>5.54.1.1</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_Toc429665618 \h </w:instrText>
      </w:r>
      <w:r>
        <w:fldChar w:fldCharType="separate"/>
      </w:r>
      <w:r>
        <w:t>61</w:t>
      </w:r>
      <w:r>
        <w:fldChar w:fldCharType="end"/>
      </w:r>
    </w:p>
    <w:p w:rsidR="00AC4B4C" w:rsidRDefault="00AC4B4C">
      <w:pPr>
        <w:pStyle w:val="TOC4"/>
        <w:rPr>
          <w:rFonts w:asciiTheme="minorHAnsi" w:eastAsiaTheme="minorEastAsia" w:hAnsiTheme="minorHAnsi" w:cstheme="minorBidi"/>
          <w:sz w:val="22"/>
          <w:szCs w:val="22"/>
          <w:lang w:val="en-US"/>
        </w:rPr>
      </w:pPr>
      <w:r>
        <w:t>5.54.1.2</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_Toc429665619 \h </w:instrText>
      </w:r>
      <w:r>
        <w:fldChar w:fldCharType="separate"/>
      </w:r>
      <w:r>
        <w:t>61</w:t>
      </w:r>
      <w:r>
        <w:fldChar w:fldCharType="end"/>
      </w:r>
    </w:p>
    <w:p w:rsidR="00AC4B4C" w:rsidRDefault="00AC4B4C">
      <w:pPr>
        <w:pStyle w:val="TOC4"/>
        <w:rPr>
          <w:rFonts w:asciiTheme="minorHAnsi" w:eastAsiaTheme="minorEastAsia" w:hAnsiTheme="minorHAnsi" w:cstheme="minorBidi"/>
          <w:sz w:val="22"/>
          <w:szCs w:val="22"/>
          <w:lang w:val="en-US"/>
        </w:rPr>
      </w:pPr>
      <w:r>
        <w:t>5.54.1.3</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_Toc429665620 \h </w:instrText>
      </w:r>
      <w:r>
        <w:fldChar w:fldCharType="separate"/>
      </w:r>
      <w:r>
        <w:t>62</w:t>
      </w:r>
      <w:r>
        <w:fldChar w:fldCharType="end"/>
      </w:r>
    </w:p>
    <w:p w:rsidR="00AC4B4C" w:rsidRDefault="00AC4B4C">
      <w:pPr>
        <w:pStyle w:val="TOC3"/>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_Toc429665621 \h </w:instrText>
      </w:r>
      <w:r>
        <w:fldChar w:fldCharType="separate"/>
      </w:r>
      <w:r>
        <w:t>62</w:t>
      </w:r>
      <w:r>
        <w:fldChar w:fldCharType="end"/>
      </w:r>
    </w:p>
    <w:p w:rsidR="00AC4B4C" w:rsidRDefault="00AC4B4C">
      <w:pPr>
        <w:pStyle w:val="TOC3"/>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_Toc429665622 \h </w:instrText>
      </w:r>
      <w:r>
        <w:fldChar w:fldCharType="separate"/>
      </w:r>
      <w:r>
        <w:t>62</w:t>
      </w:r>
      <w:r>
        <w:fldChar w:fldCharType="end"/>
      </w:r>
    </w:p>
    <w:p w:rsidR="00AC4B4C" w:rsidRDefault="00AC4B4C">
      <w:pPr>
        <w:pStyle w:val="TOC2"/>
        <w:rPr>
          <w:rFonts w:asciiTheme="minorHAnsi" w:eastAsiaTheme="minorEastAsia" w:hAnsiTheme="minorHAnsi" w:cstheme="minorBidi"/>
          <w:sz w:val="22"/>
          <w:szCs w:val="22"/>
          <w:lang w:val="en-US"/>
        </w:rPr>
      </w:pPr>
      <w:r w:rsidRPr="008179BD">
        <w:rPr>
          <w:rFonts w:eastAsia="Malgun Gothic"/>
        </w:rPr>
        <w:t>5.55</w:t>
      </w:r>
      <w:r>
        <w:rPr>
          <w:rFonts w:asciiTheme="minorHAnsi" w:eastAsiaTheme="minorEastAsia" w:hAnsiTheme="minorHAnsi" w:cstheme="minorBidi"/>
          <w:sz w:val="22"/>
          <w:szCs w:val="22"/>
          <w:lang w:val="en-US"/>
        </w:rPr>
        <w:tab/>
      </w:r>
      <w:r w:rsidRPr="008179BD">
        <w:rPr>
          <w:rFonts w:eastAsia="Malgun Gothic"/>
        </w:rPr>
        <w:t>High Accuracy Enhanced Positioning (ePositioning)</w:t>
      </w:r>
      <w:r>
        <w:tab/>
      </w:r>
      <w:r>
        <w:fldChar w:fldCharType="begin"/>
      </w:r>
      <w:r>
        <w:instrText xml:space="preserve"> PAGEREF _Toc429665623 \h </w:instrText>
      </w:r>
      <w:r>
        <w:fldChar w:fldCharType="separate"/>
      </w:r>
      <w:r>
        <w:t>63</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Malgun Gothic"/>
        </w:rPr>
        <w:t>5.55.1</w:t>
      </w:r>
      <w:r>
        <w:rPr>
          <w:rFonts w:asciiTheme="minorHAnsi" w:eastAsiaTheme="minorEastAsia" w:hAnsiTheme="minorHAnsi" w:cstheme="minorBidi"/>
          <w:sz w:val="22"/>
          <w:szCs w:val="22"/>
          <w:lang w:val="en-US"/>
        </w:rPr>
        <w:tab/>
      </w:r>
      <w:r w:rsidRPr="008179BD">
        <w:rPr>
          <w:rFonts w:eastAsia="Malgun Gothic"/>
        </w:rPr>
        <w:t>Description</w:t>
      </w:r>
      <w:r>
        <w:tab/>
      </w:r>
      <w:r>
        <w:fldChar w:fldCharType="begin"/>
      </w:r>
      <w:r>
        <w:instrText xml:space="preserve"> PAGEREF _Toc429665624 \h </w:instrText>
      </w:r>
      <w:r>
        <w:fldChar w:fldCharType="separate"/>
      </w:r>
      <w:r>
        <w:t>63</w:t>
      </w:r>
      <w:r>
        <w:fldChar w:fldCharType="end"/>
      </w:r>
    </w:p>
    <w:p w:rsidR="00AC4B4C" w:rsidRDefault="00AC4B4C">
      <w:pPr>
        <w:pStyle w:val="TOC4"/>
        <w:rPr>
          <w:rFonts w:asciiTheme="minorHAnsi" w:eastAsiaTheme="minorEastAsia" w:hAnsiTheme="minorHAnsi" w:cstheme="minorBidi"/>
          <w:sz w:val="22"/>
          <w:szCs w:val="22"/>
          <w:lang w:val="en-US"/>
        </w:rPr>
      </w:pPr>
      <w:r w:rsidRPr="008179BD">
        <w:rPr>
          <w:rFonts w:eastAsia="Malgun Gothic"/>
        </w:rPr>
        <w:t>5.55.1.1</w:t>
      </w:r>
      <w:r>
        <w:rPr>
          <w:rFonts w:asciiTheme="minorHAnsi" w:eastAsiaTheme="minorEastAsia" w:hAnsiTheme="minorHAnsi" w:cstheme="minorBidi"/>
          <w:sz w:val="22"/>
          <w:szCs w:val="22"/>
          <w:lang w:val="en-US"/>
        </w:rPr>
        <w:tab/>
      </w:r>
      <w:r w:rsidRPr="008179BD">
        <w:rPr>
          <w:rFonts w:eastAsia="Malgun Gothic"/>
        </w:rPr>
        <w:t>Pre-conditions</w:t>
      </w:r>
      <w:r>
        <w:tab/>
      </w:r>
      <w:r>
        <w:fldChar w:fldCharType="begin"/>
      </w:r>
      <w:r>
        <w:instrText xml:space="preserve"> PAGEREF _Toc429665625 \h </w:instrText>
      </w:r>
      <w:r>
        <w:fldChar w:fldCharType="separate"/>
      </w:r>
      <w:r>
        <w:t>63</w:t>
      </w:r>
      <w:r>
        <w:fldChar w:fldCharType="end"/>
      </w:r>
    </w:p>
    <w:p w:rsidR="00AC4B4C" w:rsidRDefault="00AC4B4C">
      <w:pPr>
        <w:pStyle w:val="TOC4"/>
        <w:rPr>
          <w:rFonts w:asciiTheme="minorHAnsi" w:eastAsiaTheme="minorEastAsia" w:hAnsiTheme="minorHAnsi" w:cstheme="minorBidi"/>
          <w:sz w:val="22"/>
          <w:szCs w:val="22"/>
          <w:lang w:val="en-US"/>
        </w:rPr>
      </w:pPr>
      <w:r w:rsidRPr="008179BD">
        <w:rPr>
          <w:rFonts w:eastAsia="Malgun Gothic"/>
        </w:rPr>
        <w:t>5.55.1.2</w:t>
      </w:r>
      <w:r>
        <w:rPr>
          <w:rFonts w:asciiTheme="minorHAnsi" w:eastAsiaTheme="minorEastAsia" w:hAnsiTheme="minorHAnsi" w:cstheme="minorBidi"/>
          <w:sz w:val="22"/>
          <w:szCs w:val="22"/>
          <w:lang w:val="en-US"/>
        </w:rPr>
        <w:tab/>
      </w:r>
      <w:r w:rsidRPr="008179BD">
        <w:rPr>
          <w:rFonts w:eastAsia="Malgun Gothic"/>
        </w:rPr>
        <w:t>Service Flows</w:t>
      </w:r>
      <w:r>
        <w:tab/>
      </w:r>
      <w:r>
        <w:fldChar w:fldCharType="begin"/>
      </w:r>
      <w:r>
        <w:instrText xml:space="preserve"> PAGEREF _Toc429665626 \h </w:instrText>
      </w:r>
      <w:r>
        <w:fldChar w:fldCharType="separate"/>
      </w:r>
      <w:r>
        <w:t>63</w:t>
      </w:r>
      <w:r>
        <w:fldChar w:fldCharType="end"/>
      </w:r>
    </w:p>
    <w:p w:rsidR="00AC4B4C" w:rsidRDefault="00AC4B4C">
      <w:pPr>
        <w:pStyle w:val="TOC4"/>
        <w:rPr>
          <w:rFonts w:asciiTheme="minorHAnsi" w:eastAsiaTheme="minorEastAsia" w:hAnsiTheme="minorHAnsi" w:cstheme="minorBidi"/>
          <w:sz w:val="22"/>
          <w:szCs w:val="22"/>
          <w:lang w:val="en-US"/>
        </w:rPr>
      </w:pPr>
      <w:r w:rsidRPr="008179BD">
        <w:rPr>
          <w:rFonts w:eastAsia="Malgun Gothic"/>
        </w:rPr>
        <w:t>5.55.1.3</w:t>
      </w:r>
      <w:r>
        <w:rPr>
          <w:rFonts w:asciiTheme="minorHAnsi" w:eastAsiaTheme="minorEastAsia" w:hAnsiTheme="minorHAnsi" w:cstheme="minorBidi"/>
          <w:sz w:val="22"/>
          <w:szCs w:val="22"/>
          <w:lang w:val="en-US"/>
        </w:rPr>
        <w:tab/>
      </w:r>
      <w:r w:rsidRPr="008179BD">
        <w:rPr>
          <w:rFonts w:eastAsia="Malgun Gothic"/>
        </w:rPr>
        <w:t>Post-conditions</w:t>
      </w:r>
      <w:r>
        <w:tab/>
      </w:r>
      <w:r>
        <w:fldChar w:fldCharType="begin"/>
      </w:r>
      <w:r>
        <w:instrText xml:space="preserve"> PAGEREF _Toc429665627 \h </w:instrText>
      </w:r>
      <w:r>
        <w:fldChar w:fldCharType="separate"/>
      </w:r>
      <w:r>
        <w:t>64</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Malgun Gothic"/>
        </w:rPr>
        <w:t>5.55.2</w:t>
      </w:r>
      <w:r>
        <w:rPr>
          <w:rFonts w:asciiTheme="minorHAnsi" w:eastAsiaTheme="minorEastAsia" w:hAnsiTheme="minorHAnsi" w:cstheme="minorBidi"/>
          <w:sz w:val="22"/>
          <w:szCs w:val="22"/>
          <w:lang w:val="en-US"/>
        </w:rPr>
        <w:tab/>
      </w:r>
      <w:r w:rsidRPr="008179BD">
        <w:rPr>
          <w:rFonts w:eastAsia="Malgun Gothic"/>
        </w:rPr>
        <w:t>Potential Service Requirements</w:t>
      </w:r>
      <w:r>
        <w:tab/>
      </w:r>
      <w:r>
        <w:fldChar w:fldCharType="begin"/>
      </w:r>
      <w:r>
        <w:instrText xml:space="preserve"> PAGEREF _Toc429665628 \h </w:instrText>
      </w:r>
      <w:r>
        <w:fldChar w:fldCharType="separate"/>
      </w:r>
      <w:r>
        <w:t>64</w:t>
      </w:r>
      <w:r>
        <w:fldChar w:fldCharType="end"/>
      </w:r>
    </w:p>
    <w:p w:rsidR="00AC4B4C" w:rsidRDefault="00AC4B4C">
      <w:pPr>
        <w:pStyle w:val="TOC3"/>
        <w:rPr>
          <w:rFonts w:asciiTheme="minorHAnsi" w:eastAsiaTheme="minorEastAsia" w:hAnsiTheme="minorHAnsi" w:cstheme="minorBidi"/>
          <w:sz w:val="22"/>
          <w:szCs w:val="22"/>
          <w:lang w:val="en-US"/>
        </w:rPr>
      </w:pPr>
      <w:r w:rsidRPr="008179BD">
        <w:rPr>
          <w:rFonts w:eastAsia="Malgun Gothic"/>
        </w:rPr>
        <w:t>5.55.3</w:t>
      </w:r>
      <w:r>
        <w:rPr>
          <w:rFonts w:asciiTheme="minorHAnsi" w:eastAsiaTheme="minorEastAsia" w:hAnsiTheme="minorHAnsi" w:cstheme="minorBidi"/>
          <w:sz w:val="22"/>
          <w:szCs w:val="22"/>
          <w:lang w:val="en-US"/>
        </w:rPr>
        <w:tab/>
      </w:r>
      <w:r w:rsidRPr="008179BD">
        <w:rPr>
          <w:rFonts w:eastAsia="Malgun Gothic"/>
        </w:rPr>
        <w:t>Potential Operational Requirements</w:t>
      </w:r>
      <w:r>
        <w:tab/>
      </w:r>
      <w:r>
        <w:fldChar w:fldCharType="begin"/>
      </w:r>
      <w:r>
        <w:instrText xml:space="preserve"> PAGEREF _Toc429665629 \h </w:instrText>
      </w:r>
      <w:r>
        <w:fldChar w:fldCharType="separate"/>
      </w:r>
      <w:r>
        <w:t>64</w:t>
      </w:r>
      <w:r>
        <w:fldChar w:fldCharType="end"/>
      </w:r>
    </w:p>
    <w:p w:rsidR="00AC4B4C" w:rsidRDefault="00AC4B4C">
      <w:pPr>
        <w:pStyle w:val="TOC2"/>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Broadcasting Support</w:t>
      </w:r>
      <w:r>
        <w:tab/>
      </w:r>
      <w:r>
        <w:fldChar w:fldCharType="begin"/>
      </w:r>
      <w:r>
        <w:instrText xml:space="preserve"> PAGEREF _Toc429665630 \h </w:instrText>
      </w:r>
      <w:r>
        <w:fldChar w:fldCharType="separate"/>
      </w:r>
      <w:r>
        <w:t>64</w:t>
      </w:r>
      <w:r>
        <w:fldChar w:fldCharType="end"/>
      </w:r>
    </w:p>
    <w:p w:rsidR="00AC4B4C" w:rsidRDefault="00AC4B4C">
      <w:pPr>
        <w:pStyle w:val="TOC3"/>
        <w:rPr>
          <w:rFonts w:asciiTheme="minorHAnsi" w:eastAsiaTheme="minorEastAsia" w:hAnsiTheme="minorHAnsi" w:cstheme="minorBidi"/>
          <w:sz w:val="22"/>
          <w:szCs w:val="22"/>
          <w:lang w:val="en-US"/>
        </w:rPr>
      </w:pPr>
      <w:r>
        <w:t>5.56.1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_Toc429665631 \h </w:instrText>
      </w:r>
      <w:r>
        <w:fldChar w:fldCharType="separate"/>
      </w:r>
      <w:r>
        <w:t>64</w:t>
      </w:r>
      <w:r>
        <w:fldChar w:fldCharType="end"/>
      </w:r>
    </w:p>
    <w:p w:rsidR="00AC4B4C" w:rsidRDefault="00AC4B4C">
      <w:pPr>
        <w:pStyle w:val="TOC4"/>
        <w:rPr>
          <w:rFonts w:asciiTheme="minorHAnsi" w:eastAsiaTheme="minorEastAsia" w:hAnsiTheme="minorHAnsi" w:cstheme="minorBidi"/>
          <w:sz w:val="22"/>
          <w:szCs w:val="22"/>
          <w:lang w:val="en-US"/>
        </w:rPr>
      </w:pPr>
      <w:r>
        <w:t>5.56.1.1</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_Toc429665632 \h </w:instrText>
      </w:r>
      <w:r>
        <w:fldChar w:fldCharType="separate"/>
      </w:r>
      <w:r>
        <w:t>64</w:t>
      </w:r>
      <w:r>
        <w:fldChar w:fldCharType="end"/>
      </w:r>
    </w:p>
    <w:p w:rsidR="00AC4B4C" w:rsidRDefault="00AC4B4C">
      <w:pPr>
        <w:pStyle w:val="TOC4"/>
        <w:rPr>
          <w:rFonts w:asciiTheme="minorHAnsi" w:eastAsiaTheme="minorEastAsia" w:hAnsiTheme="minorHAnsi" w:cstheme="minorBidi"/>
          <w:sz w:val="22"/>
          <w:szCs w:val="22"/>
          <w:lang w:val="en-US"/>
        </w:rPr>
      </w:pPr>
      <w:r>
        <w:t>5.56.1.2</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_Toc429665633 \h </w:instrText>
      </w:r>
      <w:r>
        <w:fldChar w:fldCharType="separate"/>
      </w:r>
      <w:r>
        <w:t>65</w:t>
      </w:r>
      <w:r>
        <w:fldChar w:fldCharType="end"/>
      </w:r>
    </w:p>
    <w:p w:rsidR="00AC4B4C" w:rsidRDefault="00AC4B4C">
      <w:pPr>
        <w:pStyle w:val="TOC4"/>
        <w:rPr>
          <w:rFonts w:asciiTheme="minorHAnsi" w:eastAsiaTheme="minorEastAsia" w:hAnsiTheme="minorHAnsi" w:cstheme="minorBidi"/>
          <w:sz w:val="22"/>
          <w:szCs w:val="22"/>
          <w:lang w:val="en-US"/>
        </w:rPr>
      </w:pPr>
      <w:r>
        <w:t>5.56.1.3</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_Toc429665634 \h </w:instrText>
      </w:r>
      <w:r>
        <w:fldChar w:fldCharType="separate"/>
      </w:r>
      <w:r>
        <w:t>65</w:t>
      </w:r>
      <w:r>
        <w:fldChar w:fldCharType="end"/>
      </w:r>
    </w:p>
    <w:p w:rsidR="00AC4B4C" w:rsidRDefault="00AC4B4C">
      <w:pPr>
        <w:pStyle w:val="TOC3"/>
        <w:rPr>
          <w:rFonts w:asciiTheme="minorHAnsi" w:eastAsiaTheme="minorEastAsia" w:hAnsiTheme="minorHAnsi" w:cstheme="minorBidi"/>
          <w:sz w:val="22"/>
          <w:szCs w:val="22"/>
          <w:lang w:val="en-US"/>
        </w:rPr>
      </w:pPr>
      <w:r>
        <w:t>5.56.2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r>
      <w:r>
        <w:instrText xml:space="preserve"> PAGEREF _Toc429665635 \h </w:instrText>
      </w:r>
      <w:r>
        <w:fldChar w:fldCharType="separate"/>
      </w:r>
      <w:r>
        <w:t>65</w:t>
      </w:r>
      <w:r>
        <w:fldChar w:fldCharType="end"/>
      </w:r>
    </w:p>
    <w:p w:rsidR="00AC4B4C" w:rsidRDefault="00AC4B4C">
      <w:pPr>
        <w:pStyle w:val="TOC3"/>
        <w:rPr>
          <w:rFonts w:asciiTheme="minorHAnsi" w:eastAsiaTheme="minorEastAsia" w:hAnsiTheme="minorHAnsi" w:cstheme="minorBidi"/>
          <w:sz w:val="22"/>
          <w:szCs w:val="22"/>
          <w:lang w:val="en-US"/>
        </w:rPr>
      </w:pPr>
      <w:r>
        <w:t>5.56.3</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_Toc429665636 \h </w:instrText>
      </w:r>
      <w:r>
        <w:fldChar w:fldCharType="separate"/>
      </w:r>
      <w:r>
        <w:t>65</w:t>
      </w:r>
      <w:r>
        <w:fldChar w:fldCharType="end"/>
      </w:r>
    </w:p>
    <w:p w:rsidR="00AC4B4C" w:rsidRDefault="00AC4B4C">
      <w:pPr>
        <w:pStyle w:val="TOC2"/>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Ad-Hoc Broadcasting</w:t>
      </w:r>
      <w:r>
        <w:tab/>
      </w:r>
      <w:r>
        <w:fldChar w:fldCharType="begin"/>
      </w:r>
      <w:r>
        <w:instrText xml:space="preserve"> PAGEREF _Toc429665637 \h </w:instrText>
      </w:r>
      <w:r>
        <w:fldChar w:fldCharType="separate"/>
      </w:r>
      <w:r>
        <w:t>65</w:t>
      </w:r>
      <w:r>
        <w:fldChar w:fldCharType="end"/>
      </w:r>
    </w:p>
    <w:p w:rsidR="00AC4B4C" w:rsidRDefault="00AC4B4C">
      <w:pPr>
        <w:pStyle w:val="TOC3"/>
        <w:rPr>
          <w:rFonts w:asciiTheme="minorHAnsi" w:eastAsiaTheme="minorEastAsia" w:hAnsiTheme="minorHAnsi" w:cstheme="minorBidi"/>
          <w:sz w:val="22"/>
          <w:szCs w:val="22"/>
          <w:lang w:val="en-US"/>
        </w:rPr>
      </w:pPr>
      <w:r>
        <w:t>5.57.1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_Toc429665638 \h </w:instrText>
      </w:r>
      <w:r>
        <w:fldChar w:fldCharType="separate"/>
      </w:r>
      <w:r>
        <w:t>65</w:t>
      </w:r>
      <w:r>
        <w:fldChar w:fldCharType="end"/>
      </w:r>
    </w:p>
    <w:p w:rsidR="00AC4B4C" w:rsidRDefault="00AC4B4C">
      <w:pPr>
        <w:pStyle w:val="TOC4"/>
        <w:rPr>
          <w:rFonts w:asciiTheme="minorHAnsi" w:eastAsiaTheme="minorEastAsia" w:hAnsiTheme="minorHAnsi" w:cstheme="minorBidi"/>
          <w:sz w:val="22"/>
          <w:szCs w:val="22"/>
          <w:lang w:val="en-US"/>
        </w:rPr>
      </w:pPr>
      <w:r>
        <w:t>5.57.1.1</w:t>
      </w:r>
      <w:r>
        <w:rPr>
          <w:rFonts w:asciiTheme="minorHAnsi" w:eastAsiaTheme="minorEastAsia" w:hAnsiTheme="minorHAnsi" w:cstheme="minorBidi"/>
          <w:sz w:val="22"/>
          <w:szCs w:val="22"/>
          <w:lang w:val="en-US"/>
        </w:rPr>
        <w:tab/>
      </w:r>
      <w:r>
        <w:t>Pre-conditions</w:t>
      </w:r>
      <w:r>
        <w:tab/>
      </w:r>
      <w:r>
        <w:fldChar w:fldCharType="begin"/>
      </w:r>
      <w:r>
        <w:instrText xml:space="preserve"> PAGEREF _Toc429665639 \h </w:instrText>
      </w:r>
      <w:r>
        <w:fldChar w:fldCharType="separate"/>
      </w:r>
      <w:r>
        <w:t>66</w:t>
      </w:r>
      <w:r>
        <w:fldChar w:fldCharType="end"/>
      </w:r>
    </w:p>
    <w:p w:rsidR="00AC4B4C" w:rsidRDefault="00AC4B4C">
      <w:pPr>
        <w:pStyle w:val="TOC4"/>
        <w:rPr>
          <w:rFonts w:asciiTheme="minorHAnsi" w:eastAsiaTheme="minorEastAsia" w:hAnsiTheme="minorHAnsi" w:cstheme="minorBidi"/>
          <w:sz w:val="22"/>
          <w:szCs w:val="22"/>
          <w:lang w:val="en-US"/>
        </w:rPr>
      </w:pPr>
      <w:r>
        <w:t>5.57.1.2</w:t>
      </w:r>
      <w:r>
        <w:rPr>
          <w:rFonts w:asciiTheme="minorHAnsi" w:eastAsiaTheme="minorEastAsia" w:hAnsiTheme="minorHAnsi" w:cstheme="minorBidi"/>
          <w:sz w:val="22"/>
          <w:szCs w:val="22"/>
          <w:lang w:val="en-US"/>
        </w:rPr>
        <w:tab/>
      </w:r>
      <w:r>
        <w:t>Service Flows</w:t>
      </w:r>
      <w:r>
        <w:tab/>
      </w:r>
      <w:r>
        <w:fldChar w:fldCharType="begin"/>
      </w:r>
      <w:r>
        <w:instrText xml:space="preserve"> PAGEREF _Toc429665640 \h </w:instrText>
      </w:r>
      <w:r>
        <w:fldChar w:fldCharType="separate"/>
      </w:r>
      <w:r>
        <w:t>66</w:t>
      </w:r>
      <w:r>
        <w:fldChar w:fldCharType="end"/>
      </w:r>
    </w:p>
    <w:p w:rsidR="00AC4B4C" w:rsidRDefault="00AC4B4C">
      <w:pPr>
        <w:pStyle w:val="TOC4"/>
        <w:rPr>
          <w:rFonts w:asciiTheme="minorHAnsi" w:eastAsiaTheme="minorEastAsia" w:hAnsiTheme="minorHAnsi" w:cstheme="minorBidi"/>
          <w:sz w:val="22"/>
          <w:szCs w:val="22"/>
          <w:lang w:val="en-US"/>
        </w:rPr>
      </w:pPr>
      <w:r>
        <w:t>5.57.1.3</w:t>
      </w:r>
      <w:r>
        <w:rPr>
          <w:rFonts w:asciiTheme="minorHAnsi" w:eastAsiaTheme="minorEastAsia" w:hAnsiTheme="minorHAnsi" w:cstheme="minorBidi"/>
          <w:sz w:val="22"/>
          <w:szCs w:val="22"/>
          <w:lang w:val="en-US"/>
        </w:rPr>
        <w:tab/>
      </w:r>
      <w:r>
        <w:t>Post-conditions</w:t>
      </w:r>
      <w:r>
        <w:tab/>
      </w:r>
      <w:r>
        <w:fldChar w:fldCharType="begin"/>
      </w:r>
      <w:r>
        <w:instrText xml:space="preserve"> PAGEREF _Toc429665641 \h </w:instrText>
      </w:r>
      <w:r>
        <w:fldChar w:fldCharType="separate"/>
      </w:r>
      <w:r>
        <w:t>66</w:t>
      </w:r>
      <w:r>
        <w:fldChar w:fldCharType="end"/>
      </w:r>
    </w:p>
    <w:p w:rsidR="00AC4B4C" w:rsidRDefault="00AC4B4C">
      <w:pPr>
        <w:pStyle w:val="TOC3"/>
        <w:rPr>
          <w:rFonts w:asciiTheme="minorHAnsi" w:eastAsiaTheme="minorEastAsia" w:hAnsiTheme="minorHAnsi" w:cstheme="minorBidi"/>
          <w:sz w:val="22"/>
          <w:szCs w:val="22"/>
          <w:lang w:val="en-US"/>
        </w:rPr>
      </w:pPr>
      <w:r>
        <w:t>5.57.2</w:t>
      </w:r>
      <w:r>
        <w:rPr>
          <w:rFonts w:asciiTheme="minorHAnsi" w:eastAsiaTheme="minorEastAsia" w:hAnsiTheme="minorHAnsi" w:cstheme="minorBidi"/>
          <w:sz w:val="22"/>
          <w:szCs w:val="22"/>
          <w:lang w:val="en-US"/>
        </w:rPr>
        <w:tab/>
      </w:r>
      <w:r>
        <w:t>Potential Impacts or Interactions with Existing Services/Features</w:t>
      </w:r>
      <w:r>
        <w:tab/>
      </w:r>
      <w:r>
        <w:fldChar w:fldCharType="begin"/>
      </w:r>
      <w:r>
        <w:instrText xml:space="preserve"> PAGEREF _Toc429665642 \h </w:instrText>
      </w:r>
      <w:r>
        <w:fldChar w:fldCharType="separate"/>
      </w:r>
      <w:r>
        <w:t>66</w:t>
      </w:r>
      <w:r>
        <w:fldChar w:fldCharType="end"/>
      </w:r>
    </w:p>
    <w:p w:rsidR="00AC4B4C" w:rsidRDefault="00AC4B4C">
      <w:pPr>
        <w:pStyle w:val="TOC3"/>
        <w:rPr>
          <w:rFonts w:asciiTheme="minorHAnsi" w:eastAsiaTheme="minorEastAsia" w:hAnsiTheme="minorHAnsi" w:cstheme="minorBidi"/>
          <w:sz w:val="22"/>
          <w:szCs w:val="22"/>
          <w:lang w:val="en-US"/>
        </w:rPr>
      </w:pPr>
      <w:r>
        <w:t>5.57.3</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_Toc429665643 \h </w:instrText>
      </w:r>
      <w:r>
        <w:fldChar w:fldCharType="separate"/>
      </w:r>
      <w:r>
        <w:t>66</w:t>
      </w:r>
      <w:r>
        <w:fldChar w:fldCharType="end"/>
      </w:r>
    </w:p>
    <w:p w:rsidR="00AC4B4C" w:rsidRDefault="00AC4B4C">
      <w:pPr>
        <w:pStyle w:val="TOC2"/>
        <w:rPr>
          <w:rFonts w:asciiTheme="minorHAnsi" w:eastAsiaTheme="minorEastAsia" w:hAnsiTheme="minorHAnsi" w:cstheme="minorBidi"/>
          <w:sz w:val="22"/>
          <w:szCs w:val="22"/>
          <w:lang w:val="en-US"/>
        </w:rPr>
      </w:pPr>
      <w:r>
        <w:rPr>
          <w:lang w:eastAsia="ko-KR"/>
        </w:rPr>
        <w:t>5</w:t>
      </w:r>
      <w:r>
        <w:t>.5</w:t>
      </w:r>
      <w:r w:rsidRPr="008179BD">
        <w:rPr>
          <w:rFonts w:eastAsia="SimSun"/>
          <w:lang w:eastAsia="zh-CN"/>
        </w:rPr>
        <w:t>8</w:t>
      </w:r>
      <w:r>
        <w:rPr>
          <w:rFonts w:asciiTheme="minorHAnsi" w:eastAsiaTheme="minorEastAsia" w:hAnsiTheme="minorHAnsi" w:cstheme="minorBidi"/>
          <w:sz w:val="22"/>
          <w:szCs w:val="22"/>
          <w:lang w:val="en-US"/>
        </w:rPr>
        <w:tab/>
      </w:r>
      <w:r>
        <w:t xml:space="preserve">Use Case </w:t>
      </w:r>
      <w:r w:rsidRPr="008179BD">
        <w:rPr>
          <w:rFonts w:eastAsia="Malgun Gothic"/>
          <w:lang w:eastAsia="ko-KR"/>
        </w:rPr>
        <w:t>for Green Radio</w:t>
      </w:r>
      <w:r>
        <w:tab/>
      </w:r>
      <w:r>
        <w:fldChar w:fldCharType="begin"/>
      </w:r>
      <w:r>
        <w:instrText xml:space="preserve"> PAGEREF _Toc429665644 \h </w:instrText>
      </w:r>
      <w:r>
        <w:fldChar w:fldCharType="separate"/>
      </w:r>
      <w:r>
        <w:t>67</w:t>
      </w:r>
      <w:r>
        <w:fldChar w:fldCharType="end"/>
      </w:r>
    </w:p>
    <w:p w:rsidR="00AC4B4C" w:rsidRDefault="00AC4B4C">
      <w:pPr>
        <w:pStyle w:val="TOC3"/>
        <w:rPr>
          <w:rFonts w:asciiTheme="minorHAnsi" w:eastAsiaTheme="minorEastAsia" w:hAnsiTheme="minorHAnsi" w:cstheme="minorBidi"/>
          <w:sz w:val="22"/>
          <w:szCs w:val="22"/>
          <w:lang w:val="en-US"/>
        </w:rPr>
      </w:pPr>
      <w:r>
        <w:rPr>
          <w:lang w:eastAsia="ko-KR"/>
        </w:rPr>
        <w:t>5</w:t>
      </w:r>
      <w:r>
        <w:t>.5</w:t>
      </w:r>
      <w:r w:rsidRPr="008179BD">
        <w:rPr>
          <w:rFonts w:eastAsia="SimSun"/>
          <w:lang w:eastAsia="zh-CN"/>
        </w:rPr>
        <w:t>8</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_Toc429665645 \h </w:instrText>
      </w:r>
      <w:r>
        <w:fldChar w:fldCharType="separate"/>
      </w:r>
      <w:r>
        <w:t>67</w:t>
      </w:r>
      <w:r>
        <w:fldChar w:fldCharType="end"/>
      </w:r>
    </w:p>
    <w:p w:rsidR="00AC4B4C" w:rsidRDefault="00AC4B4C">
      <w:pPr>
        <w:pStyle w:val="TOC3"/>
        <w:rPr>
          <w:rFonts w:asciiTheme="minorHAnsi" w:eastAsiaTheme="minorEastAsia" w:hAnsiTheme="minorHAnsi" w:cstheme="minorBidi"/>
          <w:sz w:val="22"/>
          <w:szCs w:val="22"/>
          <w:lang w:val="en-US"/>
        </w:rPr>
      </w:pPr>
      <w:r>
        <w:rPr>
          <w:lang w:eastAsia="ko-KR"/>
        </w:rPr>
        <w:t>5</w:t>
      </w:r>
      <w:r>
        <w:t>.5</w:t>
      </w:r>
      <w:r w:rsidRPr="008179BD">
        <w:rPr>
          <w:rFonts w:eastAsia="SimSun"/>
          <w:lang w:eastAsia="zh-CN"/>
        </w:rPr>
        <w:t>8</w:t>
      </w:r>
      <w:r>
        <w:t>.2</w:t>
      </w:r>
      <w:r>
        <w:rPr>
          <w:rFonts w:asciiTheme="minorHAnsi" w:eastAsiaTheme="minorEastAsia" w:hAnsiTheme="minorHAnsi" w:cstheme="minorBidi"/>
          <w:sz w:val="22"/>
          <w:szCs w:val="22"/>
          <w:lang w:val="en-US"/>
        </w:rPr>
        <w:tab/>
      </w:r>
      <w:r>
        <w:t xml:space="preserve"> </w:t>
      </w:r>
      <w:r w:rsidRPr="008179BD">
        <w:rPr>
          <w:rFonts w:eastAsia="Malgun Gothic"/>
          <w:lang w:eastAsia="ko-KR"/>
        </w:rPr>
        <w:t>Potential Service Requirements</w:t>
      </w:r>
      <w:r>
        <w:tab/>
      </w:r>
      <w:r>
        <w:fldChar w:fldCharType="begin"/>
      </w:r>
      <w:r>
        <w:instrText xml:space="preserve"> PAGEREF _Toc429665646 \h </w:instrText>
      </w:r>
      <w:r>
        <w:fldChar w:fldCharType="separate"/>
      </w:r>
      <w:r>
        <w:t>67</w:t>
      </w:r>
      <w:r>
        <w:fldChar w:fldCharType="end"/>
      </w:r>
    </w:p>
    <w:p w:rsidR="00AC4B4C" w:rsidRDefault="00AC4B4C">
      <w:pPr>
        <w:pStyle w:val="TOC3"/>
        <w:rPr>
          <w:rFonts w:asciiTheme="minorHAnsi" w:eastAsiaTheme="minorEastAsia" w:hAnsiTheme="minorHAnsi" w:cstheme="minorBidi"/>
          <w:sz w:val="22"/>
          <w:szCs w:val="22"/>
          <w:lang w:val="en-US"/>
        </w:rPr>
      </w:pPr>
      <w:r>
        <w:rPr>
          <w:lang w:eastAsia="ko-KR"/>
        </w:rPr>
        <w:t>5</w:t>
      </w:r>
      <w:r>
        <w:t>.5</w:t>
      </w:r>
      <w:r w:rsidRPr="008179BD">
        <w:rPr>
          <w:rFonts w:eastAsia="SimSun"/>
          <w:lang w:eastAsia="zh-CN"/>
        </w:rPr>
        <w:t>8</w:t>
      </w:r>
      <w:r>
        <w:t>.3</w:t>
      </w:r>
      <w:r>
        <w:rPr>
          <w:rFonts w:asciiTheme="minorHAnsi" w:eastAsiaTheme="minorEastAsia" w:hAnsiTheme="minorHAnsi" w:cstheme="minorBidi"/>
          <w:sz w:val="22"/>
          <w:szCs w:val="22"/>
          <w:lang w:val="en-US"/>
        </w:rPr>
        <w:tab/>
      </w:r>
      <w:r w:rsidRPr="008179BD">
        <w:rPr>
          <w:rFonts w:eastAsia="Malgun Gothic"/>
          <w:lang w:eastAsia="ko-KR"/>
        </w:rPr>
        <w:t>Potential Operational Requirements</w:t>
      </w:r>
      <w:r>
        <w:tab/>
      </w:r>
      <w:r>
        <w:fldChar w:fldCharType="begin"/>
      </w:r>
      <w:r>
        <w:instrText xml:space="preserve"> PAGEREF _Toc429665647 \h </w:instrText>
      </w:r>
      <w:r>
        <w:fldChar w:fldCharType="separate"/>
      </w:r>
      <w:r>
        <w:t>67</w:t>
      </w:r>
      <w:r>
        <w:fldChar w:fldCharType="end"/>
      </w:r>
    </w:p>
    <w:p w:rsidR="00AC4B4C" w:rsidRDefault="00AC4B4C">
      <w:pPr>
        <w:pStyle w:val="TOC2"/>
        <w:rPr>
          <w:rFonts w:asciiTheme="minorHAnsi" w:eastAsiaTheme="minorEastAsia" w:hAnsiTheme="minorHAnsi" w:cstheme="minorBidi"/>
          <w:sz w:val="22"/>
          <w:szCs w:val="22"/>
          <w:lang w:val="en-US"/>
        </w:rPr>
      </w:pPr>
      <w:r>
        <w:t>5.59</w:t>
      </w:r>
      <w:r>
        <w:rPr>
          <w:rFonts w:asciiTheme="minorHAnsi" w:eastAsiaTheme="minorEastAsia" w:hAnsiTheme="minorHAnsi" w:cstheme="minorBidi"/>
          <w:sz w:val="22"/>
          <w:szCs w:val="22"/>
          <w:lang w:val="en-US"/>
        </w:rPr>
        <w:tab/>
      </w:r>
      <w:r>
        <w:t>Massive Internet of Things M2M and device identification</w:t>
      </w:r>
      <w:r>
        <w:tab/>
      </w:r>
      <w:r>
        <w:fldChar w:fldCharType="begin"/>
      </w:r>
      <w:r>
        <w:instrText xml:space="preserve"> PAGEREF _Toc429665648 \h </w:instrText>
      </w:r>
      <w:r>
        <w:fldChar w:fldCharType="separate"/>
      </w:r>
      <w:r>
        <w:t>67</w:t>
      </w:r>
      <w:r>
        <w:fldChar w:fldCharType="end"/>
      </w:r>
    </w:p>
    <w:p w:rsidR="00AC4B4C" w:rsidRDefault="00AC4B4C">
      <w:pPr>
        <w:pStyle w:val="TOC3"/>
        <w:rPr>
          <w:rFonts w:asciiTheme="minorHAnsi" w:eastAsiaTheme="minorEastAsia" w:hAnsiTheme="minorHAnsi" w:cstheme="minorBidi"/>
          <w:sz w:val="22"/>
          <w:szCs w:val="22"/>
          <w:lang w:val="en-US"/>
        </w:rPr>
      </w:pPr>
      <w:r>
        <w:t>5.59.1</w:t>
      </w:r>
      <w:r>
        <w:rPr>
          <w:rFonts w:asciiTheme="minorHAnsi" w:eastAsiaTheme="minorEastAsia" w:hAnsiTheme="minorHAnsi" w:cstheme="minorBidi"/>
          <w:sz w:val="22"/>
          <w:szCs w:val="22"/>
          <w:lang w:val="en-US"/>
        </w:rPr>
        <w:tab/>
      </w:r>
      <w:r>
        <w:t>Description</w:t>
      </w:r>
      <w:r>
        <w:tab/>
      </w:r>
      <w:r>
        <w:fldChar w:fldCharType="begin"/>
      </w:r>
      <w:r>
        <w:instrText xml:space="preserve"> PAGEREF _Toc429665649 \h </w:instrText>
      </w:r>
      <w:r>
        <w:fldChar w:fldCharType="separate"/>
      </w:r>
      <w:r>
        <w:t>67</w:t>
      </w:r>
      <w:r>
        <w:fldChar w:fldCharType="end"/>
      </w:r>
    </w:p>
    <w:p w:rsidR="00AC4B4C" w:rsidRDefault="00AC4B4C">
      <w:pPr>
        <w:pStyle w:val="TOC3"/>
        <w:rPr>
          <w:rFonts w:asciiTheme="minorHAnsi" w:eastAsiaTheme="minorEastAsia" w:hAnsiTheme="minorHAnsi" w:cstheme="minorBidi"/>
          <w:sz w:val="22"/>
          <w:szCs w:val="22"/>
          <w:lang w:val="en-US"/>
        </w:rPr>
      </w:pPr>
      <w:r>
        <w:t>5.59.2</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_Toc429665650 \h </w:instrText>
      </w:r>
      <w:r>
        <w:fldChar w:fldCharType="separate"/>
      </w:r>
      <w:r>
        <w:t>68</w:t>
      </w:r>
      <w:r>
        <w:fldChar w:fldCharType="end"/>
      </w:r>
    </w:p>
    <w:p w:rsidR="00AC4B4C" w:rsidRDefault="00AC4B4C">
      <w:pPr>
        <w:pStyle w:val="TOC3"/>
        <w:rPr>
          <w:rFonts w:asciiTheme="minorHAnsi" w:eastAsiaTheme="minorEastAsia" w:hAnsiTheme="minorHAnsi" w:cstheme="minorBidi"/>
          <w:sz w:val="22"/>
          <w:szCs w:val="22"/>
          <w:lang w:val="en-US"/>
        </w:rPr>
      </w:pPr>
      <w:r>
        <w:t>5.59.3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_Toc429665651 \h </w:instrText>
      </w:r>
      <w:r>
        <w:fldChar w:fldCharType="separate"/>
      </w:r>
      <w:r>
        <w:t>68</w:t>
      </w:r>
      <w:r>
        <w:fldChar w:fldCharType="end"/>
      </w:r>
    </w:p>
    <w:p w:rsidR="00AC4B4C" w:rsidRDefault="00AC4B4C">
      <w:pPr>
        <w:pStyle w:val="TOC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Considerations</w:t>
      </w:r>
      <w:r>
        <w:tab/>
      </w:r>
      <w:r>
        <w:fldChar w:fldCharType="begin"/>
      </w:r>
      <w:r>
        <w:instrText xml:space="preserve"> PAGEREF _Toc429665652 \h </w:instrText>
      </w:r>
      <w:r>
        <w:fldChar w:fldCharType="separate"/>
      </w:r>
      <w:r>
        <w:t>68</w:t>
      </w:r>
      <w:r>
        <w:fldChar w:fldCharType="end"/>
      </w:r>
    </w:p>
    <w:p w:rsidR="00AC4B4C" w:rsidRDefault="00AC4B4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Considerations on security</w:t>
      </w:r>
      <w:r>
        <w:tab/>
      </w:r>
      <w:r>
        <w:fldChar w:fldCharType="begin"/>
      </w:r>
      <w:r>
        <w:instrText xml:space="preserve"> PAGEREF _Toc429665653 \h </w:instrText>
      </w:r>
      <w:r>
        <w:fldChar w:fldCharType="separate"/>
      </w:r>
      <w:r>
        <w:t>68</w:t>
      </w:r>
      <w:r>
        <w:fldChar w:fldCharType="end"/>
      </w:r>
    </w:p>
    <w:p w:rsidR="00AC4B4C" w:rsidRDefault="00AC4B4C">
      <w:pPr>
        <w:pStyle w:val="TOC2"/>
        <w:rPr>
          <w:rFonts w:asciiTheme="minorHAnsi" w:eastAsiaTheme="minorEastAsia" w:hAnsiTheme="minorHAnsi" w:cstheme="minorBidi"/>
          <w:sz w:val="22"/>
          <w:szCs w:val="22"/>
          <w:lang w:val="en-US"/>
        </w:rPr>
      </w:pPr>
      <w:r>
        <w:t>2.</w:t>
      </w:r>
      <w:r>
        <w:rPr>
          <w:rFonts w:asciiTheme="minorHAnsi" w:eastAsiaTheme="minorEastAsia" w:hAnsiTheme="minorHAnsi" w:cstheme="minorBidi"/>
          <w:sz w:val="22"/>
          <w:szCs w:val="22"/>
          <w:lang w:val="en-US"/>
        </w:rPr>
        <w:tab/>
      </w:r>
      <w:r>
        <w:t>Considerations on grouping of use cases</w:t>
      </w:r>
      <w:r>
        <w:tab/>
      </w:r>
      <w:r>
        <w:fldChar w:fldCharType="begin"/>
      </w:r>
      <w:r>
        <w:instrText xml:space="preserve"> PAGEREF _Toc429665654 \h </w:instrText>
      </w:r>
      <w:r>
        <w:fldChar w:fldCharType="separate"/>
      </w:r>
      <w:r>
        <w:t>68</w:t>
      </w:r>
      <w:r>
        <w:fldChar w:fldCharType="end"/>
      </w:r>
    </w:p>
    <w:p w:rsidR="00AC4B4C" w:rsidRDefault="00AC4B4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Considerations on grouping of requirements</w:t>
      </w:r>
      <w:r>
        <w:tab/>
      </w:r>
      <w:r>
        <w:fldChar w:fldCharType="begin"/>
      </w:r>
      <w:r>
        <w:instrText xml:space="preserve"> PAGEREF _Toc429665655 \h </w:instrText>
      </w:r>
      <w:r>
        <w:fldChar w:fldCharType="separate"/>
      </w:r>
      <w:r>
        <w:t>69</w:t>
      </w:r>
      <w:r>
        <w:fldChar w:fldCharType="end"/>
      </w:r>
    </w:p>
    <w:p w:rsidR="00AC4B4C" w:rsidRDefault="00AC4B4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Collected potential requirements</w:t>
      </w:r>
      <w:r>
        <w:tab/>
      </w:r>
      <w:r>
        <w:fldChar w:fldCharType="begin"/>
      </w:r>
      <w:r>
        <w:instrText xml:space="preserve"> PAGEREF _Toc429665656 \h </w:instrText>
      </w:r>
      <w:r>
        <w:fldChar w:fldCharType="separate"/>
      </w:r>
      <w:r>
        <w:t>69</w:t>
      </w:r>
      <w:r>
        <w:fldChar w:fldCharType="end"/>
      </w:r>
    </w:p>
    <w:p w:rsidR="00AC4B4C" w:rsidRDefault="00AC4B4C">
      <w:pPr>
        <w:pStyle w:val="TOC4"/>
        <w:rPr>
          <w:rFonts w:asciiTheme="minorHAnsi" w:eastAsiaTheme="minorEastAsia" w:hAnsiTheme="minorHAnsi" w:cstheme="minorBidi"/>
          <w:sz w:val="22"/>
          <w:szCs w:val="22"/>
          <w:lang w:val="en-US"/>
        </w:rPr>
      </w:pPr>
      <w:r>
        <w:t>6.3.1.1</w:t>
      </w:r>
      <w:r>
        <w:rPr>
          <w:rFonts w:asciiTheme="minorHAnsi" w:eastAsiaTheme="minorEastAsia" w:hAnsiTheme="minorHAnsi" w:cstheme="minorBidi"/>
          <w:sz w:val="22"/>
          <w:szCs w:val="22"/>
          <w:lang w:val="en-US"/>
        </w:rPr>
        <w:tab/>
      </w:r>
      <w:r>
        <w:t>Potential service requirements</w:t>
      </w:r>
      <w:r>
        <w:tab/>
      </w:r>
      <w:r>
        <w:fldChar w:fldCharType="begin"/>
      </w:r>
      <w:r>
        <w:instrText xml:space="preserve"> PAGEREF _Toc429665657 \h </w:instrText>
      </w:r>
      <w:r>
        <w:fldChar w:fldCharType="separate"/>
      </w:r>
      <w:r>
        <w:t>69</w:t>
      </w:r>
      <w:r>
        <w:fldChar w:fldCharType="end"/>
      </w:r>
    </w:p>
    <w:p w:rsidR="00AC4B4C" w:rsidRDefault="00AC4B4C">
      <w:pPr>
        <w:pStyle w:val="TOC4"/>
        <w:rPr>
          <w:rFonts w:asciiTheme="minorHAnsi" w:eastAsiaTheme="minorEastAsia" w:hAnsiTheme="minorHAnsi" w:cstheme="minorBidi"/>
          <w:sz w:val="22"/>
          <w:szCs w:val="22"/>
          <w:lang w:val="en-US"/>
        </w:rPr>
      </w:pPr>
      <w:r>
        <w:t>3.</w:t>
      </w:r>
      <w:r>
        <w:rPr>
          <w:rFonts w:asciiTheme="minorHAnsi" w:eastAsiaTheme="minorEastAsia" w:hAnsiTheme="minorHAnsi" w:cstheme="minorBidi"/>
          <w:sz w:val="22"/>
          <w:szCs w:val="22"/>
          <w:lang w:val="en-US"/>
        </w:rPr>
        <w:tab/>
      </w:r>
      <w:r>
        <w:t>Potential operational requirements</w:t>
      </w:r>
      <w:r>
        <w:tab/>
      </w:r>
      <w:r>
        <w:fldChar w:fldCharType="begin"/>
      </w:r>
      <w:r>
        <w:instrText xml:space="preserve"> PAGEREF _Toc429665658 \h </w:instrText>
      </w:r>
      <w:r>
        <w:fldChar w:fldCharType="separate"/>
      </w:r>
      <w:r>
        <w:t>69</w:t>
      </w:r>
      <w:r>
        <w:fldChar w:fldCharType="end"/>
      </w:r>
    </w:p>
    <w:p w:rsidR="00AC4B4C" w:rsidRDefault="00AC4B4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Consolidated potential requirements</w:t>
      </w:r>
      <w:r>
        <w:tab/>
      </w:r>
      <w:r>
        <w:fldChar w:fldCharType="begin"/>
      </w:r>
      <w:r>
        <w:instrText xml:space="preserve"> PAGEREF _Toc429665659 \h </w:instrText>
      </w:r>
      <w:r>
        <w:fldChar w:fldCharType="separate"/>
      </w:r>
      <w:r>
        <w:t>69</w:t>
      </w:r>
      <w:r>
        <w:fldChar w:fldCharType="end"/>
      </w:r>
    </w:p>
    <w:p w:rsidR="00AC4B4C" w:rsidRDefault="00AC4B4C">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Consolidated potential service requirements</w:t>
      </w:r>
      <w:r>
        <w:tab/>
      </w:r>
      <w:r>
        <w:fldChar w:fldCharType="begin"/>
      </w:r>
      <w:r>
        <w:instrText xml:space="preserve"> PAGEREF _Toc429665660 \h </w:instrText>
      </w:r>
      <w:r>
        <w:fldChar w:fldCharType="separate"/>
      </w:r>
      <w:r>
        <w:t>69</w:t>
      </w:r>
      <w:r>
        <w:fldChar w:fldCharType="end"/>
      </w:r>
    </w:p>
    <w:p w:rsidR="00AC4B4C" w:rsidRDefault="00AC4B4C">
      <w:pPr>
        <w:pStyle w:val="TOC4"/>
        <w:rPr>
          <w:rFonts w:asciiTheme="minorHAnsi" w:eastAsiaTheme="minorEastAsia" w:hAnsiTheme="minorHAnsi" w:cstheme="minorBidi"/>
          <w:sz w:val="22"/>
          <w:szCs w:val="22"/>
          <w:lang w:val="en-US"/>
        </w:rPr>
      </w:pPr>
      <w:r>
        <w:t>4.</w:t>
      </w:r>
      <w:r>
        <w:rPr>
          <w:rFonts w:asciiTheme="minorHAnsi" w:eastAsiaTheme="minorEastAsia" w:hAnsiTheme="minorHAnsi" w:cstheme="minorBidi"/>
          <w:sz w:val="22"/>
          <w:szCs w:val="22"/>
          <w:lang w:val="en-US"/>
        </w:rPr>
        <w:tab/>
      </w:r>
      <w:r>
        <w:t>Consolidated potential operational requirements</w:t>
      </w:r>
      <w:r>
        <w:tab/>
      </w:r>
      <w:r>
        <w:fldChar w:fldCharType="begin"/>
      </w:r>
      <w:r>
        <w:instrText xml:space="preserve"> PAGEREF _Toc429665661 \h </w:instrText>
      </w:r>
      <w:r>
        <w:fldChar w:fldCharType="separate"/>
      </w:r>
      <w:r>
        <w:t>70</w:t>
      </w:r>
      <w:r>
        <w:fldChar w:fldCharType="end"/>
      </w:r>
    </w:p>
    <w:p w:rsidR="00AC4B4C" w:rsidRDefault="00AC4B4C">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Potential groups of Use Cases</w:t>
      </w:r>
      <w:r>
        <w:tab/>
      </w:r>
      <w:r>
        <w:fldChar w:fldCharType="begin"/>
      </w:r>
      <w:r>
        <w:instrText xml:space="preserve"> PAGEREF _Toc429665662 \h </w:instrText>
      </w:r>
      <w:r>
        <w:fldChar w:fldCharType="separate"/>
      </w:r>
      <w:r>
        <w:t>70</w:t>
      </w:r>
      <w:r>
        <w:fldChar w:fldCharType="end"/>
      </w:r>
    </w:p>
    <w:p w:rsidR="00AC4B4C" w:rsidRDefault="00AC4B4C">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 and Recommendations</w:t>
      </w:r>
      <w:r>
        <w:tab/>
      </w:r>
      <w:r>
        <w:fldChar w:fldCharType="begin"/>
      </w:r>
      <w:r>
        <w:instrText xml:space="preserve"> PAGEREF _Toc429665663 \h </w:instrText>
      </w:r>
      <w:r>
        <w:fldChar w:fldCharType="separate"/>
      </w:r>
      <w:r>
        <w:t>70</w:t>
      </w:r>
      <w:r>
        <w:fldChar w:fldCharType="end"/>
      </w:r>
    </w:p>
    <w:p w:rsidR="00AC4B4C" w:rsidRDefault="00AC4B4C">
      <w:pPr>
        <w:pStyle w:val="TOC1"/>
        <w:tabs>
          <w:tab w:val="left" w:pos="1134"/>
        </w:tabs>
        <w:rPr>
          <w:rFonts w:asciiTheme="minorHAnsi" w:eastAsiaTheme="minorEastAsia" w:hAnsiTheme="minorHAnsi" w:cstheme="minorBidi"/>
          <w:szCs w:val="22"/>
          <w:lang w:val="en-US"/>
        </w:rPr>
      </w:pPr>
      <w:r>
        <w:t>Annex A:</w:t>
      </w:r>
      <w:r>
        <w:rPr>
          <w:rFonts w:asciiTheme="minorHAnsi" w:eastAsiaTheme="minorEastAsia" w:hAnsiTheme="minorHAnsi" w:cstheme="minorBidi"/>
          <w:szCs w:val="22"/>
          <w:lang w:val="en-US"/>
        </w:rPr>
        <w:tab/>
      </w:r>
      <w:r>
        <w:t>Time Delay analysis</w:t>
      </w:r>
      <w:r>
        <w:tab/>
      </w:r>
      <w:r>
        <w:fldChar w:fldCharType="begin"/>
      </w:r>
      <w:r>
        <w:instrText xml:space="preserve"> PAGEREF _Toc429665664 \h </w:instrText>
      </w:r>
      <w:r>
        <w:fldChar w:fldCharType="separate"/>
      </w:r>
      <w:r>
        <w:t>71</w:t>
      </w:r>
      <w:r>
        <w:fldChar w:fldCharType="end"/>
      </w:r>
    </w:p>
    <w:p w:rsidR="00AC4B4C" w:rsidRDefault="00AC4B4C">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Time Delay Scenarios</w:t>
      </w:r>
      <w:r>
        <w:tab/>
      </w:r>
      <w:r>
        <w:fldChar w:fldCharType="begin"/>
      </w:r>
      <w:r>
        <w:instrText xml:space="preserve"> PAGEREF _Toc429665665 \h </w:instrText>
      </w:r>
      <w:r>
        <w:fldChar w:fldCharType="separate"/>
      </w:r>
      <w:r>
        <w:t>71</w:t>
      </w:r>
      <w:r>
        <w:fldChar w:fldCharType="end"/>
      </w:r>
    </w:p>
    <w:p w:rsidR="00AC4B4C" w:rsidRDefault="00AC4B4C">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Physical limit</w:t>
      </w:r>
      <w:r>
        <w:tab/>
      </w:r>
      <w:r>
        <w:fldChar w:fldCharType="begin"/>
      </w:r>
      <w:r>
        <w:instrText xml:space="preserve"> PAGEREF _Toc429665666 \h </w:instrText>
      </w:r>
      <w:r>
        <w:fldChar w:fldCharType="separate"/>
      </w:r>
      <w:r>
        <w:t>72</w:t>
      </w:r>
      <w:r>
        <w:fldChar w:fldCharType="end"/>
      </w:r>
    </w:p>
    <w:p w:rsidR="00AC4B4C" w:rsidRDefault="00AC4B4C">
      <w:pPr>
        <w:pStyle w:val="TOC2"/>
        <w:rPr>
          <w:rFonts w:asciiTheme="minorHAnsi" w:eastAsiaTheme="minorEastAsia" w:hAnsiTheme="minorHAnsi" w:cstheme="minorBidi"/>
          <w:sz w:val="22"/>
          <w:szCs w:val="22"/>
          <w:lang w:val="en-US"/>
        </w:rPr>
      </w:pPr>
      <w:r>
        <w:t>A.3</w:t>
      </w:r>
      <w:r>
        <w:rPr>
          <w:rFonts w:asciiTheme="minorHAnsi" w:eastAsiaTheme="minorEastAsia" w:hAnsiTheme="minorHAnsi" w:cstheme="minorBidi"/>
          <w:sz w:val="22"/>
          <w:szCs w:val="22"/>
          <w:lang w:val="en-US"/>
        </w:rPr>
        <w:tab/>
      </w:r>
      <w:r>
        <w:t>Conclusions</w:t>
      </w:r>
      <w:r>
        <w:tab/>
      </w:r>
      <w:r>
        <w:fldChar w:fldCharType="begin"/>
      </w:r>
      <w:r>
        <w:instrText xml:space="preserve"> PAGEREF _Toc429665667 \h </w:instrText>
      </w:r>
      <w:r>
        <w:fldChar w:fldCharType="separate"/>
      </w:r>
      <w:r>
        <w:t>73</w:t>
      </w:r>
      <w:r>
        <w:fldChar w:fldCharType="end"/>
      </w:r>
    </w:p>
    <w:p w:rsidR="00AC4B4C" w:rsidRDefault="00AC4B4C">
      <w:pPr>
        <w:pStyle w:val="TOC9"/>
        <w:rPr>
          <w:rFonts w:asciiTheme="minorHAnsi" w:eastAsiaTheme="minorEastAsia" w:hAnsiTheme="minorHAnsi" w:cstheme="minorBidi"/>
          <w:b w:val="0"/>
          <w:szCs w:val="22"/>
          <w:lang w:val="en-US"/>
        </w:rPr>
      </w:pPr>
      <w:r>
        <w:t>Annex B: Change history</w:t>
      </w:r>
      <w:r>
        <w:tab/>
      </w:r>
      <w:r>
        <w:fldChar w:fldCharType="begin"/>
      </w:r>
      <w:r>
        <w:instrText xml:space="preserve"> PAGEREF _Toc429665668 \h </w:instrText>
      </w:r>
      <w:r>
        <w:fldChar w:fldCharType="separate"/>
      </w:r>
      <w:r>
        <w:t>74</w:t>
      </w:r>
      <w:r>
        <w:fldChar w:fldCharType="end"/>
      </w:r>
    </w:p>
    <w:p w:rsidR="00E8629F" w:rsidRPr="00414670" w:rsidRDefault="007A12B5">
      <w:r w:rsidRPr="008B67E3">
        <w:rPr>
          <w:noProof/>
          <w:sz w:val="22"/>
        </w:rPr>
        <w:fldChar w:fldCharType="end"/>
      </w:r>
    </w:p>
    <w:p w:rsidR="00E8629F" w:rsidRPr="00414670" w:rsidRDefault="00E8629F">
      <w:pPr>
        <w:pStyle w:val="Heading1"/>
      </w:pPr>
      <w:r w:rsidRPr="00414670">
        <w:br w:type="page"/>
      </w:r>
      <w:bookmarkStart w:id="3" w:name="_Toc408371040"/>
      <w:bookmarkStart w:id="4" w:name="_Toc429665350"/>
      <w:r w:rsidRPr="00414670">
        <w:lastRenderedPageBreak/>
        <w:t>Foreword</w:t>
      </w:r>
      <w:bookmarkEnd w:id="3"/>
      <w:bookmarkEnd w:id="4"/>
    </w:p>
    <w:p w:rsidR="00E8629F" w:rsidRPr="00843473" w:rsidRDefault="00E8629F">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Version x.y.z</w:t>
      </w:r>
    </w:p>
    <w:p w:rsidR="00E8629F" w:rsidRPr="008B67E3" w:rsidRDefault="00E8629F">
      <w:pPr>
        <w:pStyle w:val="B1"/>
      </w:pPr>
      <w:r w:rsidRPr="008B67E3">
        <w:t>where:</w:t>
      </w:r>
    </w:p>
    <w:p w:rsidR="00E8629F" w:rsidRPr="008B67E3" w:rsidRDefault="00E8629F">
      <w:pPr>
        <w:pStyle w:val="B2"/>
      </w:pPr>
      <w:r w:rsidRPr="008B67E3">
        <w:t>x</w:t>
      </w:r>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702DE6">
      <w:pPr>
        <w:pStyle w:val="B2"/>
      </w:pPr>
      <w:r w:rsidRPr="008B67E3">
        <w:t>Y</w:t>
      </w:r>
      <w:r w:rsidR="00E8629F" w:rsidRPr="008B67E3">
        <w:tab/>
        <w:t>the second digit is incremented for all changes of substance, i.e. technical enhancements, corrections, updates, etc.</w:t>
      </w:r>
    </w:p>
    <w:p w:rsidR="00E8629F" w:rsidRPr="008B67E3" w:rsidRDefault="00E8629F">
      <w:pPr>
        <w:pStyle w:val="B2"/>
      </w:pPr>
      <w:r w:rsidRPr="008B67E3">
        <w:t>z</w:t>
      </w:r>
      <w:r w:rsidRPr="008B67E3">
        <w:tab/>
        <w:t>the third digit is incremented when editorial only changes have been incorporated in the document.</w:t>
      </w:r>
    </w:p>
    <w:p w:rsidR="00E8629F" w:rsidRDefault="00E8629F">
      <w:pPr>
        <w:pStyle w:val="Heading1"/>
      </w:pPr>
      <w:bookmarkStart w:id="5" w:name="_Toc408371041"/>
      <w:bookmarkStart w:id="6" w:name="_Toc429665351"/>
      <w:r w:rsidRPr="008B67E3">
        <w:t>Introduction</w:t>
      </w:r>
      <w:bookmarkEnd w:id="5"/>
      <w:bookmarkEnd w:id="6"/>
    </w:p>
    <w:p w:rsidR="001E3FC5" w:rsidRPr="001E3FC5" w:rsidRDefault="001E3FC5" w:rsidP="001E3FC5">
      <w:pPr>
        <w:pStyle w:val="EditorsNote"/>
      </w:pPr>
      <w:r>
        <w:t>Editor's Note: Text to be provided for all the empty sections on this document.</w:t>
      </w:r>
    </w:p>
    <w:p w:rsidR="00E8629F" w:rsidRPr="008B67E3" w:rsidRDefault="00E8629F" w:rsidP="00702DE6">
      <w:pPr>
        <w:pStyle w:val="Heading1"/>
        <w:numPr>
          <w:ilvl w:val="0"/>
          <w:numId w:val="30"/>
        </w:numPr>
      </w:pPr>
      <w:r w:rsidRPr="008B67E3">
        <w:br w:type="page"/>
      </w:r>
      <w:bookmarkStart w:id="7" w:name="_Toc408371042"/>
      <w:bookmarkStart w:id="8" w:name="_Toc429665352"/>
      <w:r w:rsidRPr="008B67E3">
        <w:lastRenderedPageBreak/>
        <w:t>Scope</w:t>
      </w:r>
      <w:bookmarkEnd w:id="7"/>
      <w:bookmarkEnd w:id="8"/>
    </w:p>
    <w:p w:rsidR="00143504" w:rsidRPr="008B67E3" w:rsidRDefault="00143504" w:rsidP="00622969">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622969">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622969">
      <w:pPr>
        <w:rPr>
          <w:bCs/>
        </w:rPr>
      </w:pPr>
      <w:r w:rsidRPr="00EB4409">
        <w:rPr>
          <w:bCs/>
        </w:rPr>
        <w:t xml:space="preserve">Analysis will also be made on which legacy services and requirements from the existing 3GPP systems need to be included, if fallback mechanisms to them need to be developed, or if </w:t>
      </w:r>
      <w:r w:rsidR="00EB4409">
        <w:rPr>
          <w:bCs/>
        </w:rPr>
        <w:t>fallback is</w:t>
      </w:r>
      <w:r w:rsidRPr="00EB4409">
        <w:rPr>
          <w:bCs/>
        </w:rPr>
        <w:t xml:space="preserve"> not necessary.</w:t>
      </w:r>
      <w:r w:rsidRPr="00414670">
        <w:rPr>
          <w:bCs/>
        </w:rPr>
        <w:t xml:space="preserve">  </w:t>
      </w:r>
    </w:p>
    <w:p w:rsidR="00143504" w:rsidRPr="002F4248" w:rsidRDefault="00143504" w:rsidP="00622969">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E8629F" w:rsidRPr="008E0B30" w:rsidRDefault="00E8629F">
      <w:pPr>
        <w:pStyle w:val="Heading1"/>
      </w:pPr>
      <w:bookmarkStart w:id="9" w:name="_Toc408371043"/>
      <w:bookmarkStart w:id="10" w:name="_Toc429665353"/>
      <w:r w:rsidRPr="008E0B30">
        <w:t>2</w:t>
      </w:r>
      <w:r w:rsidRPr="008E0B30">
        <w:tab/>
        <w:t>References</w:t>
      </w:r>
      <w:bookmarkEnd w:id="9"/>
      <w:bookmarkEnd w:id="10"/>
    </w:p>
    <w:p w:rsidR="004D727D" w:rsidRPr="008B67E3" w:rsidRDefault="00E8629F" w:rsidP="002F43E4">
      <w:r w:rsidRPr="008B67E3">
        <w:t xml:space="preserve">The </w:t>
      </w:r>
      <w:r w:rsidR="004D727D" w:rsidRPr="008B67E3">
        <w:t>following documents contain provisions which, through reference in this text, constitute provisions of the present document.</w:t>
      </w:r>
    </w:p>
    <w:p w:rsidR="004D727D" w:rsidRPr="008B67E3" w:rsidRDefault="004D727D" w:rsidP="004D727D">
      <w:pPr>
        <w:pStyle w:val="EX"/>
      </w:pPr>
      <w:r w:rsidRPr="008B67E3">
        <w:t>[1]</w:t>
      </w:r>
      <w:r w:rsidRPr="008B67E3">
        <w:tab/>
        <w:t>3GPP TR 21.905: "Vocabulary for 3GPP Specifications".</w:t>
      </w:r>
    </w:p>
    <w:p w:rsidR="00943663" w:rsidRPr="008B67E3" w:rsidRDefault="004D727D" w:rsidP="004D727D">
      <w:pPr>
        <w:pStyle w:val="EX"/>
      </w:pPr>
      <w:r w:rsidRPr="008B67E3">
        <w:t>[</w:t>
      </w:r>
      <w:r w:rsidRPr="008B67E3">
        <w:rPr>
          <w:noProof/>
        </w:rPr>
        <w:t>2</w:t>
      </w:r>
      <w:r w:rsidRPr="008B67E3">
        <w:t>]</w:t>
      </w:r>
      <w:r w:rsidRPr="008B67E3">
        <w:tab/>
        <w:t>NGMN 5G White Paper v1.0</w:t>
      </w:r>
    </w:p>
    <w:p w:rsidR="004D727D" w:rsidRPr="008B67E3" w:rsidRDefault="004D727D" w:rsidP="004D727D">
      <w:pPr>
        <w:pStyle w:val="EX"/>
        <w:rPr>
          <w:rFonts w:eastAsia="SimSun"/>
          <w:lang w:eastAsia="zh-CN"/>
        </w:rPr>
      </w:pPr>
      <w:r w:rsidRPr="008B67E3">
        <w:t>[3]</w:t>
      </w:r>
      <w:r w:rsidRPr="008B67E3">
        <w:tab/>
      </w:r>
      <w:r w:rsidRPr="008B67E3">
        <w:rPr>
          <w:rFonts w:eastAsia="SimSun"/>
          <w:lang w:eastAsia="zh-CN"/>
        </w:rPr>
        <w:t xml:space="preserve">China IMT2020 (5G) </w:t>
      </w:r>
      <w:r w:rsidR="00D25D08" w:rsidRPr="008B67E3">
        <w:rPr>
          <w:rFonts w:eastAsia="SimSun"/>
          <w:lang w:eastAsia="zh-CN"/>
        </w:rPr>
        <w:t>P</w:t>
      </w:r>
      <w:r w:rsidRPr="008B67E3">
        <w:rPr>
          <w:rFonts w:eastAsia="SimSun"/>
          <w:lang w:eastAsia="zh-CN"/>
        </w:rPr>
        <w:t xml:space="preserve">romotion </w:t>
      </w:r>
      <w:r w:rsidR="00D25D08" w:rsidRPr="008B67E3">
        <w:rPr>
          <w:rFonts w:eastAsia="SimSun"/>
          <w:lang w:eastAsia="zh-CN"/>
        </w:rPr>
        <w:t>G</w:t>
      </w:r>
      <w:r w:rsidRPr="008B67E3">
        <w:rPr>
          <w:rFonts w:eastAsia="SimSun"/>
          <w:lang w:eastAsia="zh-CN"/>
        </w:rPr>
        <w:t>roup white paper “5G Vision and Requirements” May 2014.</w:t>
      </w:r>
    </w:p>
    <w:p w:rsidR="004D727D" w:rsidRPr="008B67E3" w:rsidRDefault="004D727D" w:rsidP="004D727D">
      <w:pPr>
        <w:pStyle w:val="EX"/>
        <w:rPr>
          <w:rFonts w:eastAsia="SimSun"/>
          <w:lang w:eastAsia="zh-CN"/>
        </w:rPr>
      </w:pPr>
      <w:r w:rsidRPr="008B67E3">
        <w:t>[4]</w:t>
      </w:r>
      <w:r w:rsidRPr="008B67E3">
        <w:tab/>
      </w:r>
      <w:r w:rsidRPr="008B67E3">
        <w:rPr>
          <w:rFonts w:eastAsia="SimSun"/>
          <w:lang w:eastAsia="zh-CN"/>
        </w:rPr>
        <w:t>3GPP TR 36.913 v12.0.0. “Requirements for further advancements for Evolved Universal Terrestrial Radio Access (E-UTRA), Release 12”</w:t>
      </w:r>
    </w:p>
    <w:p w:rsidR="00D25D08" w:rsidRPr="008B67E3" w:rsidRDefault="00D25D08" w:rsidP="004D727D">
      <w:pPr>
        <w:pStyle w:val="EX"/>
        <w:rPr>
          <w:rFonts w:eastAsia="SimSun"/>
          <w:lang w:eastAsia="zh-CN"/>
        </w:rPr>
      </w:pPr>
      <w:r w:rsidRPr="008B67E3">
        <w:t>[5]</w:t>
      </w:r>
      <w:r w:rsidRPr="008B67E3">
        <w:tab/>
        <w:t>China IMT2020</w:t>
      </w:r>
      <w:r w:rsidR="00943663" w:rsidRPr="008B67E3">
        <w:t xml:space="preserve"> </w:t>
      </w:r>
      <w:r w:rsidRPr="008B67E3">
        <w:t>(5G) Promotion Group w</w:t>
      </w:r>
      <w:r w:rsidRPr="008B67E3">
        <w:rPr>
          <w:rFonts w:eastAsia="SimSun"/>
          <w:lang w:eastAsia="zh-CN"/>
        </w:rPr>
        <w:t>hite paper “5G Concept” February 2015.</w:t>
      </w:r>
    </w:p>
    <w:p w:rsidR="00D25D08" w:rsidRPr="008B67E3" w:rsidRDefault="00D25D08" w:rsidP="004D727D">
      <w:pPr>
        <w:pStyle w:val="EX"/>
      </w:pPr>
      <w:r w:rsidRPr="008B67E3">
        <w:t>[6]</w:t>
      </w:r>
      <w:r w:rsidRPr="008B67E3">
        <w:tab/>
        <w:t xml:space="preserve">4G Americas’ Recommendations on 5G Requirements and Solutions, October 2014. </w:t>
      </w:r>
    </w:p>
    <w:p w:rsidR="00EA194E" w:rsidRPr="008B67E3" w:rsidRDefault="00EA194E" w:rsidP="00EA194E">
      <w:pPr>
        <w:pStyle w:val="EX"/>
      </w:pPr>
      <w:r w:rsidRPr="008B67E3">
        <w:t>[</w:t>
      </w:r>
      <w:r w:rsidR="00EB4409">
        <w:t>7</w:t>
      </w:r>
      <w:r w:rsidRPr="008B67E3">
        <w:t>]</w:t>
      </w:r>
      <w:r w:rsidRPr="008B67E3">
        <w:tab/>
        <w:t xml:space="preserve">FP7 COMBO, “Requirement for converged fixed and mobile networks”, deliverable, D2.4, June, 2014, available at </w:t>
      </w:r>
      <w:hyperlink r:id="rId12" w:history="1">
        <w:r w:rsidR="00702DE6" w:rsidRPr="00544C80">
          <w:rPr>
            <w:rStyle w:val="Hyperlink"/>
          </w:rPr>
          <w:t>http://ict-combo.eu/data/uploads/pdf-combo-v2/combo_d2.4_wp4_20june2014_tid_v2.0_sec.pdf</w:t>
        </w:r>
      </w:hyperlink>
    </w:p>
    <w:p w:rsidR="00EA194E" w:rsidRPr="008B67E3" w:rsidRDefault="00EA194E" w:rsidP="00EA194E">
      <w:pPr>
        <w:pStyle w:val="EX"/>
      </w:pPr>
      <w:r w:rsidRPr="008B67E3">
        <w:t>[</w:t>
      </w:r>
      <w:r w:rsidR="00EB4409">
        <w:t>8</w:t>
      </w:r>
      <w:r w:rsidRPr="008B67E3">
        <w:t>]</w:t>
      </w:r>
      <w:r w:rsidRPr="008B67E3">
        <w:tab/>
        <w:t>3GPP TS 22.105, “Services and service capabilities”, v 12.1.0, Dec 2014.</w:t>
      </w:r>
    </w:p>
    <w:p w:rsidR="00EA194E" w:rsidRPr="008B67E3" w:rsidRDefault="00EA194E" w:rsidP="00EA194E">
      <w:pPr>
        <w:pStyle w:val="EX"/>
      </w:pPr>
      <w:r w:rsidRPr="008B67E3">
        <w:t>[</w:t>
      </w:r>
      <w:r w:rsidR="00EB4409">
        <w:t>9</w:t>
      </w:r>
      <w:r w:rsidRPr="008B67E3">
        <w:t>]</w:t>
      </w:r>
      <w:r w:rsidRPr="008B67E3">
        <w:tab/>
      </w:r>
      <w:hyperlink r:id="rId13" w:history="1">
        <w:r w:rsidR="00A07D15" w:rsidRPr="008B67E3">
          <w:rPr>
            <w:rStyle w:val="Hyperlink"/>
          </w:rPr>
          <w:t>http://www.ravepubs.com/wp-content/uploads/2013/10/Almo-G4-UHD-Presentation-PDF-v1.pdf</w:t>
        </w:r>
      </w:hyperlink>
    </w:p>
    <w:p w:rsidR="00A07D15" w:rsidRDefault="00A07D15" w:rsidP="00EA194E">
      <w:pPr>
        <w:pStyle w:val="EX"/>
        <w:rPr>
          <w:rFonts w:eastAsia="SimSun"/>
          <w:lang w:eastAsia="zh-CN"/>
        </w:rPr>
      </w:pPr>
      <w:r w:rsidRPr="008B67E3">
        <w:t>[</w:t>
      </w:r>
      <w:r w:rsidR="00EB4409">
        <w:t>10</w:t>
      </w:r>
      <w:r w:rsidRPr="008B67E3">
        <w:t>]</w:t>
      </w:r>
      <w:r w:rsidRPr="008B67E3">
        <w:tab/>
      </w:r>
      <w:r w:rsidRPr="008B67E3">
        <w:rPr>
          <w:rFonts w:eastAsia="SimSun"/>
          <w:lang w:eastAsia="zh-CN"/>
        </w:rPr>
        <w:t>GSMA, “Understanding 5G: perspectives on future technological advancements in mobile”, Dec., 2014.</w:t>
      </w:r>
    </w:p>
    <w:p w:rsidR="00E863BC" w:rsidRPr="0095398B" w:rsidRDefault="00537E60" w:rsidP="00E863BC">
      <w:pPr>
        <w:pStyle w:val="EX"/>
      </w:pPr>
      <w:r>
        <w:t>[11]</w:t>
      </w:r>
      <w:r>
        <w:tab/>
      </w:r>
      <w:r w:rsidR="00E863BC" w:rsidRPr="0095398B">
        <w:t>Requirements and Current Solutions of Wireless Communication in Industrial Automation, A. Frotzscher et al., IEEE ICC’14 – W8: Workshop on 5G Technologies, 2014</w:t>
      </w:r>
    </w:p>
    <w:p w:rsidR="00E863BC" w:rsidRPr="0095398B" w:rsidRDefault="00E863BC" w:rsidP="00E863BC">
      <w:pPr>
        <w:pStyle w:val="EX"/>
      </w:pPr>
      <w:r>
        <w:t>[12]</w:t>
      </w:r>
      <w:r>
        <w:tab/>
      </w:r>
      <w:r w:rsidRPr="0095398B">
        <w:t>Design of a Low-Latency, High-Reliability Wireless Communication System for Control Applications, M. Weiner et al., IEEE ICC 2014 – Selected Ares in Communications Symposium, 2014.</w:t>
      </w:r>
    </w:p>
    <w:p w:rsidR="00E863BC" w:rsidRPr="0095398B" w:rsidRDefault="00E863BC" w:rsidP="00E863BC">
      <w:pPr>
        <w:pStyle w:val="EX"/>
      </w:pPr>
      <w:r>
        <w:t>[13]</w:t>
      </w:r>
      <w:r>
        <w:tab/>
      </w:r>
      <w:r w:rsidRPr="00414670">
        <w:t xml:space="preserve">Funding project BMBF by German government on wireless Factory Automation (2014), </w:t>
      </w:r>
      <w:hyperlink r:id="rId14" w:history="1">
        <w:r w:rsidR="00702DE6" w:rsidRPr="00544C80">
          <w:rPr>
            <w:rStyle w:val="Hyperlink"/>
          </w:rPr>
          <w:t>http://www.bmbf.de/foerderungen/22967.php</w:t>
        </w:r>
      </w:hyperlink>
    </w:p>
    <w:p w:rsidR="00E863BC" w:rsidRPr="0095398B" w:rsidRDefault="00E863BC" w:rsidP="00E863BC">
      <w:pPr>
        <w:pStyle w:val="EX"/>
      </w:pPr>
      <w:r>
        <w:t>[14]</w:t>
      </w:r>
      <w:r>
        <w:tab/>
      </w:r>
      <w:r w:rsidRPr="0095398B">
        <w:t>Unplugged but Connected: Design and Implementation of a Truly Wireless Real-Time Sensor/Actuator Interface, G. Scheible et al, IEEE Industrial Electronics Magazine, 2007</w:t>
      </w:r>
    </w:p>
    <w:p w:rsidR="00537E60" w:rsidRPr="0095398B" w:rsidRDefault="00537E60" w:rsidP="00E863BC">
      <w:pPr>
        <w:pStyle w:val="EX"/>
      </w:pPr>
    </w:p>
    <w:p w:rsidR="00E863BC" w:rsidRPr="0095398B" w:rsidRDefault="00E863BC" w:rsidP="00E863BC">
      <w:pPr>
        <w:pStyle w:val="EX"/>
      </w:pPr>
      <w:r>
        <w:lastRenderedPageBreak/>
        <w:t>[15]</w:t>
      </w:r>
      <w:r>
        <w:tab/>
      </w:r>
      <w:r w:rsidRPr="0095398B">
        <w:t>Wireless Sensors in Industrial Time-Critical Environments, Jose Cecilio &amp; Pedro Furtado, Springer, ISBN 978-3-31-02888-8</w:t>
      </w:r>
    </w:p>
    <w:p w:rsidR="00E863BC" w:rsidRPr="0095398B" w:rsidRDefault="00E863BC" w:rsidP="00E863BC">
      <w:pPr>
        <w:pStyle w:val="EX"/>
      </w:pPr>
      <w:r>
        <w:t>[16]</w:t>
      </w:r>
      <w:r>
        <w:tab/>
      </w:r>
      <w:r w:rsidRPr="0095398B">
        <w:t>WirelessHART versus ISA100.11a: The Format War Hits the Factory Floor, S. Peterson &amp; S. Carlsen, IEEE Industrial Electronics Magazine, Dec 2011.</w:t>
      </w:r>
    </w:p>
    <w:p w:rsidR="00E863BC" w:rsidRPr="0095398B" w:rsidRDefault="00E863BC" w:rsidP="00E863BC">
      <w:pPr>
        <w:pStyle w:val="EX"/>
      </w:pPr>
      <w:r>
        <w:t>[17]</w:t>
      </w:r>
      <w:r>
        <w:tab/>
      </w:r>
      <w:r w:rsidRPr="0095398B">
        <w:t>Wireless Industrial Monitoring and Control Networks: The Journey So Far and the Road Ahead, P. Zand et al, J. Sens. Actuator Netw. 2012.</w:t>
      </w:r>
    </w:p>
    <w:p w:rsidR="00E863BC" w:rsidRPr="0095398B" w:rsidRDefault="00E863BC" w:rsidP="00E863BC">
      <w:pPr>
        <w:pStyle w:val="EX"/>
      </w:pPr>
      <w:r>
        <w:t>[18]</w:t>
      </w:r>
      <w:r>
        <w:tab/>
      </w:r>
      <w:r w:rsidRPr="0095398B">
        <w:t>Performance Evaluation of WirelessHART for Factory Automation, S. Petersen &amp; S. Carlson, IEEE Emerging Technologies &amp; Factory Automation, 2009.</w:t>
      </w:r>
    </w:p>
    <w:p w:rsidR="00E863BC" w:rsidRPr="0095398B" w:rsidRDefault="00E863BC" w:rsidP="00E863BC">
      <w:pPr>
        <w:pStyle w:val="EX"/>
      </w:pPr>
      <w:r>
        <w:t>[19]</w:t>
      </w:r>
      <w:r>
        <w:tab/>
      </w:r>
      <w:r w:rsidRPr="0095398B">
        <w:t xml:space="preserve">Industrial Wireless Sensor Networks, ON World, </w:t>
      </w:r>
      <w:hyperlink r:id="rId15" w:history="1">
        <w:r w:rsidRPr="0095398B">
          <w:rPr>
            <w:rStyle w:val="Hyperlink"/>
            <w:szCs w:val="24"/>
          </w:rPr>
          <w:t>www.onworld.com</w:t>
        </w:r>
      </w:hyperlink>
      <w:r w:rsidRPr="0095398B">
        <w:t>, 2010</w:t>
      </w:r>
    </w:p>
    <w:p w:rsidR="00E863BC" w:rsidRDefault="00E863BC" w:rsidP="00E863BC">
      <w:pPr>
        <w:pStyle w:val="EX"/>
      </w:pPr>
      <w:r>
        <w:t>[20]</w:t>
      </w:r>
      <w:r>
        <w:tab/>
      </w:r>
      <w:r w:rsidRPr="0095398B">
        <w:t>Coexistence of Wireless Systems in Automation Technology, ZVEI - German Electrical and Electronic Manufacturers’ Association, 2009.</w:t>
      </w:r>
    </w:p>
    <w:p w:rsidR="002862E5" w:rsidRDefault="002862E5" w:rsidP="00E863BC">
      <w:pPr>
        <w:pStyle w:val="EX"/>
        <w:rPr>
          <w:rFonts w:eastAsia="SimSun"/>
          <w:lang w:eastAsia="zh-CN"/>
        </w:rPr>
      </w:pPr>
      <w:r>
        <w:t>[21]</w:t>
      </w:r>
      <w:r>
        <w:tab/>
      </w:r>
      <w:r w:rsidRPr="00734E08">
        <w:rPr>
          <w:rFonts w:eastAsia="SimSun"/>
          <w:lang w:eastAsia="zh-CN"/>
        </w:rPr>
        <w:t>China IMT2020</w:t>
      </w:r>
      <w:r w:rsidRPr="00734E08">
        <w:rPr>
          <w:rFonts w:eastAsia="SimSun" w:hint="eastAsia"/>
          <w:lang w:eastAsia="zh-CN"/>
        </w:rPr>
        <w:t xml:space="preserve"> </w:t>
      </w:r>
      <w:r w:rsidRPr="00734E08">
        <w:rPr>
          <w:rFonts w:eastAsia="SimSun"/>
          <w:lang w:eastAsia="zh-CN"/>
        </w:rPr>
        <w:t>(5G) Promotion Group</w:t>
      </w:r>
      <w:r>
        <w:rPr>
          <w:rFonts w:eastAsia="SimSun"/>
          <w:lang w:eastAsia="zh-CN"/>
        </w:rPr>
        <w:t xml:space="preserve">. </w:t>
      </w:r>
      <w:r w:rsidRPr="00734E08">
        <w:rPr>
          <w:rFonts w:eastAsia="SimSun"/>
          <w:lang w:eastAsia="zh-CN"/>
        </w:rPr>
        <w:t>“</w:t>
      </w:r>
      <w:r w:rsidRPr="00734E08">
        <w:rPr>
          <w:rFonts w:eastAsia="SimSun" w:hint="eastAsia"/>
          <w:lang w:eastAsia="zh-CN"/>
        </w:rPr>
        <w:t>5G Network Technology Architecture</w:t>
      </w:r>
      <w:r w:rsidRPr="00734E08">
        <w:rPr>
          <w:rFonts w:eastAsia="SimSun"/>
          <w:lang w:eastAsia="zh-CN"/>
        </w:rPr>
        <w:t xml:space="preserve">” </w:t>
      </w:r>
      <w:r w:rsidRPr="00734E08">
        <w:rPr>
          <w:rFonts w:eastAsia="SimSun" w:hint="eastAsia"/>
          <w:lang w:eastAsia="zh-CN"/>
        </w:rPr>
        <w:t>May</w:t>
      </w:r>
      <w:r w:rsidRPr="00734E08">
        <w:rPr>
          <w:rFonts w:eastAsia="SimSun"/>
          <w:lang w:eastAsia="zh-CN"/>
        </w:rPr>
        <w:t xml:space="preserve"> 2015</w:t>
      </w:r>
    </w:p>
    <w:p w:rsidR="002A6DA6" w:rsidRDefault="002A6DA6" w:rsidP="00E863BC">
      <w:pPr>
        <w:pStyle w:val="EX"/>
      </w:pPr>
      <w:r>
        <w:t>[22]</w:t>
      </w:r>
      <w:r>
        <w:tab/>
        <w:t xml:space="preserve">European Commission’s 5G PPP “5G Vision”, Feb. 2015. </w:t>
      </w:r>
      <w:hyperlink r:id="rId16" w:history="1">
        <w:r w:rsidRPr="002A6DA6">
          <w:rPr>
            <w:rStyle w:val="Hyperlink"/>
          </w:rPr>
          <w:t>www.5g-ppp.eu</w:t>
        </w:r>
      </w:hyperlink>
      <w:r>
        <w:t>.</w:t>
      </w:r>
    </w:p>
    <w:p w:rsidR="00537E60" w:rsidRPr="008B67E3" w:rsidRDefault="00537E60" w:rsidP="00EA194E">
      <w:pPr>
        <w:pStyle w:val="EX"/>
      </w:pPr>
    </w:p>
    <w:p w:rsidR="004D727D" w:rsidRPr="008B67E3" w:rsidRDefault="004D727D" w:rsidP="004D727D">
      <w:pPr>
        <w:pStyle w:val="EX"/>
      </w:pPr>
    </w:p>
    <w:p w:rsidR="004D727D" w:rsidRPr="008B67E3" w:rsidRDefault="004D727D" w:rsidP="004D727D">
      <w:pPr>
        <w:pStyle w:val="EX"/>
      </w:pPr>
    </w:p>
    <w:p w:rsidR="00282213" w:rsidRPr="008B67E3" w:rsidRDefault="00282213" w:rsidP="004D727D"/>
    <w:p w:rsidR="00E8629F" w:rsidRPr="008B67E3" w:rsidRDefault="00E8629F">
      <w:pPr>
        <w:pStyle w:val="Heading1"/>
      </w:pPr>
      <w:bookmarkStart w:id="11" w:name="_Toc408371044"/>
      <w:bookmarkStart w:id="12" w:name="_Toc429665354"/>
      <w:r w:rsidRPr="008B67E3">
        <w:t>3</w:t>
      </w:r>
      <w:r w:rsidRPr="008B67E3">
        <w:tab/>
      </w:r>
      <w:r w:rsidR="00367724" w:rsidRPr="008B67E3">
        <w:t>Definitions, symbols and abbreviations</w:t>
      </w:r>
      <w:bookmarkEnd w:id="11"/>
      <w:bookmarkEnd w:id="12"/>
    </w:p>
    <w:p w:rsidR="00E8629F" w:rsidRPr="008B67E3" w:rsidRDefault="00E8629F">
      <w:pPr>
        <w:pStyle w:val="Heading2"/>
      </w:pPr>
      <w:bookmarkStart w:id="13" w:name="_Toc408371045"/>
      <w:bookmarkStart w:id="14" w:name="_Toc429665355"/>
      <w:r w:rsidRPr="008B67E3">
        <w:t>3.1</w:t>
      </w:r>
      <w:r w:rsidRPr="008B67E3">
        <w:tab/>
        <w:t>Definitions</w:t>
      </w:r>
      <w:bookmarkEnd w:id="13"/>
      <w:bookmarkEnd w:id="14"/>
    </w:p>
    <w:p w:rsidR="00E8629F" w:rsidRPr="008B67E3" w:rsidRDefault="00E8629F">
      <w:r w:rsidRPr="008B67E3">
        <w:t xml:space="preserve">For the purposes of the present document, the terms and definitions given in </w:t>
      </w:r>
      <w:bookmarkStart w:id="15" w:name="OLE_LINK1"/>
      <w:bookmarkStart w:id="16" w:name="OLE_LINK2"/>
      <w:bookmarkStart w:id="17" w:name="OLE_LINK3"/>
      <w:bookmarkStart w:id="18" w:name="OLE_LINK4"/>
      <w:bookmarkStart w:id="19" w:name="OLE_LINK5"/>
      <w:r w:rsidR="00212373" w:rsidRPr="008B67E3">
        <w:t xml:space="preserve">3GPP </w:t>
      </w:r>
      <w:bookmarkEnd w:id="15"/>
      <w:bookmarkEnd w:id="16"/>
      <w:bookmarkEnd w:id="17"/>
      <w:bookmarkEnd w:id="18"/>
      <w:bookmarkEnd w:id="19"/>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E8629F" w:rsidRPr="008B67E3" w:rsidRDefault="008B7B3C" w:rsidP="005F378D">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such functions.  A RIT may also support a variety of different communication modes (e.g., unicast, multicast, broadcast) and/or topologies (e.g., point-to-point, star, tree, or mesh).</w:t>
      </w:r>
    </w:p>
    <w:p w:rsidR="00E8629F" w:rsidRPr="008B67E3" w:rsidRDefault="00E8629F">
      <w:pPr>
        <w:pStyle w:val="Heading2"/>
      </w:pPr>
      <w:bookmarkStart w:id="20" w:name="_Toc408371046"/>
      <w:bookmarkStart w:id="21" w:name="_Toc429665356"/>
      <w:r w:rsidRPr="008B67E3">
        <w:t>3.</w:t>
      </w:r>
      <w:r w:rsidR="005F378D" w:rsidRPr="008B67E3">
        <w:t>2</w:t>
      </w:r>
      <w:r w:rsidRPr="008B67E3">
        <w:tab/>
        <w:t>Abbreviations</w:t>
      </w:r>
      <w:bookmarkEnd w:id="20"/>
      <w:bookmarkEnd w:id="21"/>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22" w:name="_Toc408371047"/>
      <w:bookmarkStart w:id="23" w:name="_Toc429665357"/>
      <w:r w:rsidRPr="008B67E3">
        <w:t>4</w:t>
      </w:r>
      <w:r w:rsidRPr="008B67E3">
        <w:tab/>
      </w:r>
      <w:r w:rsidR="005F378D" w:rsidRPr="008B67E3">
        <w:t>Overview</w:t>
      </w:r>
      <w:bookmarkEnd w:id="22"/>
      <w:bookmarkEnd w:id="23"/>
    </w:p>
    <w:p w:rsidR="005F378D" w:rsidRPr="008B67E3" w:rsidRDefault="005F378D" w:rsidP="005F378D">
      <w:pPr>
        <w:pStyle w:val="Guidance"/>
      </w:pPr>
    </w:p>
    <w:p w:rsidR="005F378D" w:rsidRPr="008B67E3" w:rsidRDefault="005F378D" w:rsidP="005F378D">
      <w:pPr>
        <w:pStyle w:val="Heading1"/>
      </w:pPr>
      <w:bookmarkStart w:id="24" w:name="_Toc408371048"/>
      <w:bookmarkStart w:id="25" w:name="_Toc429665358"/>
      <w:r w:rsidRPr="008B67E3">
        <w:lastRenderedPageBreak/>
        <w:t>5</w:t>
      </w:r>
      <w:r w:rsidRPr="008B67E3">
        <w:tab/>
        <w:t>Use Cases</w:t>
      </w:r>
      <w:bookmarkEnd w:id="24"/>
      <w:bookmarkEnd w:id="25"/>
    </w:p>
    <w:p w:rsidR="00815602" w:rsidRPr="008B67E3" w:rsidRDefault="00815602" w:rsidP="000A1DDA">
      <w:pPr>
        <w:pStyle w:val="Heading2"/>
      </w:pPr>
      <w:bookmarkStart w:id="26" w:name="_Toc408371049"/>
      <w:bookmarkStart w:id="27" w:name="_Toc429665359"/>
      <w:r w:rsidRPr="008B67E3">
        <w:t>5.1</w:t>
      </w:r>
      <w:r w:rsidRPr="008B67E3">
        <w:tab/>
        <w:t>Ultra-reliable communications</w:t>
      </w:r>
      <w:bookmarkEnd w:id="27"/>
    </w:p>
    <w:p w:rsidR="00815602" w:rsidRPr="008B67E3" w:rsidRDefault="00815602" w:rsidP="000A1DDA">
      <w:pPr>
        <w:pStyle w:val="Heading3"/>
      </w:pPr>
      <w:bookmarkStart w:id="28" w:name="_Toc429665360"/>
      <w:r w:rsidRPr="008B67E3">
        <w:t>5.1.1</w:t>
      </w:r>
      <w:r w:rsidRPr="008B67E3">
        <w:tab/>
        <w:t>Description</w:t>
      </w:r>
      <w:bookmarkStart w:id="29" w:name="_Toc355779205"/>
      <w:bookmarkStart w:id="30" w:name="_Toc354586743"/>
      <w:bookmarkStart w:id="31" w:name="_Toc354590102"/>
      <w:bookmarkStart w:id="32" w:name="_Toc355779206"/>
      <w:bookmarkStart w:id="33" w:name="_Toc354586744"/>
      <w:bookmarkStart w:id="34" w:name="_Toc354590103"/>
      <w:bookmarkStart w:id="35" w:name="_Toc355779209"/>
      <w:bookmarkStart w:id="36" w:name="_Toc354586747"/>
      <w:bookmarkStart w:id="37" w:name="_Toc354590106"/>
      <w:bookmarkEnd w:id="28"/>
      <w:bookmarkEnd w:id="29"/>
      <w:bookmarkEnd w:id="30"/>
      <w:bookmarkEnd w:id="31"/>
      <w:bookmarkEnd w:id="32"/>
      <w:bookmarkEnd w:id="33"/>
      <w:bookmarkEnd w:id="34"/>
      <w:bookmarkEnd w:id="35"/>
      <w:bookmarkEnd w:id="36"/>
      <w:bookmarkEnd w:id="37"/>
    </w:p>
    <w:p w:rsidR="00815602" w:rsidRPr="008B67E3" w:rsidRDefault="00815602" w:rsidP="00622969">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eHealth or for critical infrastructure communications.</w:t>
      </w:r>
    </w:p>
    <w:p w:rsidR="00815602" w:rsidRPr="008B67E3" w:rsidRDefault="00815602" w:rsidP="00622969">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8B67E3" w:rsidRDefault="00815602" w:rsidP="00B0107C">
      <w:pPr>
        <w:pStyle w:val="B1"/>
        <w:numPr>
          <w:ilvl w:val="0"/>
          <w:numId w:val="6"/>
        </w:numPr>
        <w:rPr>
          <w:rFonts w:eastAsia="Calibri"/>
        </w:rPr>
      </w:pPr>
      <w:r w:rsidRPr="008B67E3">
        <w:rPr>
          <w:rFonts w:eastAsia="Calibri"/>
        </w:rPr>
        <w:t>Industrial control systems (RTT from sensor to actuator, very low latency for some applications)</w:t>
      </w:r>
    </w:p>
    <w:p w:rsidR="00815602" w:rsidRPr="008B67E3" w:rsidRDefault="00815602" w:rsidP="00B0107C">
      <w:pPr>
        <w:pStyle w:val="B1"/>
        <w:numPr>
          <w:ilvl w:val="0"/>
          <w:numId w:val="6"/>
        </w:numPr>
        <w:rPr>
          <w:rFonts w:eastAsia="Calibri"/>
        </w:rPr>
      </w:pPr>
      <w:r w:rsidRPr="008B67E3">
        <w:rPr>
          <w:rFonts w:eastAsia="Calibri"/>
        </w:rPr>
        <w:t>Mobile Health Care, remote monitoring, diagnosis and treatment (high rates and availability)</w:t>
      </w:r>
    </w:p>
    <w:p w:rsidR="00815602" w:rsidRPr="008B67E3" w:rsidRDefault="00815602" w:rsidP="00B0107C">
      <w:pPr>
        <w:pStyle w:val="B1"/>
        <w:numPr>
          <w:ilvl w:val="0"/>
          <w:numId w:val="6"/>
        </w:numPr>
        <w:rPr>
          <w:rFonts w:eastAsia="Calibri"/>
        </w:rPr>
      </w:pPr>
      <w:r w:rsidRPr="008B67E3">
        <w:rPr>
          <w:rFonts w:eastAsia="Calibri"/>
        </w:rPr>
        <w:t>Real time control of vehicles, road traffic, accident prevention (location, vector, context, low RTT)</w:t>
      </w:r>
    </w:p>
    <w:p w:rsidR="003C4D6B" w:rsidRPr="0082462C" w:rsidRDefault="003C4D6B" w:rsidP="00B0107C">
      <w:pPr>
        <w:pStyle w:val="B1"/>
        <w:numPr>
          <w:ilvl w:val="0"/>
          <w:numId w:val="6"/>
        </w:numPr>
        <w:rPr>
          <w:rFonts w:eastAsia="Calibri"/>
        </w:rPr>
      </w:pPr>
      <w:r w:rsidRPr="00EB4409">
        <w:rPr>
          <w:rFonts w:eastAsia="MS Mincho"/>
        </w:rPr>
        <w:t>Wide area monitoring and control systems for smart grids</w:t>
      </w:r>
    </w:p>
    <w:p w:rsidR="003C4D6B" w:rsidRPr="008B67E3" w:rsidRDefault="003C4D6B" w:rsidP="009F6CF5">
      <w:pPr>
        <w:pStyle w:val="B1"/>
        <w:rPr>
          <w:rFonts w:eastAsia="Calibri"/>
        </w:rPr>
      </w:pPr>
    </w:p>
    <w:p w:rsidR="00815602" w:rsidRPr="008B67E3" w:rsidRDefault="00815602" w:rsidP="00622969">
      <w:pPr>
        <w:rPr>
          <w:rFonts w:eastAsia="MS Mincho"/>
          <w:lang w:eastAsia="ja-JP"/>
        </w:rPr>
      </w:pPr>
      <w:r w:rsidRPr="008B67E3">
        <w:rPr>
          <w:rFonts w:eastAsia="MS Mincho"/>
          <w:lang w:eastAsia="ja-JP"/>
        </w:rPr>
        <w:t xml:space="preserve">Overall, mission critical services are expected to require significant improvements in end-to-end latency, ubiquity, security, and availability/reliability compared to UMTS/LTE/WiFi. </w:t>
      </w:r>
    </w:p>
    <w:p w:rsidR="00815602" w:rsidRPr="008B67E3" w:rsidRDefault="00815602" w:rsidP="000A1DDA">
      <w:pPr>
        <w:pStyle w:val="Heading3"/>
      </w:pPr>
      <w:bookmarkStart w:id="38" w:name="_Toc429665361"/>
      <w:r w:rsidRPr="008B67E3">
        <w:t>5.1.2</w:t>
      </w:r>
      <w:r w:rsidRPr="008B67E3">
        <w:tab/>
        <w:t>Pre-conditions</w:t>
      </w:r>
      <w:bookmarkEnd w:id="38"/>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B67E3" w:rsidRDefault="00815602" w:rsidP="000A1DDA">
      <w:pPr>
        <w:pStyle w:val="Heading3"/>
      </w:pPr>
      <w:bookmarkStart w:id="39" w:name="_Toc429665362"/>
      <w:r w:rsidRPr="008B67E3">
        <w:t>5.1.3</w:t>
      </w:r>
      <w:r w:rsidRPr="008B67E3">
        <w:tab/>
        <w:t>Service Flows</w:t>
      </w:r>
      <w:bookmarkEnd w:id="39"/>
    </w:p>
    <w:p w:rsidR="00815602" w:rsidRPr="008B67E3" w:rsidRDefault="00815602" w:rsidP="009F6CF5">
      <w:pPr>
        <w:pStyle w:val="B1"/>
      </w:pPr>
      <w:r w:rsidRPr="008B67E3">
        <w:t xml:space="preserve">1. </w:t>
      </w:r>
      <w:r w:rsidRPr="008B67E3">
        <w:tab/>
        <w:t xml:space="preserve">Substations connect to the operator A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In case of a fault – substation reports fault with a second reliability and latency</w:t>
      </w:r>
    </w:p>
    <w:p w:rsidR="00815602" w:rsidRPr="008B67E3" w:rsidRDefault="00815602" w:rsidP="009F6CF5">
      <w:pPr>
        <w:pStyle w:val="B1"/>
        <w:rPr>
          <w:rFonts w:eastAsia="Calibri"/>
        </w:rPr>
      </w:pPr>
      <w:r w:rsidRPr="008B67E3">
        <w:t>5.</w:t>
      </w:r>
      <w:r w:rsidRPr="008B67E3">
        <w:tab/>
        <w:t>Power system reacts and may shutdown or divert power from this substation or other substations in the vicinity</w:t>
      </w:r>
    </w:p>
    <w:p w:rsidR="00815602" w:rsidRPr="008B67E3" w:rsidRDefault="00815602" w:rsidP="00472C5B">
      <w:pPr>
        <w:pStyle w:val="Heading3"/>
      </w:pPr>
      <w:bookmarkStart w:id="40" w:name="_Toc355779207"/>
      <w:bookmarkStart w:id="41" w:name="_Toc354586745"/>
      <w:bookmarkStart w:id="42" w:name="_Toc354590104"/>
      <w:bookmarkStart w:id="43" w:name="_Toc429665363"/>
      <w:bookmarkEnd w:id="40"/>
      <w:bookmarkEnd w:id="41"/>
      <w:bookmarkEnd w:id="42"/>
      <w:r w:rsidRPr="008B67E3">
        <w:t>5.1.4</w:t>
      </w:r>
      <w:r w:rsidRPr="008B67E3">
        <w:tab/>
        <w:t>Post-conditions</w:t>
      </w:r>
      <w:bookmarkEnd w:id="43"/>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Pr="008B67E3" w:rsidRDefault="00815602" w:rsidP="00472C5B">
      <w:pPr>
        <w:pStyle w:val="Heading3"/>
      </w:pPr>
      <w:bookmarkStart w:id="44" w:name="_Toc429665364"/>
      <w:r w:rsidRPr="008B67E3">
        <w:t>5.1.5</w:t>
      </w:r>
      <w:r w:rsidRPr="008B67E3">
        <w:tab/>
        <w:t>Potential Service Requirements</w:t>
      </w:r>
      <w:bookmarkEnd w:id="44"/>
    </w:p>
    <w:p w:rsidR="00815602" w:rsidRPr="008B67E3" w:rsidRDefault="00815602" w:rsidP="00472C5B">
      <w:pPr>
        <w:pStyle w:val="Heading3"/>
      </w:pPr>
      <w:bookmarkStart w:id="45" w:name="_Toc429665365"/>
      <w:r w:rsidRPr="008B67E3">
        <w:t>5.1.6</w:t>
      </w:r>
      <w:r w:rsidRPr="008B67E3">
        <w:tab/>
        <w:t>Potential Operational Requirements</w:t>
      </w:r>
      <w:bookmarkEnd w:id="45"/>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efficient multiplexing of mission critical traffic and nominal traffic </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 xml:space="preserve"> 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table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.6</w:t>
      </w:r>
      <w:r w:rsidRPr="008B67E3">
        <w:rPr>
          <w:rFonts w:eastAsia="MS Mincho"/>
          <w:lang w:eastAsia="ja-JP"/>
        </w:rPr>
        <w:t>.</w:t>
      </w:r>
    </w:p>
    <w:p w:rsidR="00815602" w:rsidRPr="008B67E3" w:rsidRDefault="00815602" w:rsidP="00815602">
      <w:pPr>
        <w:spacing w:after="0"/>
        <w:rPr>
          <w:rFonts w:eastAsia="MS Mincho"/>
          <w:sz w:val="24"/>
          <w:szCs w:val="24"/>
          <w:lang w:eastAsia="ja-JP"/>
        </w:rPr>
      </w:pPr>
    </w:p>
    <w:p w:rsidR="00815602" w:rsidRPr="008B67E3" w:rsidRDefault="00815602" w:rsidP="00815602">
      <w:pPr>
        <w:keepNext/>
        <w:keepLines/>
        <w:spacing w:before="60"/>
        <w:jc w:val="center"/>
        <w:rPr>
          <w:rFonts w:ascii="Arial" w:hAnsi="Arial"/>
          <w:b/>
        </w:rPr>
      </w:pPr>
      <w:r w:rsidRPr="008B67E3">
        <w:rPr>
          <w:rFonts w:ascii="Arial" w:hAnsi="Arial"/>
          <w:b/>
        </w:rPr>
        <w:lastRenderedPageBreak/>
        <w:t xml:space="preserve">Table </w:t>
      </w:r>
      <w:r w:rsidR="0089391F" w:rsidRPr="008B67E3">
        <w:rPr>
          <w:rFonts w:ascii="Arial" w:hAnsi="Arial"/>
          <w:b/>
        </w:rPr>
        <w:t>5.</w:t>
      </w:r>
      <w:r w:rsidR="004D727D" w:rsidRPr="008B67E3">
        <w:rPr>
          <w:rFonts w:ascii="Arial" w:hAnsi="Arial"/>
          <w:b/>
        </w:rPr>
        <w:t>1</w:t>
      </w:r>
      <w:r w:rsidR="0089391F" w:rsidRPr="008B67E3">
        <w:rPr>
          <w:rFonts w:ascii="Arial" w:hAnsi="Arial"/>
          <w:b/>
        </w:rPr>
        <w:t>.6</w:t>
      </w:r>
      <w:r w:rsidRPr="008B67E3">
        <w:rPr>
          <w:rFonts w:ascii="Arial" w:hAnsi="Arial"/>
          <w:b/>
        </w:rPr>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9"/>
        <w:gridCol w:w="3731"/>
        <w:gridCol w:w="3268"/>
      </w:tblGrid>
      <w:tr w:rsidR="00815602" w:rsidRPr="008B67E3" w:rsidTr="00C44F46">
        <w:trPr>
          <w:jc w:val="center"/>
        </w:trPr>
        <w:tc>
          <w:tcPr>
            <w:tcW w:w="1959"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Sample use case</w:t>
            </w:r>
          </w:p>
        </w:tc>
        <w:tc>
          <w:tcPr>
            <w:tcW w:w="3731"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Description</w:t>
            </w:r>
          </w:p>
        </w:tc>
        <w:tc>
          <w:tcPr>
            <w:tcW w:w="3268"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Critical Requirements</w:t>
            </w:r>
          </w:p>
        </w:tc>
      </w:tr>
      <w:tr w:rsidR="00815602" w:rsidRPr="008B67E3" w:rsidTr="00C44F46">
        <w:trPr>
          <w:jc w:val="center"/>
        </w:trPr>
        <w:tc>
          <w:tcPr>
            <w:tcW w:w="1959" w:type="dxa"/>
          </w:tcPr>
          <w:p w:rsidR="00815602" w:rsidRPr="008B67E3" w:rsidRDefault="00815602" w:rsidP="00815602">
            <w:pPr>
              <w:keepNext/>
              <w:keepLines/>
              <w:spacing w:after="0"/>
              <w:rPr>
                <w:rFonts w:ascii="Arial" w:hAnsi="Arial"/>
                <w:sz w:val="18"/>
              </w:rPr>
            </w:pPr>
            <w:r w:rsidRPr="008B67E3">
              <w:rPr>
                <w:rFonts w:ascii="Arial" w:hAnsi="Arial"/>
                <w:sz w:val="18"/>
              </w:rPr>
              <w:t>Substation protection and control</w:t>
            </w:r>
          </w:p>
        </w:tc>
        <w:tc>
          <w:tcPr>
            <w:tcW w:w="3731"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Automates fault detection and isolation to prevent large scale power outage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For example, Merging Units (M</w:t>
            </w:r>
            <w:r w:rsidR="00702DE6" w:rsidRPr="008B67E3">
              <w:rPr>
                <w:rFonts w:ascii="Arial" w:hAnsi="Arial"/>
                <w:sz w:val="18"/>
              </w:rPr>
              <w:t>u</w:t>
            </w:r>
            <w:r w:rsidRPr="008B67E3">
              <w:rPr>
                <w:rFonts w:ascii="Arial" w:hAnsi="Arial"/>
                <w:sz w:val="18"/>
              </w:rPr>
              <w:t>s)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Latency: as low as 1 ms end-to-end </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Packet loss rate: as low as 1e-04</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Transmission frequency: 80 samples/cycle for protection applications. 256 samples/ cycle for quality analysis &amp; recording</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Data rate: ~12.5Mbps per MU at 256 samples/cycle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Range: provide coverage to the substation</w:t>
            </w:r>
          </w:p>
        </w:tc>
      </w:tr>
      <w:tr w:rsidR="003C4D6B" w:rsidRPr="00414670" w:rsidTr="00C44F46">
        <w:trPr>
          <w:jc w:val="center"/>
        </w:trPr>
        <w:tc>
          <w:tcPr>
            <w:tcW w:w="1959" w:type="dxa"/>
          </w:tcPr>
          <w:p w:rsidR="003C4D6B" w:rsidRPr="00DF5EFD" w:rsidRDefault="003C4D6B" w:rsidP="00843473">
            <w:pPr>
              <w:keepNext/>
              <w:keepLines/>
              <w:spacing w:after="0"/>
              <w:rPr>
                <w:rFonts w:ascii="Arial" w:hAnsi="Arial"/>
                <w:sz w:val="18"/>
              </w:rPr>
            </w:pPr>
            <w:r w:rsidRPr="00DF5EFD">
              <w:rPr>
                <w:rFonts w:ascii="Arial" w:hAnsi="Arial"/>
                <w:sz w:val="18"/>
              </w:rPr>
              <w:t xml:space="preserve">Smart grid system with distributed sensors and management </w:t>
            </w:r>
          </w:p>
          <w:p w:rsidR="003C4D6B" w:rsidRPr="00DF5EFD" w:rsidRDefault="003C4D6B" w:rsidP="00815602">
            <w:pPr>
              <w:keepNext/>
              <w:keepLines/>
              <w:spacing w:after="0"/>
              <w:rPr>
                <w:rFonts w:ascii="Arial" w:hAnsi="Arial"/>
                <w:sz w:val="18"/>
              </w:rPr>
            </w:pPr>
          </w:p>
        </w:tc>
        <w:tc>
          <w:tcPr>
            <w:tcW w:w="3731" w:type="dxa"/>
          </w:tcPr>
          <w:p w:rsidR="003C4D6B" w:rsidRPr="008B67E3" w:rsidRDefault="003C4D6B"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A smart grid system aims at improving the efficiency of energy distribution and requires prompt reaction in reconfiguring the smart grid network in response to unforeseen events. </w:t>
            </w:r>
          </w:p>
          <w:p w:rsidR="003C4D6B" w:rsidRPr="008B67E3" w:rsidRDefault="003C4D6B" w:rsidP="0082462C">
            <w:pPr>
              <w:keepNext/>
              <w:keepLines/>
              <w:spacing w:after="0"/>
              <w:rPr>
                <w:rFonts w:ascii="Arial" w:hAnsi="Arial"/>
                <w:sz w:val="18"/>
              </w:rPr>
            </w:pPr>
          </w:p>
        </w:tc>
        <w:tc>
          <w:tcPr>
            <w:tcW w:w="3268" w:type="dxa"/>
          </w:tcPr>
          <w:p w:rsidR="003C4D6B" w:rsidRPr="008B67E3" w:rsidRDefault="003C4D6B" w:rsidP="00843473">
            <w:pPr>
              <w:keepNext/>
              <w:keepLines/>
              <w:spacing w:after="0"/>
              <w:rPr>
                <w:rFonts w:ascii="Arial" w:hAnsi="Arial" w:cs="Arial"/>
                <w:sz w:val="18"/>
                <w:szCs w:val="18"/>
              </w:rPr>
            </w:pPr>
            <w:r w:rsidRPr="00414670">
              <w:rPr>
                <w:rFonts w:ascii="Arial" w:eastAsia="SimSun" w:hAnsi="Arial" w:cs="Arial"/>
                <w:sz w:val="18"/>
                <w:szCs w:val="18"/>
                <w:lang w:eastAsia="zh-CN"/>
              </w:rPr>
              <w:t xml:space="preserve">Performance requirements are derived from </w:t>
            </w:r>
            <w:r w:rsidRPr="00414670">
              <w:rPr>
                <w:rFonts w:ascii="Arial" w:hAnsi="Arial" w:cs="Arial"/>
                <w:sz w:val="18"/>
                <w:szCs w:val="18"/>
              </w:rPr>
              <w:t xml:space="preserve">EC FP7 project </w:t>
            </w:r>
            <w:r w:rsidRPr="00030727">
              <w:rPr>
                <w:rFonts w:ascii="Arial" w:eastAsia="SimSun" w:hAnsi="Arial" w:cs="Arial"/>
                <w:sz w:val="18"/>
                <w:szCs w:val="18"/>
                <w:lang w:eastAsia="zh-CN"/>
              </w:rPr>
              <w:t xml:space="preserve">METIS </w:t>
            </w:r>
            <w:r w:rsidRPr="00843473">
              <w:rPr>
                <w:rFonts w:ascii="Arial" w:hAnsi="Arial" w:cs="Arial"/>
                <w:sz w:val="18"/>
                <w:szCs w:val="18"/>
              </w:rPr>
              <w:t>Deliverable D.1.1:</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8B67E3">
              <w:rPr>
                <w:rFonts w:ascii="Arial" w:hAnsi="Arial" w:cs="Arial"/>
                <w:sz w:val="18"/>
                <w:szCs w:val="18"/>
              </w:rPr>
              <w:t xml:space="preserve">Throughput: from 200 to 1521 bytes reliably delivered in 8 ms, </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414670">
              <w:rPr>
                <w:rFonts w:ascii="Arial" w:hAnsi="Arial" w:cs="Arial"/>
                <w:sz w:val="18"/>
                <w:szCs w:val="18"/>
              </w:rPr>
              <w:t>One trip time latency between any two communicating points should be less than 8 ms for event-triggered message that may occur anytime</w:t>
            </w:r>
            <w:r w:rsidRPr="008B67E3">
              <w:rPr>
                <w:rFonts w:ascii="Arial" w:hAnsi="Arial" w:cs="Arial"/>
                <w:sz w:val="18"/>
                <w:szCs w:val="18"/>
              </w:rPr>
              <w:t xml:space="preserve">. </w:t>
            </w:r>
          </w:p>
          <w:p w:rsidR="003C4D6B" w:rsidRPr="008B67E3" w:rsidRDefault="003C4D6B" w:rsidP="00B0107C">
            <w:pPr>
              <w:keepNext/>
              <w:keepLines/>
              <w:numPr>
                <w:ilvl w:val="0"/>
                <w:numId w:val="1"/>
              </w:numPr>
              <w:tabs>
                <w:tab w:val="num" w:pos="162"/>
              </w:tabs>
              <w:spacing w:after="0"/>
              <w:ind w:left="162" w:hanging="162"/>
              <w:rPr>
                <w:rFonts w:ascii="Arial" w:hAnsi="Arial"/>
                <w:sz w:val="18"/>
              </w:rPr>
            </w:pPr>
            <w:r w:rsidRPr="008B67E3">
              <w:rPr>
                <w:rFonts w:ascii="Arial" w:hAnsi="Arial" w:cs="Arial"/>
                <w:sz w:val="18"/>
                <w:szCs w:val="18"/>
              </w:rPr>
              <w:t>Device density: dense urban hundreds of U</w:t>
            </w:r>
            <w:r w:rsidR="00702DE6" w:rsidRPr="008B67E3">
              <w:rPr>
                <w:rFonts w:ascii="Arial" w:hAnsi="Arial" w:cs="Arial"/>
                <w:sz w:val="18"/>
                <w:szCs w:val="18"/>
              </w:rPr>
              <w:t>e</w:t>
            </w:r>
            <w:r w:rsidRPr="008B67E3">
              <w:rPr>
                <w:rFonts w:ascii="Arial" w:hAnsi="Arial" w:cs="Arial"/>
                <w:sz w:val="18"/>
                <w:szCs w:val="18"/>
              </w:rPr>
              <w:t>s per square km; urban: around 15 U</w:t>
            </w:r>
            <w:r w:rsidR="00702DE6" w:rsidRPr="008B67E3">
              <w:rPr>
                <w:rFonts w:ascii="Arial" w:hAnsi="Arial" w:cs="Arial"/>
                <w:sz w:val="18"/>
                <w:szCs w:val="18"/>
              </w:rPr>
              <w:t>e</w:t>
            </w:r>
            <w:r w:rsidRPr="008B67E3">
              <w:rPr>
                <w:rFonts w:ascii="Arial" w:hAnsi="Arial" w:cs="Arial"/>
                <w:sz w:val="18"/>
                <w:szCs w:val="18"/>
              </w:rPr>
              <w:t>s per square km; populated rural: max 1 UE per squared km.</w:t>
            </w:r>
          </w:p>
        </w:tc>
      </w:tr>
    </w:tbl>
    <w:p w:rsidR="00815602" w:rsidRPr="00414670" w:rsidRDefault="00815602" w:rsidP="00815602">
      <w:pPr>
        <w:spacing w:after="0"/>
        <w:rPr>
          <w:rFonts w:eastAsia="MS Mincho"/>
          <w:sz w:val="24"/>
          <w:szCs w:val="24"/>
          <w:lang w:eastAsia="ja-JP"/>
        </w:rPr>
      </w:pPr>
    </w:p>
    <w:p w:rsidR="00143504" w:rsidRPr="00414670" w:rsidRDefault="00143504" w:rsidP="00472C5B">
      <w:pPr>
        <w:pStyle w:val="Heading2"/>
      </w:pPr>
      <w:bookmarkStart w:id="46" w:name="_Toc429665366"/>
      <w:r w:rsidRPr="00414670">
        <w:t>5.</w:t>
      </w:r>
      <w:r w:rsidR="00815602" w:rsidRPr="00414670">
        <w:t>2</w:t>
      </w:r>
      <w:r w:rsidRPr="00414670">
        <w:tab/>
        <w:t>Network Slicing</w:t>
      </w:r>
      <w:bookmarkEnd w:id="46"/>
    </w:p>
    <w:p w:rsidR="00143504" w:rsidRPr="008B67E3" w:rsidRDefault="00143504" w:rsidP="00472C5B">
      <w:pPr>
        <w:pStyle w:val="Heading3"/>
      </w:pPr>
      <w:bookmarkStart w:id="47" w:name="_Toc429665367"/>
      <w:r w:rsidRPr="00414670">
        <w:t>5.</w:t>
      </w:r>
      <w:r w:rsidR="00815602" w:rsidRPr="00414670">
        <w:t>2</w:t>
      </w:r>
      <w:r w:rsidRPr="00414670">
        <w:t>.1</w:t>
      </w:r>
      <w:r w:rsidRPr="00414670">
        <w:tab/>
        <w:t>Description</w:t>
      </w:r>
      <w:bookmarkEnd w:id="47"/>
    </w:p>
    <w:p w:rsidR="00143504" w:rsidRPr="008B67E3" w:rsidRDefault="00143504" w:rsidP="00622969">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143504" w:rsidRPr="008B67E3" w:rsidRDefault="00143504" w:rsidP="00622969">
      <w:pPr>
        <w:rPr>
          <w:rFonts w:eastAsia="MS Mincho"/>
          <w:lang w:eastAsia="ja-JP"/>
        </w:rPr>
      </w:pPr>
      <w:r w:rsidRPr="008B67E3">
        <w:rPr>
          <w:rFonts w:eastAsia="MS Mincho"/>
          <w:lang w:eastAsia="ja-JP"/>
        </w:rPr>
        <w:t>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segment’s need. The isolation should not be restricted to isolate between different segments but also allow an operator to deploy multiple instances of the same network partition.</w:t>
      </w:r>
    </w:p>
    <w:p w:rsidR="00143504" w:rsidRPr="008B67E3" w:rsidRDefault="00143504" w:rsidP="00622969">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 xml:space="preserve">slice is composed of a collection of logical network functions that supports the communication service requirements of particular use case(s).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143504" w:rsidRPr="008B67E3" w:rsidRDefault="00143504" w:rsidP="00143504">
      <w:pPr>
        <w:spacing w:after="0"/>
        <w:rPr>
          <w:rFonts w:eastAsia="MS Mincho"/>
          <w:sz w:val="22"/>
          <w:szCs w:val="22"/>
          <w:lang w:eastAsia="ja-JP"/>
        </w:rPr>
      </w:pPr>
    </w:p>
    <w:p w:rsidR="00143504" w:rsidRPr="008B67E3" w:rsidRDefault="00143504" w:rsidP="00143504">
      <w:pPr>
        <w:spacing w:after="0"/>
        <w:jc w:val="center"/>
        <w:rPr>
          <w:rFonts w:eastAsia="MS Mincho"/>
          <w:sz w:val="22"/>
          <w:szCs w:val="22"/>
          <w:lang w:eastAsia="ja-JP"/>
        </w:rPr>
      </w:pPr>
    </w:p>
    <w:p w:rsidR="00143504" w:rsidRPr="00414670" w:rsidRDefault="00BA0DBF" w:rsidP="00702DE6">
      <w:pPr>
        <w:pStyle w:val="TH"/>
        <w:rPr>
          <w:rFonts w:eastAsia="MS Mincho"/>
          <w:lang w:eastAsia="ja-JP"/>
        </w:rPr>
      </w:pPr>
      <w:r w:rsidRPr="00414670">
        <w:rPr>
          <w:rFonts w:eastAsia="MS Mincho"/>
          <w:noProof/>
          <w:lang w:val="en-US"/>
        </w:rPr>
        <w:lastRenderedPageBreak/>
        <w:drawing>
          <wp:inline distT="0" distB="0" distL="0" distR="0">
            <wp:extent cx="3970020" cy="277622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70020" cy="2776220"/>
                    </a:xfrm>
                    <a:prstGeom prst="rect">
                      <a:avLst/>
                    </a:prstGeom>
                    <a:noFill/>
                  </pic:spPr>
                </pic:pic>
              </a:graphicData>
            </a:graphic>
          </wp:inline>
        </w:drawing>
      </w:r>
    </w:p>
    <w:p w:rsidR="00143504" w:rsidRPr="00414670" w:rsidRDefault="00143504" w:rsidP="00143504">
      <w:pPr>
        <w:spacing w:after="0"/>
        <w:jc w:val="center"/>
        <w:rPr>
          <w:rFonts w:eastAsia="MS Mincho"/>
          <w:sz w:val="24"/>
          <w:szCs w:val="24"/>
          <w:lang w:eastAsia="ja-JP"/>
        </w:rPr>
      </w:pPr>
    </w:p>
    <w:p w:rsidR="00143504" w:rsidRPr="008E0B30" w:rsidRDefault="00143504" w:rsidP="00702DE6">
      <w:pPr>
        <w:pStyle w:val="TF"/>
        <w:rPr>
          <w:rFonts w:eastAsia="MS Mincho"/>
          <w:lang w:eastAsia="ja-JP"/>
        </w:rPr>
      </w:pPr>
      <w:r w:rsidRPr="00030727">
        <w:rPr>
          <w:rFonts w:eastAsia="MS Mincho"/>
          <w:lang w:eastAsia="ja-JP"/>
        </w:rPr>
        <w:t xml:space="preserve">Figure </w:t>
      </w:r>
      <w:r w:rsidR="0089391F" w:rsidRPr="00843473">
        <w:rPr>
          <w:rFonts w:eastAsia="MS Mincho"/>
          <w:lang w:eastAsia="ja-JP"/>
        </w:rPr>
        <w:t>5.2.</w:t>
      </w:r>
      <w:r w:rsidR="004D727D" w:rsidRPr="002F4248">
        <w:rPr>
          <w:rFonts w:eastAsia="MS Mincho"/>
          <w:lang w:eastAsia="ja-JP"/>
        </w:rPr>
        <w:t>1</w:t>
      </w:r>
      <w:r w:rsidRPr="009E0B4C">
        <w:rPr>
          <w:rFonts w:eastAsia="MS Mincho"/>
          <w:lang w:eastAsia="ja-JP"/>
        </w:rPr>
        <w:t>. Network slices that cater for different us</w:t>
      </w:r>
      <w:r w:rsidRPr="008E0B30">
        <w:rPr>
          <w:rFonts w:eastAsia="MS Mincho"/>
          <w:lang w:eastAsia="ja-JP"/>
        </w:rPr>
        <w:t xml:space="preserve">e cases </w:t>
      </w:r>
    </w:p>
    <w:p w:rsidR="00143504" w:rsidRPr="008B67E3" w:rsidRDefault="00143504" w:rsidP="00143504">
      <w:pPr>
        <w:spacing w:after="0"/>
        <w:jc w:val="center"/>
        <w:rPr>
          <w:rFonts w:eastAsia="MS Mincho"/>
          <w:sz w:val="24"/>
          <w:szCs w:val="24"/>
          <w:lang w:eastAsia="ja-JP"/>
        </w:rPr>
      </w:pPr>
    </w:p>
    <w:p w:rsidR="00143504" w:rsidRPr="008B67E3" w:rsidRDefault="00143504" w:rsidP="00622969">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Pr="0082462C" w:rsidRDefault="00766A15" w:rsidP="00B0107C">
      <w:pPr>
        <w:pStyle w:val="B1"/>
        <w:numPr>
          <w:ilvl w:val="0"/>
          <w:numId w:val="5"/>
        </w:numPr>
      </w:pPr>
      <w:r w:rsidRPr="0082462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but not necessarily a high throughput, whereas, the HD video streaming requires a high throughput but is tolerate to the latency. </w:t>
      </w:r>
    </w:p>
    <w:p w:rsidR="00143504" w:rsidRPr="008B67E3" w:rsidRDefault="00766A15" w:rsidP="00B0107C">
      <w:pPr>
        <w:pStyle w:val="B1"/>
        <w:numPr>
          <w:ilvl w:val="0"/>
          <w:numId w:val="5"/>
        </w:numPr>
      </w:pPr>
      <w:r w:rsidRPr="008B67E3">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66A15" w:rsidRPr="008B67E3" w:rsidRDefault="00766A15" w:rsidP="0082462C">
      <w:pPr>
        <w:pStyle w:val="B1"/>
      </w:pPr>
    </w:p>
    <w:p w:rsidR="00143504" w:rsidRPr="008B67E3" w:rsidRDefault="00143504" w:rsidP="00472C5B">
      <w:pPr>
        <w:pStyle w:val="Heading3"/>
      </w:pPr>
      <w:bookmarkStart w:id="48" w:name="_Toc408371055"/>
      <w:bookmarkStart w:id="49" w:name="_Toc429665368"/>
      <w:r w:rsidRPr="008B67E3">
        <w:t>5.</w:t>
      </w:r>
      <w:r w:rsidR="00815602" w:rsidRPr="008B67E3">
        <w:t>2</w:t>
      </w:r>
      <w:r w:rsidRPr="008B67E3">
        <w:t>.2</w:t>
      </w:r>
      <w:r w:rsidRPr="008B67E3">
        <w:tab/>
        <w:t>Potential Service Requirements</w:t>
      </w:r>
      <w:bookmarkEnd w:id="48"/>
      <w:bookmarkEnd w:id="49"/>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 xml:space="preserve">(e.g. potentially from different vendors) </w:t>
      </w:r>
      <w:r w:rsidRPr="008B67E3">
        <w:rPr>
          <w:rFonts w:eastAsia="MS Mincho"/>
          <w:lang w:eastAsia="ja-JP"/>
        </w:rPr>
        <w:t xml:space="preserve"> and parameter configurations, e.g. for hosting multiple enterprises or MVNOs etc. </w:t>
      </w:r>
    </w:p>
    <w:p w:rsidR="00143504" w:rsidRPr="008B67E3" w:rsidRDefault="00143504" w:rsidP="00622969">
      <w:pPr>
        <w:rPr>
          <w:rFonts w:eastAsia="MS Mincho"/>
          <w:lang w:eastAsia="ja-JP"/>
        </w:rPr>
      </w:pPr>
      <w:r w:rsidRPr="008B67E3">
        <w:rPr>
          <w:rFonts w:eastAsia="MS Mincho"/>
          <w:lang w:eastAsia="ja-JP"/>
        </w:rPr>
        <w:t>The operator shall be able to dynamically slice the network to cater for different diverse use cases.</w:t>
      </w:r>
    </w:p>
    <w:p w:rsidR="00143504" w:rsidRPr="008B67E3" w:rsidRDefault="00143504" w:rsidP="00622969">
      <w:pPr>
        <w:rPr>
          <w:rFonts w:eastAsia="SimSun"/>
          <w:lang w:eastAsia="ko-KR"/>
        </w:rPr>
      </w:pPr>
      <w:r w:rsidRPr="008B67E3">
        <w:rPr>
          <w:rFonts w:eastAsia="SimSun"/>
          <w:lang w:eastAsia="ko-KR"/>
        </w:rPr>
        <w:t>The operator shall be able to identify certain terminals or groups of terminals 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t>The 3GPP System shall be able to enable a UE to obtain service from a specific network slice e.g. based on subscription or terminal type.</w:t>
      </w:r>
    </w:p>
    <w:p w:rsidR="00143504" w:rsidRPr="008B67E3" w:rsidRDefault="00143504" w:rsidP="00472C5B">
      <w:pPr>
        <w:pStyle w:val="Heading3"/>
      </w:pPr>
      <w:bookmarkStart w:id="50" w:name="_Toc429665369"/>
      <w:r w:rsidRPr="008B67E3">
        <w:t>5.</w:t>
      </w:r>
      <w:r w:rsidR="00815602" w:rsidRPr="008B67E3">
        <w:t>2</w:t>
      </w:r>
      <w:r w:rsidRPr="008B67E3">
        <w:t>.3</w:t>
      </w:r>
      <w:r w:rsidRPr="008B67E3">
        <w:tab/>
        <w:t>Potential Operational Requirements</w:t>
      </w:r>
      <w:bookmarkEnd w:id="50"/>
    </w:p>
    <w:p w:rsidR="00143504" w:rsidRPr="008B67E3" w:rsidRDefault="00143504" w:rsidP="00622969">
      <w:pPr>
        <w:rPr>
          <w:rFonts w:eastAsia="MS Mincho"/>
          <w:lang w:eastAsia="ja-JP"/>
        </w:rPr>
      </w:pPr>
      <w:r w:rsidRPr="008B67E3">
        <w:rPr>
          <w:rFonts w:eastAsia="MS Mincho"/>
          <w:lang w:eastAsia="ja-JP"/>
        </w:rPr>
        <w:t xml:space="preserve">The operator shall be able to create and manage network slices that fulfil required criteria for different markets or services. </w:t>
      </w:r>
    </w:p>
    <w:p w:rsidR="00143504" w:rsidRPr="008B67E3" w:rsidRDefault="00143504" w:rsidP="00622969">
      <w:pPr>
        <w:rPr>
          <w:rFonts w:eastAsia="MS Mincho"/>
          <w:lang w:eastAsia="ja-JP"/>
        </w:rPr>
      </w:pPr>
      <w:r w:rsidRPr="008B67E3">
        <w:rPr>
          <w:rFonts w:eastAsia="MS Mincho"/>
          <w:lang w:eastAsia="ja-JP"/>
        </w:rPr>
        <w:t>The 3GPP System shall be able to operate different network slices in parallel with isolation that e.g. prevents data communication in one slice to negatively impact services in other slices.</w:t>
      </w:r>
    </w:p>
    <w:p w:rsidR="00143504" w:rsidRPr="008B67E3" w:rsidRDefault="00143504" w:rsidP="00622969">
      <w:pPr>
        <w:rPr>
          <w:rFonts w:eastAsia="SimSun"/>
          <w:lang w:eastAsia="ko-KR"/>
        </w:rPr>
      </w:pPr>
      <w:r w:rsidRPr="008B67E3">
        <w:rPr>
          <w:rFonts w:eastAsia="SimSun"/>
          <w:lang w:eastAsia="ko-KR"/>
        </w:rPr>
        <w:lastRenderedPageBreak/>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t>The 3GPP system shall support elasticity of network slice in term of capacity with no impact on the services of this slice or other slices.</w:t>
      </w:r>
    </w:p>
    <w:p w:rsidR="0082393B" w:rsidRPr="008B67E3" w:rsidRDefault="0082393B" w:rsidP="0082393B">
      <w:pPr>
        <w:rPr>
          <w:rFonts w:eastAsia="SimSun"/>
          <w:lang w:eastAsia="ko-KR"/>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815602" w:rsidRPr="008B67E3" w:rsidRDefault="00815602" w:rsidP="00472C5B">
      <w:pPr>
        <w:pStyle w:val="Heading2"/>
        <w:rPr>
          <w:rFonts w:eastAsia="MS Mincho"/>
        </w:rPr>
      </w:pPr>
      <w:bookmarkStart w:id="51" w:name="_Toc429665370"/>
      <w:bookmarkEnd w:id="26"/>
      <w:r w:rsidRPr="008B67E3">
        <w:rPr>
          <w:rFonts w:eastAsia="MS Mincho"/>
        </w:rPr>
        <w:t>5.3</w:t>
      </w:r>
      <w:r w:rsidRPr="008B67E3">
        <w:rPr>
          <w:rFonts w:eastAsia="MS Mincho"/>
        </w:rPr>
        <w:tab/>
        <w:t>Lifeline communications / natural disaster</w:t>
      </w:r>
      <w:bookmarkEnd w:id="51"/>
    </w:p>
    <w:p w:rsidR="00815602" w:rsidRPr="008B67E3" w:rsidRDefault="00815602" w:rsidP="00472C5B">
      <w:pPr>
        <w:pStyle w:val="Heading3"/>
        <w:rPr>
          <w:rFonts w:eastAsia="MS Mincho"/>
          <w:lang w:eastAsia="ja-JP"/>
        </w:rPr>
      </w:pPr>
      <w:bookmarkStart w:id="52" w:name="_Toc408371050"/>
      <w:bookmarkStart w:id="53" w:name="_Toc429665371"/>
      <w:r w:rsidRPr="008B67E3">
        <w:t>5.3.1</w:t>
      </w:r>
      <w:r w:rsidRPr="008B67E3">
        <w:tab/>
        <w:t>Description</w:t>
      </w:r>
      <w:bookmarkEnd w:id="52"/>
      <w:bookmarkEnd w:id="53"/>
    </w:p>
    <w:p w:rsidR="00815602" w:rsidRPr="008B67E3" w:rsidRDefault="00815602" w:rsidP="00622969">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r w:rsidR="004D727D" w:rsidRPr="008B67E3">
        <w:rPr>
          <w:rFonts w:eastAsia="MS Mincho"/>
          <w:lang w:eastAsia="ja-JP"/>
        </w:rPr>
        <w:t>(</w:t>
      </w:r>
      <w:r w:rsidRPr="008B67E3">
        <w:rPr>
          <w:rFonts w:eastAsia="MS Mincho"/>
          <w:lang w:eastAsia="ja-JP"/>
        </w:rPr>
        <w:t>NGMN 5G White Paper, section 3.2.1, xi. Natural Disaster</w:t>
      </w:r>
      <w:r w:rsidR="004D727D" w:rsidRPr="008B67E3">
        <w:rPr>
          <w:rFonts w:eastAsia="MS Mincho"/>
          <w:lang w:eastAsia="ja-JP"/>
        </w:rPr>
        <w:t>) [2].</w:t>
      </w:r>
    </w:p>
    <w:p w:rsidR="00815602" w:rsidRPr="008B67E3" w:rsidRDefault="00815602" w:rsidP="00472C5B">
      <w:pPr>
        <w:pStyle w:val="Heading3"/>
        <w:rPr>
          <w:rFonts w:eastAsia="MS Mincho"/>
          <w:lang w:eastAsia="ja-JP"/>
        </w:rPr>
      </w:pPr>
      <w:bookmarkStart w:id="54" w:name="_Toc429665372"/>
      <w:r w:rsidRPr="008B67E3">
        <w:t>5.3.2</w:t>
      </w:r>
      <w:r w:rsidRPr="008B67E3">
        <w:tab/>
        <w:t>Potential Service Requirements</w:t>
      </w:r>
      <w:bookmarkEnd w:id="54"/>
    </w:p>
    <w:p w:rsidR="00815602" w:rsidRPr="008B67E3" w:rsidRDefault="00815602" w:rsidP="00815602">
      <w:pPr>
        <w:rPr>
          <w:rFonts w:eastAsia="MS Mincho"/>
          <w:lang w:eastAsia="ja-JP"/>
        </w:rPr>
      </w:pPr>
    </w:p>
    <w:p w:rsidR="00815602" w:rsidRPr="008B67E3" w:rsidRDefault="00815602" w:rsidP="00472C5B">
      <w:pPr>
        <w:pStyle w:val="Heading3"/>
      </w:pPr>
      <w:bookmarkStart w:id="55" w:name="_Toc429665373"/>
      <w:r w:rsidRPr="008B67E3">
        <w:t>5.3.3</w:t>
      </w:r>
      <w:r w:rsidRPr="008B67E3">
        <w:tab/>
        <w:t>Potential Operational Requirements</w:t>
      </w:r>
      <w:bookmarkEnd w:id="55"/>
    </w:p>
    <w:p w:rsidR="00815602" w:rsidRPr="008B67E3" w:rsidRDefault="00815602" w:rsidP="00622969">
      <w:pPr>
        <w:rPr>
          <w:rFonts w:eastAsia="MS Mincho"/>
          <w:lang w:eastAsia="ja-JP"/>
        </w:rPr>
      </w:pPr>
      <w:r w:rsidRPr="008B67E3">
        <w:rPr>
          <w:rFonts w:eastAsia="MS Mincho"/>
          <w:lang w:eastAsia="ja-JP"/>
        </w:rPr>
        <w:t>Based on operator’s policy, the system shall be able to define minimal services necessary in case of disaster that are conditional on e.g. subscriber class (i.e. access class), communication class (i.e. emergency call or not), device type (i.e. Smart phone or IoT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815602" w:rsidRPr="008B67E3" w:rsidRDefault="00815602" w:rsidP="00622969">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56284B" w:rsidRPr="008B67E3" w:rsidRDefault="0056284B" w:rsidP="00622969">
      <w:pPr>
        <w:rPr>
          <w:color w:val="0000FF"/>
        </w:rPr>
      </w:pPr>
    </w:p>
    <w:p w:rsidR="0065057E" w:rsidRPr="00030727" w:rsidRDefault="0065057E" w:rsidP="00472C5B">
      <w:pPr>
        <w:pStyle w:val="Heading2"/>
      </w:pPr>
      <w:bookmarkStart w:id="56" w:name="_Toc429665374"/>
      <w:r w:rsidRPr="00414670">
        <w:t>5.4</w:t>
      </w:r>
      <w:r w:rsidRPr="00030727">
        <w:tab/>
        <w:t>Migration of Services from earlier generations</w:t>
      </w:r>
      <w:bookmarkEnd w:id="56"/>
    </w:p>
    <w:p w:rsidR="0065057E" w:rsidRPr="002F4248" w:rsidRDefault="0065057E" w:rsidP="00472C5B">
      <w:pPr>
        <w:pStyle w:val="Heading3"/>
      </w:pPr>
      <w:bookmarkStart w:id="57" w:name="_Toc429665375"/>
      <w:r w:rsidRPr="00843473">
        <w:t>5.</w:t>
      </w:r>
      <w:r w:rsidRPr="002F4248">
        <w:t>4.1</w:t>
      </w:r>
      <w:r w:rsidRPr="002F4248">
        <w:tab/>
        <w:t>Description</w:t>
      </w:r>
      <w:bookmarkEnd w:id="57"/>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622969">
      <w:pPr>
        <w:rPr>
          <w:rFonts w:eastAsia="MS Mincho"/>
          <w:lang w:eastAsia="ja-JP"/>
        </w:rPr>
      </w:pPr>
      <w:r w:rsidRPr="008B67E3">
        <w:rPr>
          <w:rFonts w:eastAsia="MS Mincho"/>
          <w:lang w:eastAsia="ja-JP"/>
        </w:rPr>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58" w:name="_Toc429665376"/>
      <w:r w:rsidRPr="00414670">
        <w:t>5.4</w:t>
      </w:r>
      <w:r w:rsidRPr="00030727">
        <w:t>.2</w:t>
      </w:r>
      <w:r w:rsidRPr="00030727">
        <w:tab/>
        <w:t>Potential Service Requirements</w:t>
      </w:r>
      <w:bookmarkEnd w:id="58"/>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rsidP="007077A4">
      <w:pPr>
        <w:pStyle w:val="B1"/>
        <w:ind w:left="284" w:firstLine="0"/>
        <w:rPr>
          <w:rFonts w:eastAsia="MS Mincho"/>
          <w:lang w:eastAsia="ja-JP"/>
        </w:rPr>
      </w:pPr>
      <w:r w:rsidRPr="002F4248">
        <w:rPr>
          <w:rFonts w:eastAsia="MS Mincho"/>
          <w:lang w:eastAsia="ja-JP"/>
        </w:rPr>
        <w:t>IMS based Voice, Video and Messaging.</w:t>
      </w:r>
    </w:p>
    <w:p w:rsidR="0065057E" w:rsidRPr="009E0B4C" w:rsidRDefault="0065057E" w:rsidP="007077A4">
      <w:pPr>
        <w:pStyle w:val="B1"/>
        <w:ind w:left="284" w:firstLine="0"/>
        <w:rPr>
          <w:rFonts w:eastAsia="MS Mincho"/>
          <w:lang w:eastAsia="ja-JP"/>
        </w:rPr>
      </w:pPr>
      <w:r w:rsidRPr="009E0B4C">
        <w:rPr>
          <w:rFonts w:eastAsia="MS Mincho"/>
          <w:lang w:eastAsia="ja-JP"/>
        </w:rPr>
        <w:t>Location services</w:t>
      </w:r>
    </w:p>
    <w:p w:rsidR="0065057E" w:rsidRPr="008E0B30" w:rsidRDefault="0065057E" w:rsidP="007077A4">
      <w:pPr>
        <w:pStyle w:val="B1"/>
        <w:ind w:left="284" w:firstLine="0"/>
        <w:rPr>
          <w:rFonts w:eastAsia="MS Mincho"/>
          <w:lang w:eastAsia="ja-JP"/>
        </w:rPr>
      </w:pPr>
      <w:r w:rsidRPr="008E0B30">
        <w:rPr>
          <w:rFonts w:eastAsia="MS Mincho"/>
          <w:lang w:eastAsia="ja-JP"/>
        </w:rPr>
        <w:t>Public Warning System</w:t>
      </w:r>
    </w:p>
    <w:p w:rsidR="0065057E" w:rsidRPr="008B67E3" w:rsidRDefault="0065057E" w:rsidP="00622969">
      <w:pPr>
        <w:rPr>
          <w:rFonts w:eastAsia="MS Mincho"/>
          <w:lang w:eastAsia="ja-JP"/>
        </w:rPr>
      </w:pPr>
      <w:r w:rsidRPr="008B67E3">
        <w:rPr>
          <w:rFonts w:eastAsia="MS Mincho"/>
          <w:lang w:eastAsia="ja-JP"/>
        </w:rPr>
        <w:t>…</w:t>
      </w:r>
    </w:p>
    <w:p w:rsidR="0065057E" w:rsidRPr="008B67E3" w:rsidRDefault="0065057E" w:rsidP="00622969">
      <w:r w:rsidRPr="008B67E3">
        <w:lastRenderedPageBreak/>
        <w:t>Examples of services not required for support in a &lt;5G system&gt;:</w:t>
      </w:r>
    </w:p>
    <w:p w:rsidR="0065057E" w:rsidRPr="008B67E3" w:rsidRDefault="0065057E" w:rsidP="007077A4">
      <w:pPr>
        <w:pStyle w:val="B1"/>
        <w:ind w:left="284" w:firstLine="0"/>
        <w:rPr>
          <w:rFonts w:eastAsia="MS Mincho"/>
          <w:lang w:eastAsia="ja-JP"/>
        </w:rPr>
      </w:pPr>
      <w:r w:rsidRPr="008B67E3">
        <w:rPr>
          <w:rFonts w:eastAsia="MS Mincho"/>
          <w:lang w:eastAsia="ja-JP"/>
        </w:rPr>
        <w:t>CS voice service continuity and/or fallback to GSM or UMTS (i.e. seamless handover)</w:t>
      </w:r>
    </w:p>
    <w:p w:rsidR="0065057E" w:rsidRPr="008B67E3" w:rsidRDefault="0065057E" w:rsidP="00622969">
      <w:pPr>
        <w:rPr>
          <w:rFonts w:eastAsia="MS Mincho"/>
          <w:lang w:eastAsia="ja-JP"/>
        </w:rPr>
      </w:pPr>
      <w:r w:rsidRPr="008B67E3">
        <w:rPr>
          <w:rFonts w:eastAsia="MS Mincho"/>
          <w:lang w:eastAsia="ja-JP"/>
        </w:rPr>
        <w:t>…</w:t>
      </w:r>
    </w:p>
    <w:p w:rsidR="0065057E" w:rsidRPr="008B67E3" w:rsidRDefault="0065057E" w:rsidP="00622969"/>
    <w:p w:rsidR="0065057E" w:rsidRDefault="0065057E" w:rsidP="00472C5B">
      <w:pPr>
        <w:pStyle w:val="Heading3"/>
      </w:pPr>
      <w:bookmarkStart w:id="59" w:name="_Toc429665377"/>
      <w:r w:rsidRPr="008B67E3">
        <w:t>5.4.3</w:t>
      </w:r>
      <w:r w:rsidRPr="008B67E3">
        <w:tab/>
        <w:t>Potential Operational Requirements</w:t>
      </w:r>
      <w:bookmarkEnd w:id="59"/>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rsidP="00D21F1C">
      <w:pPr>
        <w:ind w:firstLine="284"/>
      </w:pPr>
      <w:r>
        <w:t>RAN Sharing</w:t>
      </w:r>
    </w:p>
    <w:p w:rsidR="00D21F1C" w:rsidRPr="00D21F1C" w:rsidRDefault="00D21F1C" w:rsidP="00D21F1C">
      <w:pPr>
        <w:ind w:firstLine="284"/>
        <w:rPr>
          <w:lang/>
        </w:rPr>
      </w:pPr>
    </w:p>
    <w:p w:rsidR="002F686A" w:rsidRPr="00030727" w:rsidRDefault="002F686A" w:rsidP="00472C5B">
      <w:pPr>
        <w:pStyle w:val="Heading2"/>
        <w:rPr>
          <w:rFonts w:eastAsia="SimSun"/>
        </w:rPr>
      </w:pPr>
      <w:bookmarkStart w:id="60" w:name="_Toc429665378"/>
      <w:r w:rsidRPr="008B67E3">
        <w:t>5.5</w:t>
      </w:r>
      <w:r w:rsidRPr="008B67E3">
        <w:tab/>
        <w:t>Mobile broadband for</w:t>
      </w:r>
      <w:r w:rsidRPr="00414670">
        <w:t xml:space="preserve"> indoor scenario</w:t>
      </w:r>
      <w:bookmarkEnd w:id="60"/>
    </w:p>
    <w:p w:rsidR="002F686A" w:rsidRPr="008B67E3" w:rsidRDefault="002F686A" w:rsidP="00472C5B">
      <w:pPr>
        <w:pStyle w:val="Heading3"/>
      </w:pPr>
      <w:bookmarkStart w:id="61" w:name="_Toc429665379"/>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61"/>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622969">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size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 response time and reliability. </w:t>
      </w:r>
    </w:p>
    <w:p w:rsidR="002F686A" w:rsidRPr="00DF5EFD" w:rsidRDefault="002F686A" w:rsidP="002F686A">
      <w:pPr>
        <w:ind w:left="405"/>
        <w:rPr>
          <w:rFonts w:eastAsia="SimSun"/>
          <w:lang w:eastAsia="zh-CN"/>
        </w:rPr>
      </w:pPr>
    </w:p>
    <w:p w:rsidR="002F686A" w:rsidRPr="00DF5EFD" w:rsidRDefault="002F686A" w:rsidP="00472C5B">
      <w:pPr>
        <w:pStyle w:val="Heading3"/>
      </w:pPr>
      <w:bookmarkStart w:id="62" w:name="_Toc429665380"/>
      <w:r w:rsidRPr="00DF5EFD">
        <w:t>5.5.2</w:t>
      </w:r>
      <w:r w:rsidRPr="00DF5EFD">
        <w:tab/>
        <w:t>Potential Service Requirements</w:t>
      </w:r>
      <w:bookmarkEnd w:id="62"/>
    </w:p>
    <w:p w:rsidR="002F686A" w:rsidRPr="008B67E3" w:rsidRDefault="002F686A" w:rsidP="00622969">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Gbps of level.</w:t>
      </w:r>
    </w:p>
    <w:p w:rsidR="00943663" w:rsidRPr="008B67E3" w:rsidRDefault="002F686A" w:rsidP="00622969">
      <w:pPr>
        <w:rPr>
          <w:rFonts w:eastAsia="SimSun"/>
          <w:lang w:eastAsia="zh-CN"/>
        </w:rPr>
      </w:pPr>
      <w:r w:rsidRPr="008B67E3">
        <w:rPr>
          <w:rFonts w:eastAsia="SimSun"/>
          <w:lang w:eastAsia="zh-CN"/>
        </w:rPr>
        <w:t>The 3GPP system shall support user peak data rate at tens of Gbps;</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the whole traffic volume in the area at least the level of Tbps/</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414670" w:rsidRDefault="002F686A" w:rsidP="00622969">
      <w:pPr>
        <w:rPr>
          <w:rFonts w:eastAsia="SimSun"/>
          <w:lang w:eastAsia="zh-CN"/>
        </w:rPr>
      </w:pPr>
      <w:r w:rsidRPr="00414670">
        <w:rPr>
          <w:rFonts w:eastAsia="SimSun"/>
          <w:lang w:eastAsia="zh-CN"/>
        </w:rPr>
        <w:t>The 3GPP system shall support very low latency for user experienced data exchange.</w:t>
      </w:r>
    </w:p>
    <w:p w:rsidR="002F686A" w:rsidRPr="00030727" w:rsidRDefault="002F686A" w:rsidP="002F686A">
      <w:pPr>
        <w:spacing w:after="0"/>
        <w:ind w:leftChars="125" w:left="250"/>
        <w:rPr>
          <w:rFonts w:eastAsia="SimSun"/>
          <w:lang w:eastAsia="zh-CN"/>
        </w:rPr>
      </w:pPr>
    </w:p>
    <w:p w:rsidR="002F686A" w:rsidRPr="002F4248" w:rsidRDefault="00472C5B" w:rsidP="00472C5B">
      <w:pPr>
        <w:pStyle w:val="Heading3"/>
      </w:pPr>
      <w:bookmarkStart w:id="63" w:name="_Toc429665381"/>
      <w:r w:rsidRPr="00843473">
        <w:t>5.5.</w:t>
      </w:r>
      <w:r w:rsidR="002F686A" w:rsidRPr="002F4248">
        <w:t>3</w:t>
      </w:r>
      <w:r w:rsidR="002F686A" w:rsidRPr="002F4248">
        <w:tab/>
        <w:t>Potential Operational Requirements</w:t>
      </w:r>
      <w:bookmarkEnd w:id="63"/>
    </w:p>
    <w:p w:rsidR="002F686A" w:rsidRPr="009E0B4C" w:rsidRDefault="002F686A" w:rsidP="002F686A">
      <w:pPr>
        <w:rPr>
          <w:lang w:eastAsia="ko-KR"/>
        </w:rPr>
      </w:pPr>
    </w:p>
    <w:p w:rsidR="002F686A" w:rsidRPr="0095398B" w:rsidRDefault="002F686A" w:rsidP="00472C5B">
      <w:pPr>
        <w:pStyle w:val="Heading2"/>
      </w:pPr>
      <w:bookmarkStart w:id="64" w:name="_Toc429665382"/>
      <w:r w:rsidRPr="008E0B30">
        <w:t>5.6</w:t>
      </w:r>
      <w:r w:rsidRPr="008E0B30">
        <w:tab/>
        <w:t xml:space="preserve">Mobile broadband </w:t>
      </w:r>
      <w:r w:rsidRPr="0095398B">
        <w:t>for</w:t>
      </w:r>
      <w:r w:rsidRPr="00414670">
        <w:t xml:space="preserve"> hotspots scenario</w:t>
      </w:r>
      <w:bookmarkEnd w:id="64"/>
    </w:p>
    <w:p w:rsidR="002F686A" w:rsidRPr="0095398B" w:rsidRDefault="002F686A" w:rsidP="00472C5B">
      <w:pPr>
        <w:pStyle w:val="Heading3"/>
      </w:pPr>
      <w:bookmarkStart w:id="65" w:name="_Toc429665383"/>
      <w:r w:rsidRPr="0095398B">
        <w:t>5.6.1</w:t>
      </w:r>
      <w:r w:rsidRPr="00414670">
        <w:tab/>
        <w:t>Description</w:t>
      </w:r>
      <w:bookmarkEnd w:id="65"/>
    </w:p>
    <w:p w:rsidR="002F686A" w:rsidRPr="008B67E3" w:rsidRDefault="002F686A" w:rsidP="00622969">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backhaul is wired. Self wireless backhaul can also be considered which allows flexible deployment of serving nodes and potentially reduces the cost of the networks. Precise network planning would be difficult, considering the deployment cost,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622969">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outdoor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66" w:name="_Toc429665384"/>
      <w:r w:rsidRPr="0095398B">
        <w:lastRenderedPageBreak/>
        <w:t>5.6.2</w:t>
      </w:r>
      <w:r w:rsidRPr="0095398B">
        <w:tab/>
        <w:t>Potential Service Requirements</w:t>
      </w:r>
      <w:bookmarkEnd w:id="66"/>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Gbps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Gbps while the user is moving </w:t>
      </w:r>
      <w:r w:rsidR="006D4FF8" w:rsidRPr="0095398B">
        <w:rPr>
          <w:rFonts w:eastAsia="SimSun"/>
          <w:lang w:eastAsia="zh-CN"/>
        </w:rPr>
        <w:t>slowly</w:t>
      </w:r>
      <w:r w:rsidRPr="0095398B">
        <w:rPr>
          <w:rFonts w:eastAsia="SimSun"/>
          <w:lang w:eastAsia="zh-CN"/>
        </w:rPr>
        <w:t>.</w:t>
      </w:r>
    </w:p>
    <w:p w:rsidR="002F686A" w:rsidRPr="00414670" w:rsidRDefault="002F686A" w:rsidP="00622969">
      <w:r w:rsidRPr="0095398B">
        <w:rPr>
          <w:rFonts w:eastAsia="SimSun"/>
          <w:lang w:eastAsia="zh-CN"/>
        </w:rPr>
        <w:t xml:space="preserve">The 3GPP system shall support </w:t>
      </w:r>
      <w:r w:rsidRPr="00414670">
        <w:rPr>
          <w:rFonts w:eastAsia="SimSun"/>
          <w:lang w:eastAsia="zh-CN"/>
        </w:rPr>
        <w:t>the whole traffic volume in the area at least the level of Tbps/</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414670" w:rsidRDefault="002F686A" w:rsidP="002F686A">
      <w:pPr>
        <w:rPr>
          <w:rFonts w:eastAsia="SimSun"/>
          <w:lang w:eastAsia="zh-CN"/>
        </w:rPr>
      </w:pPr>
    </w:p>
    <w:p w:rsidR="002F686A" w:rsidRPr="00843473" w:rsidRDefault="002F686A" w:rsidP="00472C5B">
      <w:pPr>
        <w:pStyle w:val="Heading3"/>
      </w:pPr>
      <w:bookmarkStart w:id="67" w:name="_Toc429665385"/>
      <w:r w:rsidRPr="00030727">
        <w:t>5.6.3</w:t>
      </w:r>
      <w:r w:rsidRPr="00843473">
        <w:tab/>
        <w:t>Potential Operational Requirements</w:t>
      </w:r>
      <w:bookmarkEnd w:id="67"/>
    </w:p>
    <w:p w:rsidR="002F686A" w:rsidRPr="009E0B4C" w:rsidRDefault="002F686A" w:rsidP="00622969">
      <w:pPr>
        <w:rPr>
          <w:lang w:eastAsia="ko-KR"/>
        </w:rPr>
      </w:pPr>
      <w:r w:rsidRPr="002F4248">
        <w:rPr>
          <w:rFonts w:eastAsia="SimSun"/>
          <w:lang w:eastAsia="zh-CN"/>
        </w:rPr>
        <w:t>The 3GPP system shall support flexible and efficient backhaul especially outdoor</w:t>
      </w:r>
    </w:p>
    <w:p w:rsidR="00016528" w:rsidRPr="008E0B30" w:rsidRDefault="00016528" w:rsidP="00E83F66">
      <w:pPr>
        <w:pStyle w:val="Heading2"/>
      </w:pPr>
      <w:bookmarkStart w:id="68" w:name="_Toc429665386"/>
      <w:r w:rsidRPr="008E0B30">
        <w:t>5.7</w:t>
      </w:r>
      <w:r w:rsidRPr="008E0B30">
        <w:tab/>
        <w:t>On-demand Networking</w:t>
      </w:r>
      <w:bookmarkEnd w:id="68"/>
    </w:p>
    <w:p w:rsidR="00016528" w:rsidRPr="008B67E3" w:rsidRDefault="00016528" w:rsidP="00E83F66">
      <w:pPr>
        <w:pStyle w:val="Heading3"/>
      </w:pPr>
      <w:bookmarkStart w:id="69" w:name="_Toc429665387"/>
      <w:r w:rsidRPr="008B67E3">
        <w:t>5.7.1</w:t>
      </w:r>
      <w:r w:rsidRPr="008B67E3">
        <w:tab/>
        <w:t>Description</w:t>
      </w:r>
      <w:bookmarkEnd w:id="69"/>
    </w:p>
    <w:p w:rsidR="00016528" w:rsidRPr="0095398B" w:rsidRDefault="00016528" w:rsidP="00016528">
      <w:pPr>
        <w:rPr>
          <w:rFonts w:eastAsia="SimSun"/>
          <w:lang w:eastAsia="zh-CN"/>
        </w:rPr>
      </w:pPr>
      <w:r w:rsidRPr="008B67E3">
        <w:rPr>
          <w:rFonts w:eastAsia="SimSun"/>
          <w:lang w:eastAsia="zh-CN"/>
        </w:rPr>
        <w:t xml:space="preserve">Generally, network </w:t>
      </w:r>
      <w:bookmarkStart w:id="70" w:name="OLE_LINK7"/>
      <w:bookmarkStart w:id="71" w:name="OLE_LINK8"/>
      <w:r w:rsidRPr="008B67E3">
        <w:rPr>
          <w:rFonts w:eastAsia="SimSun"/>
          <w:lang w:eastAsia="zh-CN"/>
        </w:rPr>
        <w:t>areas with UE high density</w:t>
      </w:r>
      <w:bookmarkEnd w:id="70"/>
      <w:bookmarkEnd w:id="71"/>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NGMN 5G white paper</w:t>
      </w:r>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95398B" w:rsidRDefault="00016528" w:rsidP="007077A4">
      <w:pPr>
        <w:pStyle w:val="B1"/>
        <w:rPr>
          <w:rFonts w:eastAsia="SimSun"/>
          <w:lang w:eastAsia="zh-CN"/>
        </w:rPr>
      </w:pPr>
      <w:r w:rsidRPr="0095398B">
        <w:rPr>
          <w:rFonts w:eastAsia="SimSun"/>
          <w:lang w:eastAsia="zh-CN"/>
        </w:rPr>
        <w:t>There is a football match in the Beijing National Stadium this afternoon. Near to ninety thousand audiences will come to watch the match. During the match, audiences may share HD live video with friends who are not at the scene, or post HD photos to the WeChat, a social APP. These applications will require a combination of ultra-high connection density, high date rate and low latency. Operator</w:t>
      </w:r>
      <w:r w:rsidR="004D727D" w:rsidRPr="0095398B">
        <w:rPr>
          <w:rFonts w:eastAsia="SimSun"/>
          <w:lang w:eastAsia="zh-CN"/>
        </w:rPr>
        <w:t>s</w:t>
      </w:r>
      <w:r w:rsidRPr="0095398B">
        <w:rPr>
          <w:rFonts w:eastAsia="SimSun"/>
          <w:lang w:eastAsia="zh-CN"/>
        </w:rPr>
        <w:t xml:space="preserve"> can provide the network on demand in the stadium area. When the match is over, all the audiences will return home. There is no need to provide high network capability. So </w:t>
      </w:r>
      <w:r w:rsidR="004D727D" w:rsidRPr="0095398B">
        <w:rPr>
          <w:rFonts w:eastAsia="SimSun"/>
          <w:lang w:eastAsia="zh-CN"/>
        </w:rPr>
        <w:t xml:space="preserve">the </w:t>
      </w:r>
      <w:r w:rsidRPr="0095398B">
        <w:rPr>
          <w:rFonts w:eastAsia="SimSun"/>
          <w:lang w:eastAsia="zh-CN"/>
        </w:rPr>
        <w:t>operator should change to very low network capability with the demand variation.</w:t>
      </w:r>
    </w:p>
    <w:p w:rsidR="00016528" w:rsidRPr="0095398B" w:rsidRDefault="00016528" w:rsidP="007077A4">
      <w:pPr>
        <w:pStyle w:val="B1"/>
        <w:rPr>
          <w:rFonts w:eastAsia="SimSun"/>
          <w:lang w:eastAsia="zh-CN"/>
        </w:rPr>
      </w:pPr>
      <w:r w:rsidRPr="0095398B">
        <w:rPr>
          <w:rFonts w:eastAsia="SimSun"/>
          <w:lang w:eastAsia="zh-CN"/>
        </w:rPr>
        <w:t xml:space="preserve">While moving vehicles or crowds (e.g., moving mass events such as walking/cycling demos or a long red-cycle of a traffic light) will generate capacity variation (from almost stationary to bursty), the hot spots areas can be tracked and operators can realize dynamic and real-time provision of capacity for these areas with </w:t>
      </w:r>
      <w:r w:rsidR="008B6E7D">
        <w:rPr>
          <w:rFonts w:eastAsia="SimSun"/>
          <w:lang w:eastAsia="zh-CN"/>
        </w:rPr>
        <w:t xml:space="preserve">a </w:t>
      </w:r>
      <w:r w:rsidRPr="0095398B">
        <w:rPr>
          <w:rFonts w:eastAsia="SimSun"/>
          <w:lang w:eastAsia="zh-CN"/>
        </w:rPr>
        <w:t xml:space="preserve">high density </w:t>
      </w:r>
      <w:r w:rsidR="008B6E7D">
        <w:rPr>
          <w:rFonts w:eastAsia="SimSun"/>
          <w:lang w:eastAsia="zh-CN"/>
        </w:rPr>
        <w:t xml:space="preserve">of </w:t>
      </w:r>
      <w:r w:rsidR="00A367F9" w:rsidRPr="0095398B">
        <w:rPr>
          <w:rFonts w:eastAsia="SimSun"/>
          <w:lang w:eastAsia="zh-CN"/>
        </w:rPr>
        <w:t>U</w:t>
      </w:r>
      <w:r w:rsidR="00702DE6" w:rsidRPr="0095398B">
        <w:rPr>
          <w:rFonts w:eastAsia="SimSun"/>
          <w:lang w:eastAsia="zh-CN"/>
        </w:rPr>
        <w:t>e</w:t>
      </w:r>
      <w:r w:rsidR="008B6E7D">
        <w:rPr>
          <w:rFonts w:eastAsia="SimSun"/>
          <w:lang w:eastAsia="zh-CN"/>
        </w:rPr>
        <w:t>s</w:t>
      </w:r>
      <w:r w:rsidR="00A367F9" w:rsidRPr="0095398B">
        <w:rPr>
          <w:rFonts w:eastAsia="SimSun"/>
          <w:lang w:eastAsia="zh-CN"/>
        </w:rPr>
        <w:t xml:space="preserve"> </w:t>
      </w:r>
      <w:r w:rsidR="006D4FF8" w:rsidRPr="0095398B">
        <w:rPr>
          <w:rFonts w:eastAsia="SimSun"/>
          <w:lang w:eastAsia="zh-CN"/>
        </w:rPr>
        <w:t>moving fast</w:t>
      </w:r>
      <w:r w:rsidRPr="0095398B">
        <w:rPr>
          <w:rFonts w:eastAsia="SimSun"/>
          <w:lang w:eastAsia="zh-CN"/>
        </w:rPr>
        <w:t>.</w:t>
      </w:r>
    </w:p>
    <w:p w:rsidR="00016528" w:rsidRPr="0095398B" w:rsidRDefault="00016528" w:rsidP="00016528">
      <w:pPr>
        <w:rPr>
          <w:rFonts w:eastAsia="SimSun"/>
          <w:lang w:eastAsia="zh-CN"/>
        </w:rPr>
      </w:pPr>
    </w:p>
    <w:p w:rsidR="00016528" w:rsidRPr="0095398B" w:rsidRDefault="00016528" w:rsidP="00E83F66">
      <w:pPr>
        <w:pStyle w:val="Heading3"/>
      </w:pPr>
      <w:bookmarkStart w:id="72" w:name="_Toc429665388"/>
      <w:r w:rsidRPr="0095398B">
        <w:t>5.7.2</w:t>
      </w:r>
      <w:r w:rsidRPr="0095398B">
        <w:tab/>
        <w:t>Potential Service Requirements</w:t>
      </w:r>
      <w:bookmarkEnd w:id="72"/>
    </w:p>
    <w:p w:rsidR="00016528" w:rsidRPr="0095398B" w:rsidRDefault="00016528" w:rsidP="00016528">
      <w:pPr>
        <w:spacing w:after="0"/>
        <w:rPr>
          <w:rFonts w:eastAsia="SimSun"/>
          <w:lang w:eastAsia="zh-CN"/>
        </w:rPr>
      </w:pPr>
      <w:r w:rsidRPr="0095398B">
        <w:rPr>
          <w:rFonts w:eastAsia="SimSun"/>
          <w:lang w:eastAsia="zh-CN"/>
        </w:rPr>
        <w:t xml:space="preserve">The 3GPP system shall provide </w:t>
      </w:r>
      <w:bookmarkStart w:id="73" w:name="OLE_LINK6"/>
      <w:r w:rsidRPr="0095398B">
        <w:rPr>
          <w:rFonts w:eastAsia="SimSun"/>
          <w:lang w:eastAsia="zh-CN"/>
        </w:rPr>
        <w:t xml:space="preserve">guaranteed </w:t>
      </w:r>
      <w:bookmarkEnd w:id="73"/>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/km2 connection density.</w:t>
      </w:r>
    </w:p>
    <w:p w:rsidR="00016528" w:rsidRPr="0095398B" w:rsidRDefault="00016528" w:rsidP="00016528">
      <w:pPr>
        <w:spacing w:after="0"/>
        <w:rPr>
          <w:rFonts w:eastAsia="SimSun"/>
          <w:lang w:eastAsia="zh-CN"/>
        </w:rPr>
      </w:pPr>
    </w:p>
    <w:p w:rsidR="00016528" w:rsidRPr="0095398B" w:rsidRDefault="00016528" w:rsidP="00016528">
      <w:pPr>
        <w:spacing w:after="0"/>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2000/km2 connection density.</w:t>
      </w:r>
    </w:p>
    <w:p w:rsidR="00016528" w:rsidRPr="0095398B" w:rsidRDefault="00016528" w:rsidP="00016528">
      <w:pPr>
        <w:ind w:left="420"/>
        <w:rPr>
          <w:rFonts w:eastAsia="SimSun"/>
          <w:lang w:eastAsia="zh-CN"/>
        </w:rPr>
      </w:pPr>
    </w:p>
    <w:p w:rsidR="00016528" w:rsidRPr="0095398B" w:rsidRDefault="00016528" w:rsidP="00E83F66">
      <w:pPr>
        <w:pStyle w:val="Heading3"/>
      </w:pPr>
      <w:bookmarkStart w:id="74" w:name="_Toc429665389"/>
      <w:r w:rsidRPr="0095398B">
        <w:t>5.7.3</w:t>
      </w:r>
      <w:r w:rsidRPr="0095398B">
        <w:tab/>
        <w:t>Potential Operational Requirements</w:t>
      </w:r>
      <w:bookmarkEnd w:id="74"/>
    </w:p>
    <w:p w:rsidR="00016528" w:rsidRPr="0095398B" w:rsidRDefault="00414670" w:rsidP="00016528">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E83F66" w:rsidRPr="0095398B" w:rsidRDefault="00E83F66" w:rsidP="00E83F66">
      <w:pPr>
        <w:pStyle w:val="Heading2"/>
        <w:rPr>
          <w:rFonts w:eastAsia="SimSun"/>
        </w:rPr>
      </w:pPr>
      <w:bookmarkStart w:id="75" w:name="_Toc429665390"/>
      <w:r w:rsidRPr="0095398B">
        <w:rPr>
          <w:rFonts w:eastAsia="SimSun"/>
        </w:rPr>
        <w:lastRenderedPageBreak/>
        <w:t>5</w:t>
      </w:r>
      <w:r w:rsidRPr="0095398B">
        <w:t>.8</w:t>
      </w:r>
      <w:r w:rsidRPr="0095398B">
        <w:tab/>
      </w:r>
      <w:r w:rsidR="00A367F9" w:rsidRPr="0095398B">
        <w:rPr>
          <w:rFonts w:eastAsia="SimSun"/>
        </w:rPr>
        <w:t>F</w:t>
      </w:r>
      <w:r w:rsidRPr="0095398B">
        <w:rPr>
          <w:rFonts w:eastAsia="SimSun"/>
        </w:rPr>
        <w:t>lexible application traffic routing</w:t>
      </w:r>
      <w:bookmarkEnd w:id="75"/>
    </w:p>
    <w:p w:rsidR="00E83F66" w:rsidRPr="0095398B" w:rsidRDefault="00E83F66" w:rsidP="00E83F66">
      <w:pPr>
        <w:pStyle w:val="Heading3"/>
      </w:pPr>
      <w:bookmarkStart w:id="76" w:name="_Toc429665391"/>
      <w:r w:rsidRPr="0095398B">
        <w:rPr>
          <w:rFonts w:eastAsia="SimSun"/>
          <w:lang w:eastAsia="zh-CN"/>
        </w:rPr>
        <w:t>5</w:t>
      </w:r>
      <w:r w:rsidRPr="0095398B">
        <w:t>.8.1</w:t>
      </w:r>
      <w:r w:rsidRPr="0095398B">
        <w:tab/>
        <w:t>Description</w:t>
      </w:r>
      <w:bookmarkEnd w:id="76"/>
    </w:p>
    <w:p w:rsidR="00E83F66" w:rsidRPr="0095398B" w:rsidRDefault="00E83F66" w:rsidP="00E83F66">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 between the terminals, and the future network shall be able to transfer these data traffic in a flexible and efficient manner. </w:t>
      </w:r>
    </w:p>
    <w:p w:rsidR="00E83F66" w:rsidRPr="0095398B" w:rsidRDefault="00E83F66" w:rsidP="00E83F66">
      <w:pPr>
        <w:pStyle w:val="Heading4"/>
      </w:pPr>
      <w:bookmarkStart w:id="77" w:name="_Toc429665392"/>
      <w:r w:rsidRPr="0095398B">
        <w:rPr>
          <w:rFonts w:eastAsia="SimSun"/>
          <w:lang w:eastAsia="zh-CN"/>
        </w:rPr>
        <w:t>5</w:t>
      </w:r>
      <w:r w:rsidRPr="0095398B">
        <w:t>.8.</w:t>
      </w:r>
      <w:r w:rsidRPr="0095398B">
        <w:rPr>
          <w:rFonts w:eastAsia="SimSun"/>
          <w:lang w:eastAsia="zh-CN"/>
        </w:rPr>
        <w:t>1.1</w:t>
      </w:r>
      <w:r w:rsidRPr="0095398B">
        <w:tab/>
        <w:t>Pre-conditions</w:t>
      </w:r>
      <w:bookmarkEnd w:id="77"/>
    </w:p>
    <w:p w:rsidR="00E83F66" w:rsidRPr="0095398B" w:rsidRDefault="00E83F66" w:rsidP="00E83F66">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95398B" w:rsidRDefault="00E83F66" w:rsidP="00E83F66">
      <w:pPr>
        <w:pStyle w:val="Heading4"/>
      </w:pPr>
      <w:bookmarkStart w:id="78" w:name="_Toc429665393"/>
      <w:r w:rsidRPr="0095398B">
        <w:rPr>
          <w:rFonts w:eastAsia="SimSun"/>
          <w:lang w:eastAsia="zh-CN"/>
        </w:rPr>
        <w:t>5</w:t>
      </w:r>
      <w:r w:rsidRPr="0095398B">
        <w:t>.8.</w:t>
      </w:r>
      <w:r w:rsidRPr="0095398B">
        <w:rPr>
          <w:rFonts w:eastAsia="SimSun"/>
          <w:lang w:eastAsia="zh-CN"/>
        </w:rPr>
        <w:t>1.2</w:t>
      </w:r>
      <w:r w:rsidRPr="0095398B">
        <w:tab/>
        <w:t>Service Flows</w:t>
      </w:r>
      <w:bookmarkEnd w:id="78"/>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E83F66">
      <w:pPr>
        <w:pStyle w:val="B1"/>
        <w:rPr>
          <w:rFonts w:eastAsia="SimSun"/>
          <w:lang w:eastAsia="zh-CN"/>
        </w:rPr>
      </w:pPr>
      <w:r w:rsidRPr="0095398B">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r w:rsidRPr="0095398B">
        <w:rPr>
          <w:rFonts w:eastAsia="SimSun"/>
          <w:lang w:eastAsia="zh-CN"/>
        </w:rPr>
        <w:t xml:space="preserve"> below) and the </w:t>
      </w:r>
      <w:r w:rsidRPr="0095398B">
        <w:t>Augmented Reality</w:t>
      </w:r>
      <w:r w:rsidRPr="0095398B">
        <w:rPr>
          <w:rFonts w:eastAsia="SimSun"/>
          <w:lang w:eastAsia="zh-CN"/>
        </w:rPr>
        <w:t xml:space="preserve"> application data (the “UP” line marked blue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are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(the “UP” line marked in green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xml:space="preserve">) </w:t>
      </w:r>
    </w:p>
    <w:p w:rsidR="00E83F66" w:rsidRPr="00414670" w:rsidRDefault="007A12B5" w:rsidP="00E83F66">
      <w:pPr>
        <w:ind w:left="568" w:hanging="284"/>
        <w:rPr>
          <w:rFonts w:eastAsia="SimSun"/>
          <w:color w:val="FF0000"/>
          <w:lang w:eastAsia="zh-CN"/>
        </w:rPr>
      </w:pPr>
      <w:r w:rsidRPr="007A12B5">
        <w:rPr>
          <w:rFonts w:eastAsia="SimSun"/>
          <w:noProof/>
          <w:color w:val="FF0000"/>
          <w:lang w:eastAsia="en-GB"/>
        </w:rPr>
        <w:pict>
          <v:shapetype id="_x0000_t32" coordsize="21600,21600" o:spt="32" o:oned="t" path="m,l21600,21600e" filled="f">
            <v:path arrowok="t" fillok="f" o:connecttype="none"/>
            <o:lock v:ext="edit" shapetype="t"/>
          </v:shapetype>
          <v:shape id="AutoShape 31" o:spid="_x0000_s1026" type="#_x0000_t32" style="position:absolute;left:0;text-align:left;margin-left:224.85pt;margin-top:41.8pt;width:.05pt;height:.0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"/>
        </w:pict>
      </w:r>
    </w:p>
    <w:p w:rsidR="00E83F66" w:rsidRPr="00414670" w:rsidRDefault="007A12B5" w:rsidP="00702DE6">
      <w:pPr>
        <w:pStyle w:val="TH"/>
        <w:rPr>
          <w:rFonts w:eastAsia="SimSun"/>
          <w:lang w:eastAsia="zh-CN"/>
        </w:rPr>
      </w:pPr>
      <w:r w:rsidRPr="007A12B5">
        <w:rPr>
          <w:rFonts w:eastAsia="SimSun"/>
          <w:noProof/>
          <w:lang w:eastAsia="en-GB"/>
        </w:rPr>
        <w:pict>
          <v:shape id="AutoShape 32" o:spid="_x0000_s1129" type="#_x0000_t32" style="position:absolute;left:0;text-align:left;margin-left:224.85pt;margin-top:41.8pt;width:.05pt;height:.0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CgwAOwfAgAAOwQAAA4AAAAAAAAAAAAAAAAALgIAAGRycy9lMm9Eb2MueG1sUEsB&#10;Ai0AFAAGAAgAAAAhAIsF2vbdAAAACQEAAA8AAAAAAAAAAAAAAAAAeQQAAGRycy9kb3ducmV2Lnht&#10;bFBLBQYAAAAABAAEAPMAAACDBQAAAAA=&#10;"/>
        </w:pict>
      </w:r>
      <w:r w:rsidRPr="007A12B5">
        <w:rPr>
          <w:rFonts w:eastAsia="SimSun"/>
          <w:noProof/>
          <w:lang w:eastAsia="en-GB"/>
        </w:rPr>
      </w:r>
      <w:r w:rsidRPr="007A12B5">
        <w:rPr>
          <w:rFonts w:eastAsia="SimSun"/>
          <w:noProof/>
          <w:lang w:eastAsia="en-GB"/>
        </w:rPr>
        <w:pict>
          <v:group id="Canvas 3" o:spid="_x0000_s1128" editas="canvas" style="width:402.8pt;height:185.75pt;mso-position-horizontal-relative:char;mso-position-vertical-relative:line" coordsize="51155,235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155;height:23590;visibility:visible">
              <v:fill o:detectmouseclick="t"/>
              <v:path o:connecttype="none"/>
            </v:shape>
            <v:oval id="Oval 5" o:spid="_x0000_s1028" style="position:absolute;left:4940;top:12376;width:9906;height:44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WicIA&#10;AADaAAAADwAAAGRycy9kb3ducmV2LnhtbESPT4vCMBTE78J+h/AW9qapq4hWoyyC4E38A+7eHs2z&#10;LW1eShJr109vBMHjMDO/YRarztSiJedLywqGgwQEcWZ1ybmC03HTn4LwAVljbZkU/JOH1fKjt8BU&#10;2xvvqT2EXEQI+xQVFCE0qZQ+K8igH9iGOHoX6wyGKF0utcNbhJtafifJRBosOS4U2NC6oKw6XI2C&#10;bfU3+i1noZ269bjKTnw8T3Z3pb4+u585iEBdeIdf7a1WMILnlXgD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bdaJwgAAANoAAAAPAAAAAAAAAAAAAAAAAJgCAABkcnMvZG93&#10;bnJldi54bWxQSwUGAAAAAAQABAD1AAAAhwMAAAAA&#10;" stroked="f">
              <v:fill color2="#cfc" rotate="t" focusposition=".5,.5" focussize="" focus="100%" type="gradientRadial"/>
              <v:textbox inset="0,0,0,0">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v:textbox>
            </v:oval>
            <v:shapetype id="_x0000_t202" coordsize="21600,21600" o:spt="202" path="m,l,21600r21600,l21600,xe">
              <v:stroke joinstyle="miter"/>
              <v:path gradientshapeok="t" o:connecttype="rect"/>
            </v:shapetype>
            <v:shape id="Text Box 6" o:spid="_x0000_s1029" type="#_x0000_t202" style="position:absolute;left:4800;top:13423;width:9614;height:28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OracQA&#10;AADaAAAADwAAAGRycy9kb3ducmV2LnhtbESPT2vCQBTE7wW/w/IEb7pRbJDUVaLgH3qp2lI8PrPP&#10;JJh9G7Krpv30XUHocZiZ3zDTeWsqcaPGlZYVDAcRCOLM6pJzBV+fq/4EhPPIGivLpOCHHMxnnZcp&#10;JtreeU+3g89FgLBLUEHhfZ1I6bKCDLqBrYmDd7aNQR9kk0vd4D3ATSVHURRLgyWHhQJrWhaUXQ5X&#10;o+C3dOlm97Hwp8XrcR3t3mP3ncZK9bpt+gbCU+v/w8/2VisYw+NKuAF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Tq2nEAAAA2gAAAA8AAAAAAAAAAAAAAAAAmAIAAGRycy9k&#10;b3ducmV2LnhtbFBLBQYAAAAABAAEAPUAAACJAwAAAAA=&#10;" filled="f" stroked="f">
              <v:textbox inset="5.85pt,.7pt,5.85pt,.7pt">
                <w:txbxContent>
                  <w:p w:rsidR="000B44DC" w:rsidRPr="00B942E6" w:rsidRDefault="000B44DC"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v:textbox>
            </v:shape>
            <v:shape id="Picture 7" o:spid="_x0000_s1030" type="#_x0000_t75" alt="images" style="position:absolute;left:5219;top:19253;width:5391;height:28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tgmTDAAAA2gAAAA8AAABkcnMvZG93bnJldi54bWxEj09rAjEUxO8Fv0N4Qm81q1CRrdlFRWkP&#10;Huqfg8fH5nU3uHlZk+huv31TKPQ4zMxvmGU52FY8yAfjWMF0koEgrpw2XCs4n3YvCxAhImtsHZOC&#10;bwpQFqOnJeba9XygxzHWIkE45KigibHLpQxVQxbDxHXEyfty3mJM0tdSe+wT3LZylmVzadFwWmiw&#10;o01D1fV4twr8+rK9vVuDn6cb7VvfDyY7r5V6Hg+rNxCRhvgf/mt/aAWv8Hsl3QBZ/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e2CZMMAAADaAAAADwAAAAAAAAAAAAAAAACf&#10;AgAAZHJzL2Rvd25yZXYueG1sUEsFBgAAAAAEAAQA9wAAAI8DAAAAAA==&#10;">
              <v:imagedata r:id="rId18" o:title="images"/>
            </v:shape>
            <v:shape id="Text Box 8" o:spid="_x0000_s1031" type="#_x0000_t202" style="position:absolute;left:22453;top:11214;width:13240;height:14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2QhcQA&#10;AADaAAAADwAAAGRycy9kb3ducmV2LnhtbESPT2vCQBTE7wW/w/KE3urGQoNENyEK/UMvWhXx+Mw+&#10;k2D2bchuNfXTu4LQ4zAzv2FmWW8acabO1ZYVjEcRCOLC6ppLBdvN+8sEhPPIGhvLpOCPHGTp4GmG&#10;ibYX/qHz2pciQNglqKDyvk2kdEVFBt3ItsTBO9rOoA+yK6Xu8BLgppGvURRLgzWHhQpbWlRUnNa/&#10;RsG1dvnnajn3h/nb/iNafcdul8dKPQ/7fArCU+//w4/2l1YQw/1KuAEy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NkIXEAAAA2gAAAA8AAAAAAAAAAAAAAAAAmAIAAGRycy9k&#10;b3ducmV2LnhtbFBLBQYAAAAABAAEAPUAAACJAwAAAAA=&#10;" filled="f" stroked="f">
              <v:textbox inset="5.85pt,.7pt,5.85pt,.7pt">
                <w:txbxContent>
                  <w:p w:rsidR="000B44DC" w:rsidRPr="001079B2" w:rsidRDefault="000B44DC"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v:textbox>
            </v:shape>
            <v:oval id="Oval 9" o:spid="_x0000_s1032" style="position:absolute;left:34099;top:14217;width:11100;height:4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bQisMA&#10;AADaAAAADwAAAGRycy9kb3ducmV2LnhtbESPQWvCQBSE74X+h+UVequbtmI1dZUiCN5EDVRvj+wz&#10;Ccm+DbtrjP56VxA8DjPzDTOd96YRHTlfWVbwOUhAEOdWV1woyHbLjzEIH5A1NpZJwYU8zGevL1NM&#10;tT3zhrptKESEsE9RQRlCm0rp85IM+oFtiaN3tM5giNIVUjs8R7hp5FeSjKTBiuNCiS0tSsrr7cko&#10;WNWH7301Cd3YLYZ1nvHuf7S+KvX+1v/9ggjUh2f40V5pBT9wvxJvgJ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bQisMAAADaAAAADwAAAAAAAAAAAAAAAACYAgAAZHJzL2Rv&#10;d25yZXYueG1sUEsFBgAAAAAEAAQA9QAAAIgDAAAAAA==&#10;" stroked="f">
              <v:fill color2="#cfc" rotate="t" focusposition=".5,.5" focussize="" focus="100%" type="gradientRadial"/>
              <v:textbox inset="0,0,0,0">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v:textbox>
            </v:oval>
            <v:shape id="Picture 10" o:spid="_x0000_s1033" type="#_x0000_t75" alt="images" style="position:absolute;left:38811;top:18897;width:5391;height:28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sLfq+AAAA2gAAAA8AAABkcnMvZG93bnJldi54bWxETz1vwjAQ3Sv1P1hXia04MCAUMKggEAwM&#10;lDAwnuIjsRqfg21I+Pd4QOr49L7ny9424kE+GMcKRsMMBHHptOFKwbnYfk9BhIissXFMCp4UYLn4&#10;/Jhjrl3Hv/Q4xUqkEA45KqhjbHMpQ1mTxTB0LXHirs5bjAn6SmqPXQq3jRxn2URaNJwaamxpXVP5&#10;d7pbBX512dx21uCxuNGh8V1vsvNKqcFX/zMDEamP/+K3e68VpK3pSroBcvEC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BvsLfq+AAAA2gAAAA8AAAAAAAAAAAAAAAAAnwIAAGRy&#10;cy9kb3ducmV2LnhtbFBLBQYAAAAABAAEAPcAAACKAwAAAAA=&#10;">
              <v:imagedata r:id="rId18" o:title="images"/>
            </v:shape>
            <v:shape id="Picture 11" o:spid="_x0000_s1034" type="#_x0000_t75" style="position:absolute;left:15240;top:8096;width:2343;height:21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R0cbAAAAA2gAAAA8AAABkcnMvZG93bnJldi54bWxEj0GLwjAUhO/C/ofwBG+auoho1ygiCAuy&#10;B2vB66N52xSbl24Stf77jSB4HGbmG2a16W0rbuRD41jBdJKBIK6cbrhWUJ724wWIEJE1to5JwYMC&#10;bNYfgxXm2t35SLci1iJBOOSowMTY5VKGypDFMHEdcfJ+nbcYk/S11B7vCW5b+Zllc2mx4bRgsKOd&#10;oepSXK2CLPwZuZhdtybS9KcsvC/P/UGp0bDffoGI1Md3+NX+1gqW8LySboBc/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ZHRxsAAAADaAAAADwAAAAAAAAAAAAAAAACfAgAA&#10;ZHJzL2Rvd25yZXYueG1sUEsFBgAAAAAEAAQA9wAAAIwDAAAAAA==&#10;">
              <v:imagedata r:id="rId19" o:title=""/>
            </v:shape>
            <v:shape id="Picture 12" o:spid="_x0000_s1035" type="#_x0000_t75" style="position:absolute;left:38093;top:8096;width:2343;height:21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FmXDCAAAA2wAAAA8AAABkcnMvZG93bnJldi54bWxEj0FrAjEQhe8F/0MYobeaVUqR1ShSEATx&#10;4HbB67CZbpZuJtsk6vrvnUOhtxnem/e+WW9H36sbxdQFNjCfFaCIm2A7bg3UX/u3JaiUkS32gcnA&#10;gxJsN5OXNZY23PlMtyq3SkI4lWjA5TyUWqfGkcc0CwOxaN8hesyyxlbbiHcJ971eFMWH9tixNDgc&#10;6NNR81NdvYEi/Tq9fL/uXKb5qa5irC/j0ZjX6bhbgco05n/z3/XBCr7Qyy8ygN4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RZlwwgAAANsAAAAPAAAAAAAAAAAAAAAAAJ8C&#10;AABkcnMvZG93bnJldi54bWxQSwUGAAAAAAQABAD3AAAAjgMAAAAA&#10;">
              <v:imagedata r:id="rId19" o:title=""/>
            </v:shape>
            <v:shape id="Text Box 13" o:spid="_x0000_s1036" type="#_x0000_t202" style="position:absolute;left:4337;top:21844;width:9086;height:14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wU8MA&#10;AADbAAAADwAAAGRycy9kb3ducmV2LnhtbERPTWvCQBC9F/wPyxR6qxsLDSV1E6JQFS9qWsTjmB2T&#10;0OxsyK4a/fXdQqG3ebzPmWaDacWFetdYVjAZRyCIS6sbrhR8fX48v4FwHllja5kU3MhBlo4eppho&#10;e+UdXQpfiRDCLkEFtfddIqUrazLoxrYjDtzJ9gZ9gH0ldY/XEG5a+RJFsTTYcGiosaN5TeV3cTYK&#10;7o3Ll9vNzB9nr4dFtF3Hbp/HSj09Dvk7CE+D/xf/uVc6zJ/A7y/hA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wU8MAAADbAAAADwAAAAAAAAAAAAAAAACYAgAAZHJzL2Rv&#10;d25yZXYueG1sUEsFBgAAAAAEAAQA9QAAAIgDAAAAAA==&#10;" filled="f" stroked="f">
              <v:textbox inset="5.85pt,.7pt,5.85pt,.7pt">
                <w:txbxContent>
                  <w:p w:rsidR="000B44DC" w:rsidRPr="00B942E6" w:rsidRDefault="000B44DC"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v:textbox>
            </v:shape>
            <v:shape id="Text Box 14" o:spid="_x0000_s1037" type="#_x0000_t202" style="position:absolute;left:31934;top:21634;width:10223;height:14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inset="5.85pt,.7pt,5.85pt,.7pt">
                <w:txbxContent>
                  <w:p w:rsidR="000B44DC" w:rsidRPr="00B942E6" w:rsidRDefault="000B44DC"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 terminal</w:t>
                    </w:r>
                  </w:p>
                </w:txbxContent>
              </v:textbox>
            </v:shape>
            <v:shape id="Text Box 15" o:spid="_x0000_s1038" type="#_x0000_t202" style="position:absolute;left:25336;top:2120;width:9042;height:23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R/MsMA&#10;AADbAAAADwAAAGRycy9kb3ducmV2LnhtbERPS2sCMRC+C/6HMIK3mrXFWlajlGLxgRe1iN6GzbhZ&#10;3Ey2m+hu/31TKHibj+8503lrS3Gn2heOFQwHCQjizOmCcwVfh8+nNxA+IGssHZOCH/Iwn3U7U0y1&#10;a3hH933IRQxhn6ICE0KVSukzQxb9wFXEkbu42mKIsM6lrrGJ4baUz0nyKi0WHBsMVvRhKLvub1bB&#10;ct2cF9vN+HQ4GT2SC7vR4fitVL/Xvk9ABGrDQ/zvXuk4/wX+fokHy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R/MsMAAADbAAAADwAAAAAAAAAAAAAAAACYAgAAZHJzL2Rv&#10;d25yZXYueG1sUEsFBgAAAAAEAAQA9QAAAIgDAAAAAA==&#10;" filled="f">
              <v:textbox inset="5.85pt,.7pt,5.85pt,.7pt">
                <w:txbxContent>
                  <w:p w:rsidR="000B44DC" w:rsidRPr="008362E8" w:rsidRDefault="000B44DC"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v:textbox>
            </v:shape>
            <v:shape id="Freeform 16" o:spid="_x0000_s1039" style="position:absolute;left:6902;top:4025;width:18447;height:14739;visibility:visible;mso-wrap-style:square;v-text-anchor:top" coordsize="3066,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CUYcAA&#10;AADbAAAADwAAAGRycy9kb3ducmV2LnhtbERPTWvCQBC9F/oflil4q5uKLSF1lRgIeO226HXMjkkw&#10;Oxuymxj/vVso9DaP9zmb3Ww7MdHgW8cK3pYJCOLKmZZrBT/f5WsKwgdkg51jUnAnD7vt89MGM+Nu&#10;/EWTDrWIIewzVNCE0GdS+qohi37peuLIXdxgMUQ41NIMeIvhtpOrJPmQFluODQ32VDRUXfVoFezt&#10;+ajTi74W/n0s9SlJ81VeKbV4mfNPEIHm8C/+cx9MnL+G31/iAX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CUYcAAAADbAAAADwAAAAAAAAAAAAAAAACYAgAAZHJzL2Rvd25y&#10;ZXYueG1sUEsFBgAAAAAEAAQA9QAAAIUDAAAAAA==&#10;" path="m,2379c426,1770,853,1161,1364,765,1875,369,2782,127,3066,e" filled="f" strokecolor="red" strokeweight="1pt">
              <v:path arrowok="t" o:connecttype="custom" o:connectlocs="0,1473835;820658,473932;1844675,0" o:connectangles="0,0,0"/>
            </v:shape>
            <v:oval id="Oval 17" o:spid="_x0000_s1040" style="position:absolute;left:23971;top:14490;width:11100;height:40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30icIA&#10;AADbAAAADwAAAGRycy9kb3ducmV2LnhtbERPTWvCQBC9F/oflhF6qxutDRrdhCIUvJWq0HobsmMS&#10;kp0Nu2tM++vdQsHbPN7nbIrRdGIg5xvLCmbTBARxaXXDlYLj4f15CcIHZI2dZVLwQx6K/PFhg5m2&#10;V/6kYR8qEUPYZ6igDqHPpPRlTQb91PbEkTtbZzBE6CqpHV5juOnkPElSabDh2FBjT9uaynZ/MQp2&#10;7enlu1mFYem2i7Y88uEr/fhV6mkyvq1BBBrDXfzv3uk4/xX+fok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SJwgAAANsAAAAPAAAAAAAAAAAAAAAAAJgCAABkcnMvZG93&#10;bnJldi54bWxQSwUGAAAAAAQABAD1AAAAhwMAAAAA&#10;" stroked="f">
              <v:fill color2="#cfc" rotate="t" focusposition=".5,.5" focussize="" focus="100%" type="gradientRadial"/>
              <v:textbox inset="0,0,0,0">
                <w:txbxContent>
                  <w:p w:rsidR="000B44DC" w:rsidRPr="00B942E6" w:rsidRDefault="000B44DC" w:rsidP="00E83F66">
                    <w:pPr>
                      <w:jc w:val="center"/>
                      <w:rPr>
                        <w:rFonts w:eastAsia="SimSun"/>
                        <w:sz w:val="22"/>
                        <w:szCs w:val="22"/>
                        <w:lang w:eastAsia="zh-CN"/>
                      </w:rPr>
                    </w:pPr>
                    <w:r>
                      <w:rPr>
                        <w:rFonts w:hint="eastAsia"/>
                        <w:sz w:val="22"/>
                        <w:szCs w:val="22"/>
                        <w:lang w:eastAsia="ja-JP"/>
                      </w:rPr>
                      <w:br/>
                    </w:r>
                  </w:p>
                </w:txbxContent>
              </v:textbox>
            </v:oval>
            <v:shape id="Text Box 18" o:spid="_x0000_s1041" type="#_x0000_t202" style="position:absolute;left:27476;top:15538;width:13303;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AoJ8MA&#10;AADbAAAADwAAAGRycy9kb3ducmV2LnhtbERPTWvCQBC9F/wPywje6kbBINFNiIJaeqnaIj1Os9Mk&#10;NDsbsltN++tdQfA2j/c5y6w3jThT52rLCibjCARxYXXNpYKP983zHITzyBoby6Tgjxxk6eBpiYm2&#10;Fz7Q+ehLEULYJaig8r5NpHRFRQbd2LbEgfu2nUEfYFdK3eElhJtGTqMolgZrDg0VtrSuqPg5/hoF&#10;/7XLd/u3lf9azT630f41dqc8Vmo07PMFCE+9f4jv7hcd5sdw+yUcIN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AoJ8MAAADbAAAADwAAAAAAAAAAAAAAAACYAgAAZHJzL2Rv&#10;d25yZXYueG1sUEsFBgAAAAAEAAQA9QAAAIgDAAAAAA==&#10;" filled="f" stroked="f">
              <v:textbox inset="5.85pt,.7pt,5.85pt,.7pt">
                <w:txbxContent>
                  <w:p w:rsidR="000B44DC" w:rsidRPr="00B942E6" w:rsidRDefault="000B44DC"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v:textbox>
            </v:shape>
            <v:shape id="Freeform 19" o:spid="_x0000_s1042" style="position:absolute;left:32962;top:4514;width:10440;height:14618;visibility:visible;mso-wrap-style:square;v-text-anchor:top" coordsize="1644,2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BhMEA&#10;AADbAAAADwAAAGRycy9kb3ducmV2LnhtbERPTWvCQBC9C/6HZYTezKaC2qau0gakOYmmpb0O2WkS&#10;mp0Nu6uJ/94tFLzN433OZjeaTlzI+daygsckBUFcWd1yreDzYz9/AuEDssbOMim4kofddjrZYKbt&#10;wCe6lKEWMYR9hgqaEPpMSl81ZNAntieO3I91BkOErpba4RDDTScXabqSBluODQ32lDdU/ZZno8Cm&#10;x/e3L/ecc19821wfutNysVfqYTa+voAINIa7+N9d6Dh/DX+/xAPk9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ZgYTBAAAA2wAAAA8AAAAAAAAAAAAAAAAAmAIAAGRycy9kb3du&#10;cmV2LnhtbFBLBQYAAAAABAAEAPUAAACGAwAAAAA=&#10;" path="m,c395,151,790,302,1064,686v274,384,483,1347,580,1616e" filled="f" strokecolor="red" strokeweight="1pt">
              <v:path arrowok="t" o:connecttype="custom" o:connectlocs="0,0;675640,435610;1043940,1461770" o:connectangles="0,0,0"/>
            </v:shape>
            <v:shape id="Freeform 20" o:spid="_x0000_s1043" style="position:absolute;left:7854;top:4343;width:34290;height:14910;visibility:visible;mso-wrap-style:square;v-text-anchor:top" coordsize="5400,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tgy8UA&#10;AADbAAAADwAAAGRycy9kb3ducmV2LnhtbESPQWvCQBCF74X+h2WE3nQTKVJTV7EFIdqiqLXnITtN&#10;QrOzIbtq/Pedg9DbDO/Ne9/MFr1r1IW6UHs2kI4SUMSFtzWXBr6Oq+ELqBCRLTaeycCNAizmjw8z&#10;zKy/8p4uh1gqCeGQoYEqxjbTOhQVOQwj3xKL9uM7h1HWrtS2w6uEu0aPk2SiHdYsDRW29F5R8Xs4&#10;OwNvepra7cfzaRrW35/nPD/tNsfUmKdBv3wFFamP/+b7dW4FX2DlFxlA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2DLxQAAANsAAAAPAAAAAAAAAAAAAAAAAJgCAABkcnMv&#10;ZG93bnJldi54bWxQSwUGAAAAAAQABAD1AAAAigMAAAAA&#10;" path="m,2348c387,1799,774,1250,1289,863,1804,476,2493,54,3090,27,3687,,4488,318,4873,702v385,384,439,1356,527,1627e" filled="f" strokecolor="#00b0f0" strokeweight="1pt">
              <v:path arrowok="t" o:connecttype="custom" o:connectlocs="0,1490980;818515,548005;1962150,17145;3094355,445770;3429000,1478915" o:connectangles="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 o:spid="_x0000_s1044" type="#_x0000_t13" style="position:absolute;left:32473;top:19665;width:6192;height:909;rotation:1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Fj6r8A&#10;AADbAAAADwAAAGRycy9kb3ducmV2LnhtbERPzYrCMBC+L/gOYYS9rake1K1NRQR1EUR0fYChGdti&#10;MylJtN233wiCt/n4fidb9qYRD3K+tqxgPEpAEBdW11wquPxuvuYgfEDW2FgmBX/kYZkPPjJMte34&#10;RI9zKEUMYZ+igiqENpXSFxUZ9CPbEkfuap3BEKErpXbYxXDTyEmSTKXBmmNDhS2tKypu57tRcNuf&#10;3IxnbX3RbI+HnV3J/bZT6nPYrxYgAvXhLX65f3Sc/w3PX+IBM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PqvwAAANsAAAAPAAAAAAAAAAAAAAAAAJgCAABkcnMvZG93bnJl&#10;di54bWxQSwUGAAAAAAQABAD1AAAAhAMAAAAA&#10;" fillcolor="#92d050"/>
            <v:shape id="Picture 22" o:spid="_x0000_s1045" type="#_x0000_t75" alt="images" style="position:absolute;left:26752;top:18764;width:5391;height:28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a+zLAAAAA2wAAAA8AAABkcnMvZG93bnJldi54bWxETz1vwjAQ3SvxH6xDYisOGVCVxiBAVO3A&#10;0EKGjqf4SCzic2K7JPz7eqjU8el9l9vJduJOPhjHClbLDARx7bThRkF1eXt+AREissbOMSl4UIDt&#10;ZvZUYqHdyF90P8dGpBAOBSpoY+wLKUPdksWwdD1x4q7OW4wJ+kZqj2MKt53Ms2wtLRpODS32dGip&#10;vp1/rAK//z4O79bg52WgU+fHyWTVXqnFfNq9gog0xX/xn/tDK8jT+vQl/QC5+Q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Rr7MsAAAADbAAAADwAAAAAAAAAAAAAAAACfAgAA&#10;ZHJzL2Rvd25yZXYueG1sUEsFBgAAAAAEAAQA9wAAAIwDAAAAAA==&#10;">
              <v:imagedata r:id="rId18" o:title="images"/>
            </v:shape>
            <v:shape id="Freeform 23" o:spid="_x0000_s1046" style="position:absolute;left:9423;top:9404;width:18694;height:9728;visibility:visible;mso-wrap-style:square;v-text-anchor:top" coordsize="2944,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CHv8QA&#10;AADbAAAADwAAAGRycy9kb3ducmV2LnhtbESPT2vCQBTE7wW/w/KE3urGQEWjq0ihEKqXJiIeH9ln&#10;Esy+Ddlt/nx7t1DocZiZ3zC7w2ga0VPnassKlosIBHFhdc2lgkv++bYG4TyyxsYyKZjIwWE/e9lh&#10;ou3A39RnvhQBwi5BBZX3bSKlKyoy6Ba2JQ7e3XYGfZBdKXWHQ4CbRsZRtJIGaw4LFbb0UVHxyH6M&#10;gjL7em8uxfp0ltNtc8zT63ibjFKv8/G4BeFp9P/hv3aqFcRL+P0SfoD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Ah7/EAAAA2wAAAA8AAAAAAAAAAAAAAAAAmAIAAGRycy9k&#10;b3ducmV2LnhtbFBLBQYAAAAABAAEAPUAAACJAwAAAAA=&#10;" path="m,1532c151,1289,303,1047,505,801,707,555,992,110,1214,55,1436,,1549,232,1837,468v288,236,923,838,1107,1006e" filled="f" strokecolor="#00b050" strokeweight="1pt">
              <v:path arrowok="t" o:connecttype="custom" o:connectlocs="0,972820;320675,508635;770890,34925;1166495,297180;1869440,935990" o:connectangles="0,0,0,0,0"/>
            </v:shape>
            <v:shape id="Picture 24" o:spid="_x0000_s1047" type="#_x0000_t75" style="position:absolute;left:11626;top:4622;width:32576;height:95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wlynBAAAA2wAAAA8AAABkcnMvZG93bnJldi54bWxEj0FrwkAUhO9C/8PyCr2ZjTlUSV1FhIJ4&#10;axSxt0f2JRvMvg27W5P++25B8DjMzDfMejvZXtzJh86xgkWWgyCune64VXA+fc5XIEJE1tg7JgW/&#10;FGC7eZmtsdRu5C+6V7EVCcKhRAUmxqGUMtSGLIbMDcTJa5y3GJP0rdQexwS3vSzy/F1a7DgtGBxo&#10;b6i+VT9WwXhxE2u9PHrbfJtIy7Gprq1Sb6/T7gNEpCk+w4/2QSsoCvj/kn6A3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AwlynBAAAA2wAAAA8AAAAAAAAAAAAAAAAAnwIA&#10;AGRycy9kb3ducmV2LnhtbFBLBQYAAAAABAAEAPcAAACNAwAAAAA=&#10;">
              <v:imagedata r:id="rId20" o:title=""/>
            </v:shape>
            <v:shape id="Text Box 25" o:spid="_x0000_s1048" type="#_x0000_t202" style="position:absolute;left:15843;top:15811;width:10509;height:14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tBAsYA&#10;AADbAAAADwAAAGRycy9kb3ducmV2LnhtbESPT2vCQBTE74LfYXmF3uqmFkOJriERbEsv/qmIx9fs&#10;axLMvg3ZrcZ+elcoeBxm5jfMLO1NI07UudqygudRBIK4sLrmUsHua/n0CsJ5ZI2NZVJwIQfpfDiY&#10;YaLtmTd02vpSBAi7BBVU3reJlK6oyKAb2ZY4eD+2M+iD7EqpOzwHuGnkOIpiabDmsFBhS4uKiuP2&#10;1yj4q132vl7l/jufHN6i9Wfs9lms1ONDn01BeOr9Pfzf/tAKxi9w+xJ+gJ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tBAsYAAADbAAAADwAAAAAAAAAAAAAAAACYAgAAZHJz&#10;L2Rvd25yZXYueG1sUEsFBgAAAAAEAAQA9QAAAIsDAAAAAA==&#10;" filled="f" stroked="f">
              <v:textbox inset="5.85pt,.7pt,5.85pt,.7pt">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v:textbox>
            </v:shape>
            <v:shape id="AutoShape 26" o:spid="_x0000_s1049" type="#_x0000_t32" style="position:absolute;left:20624;top:14217;width:1353;height:159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3c5cMAAADbAAAADwAAAGRycy9kb3ducmV2LnhtbESPT2sCMRTE7wW/Q3hCb91spRZZjVKF&#10;gvRS/AN6fGyeu8HNy7KJm/XbN4LQ4zAzv2EWq8E2oqfOG8cK3rMcBHHptOFKwfHw/TYD4QOyxsYx&#10;KbiTh9Vy9LLAQrvIO+r3oRIJwr5ABXUIbSGlL2uy6DPXEifv4jqLIcmukrrDmOC2kZM8/5QWDaeF&#10;Glva1FRe9zerwMRf07fbTVz/nM5eRzL3qTNKvY6HrzmIQEP4Dz/bW61g8gG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t3OXDAAAA2wAAAA8AAAAAAAAAAAAA&#10;AAAAoQIAAGRycy9kb3ducmV2LnhtbFBLBQYAAAAABAAEAPkAAACRAwAAAAA=&#10;">
              <v:stroke endarrow="block"/>
            </v:shape>
            <v:shape id="Text Box 27" o:spid="_x0000_s1050" type="#_x0000_t202" style="position:absolute;left:12833;top:4025;width:3772;height:14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587cUA&#10;AADbAAAADwAAAGRycy9kb3ducmV2LnhtbESPQWvCQBSE7wX/w/IK3uqmgkFSNyEKreJFm5bS42v2&#10;NQnNvg3ZVaO/3hWEHoeZ+YZZZINpxZF611hW8DyJQBCXVjdcKfj8eH2ag3AeWWNrmRScyUGWjh4W&#10;mGh74nc6Fr4SAcIuQQW1910ipStrMugmtiMO3q/tDfog+0rqHk8Bblo5jaJYGmw4LNTY0aqm8q84&#10;GAWXxuXr/W7pf5az77dov43dVx4rNX4c8hcQngb/H763N1rBdAa3L+EHyP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LnztxQAAANsAAAAPAAAAAAAAAAAAAAAAAJgCAABkcnMv&#10;ZG93bnJldi54bWxQSwUGAAAAAAQABAD1AAAAigMAAAAA&#10;" filled="f" stroked="f">
              <v:textbox inset="5.85pt,.7pt,5.85pt,.7pt">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v:textbox>
            </v:shape>
            <v:shape id="AutoShape 28" o:spid="_x0000_s1051" type="#_x0000_t32" style="position:absolute;left:15240;top:5308;width:1682;height:196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gfK8MAAADbAAAADwAAAGRycy9kb3ducmV2LnhtbESPQYvCMBSE74L/ITzBm6Z6EK1GWRYU&#10;cfGwupT19miebbF5KUnUur9+Iwgeh5n5hlmsWlOLGzlfWVYwGiYgiHOrKy4U/BzXgykIH5A11pZJ&#10;wYM8rJbdzgJTbe/8TbdDKESEsE9RQRlCk0rp85IM+qFtiKN3ts5giNIVUju8R7ip5ThJJtJgxXGh&#10;xIY+S8ovh6tR8Ps1u2aPbE+7bDTbndAZ/3fcKNXvtR9zEIHa8A6/2lutYDyB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IHyvDAAAA2wAAAA8AAAAAAAAAAAAA&#10;AAAAoQIAAGRycy9kb3ducmV2LnhtbFBLBQYAAAAABAAEAPkAAACRAwAAAAA=&#10;">
              <v:stroke endarrow="block"/>
            </v:shape>
            <v:shape id="Text Box 29" o:spid="_x0000_s1052" type="#_x0000_t202" style="position:absolute;left:22453;top:8001;width:3772;height:14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BHAcYA&#10;AADbAAAADwAAAGRycy9kb3ducmV2LnhtbESPT2vCQBTE7wW/w/KE3upGwSipa0gKtcWL/0rp8Zl9&#10;JsHs25Ddauyn7wqFHoeZ+Q2zSHvTiAt1rrasYDyKQBAXVtdcKvg4vD7NQTiPrLGxTApu5CBdDh4W&#10;mGh75R1d9r4UAcIuQQWV920ipSsqMuhGtiUO3sl2Bn2QXSl1h9cAN42cRFEsDdYcFips6aWi4rz/&#10;Ngp+ape9bTe5P+bTr1W0XcfuM4uVehz22TMIT73/D/+137WCyQzuX8I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BHAcYAAADbAAAADwAAAAAAAAAAAAAAAACYAgAAZHJz&#10;L2Rvd25yZXYueG1sUEsFBgAAAAAEAAQA9QAAAIsDAAAAAA==&#10;" filled="f" stroked="f">
              <v:textbox inset="5.85pt,.7pt,5.85pt,.7pt">
                <w:txbxContent>
                  <w:p w:rsidR="000B44DC" w:rsidRPr="007B185D" w:rsidRDefault="000B44DC"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v:textbox>
            </v:shape>
            <v:shape id="AutoShape 30" o:spid="_x0000_s1053" type="#_x0000_t32" style="position:absolute;left:21361;top:6502;width:1886;height:159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FKr8AAADbAAAADwAAAGRycy9kb3ducmV2LnhtbERPS2vCQBC+F/wPywi91Y0hiI2uIhZB&#10;pBcfhx6H7LgJZmdDdqrpv3cPBY8f33u5Hnyr7tTHJrCB6SQDRVwF27AzcDnvPuagoiBbbAOTgT+K&#10;sF6N3pZY2vDgI91P4lQK4ViigVqkK7WOVU0e4yR0xIm7ht6jJNg7bXt8pHDf6jzLZtpjw6mhxo62&#10;NVW306838HPx35958eVd4c5yFDo0eTEz5n08bBaghAZ5if/de2sgT2PTl/QD9Oo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PFKr8AAADbAAAADwAAAAAAAAAAAAAAAACh&#10;AgAAZHJzL2Rvd25yZXYueG1sUEsFBgAAAAAEAAQA+QAAAI0DAAAAAA==&#10;">
              <v:stroke endarrow="block"/>
            </v:shape>
            <w10:wrap type="none"/>
            <w10:anchorlock/>
          </v:group>
        </w:pict>
      </w:r>
    </w:p>
    <w:p w:rsidR="00E83F66" w:rsidRPr="00414670" w:rsidRDefault="00E83F66" w:rsidP="00E83F66">
      <w:pPr>
        <w:ind w:left="568" w:hanging="284"/>
        <w:rPr>
          <w:rFonts w:eastAsia="SimSun"/>
          <w:lang w:eastAsia="zh-CN"/>
        </w:rPr>
      </w:pPr>
    </w:p>
    <w:p w:rsidR="00E83F66" w:rsidRPr="008E0B30" w:rsidRDefault="00E83F66" w:rsidP="00702DE6">
      <w:pPr>
        <w:pStyle w:val="TF"/>
        <w:rPr>
          <w:rFonts w:eastAsia="SimSun"/>
          <w:lang w:eastAsia="zh-CN"/>
        </w:rPr>
      </w:pPr>
      <w:r w:rsidRPr="00030727">
        <w:rPr>
          <w:rFonts w:eastAsia="SimSun"/>
        </w:rPr>
        <w:t xml:space="preserve">Figure </w:t>
      </w:r>
      <w:r w:rsidR="0089391F" w:rsidRPr="00843473">
        <w:rPr>
          <w:rFonts w:eastAsia="SimSun"/>
        </w:rPr>
        <w:t>5.8.1.</w:t>
      </w:r>
      <w:r w:rsidR="004D727D" w:rsidRPr="002F4248">
        <w:rPr>
          <w:rFonts w:eastAsia="SimSun"/>
        </w:rPr>
        <w:t>2</w:t>
      </w:r>
      <w:r w:rsidR="008A6E5B" w:rsidRPr="009E0B4C">
        <w:rPr>
          <w:rFonts w:eastAsia="SimSun"/>
        </w:rPr>
        <w:t>.</w:t>
      </w:r>
      <w:r w:rsidRPr="008E0B30">
        <w:rPr>
          <w:rFonts w:eastAsia="SimSun"/>
          <w:lang w:eastAsia="zh-CN"/>
        </w:rPr>
        <w:t xml:space="preserve"> Application traffic routing after UE mobility</w:t>
      </w:r>
    </w:p>
    <w:p w:rsidR="00E83F66" w:rsidRPr="0095398B" w:rsidRDefault="00E83F66" w:rsidP="00E83F66">
      <w:pPr>
        <w:pStyle w:val="Heading4"/>
      </w:pPr>
      <w:bookmarkStart w:id="79" w:name="_Toc429665394"/>
      <w:r w:rsidRPr="008B67E3">
        <w:rPr>
          <w:rFonts w:eastAsia="SimSun"/>
          <w:lang w:eastAsia="zh-CN"/>
        </w:rPr>
        <w:t>5</w:t>
      </w:r>
      <w:r w:rsidRPr="008B67E3">
        <w:t>.8</w:t>
      </w:r>
      <w:r w:rsidRPr="0095398B">
        <w:rPr>
          <w:rFonts w:eastAsia="SimSun"/>
          <w:lang w:eastAsia="zh-CN"/>
        </w:rPr>
        <w:t>.</w:t>
      </w:r>
      <w:r w:rsidRPr="0095398B">
        <w:t>1.</w:t>
      </w:r>
      <w:r w:rsidRPr="0095398B">
        <w:rPr>
          <w:rFonts w:eastAsia="SimSun"/>
          <w:lang w:eastAsia="zh-CN"/>
        </w:rPr>
        <w:t>3</w:t>
      </w:r>
      <w:r w:rsidRPr="0095398B">
        <w:tab/>
        <w:t>Post-conditions</w:t>
      </w:r>
      <w:bookmarkEnd w:id="79"/>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Pr="00843473" w:rsidRDefault="00E83F66" w:rsidP="00E83F66">
      <w:pPr>
        <w:pStyle w:val="Heading3"/>
      </w:pPr>
      <w:bookmarkStart w:id="80" w:name="_Toc429665395"/>
      <w:r w:rsidRPr="00414670">
        <w:rPr>
          <w:rFonts w:eastAsia="SimSun"/>
          <w:lang w:eastAsia="zh-CN"/>
        </w:rPr>
        <w:lastRenderedPageBreak/>
        <w:t>5</w:t>
      </w:r>
      <w:r w:rsidRPr="00414670">
        <w:t>.</w:t>
      </w:r>
      <w:r w:rsidRPr="00030727">
        <w:t>8</w:t>
      </w:r>
      <w:r w:rsidRPr="00843473">
        <w:t>.2</w:t>
      </w:r>
      <w:r w:rsidRPr="00843473">
        <w:tab/>
        <w:t>Potential Service Requirements</w:t>
      </w:r>
      <w:bookmarkEnd w:id="80"/>
    </w:p>
    <w:p w:rsidR="00E83F66" w:rsidRPr="009E0B4C" w:rsidRDefault="00E83F66" w:rsidP="00E83F66">
      <w:pPr>
        <w:pStyle w:val="Heading3"/>
      </w:pPr>
      <w:bookmarkStart w:id="81" w:name="_Toc429665396"/>
      <w:r w:rsidRPr="002F4248">
        <w:rPr>
          <w:rFonts w:eastAsia="SimSun"/>
          <w:lang w:eastAsia="zh-CN"/>
        </w:rPr>
        <w:t>5</w:t>
      </w:r>
      <w:r w:rsidRPr="009E0B4C">
        <w:t>.8.3</w:t>
      </w:r>
      <w:r w:rsidRPr="009E0B4C">
        <w:tab/>
        <w:t>Potential Operational Requirements</w:t>
      </w:r>
      <w:bookmarkEnd w:id="81"/>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w:t>
      </w:r>
      <w:r w:rsidR="00702DE6" w:rsidRPr="00DF5EFD">
        <w:rPr>
          <w:rFonts w:eastAsia="SimSun"/>
          <w:lang w:eastAsia="zh-CN"/>
        </w:rPr>
        <w:t>e</w:t>
      </w:r>
      <w:r w:rsidR="0071015D" w:rsidRPr="00DF5EFD">
        <w:rPr>
          <w:rFonts w:eastAsia="SimSun"/>
          <w:lang w:eastAsia="zh-CN"/>
        </w:rPr>
        <w:t>s attached to the same network</w:t>
      </w:r>
      <w:r w:rsidRPr="00DF5EFD">
        <w:rPr>
          <w:rFonts w:eastAsia="SimSun"/>
          <w:lang w:eastAsia="zh-CN"/>
        </w:rPr>
        <w:t xml:space="preserve">, even if the </w:t>
      </w:r>
      <w:r w:rsidR="0071015D" w:rsidRPr="00DF5EFD">
        <w:rPr>
          <w:rFonts w:eastAsia="SimSun"/>
          <w:lang w:eastAsia="zh-CN"/>
        </w:rPr>
        <w:t>U</w:t>
      </w:r>
      <w:r w:rsidR="00702DE6" w:rsidRPr="00DF5EFD">
        <w:rPr>
          <w:rFonts w:eastAsia="SimSun"/>
          <w:lang w:eastAsia="zh-CN"/>
        </w:rPr>
        <w:t>e</w:t>
      </w:r>
      <w:r w:rsidR="0071015D" w:rsidRPr="00DF5EFD">
        <w:rPr>
          <w:rFonts w:eastAsia="SimSun"/>
          <w:lang w:eastAsia="zh-CN"/>
        </w:rPr>
        <w:t xml:space="preserv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Pr="0095398B" w:rsidRDefault="0071015D" w:rsidP="00E83F66">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8A6E5B" w:rsidRPr="00843473" w:rsidRDefault="008A6E5B" w:rsidP="008A6E5B">
      <w:pPr>
        <w:pStyle w:val="Heading2"/>
        <w:rPr>
          <w:rFonts w:eastAsia="MS Mincho"/>
        </w:rPr>
      </w:pPr>
      <w:bookmarkStart w:id="82" w:name="_Toc429665397"/>
      <w:r w:rsidRPr="00414670">
        <w:rPr>
          <w:rFonts w:eastAsia="MS Mincho"/>
        </w:rPr>
        <w:t>5.9</w:t>
      </w:r>
      <w:r w:rsidRPr="00030727">
        <w:rPr>
          <w:rFonts w:eastAsia="MS Mincho"/>
        </w:rPr>
        <w:tab/>
        <w:t>Flexibility and scalability</w:t>
      </w:r>
      <w:bookmarkEnd w:id="82"/>
    </w:p>
    <w:p w:rsidR="008A6E5B" w:rsidRPr="009E0B4C" w:rsidRDefault="008A6E5B" w:rsidP="008A6E5B">
      <w:pPr>
        <w:pStyle w:val="Heading3"/>
        <w:rPr>
          <w:rFonts w:eastAsia="MS Mincho"/>
          <w:lang w:eastAsia="ja-JP"/>
        </w:rPr>
      </w:pPr>
      <w:bookmarkStart w:id="83" w:name="_Toc429665398"/>
      <w:r w:rsidRPr="002F4248">
        <w:t>5.9.1</w:t>
      </w:r>
      <w:r w:rsidRPr="002F4248">
        <w:tab/>
        <w:t>Description</w:t>
      </w:r>
      <w:bookmarkEnd w:id="83"/>
    </w:p>
    <w:p w:rsidR="008A6E5B" w:rsidRPr="00DF5EFD" w:rsidRDefault="008A6E5B" w:rsidP="008A6E5B">
      <w:pPr>
        <w:spacing w:after="120"/>
        <w:rPr>
          <w:rFonts w:eastAsia="MS Mincho"/>
          <w:lang w:eastAsia="ja-JP"/>
        </w:rPr>
      </w:pPr>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 In addition, traffic varies also depending on location. It is understood that traffic moves from a location to another in a way, while the total amount of traffic in a wider area is less changed. 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8A6E5B">
      <w:pPr>
        <w:spacing w:after="120"/>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84" w:name="_Toc429665399"/>
      <w:r w:rsidRPr="00DF5EFD">
        <w:t>5.</w:t>
      </w:r>
      <w:r w:rsidR="007D790E" w:rsidRPr="00DF5EFD">
        <w:t>9</w:t>
      </w:r>
      <w:r w:rsidRPr="00DF5EFD">
        <w:t>.2</w:t>
      </w:r>
      <w:r w:rsidRPr="00DF5EFD">
        <w:tab/>
        <w:t>Potential Service Requirements</w:t>
      </w:r>
      <w:bookmarkEnd w:id="84"/>
    </w:p>
    <w:p w:rsidR="008A6E5B" w:rsidRPr="00DF5EFD" w:rsidRDefault="008A6E5B" w:rsidP="008A6E5B">
      <w:pPr>
        <w:rPr>
          <w:rFonts w:eastAsia="MS Mincho"/>
          <w:lang w:eastAsia="ja-JP"/>
        </w:rPr>
      </w:pPr>
    </w:p>
    <w:p w:rsidR="008A6E5B" w:rsidRPr="00DF5EFD" w:rsidRDefault="008A6E5B" w:rsidP="008A6E5B">
      <w:pPr>
        <w:pStyle w:val="Heading3"/>
      </w:pPr>
      <w:bookmarkStart w:id="85" w:name="_Toc429665400"/>
      <w:r w:rsidRPr="00DF5EFD">
        <w:t>5.</w:t>
      </w:r>
      <w:r w:rsidR="007D790E" w:rsidRPr="00DF5EFD">
        <w:t>9</w:t>
      </w:r>
      <w:r w:rsidRPr="00DF5EFD">
        <w:t>.3</w:t>
      </w:r>
      <w:r w:rsidRPr="00DF5EFD">
        <w:tab/>
        <w:t>Potential Operational Requirements</w:t>
      </w:r>
      <w:bookmarkEnd w:id="85"/>
    </w:p>
    <w:p w:rsidR="008A6E5B" w:rsidRPr="0095398B" w:rsidRDefault="008A6E5B" w:rsidP="008A6E5B">
      <w:pPr>
        <w:spacing w:after="0"/>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ring nodes, without service disruption, and while avoiding additional signal</w:t>
      </w:r>
      <w:r w:rsidR="008B6E7D">
        <w:rPr>
          <w:rFonts w:eastAsia="MS Mincho"/>
          <w:lang w:eastAsia="ja-JP"/>
        </w:rPr>
        <w:t>l</w:t>
      </w:r>
      <w:r w:rsidRPr="0095398B">
        <w:rPr>
          <w:rFonts w:eastAsia="MS Mincho"/>
          <w:lang w:eastAsia="ja-JP"/>
        </w:rPr>
        <w:t>ing due to unnecessary UE’s re-attachments (e.g. due to loss of call state information in the network).</w:t>
      </w:r>
    </w:p>
    <w:p w:rsidR="00382AF1" w:rsidRPr="0095398B" w:rsidRDefault="00382AF1" w:rsidP="00382AF1">
      <w:pPr>
        <w:spacing w:after="0"/>
        <w:rPr>
          <w:rFonts w:eastAsia="MS Mincho"/>
          <w:lang w:eastAsia="ja-JP"/>
        </w:rPr>
      </w:pPr>
    </w:p>
    <w:p w:rsidR="008A6E5B" w:rsidRPr="0095398B" w:rsidRDefault="008A6E5B" w:rsidP="00382AF1">
      <w:pPr>
        <w:spacing w:after="0"/>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8A6E5B" w:rsidRPr="0095398B" w:rsidRDefault="008A6E5B" w:rsidP="009B495D">
      <w:pPr>
        <w:pStyle w:val="NO"/>
        <w:rPr>
          <w:rFonts w:eastAsia="MS Mincho"/>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7D790E" w:rsidRPr="008E0B30" w:rsidRDefault="007D790E" w:rsidP="007D790E">
      <w:pPr>
        <w:pStyle w:val="Heading2"/>
      </w:pPr>
      <w:bookmarkStart w:id="86" w:name="_Toc429665401"/>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86"/>
    </w:p>
    <w:p w:rsidR="007D790E" w:rsidRPr="008B67E3" w:rsidRDefault="007D790E" w:rsidP="007D790E">
      <w:pPr>
        <w:pStyle w:val="Heading3"/>
      </w:pPr>
      <w:bookmarkStart w:id="87" w:name="_Toc429665402"/>
      <w:r w:rsidRPr="008B67E3">
        <w:t>5.10.1</w:t>
      </w:r>
      <w:r w:rsidRPr="008B67E3">
        <w:tab/>
        <w:t>Description</w:t>
      </w:r>
      <w:bookmarkEnd w:id="87"/>
    </w:p>
    <w:p w:rsidR="007D790E" w:rsidRPr="008B67E3" w:rsidRDefault="007D790E" w:rsidP="007D790E">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t xml:space="preserve">Here is an example </w:t>
      </w:r>
      <w:r w:rsidRPr="0095398B">
        <w:rPr>
          <w:rFonts w:eastAsia="SimSun"/>
          <w:lang w:eastAsia="zh-CN"/>
        </w:rPr>
        <w:t>of this use case</w:t>
      </w:r>
      <w:r w:rsidRPr="0095398B">
        <w:t>.</w:t>
      </w:r>
    </w:p>
    <w:p w:rsidR="007D790E" w:rsidRPr="00DF5EFD" w:rsidRDefault="007D790E" w:rsidP="007D790E">
      <w:pPr>
        <w:pStyle w:val="B1"/>
      </w:pPr>
      <w:r w:rsidRPr="00414670">
        <w:t xml:space="preserve">1. </w:t>
      </w:r>
      <w:r w:rsidRPr="00414670">
        <w:tab/>
        <w:t>Jack works in an urban city, and today he travel</w:t>
      </w:r>
      <w:r w:rsidRPr="00030727">
        <w:rPr>
          <w:rFonts w:eastAsia="SimSun"/>
          <w:lang w:eastAsia="zh-CN"/>
        </w:rPr>
        <w:t>s</w:t>
      </w:r>
      <w:r w:rsidRPr="00843473">
        <w:t xml:space="preserve"> on a business trip. He takes a taxi to the </w:t>
      </w:r>
      <w:r w:rsidRPr="002F4248">
        <w:t xml:space="preserve">high-speed railway station, and spends 4 hours on the high-speed train. Meanwhile, some </w:t>
      </w:r>
      <w:r w:rsidRPr="009E0B4C">
        <w:rPr>
          <w:rFonts w:eastAsia="SimSun"/>
          <w:lang w:eastAsia="zh-CN"/>
        </w:rPr>
        <w:t>urgent</w:t>
      </w:r>
      <w:r w:rsidRPr="008E0B30">
        <w:t xml:space="preserve"> work needs to be settled. He continues to work on t</w:t>
      </w:r>
      <w:r w:rsidRPr="008B67E3">
        <w:t xml:space="preserve">he taxi and the train </w:t>
      </w:r>
      <w:r w:rsidRPr="008B67E3">
        <w:rPr>
          <w:rFonts w:eastAsia="SimSun"/>
          <w:lang w:eastAsia="zh-CN"/>
        </w:rPr>
        <w:t xml:space="preserve">using his smart phone or laptop </w:t>
      </w:r>
      <w:r w:rsidRPr="008B67E3">
        <w:t xml:space="preserve">as if he was working in </w:t>
      </w:r>
      <w:r w:rsidRPr="0095398B">
        <w:rPr>
          <w:rFonts w:eastAsia="SimSun"/>
          <w:lang w:eastAsia="zh-CN"/>
        </w:rPr>
        <w:t>his</w:t>
      </w:r>
      <w:r w:rsidRPr="0095398B">
        <w:t xml:space="preserve"> office. </w:t>
      </w:r>
      <w:r w:rsidRPr="0095398B">
        <w:lastRenderedPageBreak/>
        <w:t xml:space="preserve">Necessary </w:t>
      </w:r>
      <w:r w:rsidRPr="00DF5EFD">
        <w:rPr>
          <w:rFonts w:eastAsia="SimSun"/>
          <w:lang w:eastAsia="zh-CN"/>
        </w:rPr>
        <w:t>relevant</w:t>
      </w:r>
      <w:r w:rsidRPr="00DF5EFD">
        <w:t xml:space="preserve"> data (such as document, video,</w:t>
      </w:r>
      <w:r w:rsidRPr="00DF5EFD">
        <w:rPr>
          <w:rFonts w:eastAsia="SimSun"/>
          <w:lang w:eastAsia="zh-CN"/>
        </w:rPr>
        <w:t xml:space="preserve"> </w:t>
      </w:r>
      <w:r w:rsidRPr="00DF5EFD">
        <w:t xml:space="preserve">etc.) is obtained from the company’s cloud storage server. He can communicate with his colleagues and share the work results </w:t>
      </w:r>
      <w:r w:rsidRPr="00DF5EFD">
        <w:rPr>
          <w:rFonts w:eastAsia="SimSun"/>
          <w:lang w:eastAsia="zh-CN"/>
        </w:rPr>
        <w:t xml:space="preserve">with them </w:t>
      </w:r>
      <w:r w:rsidRPr="00DF5EFD">
        <w:t>conveniently and timely.</w:t>
      </w:r>
    </w:p>
    <w:p w:rsidR="007D790E" w:rsidRPr="00414670" w:rsidRDefault="007D790E" w:rsidP="007D790E">
      <w:pPr>
        <w:pStyle w:val="B1"/>
        <w:rPr>
          <w:rFonts w:eastAsia="SimSun"/>
          <w:lang w:eastAsia="zh-CN"/>
        </w:rPr>
      </w:pPr>
      <w:r w:rsidRPr="00DF5EFD">
        <w:t>2.</w:t>
      </w:r>
      <w:r w:rsidRPr="00DF5EFD">
        <w:tab/>
      </w:r>
      <w:r w:rsidRPr="00DF5EFD">
        <w:rPr>
          <w:rFonts w:eastAsia="SimSun"/>
          <w:lang w:eastAsia="zh-CN"/>
        </w:rPr>
        <w:t>Getting off the train, h</w:t>
      </w:r>
      <w:r w:rsidRPr="00DF5EFD">
        <w:t xml:space="preserve">e arrives at the </w:t>
      </w:r>
      <w:r w:rsidRPr="00DF5EFD">
        <w:rPr>
          <w:rFonts w:eastAsia="SimSun"/>
          <w:lang w:eastAsia="zh-CN"/>
        </w:rPr>
        <w:t>destination which is in rural areas and meets his customers</w:t>
      </w:r>
      <w:r w:rsidRPr="00DF5EFD">
        <w:t xml:space="preserve">. He </w:t>
      </w:r>
      <w:r w:rsidRPr="00A53AA3">
        <w:rPr>
          <w:rFonts w:eastAsia="SimSun"/>
          <w:lang w:eastAsia="zh-CN"/>
        </w:rPr>
        <w:t>introduces a</w:t>
      </w:r>
      <w:r w:rsidRPr="00D21F1C">
        <w:t xml:space="preserve"> new product of his company</w:t>
      </w:r>
      <w:r w:rsidRPr="0009799E">
        <w:rPr>
          <w:rFonts w:eastAsia="SimSun"/>
          <w:lang w:eastAsia="zh-CN"/>
        </w:rPr>
        <w:t xml:space="preserve"> to customers</w:t>
      </w:r>
      <w:r w:rsidRPr="008F6AAB">
        <w:t xml:space="preserve">, and </w:t>
      </w:r>
      <w:r w:rsidRPr="00FC4E3D">
        <w:rPr>
          <w:rFonts w:eastAsia="SimSun"/>
          <w:lang w:eastAsia="zh-CN"/>
        </w:rPr>
        <w:t xml:space="preserve">at the same time, a </w:t>
      </w:r>
      <w:r w:rsidRPr="00FC4E3D">
        <w:t>video conference by operat</w:t>
      </w:r>
      <w:r w:rsidRPr="00FC4E3D">
        <w:rPr>
          <w:rFonts w:eastAsia="SimSun"/>
          <w:lang w:eastAsia="zh-CN"/>
        </w:rPr>
        <w:t>o</w:t>
      </w:r>
      <w:r w:rsidRPr="0030532D">
        <w:t>rs</w:t>
      </w:r>
      <w:r w:rsidRPr="00776C0B">
        <w:rPr>
          <w:rFonts w:eastAsia="SimSun"/>
          <w:lang w:eastAsia="zh-CN"/>
        </w:rPr>
        <w:t>’</w:t>
      </w:r>
      <w:r w:rsidRPr="00414670">
        <w:t xml:space="preserve"> network is held so that </w:t>
      </w:r>
      <w:r w:rsidRPr="00414670">
        <w:rPr>
          <w:rFonts w:eastAsia="SimSun"/>
          <w:lang w:eastAsia="zh-CN"/>
        </w:rPr>
        <w:t xml:space="preserve">his colleagues who are still in their office </w:t>
      </w:r>
      <w:r w:rsidRPr="00414670">
        <w:t xml:space="preserve">can </w:t>
      </w:r>
      <w:r w:rsidRPr="00414670">
        <w:rPr>
          <w:rFonts w:eastAsia="SimSun"/>
          <w:lang w:eastAsia="zh-CN"/>
        </w:rPr>
        <w:t xml:space="preserve">also </w:t>
      </w:r>
      <w:r w:rsidRPr="00414670">
        <w:t>get involved.</w:t>
      </w:r>
    </w:p>
    <w:p w:rsidR="007D790E" w:rsidRPr="00414670" w:rsidRDefault="007D790E" w:rsidP="007D790E">
      <w:pPr>
        <w:pStyle w:val="B1"/>
      </w:pPr>
      <w:r w:rsidRPr="00414670">
        <w:t>3.</w:t>
      </w:r>
      <w:r w:rsidRPr="00414670">
        <w:tab/>
        <w:t xml:space="preserve">After the conference, Jack feels tired and goes to the company’s guest room which locates beside the factory.  </w:t>
      </w:r>
      <w:r w:rsidRPr="00414670">
        <w:rPr>
          <w:rFonts w:eastAsia="SimSun"/>
          <w:lang w:eastAsia="zh-CN"/>
        </w:rPr>
        <w:t>I</w:t>
      </w:r>
      <w:r w:rsidRPr="00414670">
        <w:t>t’s the evening game time, by connecting to the operators</w:t>
      </w:r>
      <w:r w:rsidRPr="00414670">
        <w:rPr>
          <w:rFonts w:eastAsia="SimSun"/>
          <w:lang w:eastAsia="zh-CN"/>
        </w:rPr>
        <w:t>’</w:t>
      </w:r>
      <w:r w:rsidRPr="00414670">
        <w:t xml:space="preserve"> network</w:t>
      </w:r>
      <w:r w:rsidRPr="00414670">
        <w:rPr>
          <w:rFonts w:eastAsia="SimSun"/>
          <w:lang w:eastAsia="zh-CN"/>
        </w:rPr>
        <w:t>;</w:t>
      </w:r>
      <w:r w:rsidRPr="00414670">
        <w:t xml:space="preserve"> he plays online games with his friends.</w:t>
      </w:r>
    </w:p>
    <w:p w:rsidR="007D790E" w:rsidRPr="00414670" w:rsidRDefault="007D790E" w:rsidP="007D790E">
      <w:pPr>
        <w:pStyle w:val="B1"/>
        <w:rPr>
          <w:rFonts w:eastAsia="Calibri"/>
        </w:rPr>
      </w:pPr>
      <w:r w:rsidRPr="00414670">
        <w:t>4.</w:t>
      </w:r>
      <w:r w:rsidRPr="00414670">
        <w:tab/>
        <w:t>On the return high-speed train, he watches the football match online that he missed last midnight</w:t>
      </w:r>
      <w:r w:rsidRPr="00414670">
        <w:rPr>
          <w:rFonts w:ascii="WenQuanYi Micro Hei" w:hAnsi="WenQuanYi Micro Hei" w:cs="WenQuanYi Micro Hei"/>
        </w:rPr>
        <w:t xml:space="preserve"> </w:t>
      </w:r>
      <w:r w:rsidRPr="00414670">
        <w:t>using his smart</w:t>
      </w:r>
      <w:r w:rsidRPr="00414670">
        <w:rPr>
          <w:rFonts w:ascii="SimSun" w:eastAsia="SimSun" w:hAnsi="SimSun"/>
          <w:lang w:eastAsia="zh-CN"/>
        </w:rPr>
        <w:t xml:space="preserve"> </w:t>
      </w:r>
      <w:r w:rsidRPr="00414670">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3452A1">
      <w:pPr>
        <w:spacing w:after="120"/>
        <w:jc w:val="both"/>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8B6E7D" w:rsidRDefault="003452A1" w:rsidP="00B0107C">
      <w:pPr>
        <w:pStyle w:val="B1"/>
        <w:numPr>
          <w:ilvl w:val="0"/>
          <w:numId w:val="7"/>
        </w:numPr>
        <w:rPr>
          <w:lang w:eastAsia="ko-KR"/>
        </w:rPr>
      </w:pPr>
      <w:r w:rsidRPr="008B6E7D">
        <w:rPr>
          <w:rFonts w:eastAsia="PMingLiU"/>
          <w:lang w:eastAsia="zh-TW"/>
        </w:rPr>
        <w:t>A high speed moving train usually contains hundreds of passengers (e.g., 500 passengers in a train). Therefore, it may consider that at least hundreds of active U</w:t>
      </w:r>
      <w:r w:rsidR="00702DE6" w:rsidRPr="008B6E7D">
        <w:rPr>
          <w:rFonts w:eastAsia="PMingLiU"/>
          <w:lang w:eastAsia="zh-TW"/>
        </w:rPr>
        <w:t>e</w:t>
      </w:r>
      <w:r w:rsidRPr="008B6E7D">
        <w:rPr>
          <w:rFonts w:eastAsia="PMingLiU"/>
          <w:lang w:eastAsia="zh-TW"/>
        </w:rPr>
        <w:t>s may access the internet for different services/applications in a high speed train. Thus, the system shall provide sufficient bandwidth for these active U</w:t>
      </w:r>
      <w:r w:rsidR="00702DE6" w:rsidRPr="008B6E7D">
        <w:rPr>
          <w:rFonts w:eastAsia="PMingLiU"/>
          <w:lang w:eastAsia="zh-TW"/>
        </w:rPr>
        <w:t>e</w:t>
      </w:r>
      <w:r w:rsidRPr="008B6E7D">
        <w:rPr>
          <w:rFonts w:eastAsia="PMingLiU"/>
          <w:lang w:eastAsia="zh-TW"/>
        </w:rPr>
        <w:t>s simultaneously at least.</w:t>
      </w:r>
    </w:p>
    <w:p w:rsidR="003452A1" w:rsidRPr="00A65EAE" w:rsidRDefault="003452A1" w:rsidP="00B0107C">
      <w:pPr>
        <w:pStyle w:val="B1"/>
        <w:numPr>
          <w:ilvl w:val="0"/>
          <w:numId w:val="7"/>
        </w:numPr>
        <w:rPr>
          <w:lang w:eastAsia="ko-KR"/>
        </w:rPr>
      </w:pPr>
      <w:r w:rsidRPr="00BF0134">
        <w:rPr>
          <w:lang w:eastAsia="ko-KR"/>
        </w:rPr>
        <w:t>Some users may use on-line gaming or other real-time applications/services for spending travelling time in the high speed moving train. Therefore, these kinds of applications/services still require stringent delay requirem</w:t>
      </w:r>
      <w:r w:rsidRPr="00A65EAE">
        <w:rPr>
          <w:lang w:eastAsia="ko-KR"/>
        </w:rPr>
        <w:t>ent (e.g., 10 ms E2E delay) such that users can have satisfaction with these applications/services.</w:t>
      </w:r>
    </w:p>
    <w:p w:rsidR="003452A1" w:rsidRPr="00414670" w:rsidRDefault="003452A1" w:rsidP="007D790E"/>
    <w:p w:rsidR="007D790E" w:rsidRPr="00030727" w:rsidRDefault="007D790E" w:rsidP="007D790E">
      <w:pPr>
        <w:pStyle w:val="Heading3"/>
      </w:pPr>
      <w:bookmarkStart w:id="88" w:name="_Toc429665403"/>
      <w:r w:rsidRPr="00414670">
        <w:t>5.10.2</w:t>
      </w:r>
      <w:r w:rsidRPr="00030727">
        <w:tab/>
        <w:t>Potential Service Requirements</w:t>
      </w:r>
      <w:bookmarkEnd w:id="88"/>
    </w:p>
    <w:p w:rsidR="007D790E" w:rsidRPr="008B67E3" w:rsidRDefault="007D790E" w:rsidP="007D790E">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t>The system shall support high connection density for high speed scenarios, e.g., 500 active U</w:t>
      </w:r>
      <w:r w:rsidR="00702DE6" w:rsidRPr="00754B27">
        <w:rPr>
          <w:rFonts w:eastAsia="PMingLiU"/>
          <w:lang w:eastAsia="zh-TW"/>
        </w:rPr>
        <w:t>e</w:t>
      </w:r>
      <w:r w:rsidRPr="00754B27">
        <w:rPr>
          <w:rFonts w:eastAsia="PMingLiU"/>
          <w:lang w:eastAsia="zh-TW"/>
        </w:rPr>
        <w:t>s simultaneously.</w:t>
      </w:r>
    </w:p>
    <w:p w:rsidR="003452A1" w:rsidRPr="00754B27" w:rsidRDefault="003452A1" w:rsidP="003452A1">
      <w:pPr>
        <w:rPr>
          <w:rFonts w:eastAsia="PMingLiU"/>
          <w:lang w:eastAsia="zh-TW"/>
        </w:rPr>
      </w:pPr>
      <w:r w:rsidRPr="00754B27">
        <w:rPr>
          <w:rFonts w:eastAsia="PMingLiU"/>
          <w:lang w:eastAsia="zh-TW"/>
        </w:rPr>
        <w:t>The system shall support low latency for high speed scenario.</w:t>
      </w:r>
    </w:p>
    <w:p w:rsidR="003452A1" w:rsidRPr="00DF5EFD" w:rsidRDefault="003452A1" w:rsidP="007D790E">
      <w:pPr>
        <w:rPr>
          <w:rFonts w:eastAsia="SimSun"/>
          <w:lang w:eastAsia="zh-CN"/>
        </w:rPr>
      </w:pPr>
    </w:p>
    <w:p w:rsidR="007D790E" w:rsidRPr="0009799E" w:rsidRDefault="003A4372" w:rsidP="003A4372">
      <w:pPr>
        <w:pStyle w:val="Heading3"/>
      </w:pPr>
      <w:bookmarkStart w:id="89" w:name="_Toc429665404"/>
      <w:r w:rsidRPr="00A53AA3">
        <w:t>5</w:t>
      </w:r>
      <w:r w:rsidR="007D790E" w:rsidRPr="00D21F1C">
        <w:t>.1</w:t>
      </w:r>
      <w:r w:rsidRPr="00D21F1C">
        <w:t>0</w:t>
      </w:r>
      <w:r w:rsidR="007D790E" w:rsidRPr="0009799E">
        <w:t>.3</w:t>
      </w:r>
      <w:r w:rsidR="007D790E" w:rsidRPr="0009799E">
        <w:tab/>
        <w:t>Potential Operational Requirements</w:t>
      </w:r>
      <w:bookmarkEnd w:id="89"/>
    </w:p>
    <w:p w:rsidR="007D790E" w:rsidRPr="0009799E" w:rsidRDefault="007D790E" w:rsidP="007D790E">
      <w:pPr>
        <w:rPr>
          <w:rFonts w:eastAsia="SimSun"/>
          <w:lang w:eastAsia="zh-CN"/>
        </w:rPr>
      </w:pPr>
    </w:p>
    <w:p w:rsidR="007D790E" w:rsidRPr="00414670" w:rsidRDefault="004D727D" w:rsidP="002F43E4">
      <w:pPr>
        <w:rPr>
          <w:rFonts w:eastAsia="SimSun"/>
          <w:lang w:eastAsia="zh-CN"/>
        </w:rPr>
      </w:pPr>
      <w:r w:rsidRPr="0095398B" w:rsidDel="004D727D">
        <w:rPr>
          <w:rFonts w:eastAsia="SimSun"/>
          <w:lang w:eastAsia="zh-CN"/>
        </w:rPr>
        <w:t xml:space="preserve"> </w:t>
      </w:r>
      <w:r w:rsidR="003C243C" w:rsidRPr="00414670" w:rsidDel="003C243C">
        <w:rPr>
          <w:rFonts w:eastAsia="SimSun"/>
          <w:lang w:eastAsia="zh-CN"/>
        </w:rPr>
        <w:t xml:space="preserve"> </w:t>
      </w:r>
    </w:p>
    <w:p w:rsidR="00C76980" w:rsidRPr="002F4248" w:rsidRDefault="00C76980" w:rsidP="00BB01D0">
      <w:pPr>
        <w:pStyle w:val="Heading2"/>
      </w:pPr>
      <w:bookmarkStart w:id="90" w:name="_Toc429665405"/>
      <w:r w:rsidRPr="00030727">
        <w:t>5.1</w:t>
      </w:r>
      <w:r w:rsidRPr="00843473">
        <w:t>1</w:t>
      </w:r>
      <w:r w:rsidRPr="002F4248">
        <w:tab/>
        <w:t>Virtual presence</w:t>
      </w:r>
      <w:bookmarkEnd w:id="90"/>
    </w:p>
    <w:p w:rsidR="00C76980" w:rsidRPr="009E0B4C" w:rsidRDefault="00C76980" w:rsidP="00BB01D0">
      <w:pPr>
        <w:pStyle w:val="Heading3"/>
      </w:pPr>
      <w:bookmarkStart w:id="91" w:name="_Toc429665406"/>
      <w:r w:rsidRPr="009E0B4C">
        <w:t>5.11.1</w:t>
      </w:r>
      <w:r w:rsidRPr="009E0B4C">
        <w:tab/>
        <w:t>Description</w:t>
      </w:r>
      <w:bookmarkEnd w:id="91"/>
    </w:p>
    <w:p w:rsidR="00C76980" w:rsidRPr="00DF5EFD" w:rsidRDefault="00C76980" w:rsidP="00C76980">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414670" w:rsidRDefault="00C76980" w:rsidP="007077A4">
      <w:pPr>
        <w:pStyle w:val="B1"/>
      </w:pPr>
      <w:r w:rsidRPr="00414670">
        <w:lastRenderedPageBreak/>
        <w:t>Phil is alone in his office and wear special glasses. His office is equipped with cameras for transmitting his video to the network.</w:t>
      </w:r>
    </w:p>
    <w:p w:rsidR="00C76980" w:rsidRPr="00030727" w:rsidRDefault="00C76980" w:rsidP="007077A4">
      <w:pPr>
        <w:pStyle w:val="B1"/>
      </w:pPr>
      <w:r w:rsidRPr="00414670">
        <w:t xml:space="preserve">Phil actives a communication with the virtual presence conference bridge in order to initiate </w:t>
      </w:r>
      <w:r w:rsidRPr="00030727">
        <w:t>a 360° video communication with all his colleagues.</w:t>
      </w:r>
    </w:p>
    <w:p w:rsidR="00C76980" w:rsidRPr="0095398B" w:rsidRDefault="00C76980" w:rsidP="00C76980"/>
    <w:p w:rsidR="00C76980" w:rsidRPr="00030727" w:rsidRDefault="00C76980" w:rsidP="00BB01D0">
      <w:pPr>
        <w:pStyle w:val="Heading3"/>
      </w:pPr>
      <w:bookmarkStart w:id="92" w:name="_Toc429665407"/>
      <w:r w:rsidRPr="00414670">
        <w:t>5.1</w:t>
      </w:r>
      <w:r w:rsidRPr="00030727">
        <w:t>1.2</w:t>
      </w:r>
      <w:r w:rsidRPr="00030727">
        <w:tab/>
        <w:t>Potential Service Requirements</w:t>
      </w:r>
      <w:bookmarkEnd w:id="92"/>
    </w:p>
    <w:p w:rsidR="00C76980" w:rsidRPr="00843473" w:rsidRDefault="00C76980" w:rsidP="00C76980">
      <w:r w:rsidRPr="00843473">
        <w:t>The system shall provide high bandwidth (bidirectional) and low latency. In Office environments, this implies also a full indoor coverage.</w:t>
      </w:r>
    </w:p>
    <w:p w:rsidR="00C76980" w:rsidRPr="002F4248" w:rsidRDefault="00C76980" w:rsidP="00C76980">
      <w:pPr>
        <w:keepLines/>
        <w:overflowPunct w:val="0"/>
        <w:autoSpaceDE w:val="0"/>
        <w:autoSpaceDN w:val="0"/>
        <w:adjustRightInd w:val="0"/>
        <w:ind w:left="1135" w:hanging="851"/>
        <w:textAlignment w:val="baseline"/>
        <w:rPr>
          <w:lang w:eastAsia="ja-JP"/>
        </w:rPr>
      </w:pPr>
      <w:r w:rsidRPr="002F4248">
        <w:rPr>
          <w:lang w:eastAsia="ja-JP"/>
        </w:rPr>
        <w:t>Editor’s Note: a range of values for bandwidth and latency should be clarified.</w:t>
      </w:r>
    </w:p>
    <w:p w:rsidR="00C76980" w:rsidRPr="009E0B4C" w:rsidRDefault="00C76980" w:rsidP="00C76980"/>
    <w:p w:rsidR="00C76980" w:rsidRPr="008E0B30" w:rsidRDefault="00C76980" w:rsidP="00BB01D0">
      <w:pPr>
        <w:pStyle w:val="Heading3"/>
      </w:pPr>
      <w:bookmarkStart w:id="93" w:name="_Toc429665408"/>
      <w:r w:rsidRPr="008E0B30">
        <w:t>5.11.3</w:t>
      </w:r>
      <w:r w:rsidRPr="008E0B30">
        <w:tab/>
        <w:t>Potential Operational Requirements</w:t>
      </w:r>
      <w:bookmarkEnd w:id="93"/>
    </w:p>
    <w:p w:rsidR="00CD6F2E" w:rsidRPr="008B67E3" w:rsidRDefault="00CD6F2E" w:rsidP="00CD6F2E">
      <w:pPr>
        <w:pStyle w:val="Heading2"/>
      </w:pPr>
      <w:bookmarkStart w:id="94" w:name="_Toc429665409"/>
      <w:r w:rsidRPr="008B67E3">
        <w:t>5.12</w:t>
      </w:r>
      <w:r w:rsidRPr="008B67E3">
        <w:tab/>
        <w:t>Connectivity for drones</w:t>
      </w:r>
      <w:bookmarkEnd w:id="94"/>
    </w:p>
    <w:p w:rsidR="00CD6F2E" w:rsidRPr="00DF5EFD" w:rsidRDefault="00CD6F2E" w:rsidP="00CD6F2E">
      <w:pPr>
        <w:pStyle w:val="Heading3"/>
      </w:pPr>
      <w:bookmarkStart w:id="95" w:name="_Toc429665410"/>
      <w:r w:rsidRPr="00DF5EFD">
        <w:t>5.12.1</w:t>
      </w:r>
      <w:r w:rsidRPr="00DF5EFD">
        <w:tab/>
        <w:t>Description</w:t>
      </w:r>
      <w:bookmarkEnd w:id="95"/>
    </w:p>
    <w:p w:rsidR="00CD6F2E" w:rsidRPr="00DF5EFD" w:rsidRDefault="00CD6F2E" w:rsidP="00CD6F2E"/>
    <w:p w:rsidR="00CD6F2E" w:rsidRPr="008E0B30" w:rsidRDefault="00CD6F2E" w:rsidP="00CD6F2E">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r w:rsidRPr="008E0B30">
        <w:t>analyze</w:t>
      </w:r>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p w:rsidR="00CD6F2E" w:rsidRPr="001D5A98" w:rsidRDefault="00CD6F2E" w:rsidP="00CD6F2E">
      <w:r w:rsidRPr="001D5A98">
        <w:t>Extreme Real-Time Communications are addressed in the NGMN 5G white paper</w:t>
      </w:r>
      <w:r w:rsidR="00D25D08" w:rsidRPr="001D5A98">
        <w:t xml:space="preserve"> [2]</w:t>
      </w:r>
      <w:r w:rsidRPr="001D5A98">
        <w:t xml:space="preserve">. </w:t>
      </w:r>
    </w:p>
    <w:p w:rsidR="008E0B30" w:rsidRPr="008E0B30" w:rsidRDefault="008E0B30" w:rsidP="00BF0134">
      <w:r w:rsidRPr="008E0B30">
        <w:t xml:space="preserve">Figure </w:t>
      </w:r>
      <w:r w:rsidR="00BF0134">
        <w:t>5.12.</w:t>
      </w:r>
      <w:r w:rsidRPr="00BF0134">
        <w:t>1</w:t>
      </w:r>
      <w:r w:rsidRPr="008E0B30">
        <w:t xml:space="preserve"> depicts how communication will occur, in this use case communication occurs through the mobile network (WAN). Communication does not occur node to node or through a wireless controller (LAN)</w:t>
      </w:r>
    </w:p>
    <w:p w:rsidR="008E0B30" w:rsidRDefault="008E0B30" w:rsidP="00702DE6">
      <w:pPr>
        <w:pStyle w:val="TH"/>
      </w:pPr>
      <w:r>
        <w:rPr>
          <w:noProof/>
          <w:lang w:val="en-US"/>
        </w:rPr>
        <w:lastRenderedPageBreak/>
        <w:drawing>
          <wp:inline distT="0" distB="0" distL="0" distR="0">
            <wp:extent cx="6121400" cy="3321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1400" cy="3321050"/>
                    </a:xfrm>
                    <a:prstGeom prst="rect">
                      <a:avLst/>
                    </a:prstGeom>
                    <a:noFill/>
                    <a:ln>
                      <a:noFill/>
                    </a:ln>
                  </pic:spPr>
                </pic:pic>
              </a:graphicData>
            </a:graphic>
          </wp:inline>
        </w:drawing>
      </w:r>
    </w:p>
    <w:p w:rsidR="008E0B30" w:rsidRPr="00BF0134" w:rsidRDefault="008E0B30" w:rsidP="00702DE6">
      <w:pPr>
        <w:pStyle w:val="TF"/>
        <w:rPr>
          <w:lang/>
        </w:rPr>
      </w:pPr>
      <w:r w:rsidRPr="00BF0134">
        <w:t xml:space="preserve">Figure </w:t>
      </w:r>
      <w:r w:rsidR="00BF0134" w:rsidRPr="00BF0134">
        <w:t>5.12.</w:t>
      </w:r>
      <w:r w:rsidR="007A12B5" w:rsidRPr="00BF0134">
        <w:fldChar w:fldCharType="begin"/>
      </w:r>
      <w:r w:rsidRPr="00BF0134">
        <w:instrText xml:space="preserve"> SEQ Figure \* ARABIC </w:instrText>
      </w:r>
      <w:r w:rsidR="007A12B5" w:rsidRPr="00BF0134">
        <w:fldChar w:fldCharType="separate"/>
      </w:r>
      <w:r w:rsidR="00AC4B4C">
        <w:rPr>
          <w:noProof/>
        </w:rPr>
        <w:t>1</w:t>
      </w:r>
      <w:r w:rsidR="007A12B5" w:rsidRPr="00BF0134">
        <w:fldChar w:fldCharType="end"/>
      </w:r>
      <w:r w:rsidRPr="00BF0134">
        <w:t>: Communication Path</w:t>
      </w:r>
    </w:p>
    <w:p w:rsidR="008E0B30" w:rsidRDefault="008E0B30" w:rsidP="008E0B30">
      <w:pPr>
        <w:keepNext/>
      </w:pPr>
    </w:p>
    <w:p w:rsidR="00CD6F2E" w:rsidRPr="001D5A98" w:rsidRDefault="00CD6F2E" w:rsidP="00CD6F2E"/>
    <w:p w:rsidR="00CD6F2E" w:rsidRPr="001D5A98" w:rsidRDefault="00CD6F2E" w:rsidP="00CD6F2E">
      <w:pPr>
        <w:pStyle w:val="Heading3"/>
      </w:pPr>
      <w:bookmarkStart w:id="96" w:name="_Toc429665411"/>
      <w:r w:rsidRPr="001D5A98">
        <w:t>5.12.2</w:t>
      </w:r>
      <w:r w:rsidRPr="001D5A98">
        <w:tab/>
        <w:t>Potential Service Requirements</w:t>
      </w:r>
      <w:bookmarkEnd w:id="96"/>
    </w:p>
    <w:p w:rsidR="00CD6F2E" w:rsidRDefault="00CD6F2E" w:rsidP="00CD6F2E">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Preemption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p>
    <w:p w:rsidR="008E0B30" w:rsidRPr="00BF0134" w:rsidRDefault="00BF0134" w:rsidP="00BF0134">
      <w:pPr>
        <w:ind w:left="568" w:hanging="284"/>
        <w:rPr>
          <w:rStyle w:val="B1Char"/>
        </w:rPr>
      </w:pPr>
      <w:r>
        <w:rPr>
          <w:rFonts w:eastAsia="SimSun"/>
          <w:lang w:eastAsia="zh-CN"/>
        </w:rPr>
        <w:t>-</w:t>
      </w:r>
      <w:r>
        <w:rPr>
          <w:rFonts w:eastAsia="SimSun"/>
          <w:lang w:eastAsia="zh-CN"/>
        </w:rPr>
        <w:tab/>
      </w:r>
      <w:r w:rsidRPr="00BF0134">
        <w:rPr>
          <w:rStyle w:val="B1Char"/>
          <w:rFonts w:eastAsia="SimSun"/>
        </w:rPr>
        <w:t>P</w:t>
      </w:r>
      <w:r w:rsidR="008E0B30" w:rsidRPr="00BF0134">
        <w:rPr>
          <w:rStyle w:val="B1Char"/>
          <w:rFonts w:eastAsia="SimSun"/>
        </w:rPr>
        <w:t xml:space="preserve">rovide continuous wireless coverage, high speed uplink bandwidth at least </w:t>
      </w:r>
      <w:r w:rsidR="008E0B30" w:rsidRPr="00BF0134">
        <w:rPr>
          <w:rStyle w:val="B1Char"/>
          <w:rFonts w:eastAsia="SimSun" w:hint="eastAsia"/>
        </w:rPr>
        <w:t>[20Mbps]</w:t>
      </w:r>
      <w:r w:rsidR="008E0B30" w:rsidRPr="00BF0134">
        <w:rPr>
          <w:rStyle w:val="B1Char"/>
          <w:rFonts w:eastAsia="SimSun"/>
        </w:rPr>
        <w:t xml:space="preserve">, for a flying UE at low altitude of </w:t>
      </w:r>
      <w:r w:rsidR="008E0B30" w:rsidRPr="00BF0134">
        <w:rPr>
          <w:rStyle w:val="B1Char"/>
          <w:rFonts w:eastAsia="SimSun" w:hint="eastAsia"/>
        </w:rPr>
        <w:t>[10-1000]</w:t>
      </w:r>
      <w:r w:rsidR="008E0B30" w:rsidRPr="00BF0134">
        <w:rPr>
          <w:rStyle w:val="B1Char"/>
          <w:rFonts w:eastAsia="SimSun"/>
        </w:rPr>
        <w:t xml:space="preserve"> meters with the high speed as maximum as </w:t>
      </w:r>
      <w:r w:rsidR="008E0B30" w:rsidRPr="00BF0134">
        <w:rPr>
          <w:rStyle w:val="B1Char"/>
          <w:rFonts w:eastAsia="SimSun" w:hint="eastAsia"/>
        </w:rPr>
        <w:t>[300km/h]</w:t>
      </w:r>
      <w:r w:rsidR="008E0B30" w:rsidRPr="00BF0134">
        <w:rPr>
          <w:rStyle w:val="B1Char"/>
          <w:rFonts w:eastAsia="SimSun"/>
        </w:rPr>
        <w:t>.</w:t>
      </w:r>
      <w:r w:rsidR="008E0B30" w:rsidRPr="00BF0134">
        <w:rPr>
          <w:rStyle w:val="B1Char"/>
          <w:rFonts w:eastAsia="SimSun" w:hint="eastAsia"/>
        </w:rPr>
        <w:t xml:space="preserve"> </w:t>
      </w:r>
    </w:p>
    <w:p w:rsidR="00CD6F2E" w:rsidRPr="001D5A98" w:rsidRDefault="00CD6F2E" w:rsidP="00CD6F2E">
      <w:bookmarkStart w:id="97" w:name="_GoBack"/>
      <w:bookmarkEnd w:id="97"/>
    </w:p>
    <w:p w:rsidR="00CD6F2E" w:rsidRPr="001D5A98" w:rsidRDefault="00CD6F2E" w:rsidP="00CD6F2E">
      <w:pPr>
        <w:pStyle w:val="Heading3"/>
      </w:pPr>
      <w:bookmarkStart w:id="98" w:name="_Toc429665412"/>
      <w:r w:rsidRPr="001D5A98">
        <w:t>5.12.3</w:t>
      </w:r>
      <w:r w:rsidRPr="001D5A98">
        <w:tab/>
        <w:t>Potential Operational Requirements</w:t>
      </w:r>
      <w:bookmarkEnd w:id="98"/>
    </w:p>
    <w:p w:rsidR="00CD6F2E" w:rsidRPr="001D5A98" w:rsidRDefault="00CD6F2E" w:rsidP="00CD6F2E">
      <w:pPr>
        <w:rPr>
          <w:lang w:eastAsia="ko-KR"/>
        </w:rPr>
      </w:pPr>
    </w:p>
    <w:p w:rsidR="00D11D91" w:rsidRPr="001D5A98" w:rsidRDefault="00D11D91" w:rsidP="00D11D91">
      <w:pPr>
        <w:pStyle w:val="Heading2"/>
      </w:pPr>
      <w:bookmarkStart w:id="99" w:name="_Toc429665413"/>
      <w:r w:rsidRPr="001D5A98">
        <w:lastRenderedPageBreak/>
        <w:t>5.13</w:t>
      </w:r>
      <w:r w:rsidRPr="001D5A98">
        <w:tab/>
        <w:t>Industrial Control</w:t>
      </w:r>
      <w:bookmarkEnd w:id="99"/>
    </w:p>
    <w:p w:rsidR="00D11D91" w:rsidRPr="001D5A98" w:rsidRDefault="00D11D91" w:rsidP="00D11D91">
      <w:pPr>
        <w:pStyle w:val="Heading3"/>
      </w:pPr>
      <w:bookmarkStart w:id="100" w:name="_Toc429665414"/>
      <w:r w:rsidRPr="001D5A98">
        <w:t>5.13.1</w:t>
      </w:r>
      <w:r w:rsidRPr="001D5A98">
        <w:tab/>
        <w:t>Description</w:t>
      </w:r>
      <w:bookmarkEnd w:id="100"/>
    </w:p>
    <w:p w:rsidR="00D11D91" w:rsidRPr="0095398B" w:rsidRDefault="00D11D91" w:rsidP="00D11D91">
      <w:pPr>
        <w:spacing w:after="120"/>
      </w:pPr>
      <w:r w:rsidRPr="001D5A98">
        <w:t xml:space="preserve">Several </w:t>
      </w:r>
      <w:r w:rsidR="00EA398E" w:rsidRPr="0095398B">
        <w:t>industrial</w:t>
      </w:r>
      <w:r w:rsidRPr="0095398B">
        <w:t xml:space="preserve"> control applications require high reliability and very low latency (~1 ms)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D11D91">
      <w:pPr>
        <w:spacing w:after="120"/>
      </w:pPr>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D11D91">
      <w:pPr>
        <w:spacing w:after="120"/>
      </w:pPr>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D11D91">
      <w:pPr>
        <w:spacing w:after="120"/>
      </w:pPr>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D11D91">
      <w:pPr>
        <w:spacing w:after="120"/>
      </w:pPr>
      <w:r w:rsidRPr="0095398B">
        <w:t>Low latency can be further enhanced by allowing local processing of the traffic.</w:t>
      </w:r>
    </w:p>
    <w:p w:rsidR="00D11D91" w:rsidRPr="0095398B" w:rsidRDefault="00D11D91" w:rsidP="00D11D91">
      <w:pPr>
        <w:spacing w:after="120"/>
      </w:pPr>
      <w:r w:rsidRPr="0095398B">
        <w:t>Related material can be found in</w:t>
      </w:r>
    </w:p>
    <w:p w:rsidR="00D11D91" w:rsidRPr="0095398B" w:rsidRDefault="008A214F" w:rsidP="00D11D91">
      <w:pPr>
        <w:pStyle w:val="B1"/>
      </w:pPr>
      <w:r w:rsidRPr="0095398B">
        <w:t xml:space="preserve">- </w:t>
      </w:r>
      <w:r w:rsidR="00D11D91" w:rsidRPr="0095398B">
        <w:t>NGMN 5G White Paper</w:t>
      </w:r>
      <w:r w:rsidR="00D25D08" w:rsidRPr="0095398B">
        <w:t xml:space="preserve"> [2]</w:t>
      </w:r>
    </w:p>
    <w:p w:rsidR="00D11D91" w:rsidRPr="0095398B" w:rsidRDefault="008A214F" w:rsidP="008A214F">
      <w:pPr>
        <w:pStyle w:val="B2"/>
      </w:pPr>
      <w:r w:rsidRPr="0095398B">
        <w:t xml:space="preserve">- </w:t>
      </w:r>
      <w:r w:rsidR="00D11D91" w:rsidRPr="0095398B">
        <w:t>3.2.1 Use Cases/Ultra-reliable Communications/Extreme Real-Time Communications/x. Tactile Internet</w:t>
      </w:r>
    </w:p>
    <w:p w:rsidR="00D11D91" w:rsidRPr="0095398B" w:rsidRDefault="008A214F" w:rsidP="008A214F">
      <w:pPr>
        <w:pStyle w:val="B2"/>
      </w:pPr>
      <w:r w:rsidRPr="0095398B">
        <w:t xml:space="preserve">- </w:t>
      </w:r>
      <w:r w:rsidR="00D11D91" w:rsidRPr="0095398B">
        <w:t>3.2.1 Use Cases/Ultra-reliable Communications/xiii. Collaborative Robots: A Control Network for Robots</w:t>
      </w:r>
    </w:p>
    <w:p w:rsidR="00D11D91" w:rsidRPr="0095398B" w:rsidRDefault="008A214F" w:rsidP="008A214F">
      <w:pPr>
        <w:pStyle w:val="B1"/>
      </w:pPr>
      <w:r w:rsidRPr="0095398B">
        <w:t xml:space="preserve">- </w:t>
      </w:r>
      <w:r w:rsidR="00D11D91" w:rsidRPr="0095398B">
        <w:t>4G Americas 5G White Paper</w:t>
      </w:r>
      <w:r w:rsidR="00D25D08" w:rsidRPr="0095398B">
        <w:t xml:space="preserve"> [6]</w:t>
      </w:r>
    </w:p>
    <w:p w:rsidR="00D11D91" w:rsidRPr="0095398B" w:rsidRDefault="008A214F" w:rsidP="008A214F">
      <w:pPr>
        <w:pStyle w:val="B2"/>
      </w:pPr>
      <w:r w:rsidRPr="0095398B">
        <w:t xml:space="preserve">- </w:t>
      </w:r>
      <w:r w:rsidR="00D11D91" w:rsidRPr="0095398B">
        <w:t>2.1.1 SMART GRID AND CRITICAL INFRASTRUCTURE MONITORING</w:t>
      </w:r>
    </w:p>
    <w:p w:rsidR="00D11D91" w:rsidRPr="0095398B" w:rsidRDefault="008A214F" w:rsidP="008A214F">
      <w:pPr>
        <w:pStyle w:val="B2"/>
      </w:pPr>
      <w:r w:rsidRPr="0095398B">
        <w:t xml:space="preserve">- </w:t>
      </w:r>
      <w:r w:rsidR="00D11D91" w:rsidRPr="0095398B">
        <w:t>2.4 PUBLIC SAFETY</w:t>
      </w:r>
    </w:p>
    <w:p w:rsidR="00D11D91" w:rsidRPr="002F4248" w:rsidRDefault="00D11D91" w:rsidP="008A214F">
      <w:pPr>
        <w:pStyle w:val="Heading3"/>
      </w:pPr>
      <w:bookmarkStart w:id="101" w:name="_Toc429665415"/>
      <w:r w:rsidRPr="00414670">
        <w:t>5.13.2</w:t>
      </w:r>
      <w:r w:rsidRPr="00030727">
        <w:tab/>
        <w:t xml:space="preserve">Potential </w:t>
      </w:r>
      <w:r w:rsidRPr="00843473">
        <w:t xml:space="preserve">Service </w:t>
      </w:r>
      <w:r w:rsidRPr="002F4248">
        <w:t>Requirements</w:t>
      </w:r>
      <w:bookmarkEnd w:id="101"/>
    </w:p>
    <w:p w:rsidR="00D11D91" w:rsidRPr="008E0B30" w:rsidRDefault="00D11D91" w:rsidP="008A214F">
      <w:pPr>
        <w:spacing w:after="120"/>
      </w:pPr>
      <w:r w:rsidRPr="008E0B30">
        <w:t>The 3GPP system shall support very low latency (~1 ms)</w:t>
      </w:r>
    </w:p>
    <w:p w:rsidR="00D11D91" w:rsidRPr="008B67E3" w:rsidRDefault="00D11D91" w:rsidP="008A214F">
      <w:pPr>
        <w:spacing w:after="120"/>
      </w:pPr>
      <w:r w:rsidRPr="008B67E3">
        <w:t>The 3GPP system shall support very high reliability</w:t>
      </w:r>
    </w:p>
    <w:p w:rsidR="00D11D91" w:rsidRPr="008B67E3" w:rsidRDefault="00D11D91" w:rsidP="008A214F">
      <w:pPr>
        <w:spacing w:after="120"/>
      </w:pPr>
      <w:r w:rsidRPr="008B67E3">
        <w:t>The 3GPP system shall support very high availability</w:t>
      </w:r>
    </w:p>
    <w:p w:rsidR="00D11D91" w:rsidRPr="00DF5EFD" w:rsidRDefault="00D11D91" w:rsidP="008A214F">
      <w:pPr>
        <w:spacing w:after="120"/>
      </w:pPr>
      <w:r w:rsidRPr="00DF5EFD">
        <w:t>The 3GPP system shall support high uplink data rate (tens of Mbps per device in a dense environment)</w:t>
      </w:r>
    </w:p>
    <w:p w:rsidR="00D11D91" w:rsidRPr="00DF5EFD" w:rsidRDefault="00D11D91" w:rsidP="008A214F">
      <w:pPr>
        <w:pStyle w:val="Heading3"/>
      </w:pPr>
      <w:bookmarkStart w:id="102" w:name="_Toc429665416"/>
      <w:r w:rsidRPr="00DF5EFD">
        <w:t>5.13.3</w:t>
      </w:r>
      <w:r w:rsidRPr="00DF5EFD">
        <w:tab/>
        <w:t>Potential Operational Requirements</w:t>
      </w:r>
      <w:bookmarkEnd w:id="102"/>
    </w:p>
    <w:p w:rsidR="0078026A" w:rsidRPr="00DF5EFD" w:rsidRDefault="0078026A" w:rsidP="0078026A">
      <w:pPr>
        <w:pStyle w:val="Heading2"/>
      </w:pPr>
      <w:bookmarkStart w:id="103" w:name="_Toc429665417"/>
      <w:r w:rsidRPr="00DF5EFD">
        <w:t>5.14</w:t>
      </w:r>
      <w:r w:rsidRPr="00DF5EFD">
        <w:tab/>
        <w:t>Tactile Internet</w:t>
      </w:r>
      <w:bookmarkEnd w:id="103"/>
    </w:p>
    <w:p w:rsidR="0078026A" w:rsidRPr="00DF5EFD" w:rsidRDefault="0078026A" w:rsidP="0078026A">
      <w:pPr>
        <w:pStyle w:val="Heading3"/>
      </w:pPr>
      <w:bookmarkStart w:id="104" w:name="_Toc429665418"/>
      <w:r w:rsidRPr="00DF5EFD">
        <w:t>5.14.1</w:t>
      </w:r>
      <w:r w:rsidRPr="00DF5EFD">
        <w:tab/>
        <w:t>Description</w:t>
      </w:r>
      <w:bookmarkEnd w:id="104"/>
    </w:p>
    <w:p w:rsidR="0078026A" w:rsidRPr="00DF5EFD" w:rsidRDefault="0078026A" w:rsidP="0078026A">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78026A">
      <w:pPr>
        <w:spacing w:after="120"/>
      </w:pPr>
      <w:r w:rsidRPr="0095398B">
        <w:t>Related material can be found in</w:t>
      </w:r>
      <w:r w:rsidR="00D65B64">
        <w:t>;</w:t>
      </w:r>
    </w:p>
    <w:p w:rsidR="0078026A" w:rsidRPr="0095398B" w:rsidRDefault="0078026A" w:rsidP="0078026A">
      <w:pPr>
        <w:pStyle w:val="B1"/>
      </w:pPr>
      <w:r w:rsidRPr="0095398B">
        <w:t>NGMN 5G White Paper</w:t>
      </w:r>
      <w:r w:rsidR="0002159A" w:rsidRPr="0095398B">
        <w:t xml:space="preserve"> [</w:t>
      </w:r>
      <w:r w:rsidR="0078177B" w:rsidRPr="0095398B">
        <w:t>2</w:t>
      </w:r>
      <w:r w:rsidR="0002159A" w:rsidRPr="0095398B">
        <w:t>]</w:t>
      </w:r>
    </w:p>
    <w:p w:rsidR="0078026A" w:rsidRPr="0095398B" w:rsidRDefault="0078026A" w:rsidP="0078026A">
      <w:pPr>
        <w:pStyle w:val="B2"/>
      </w:pPr>
      <w:r w:rsidRPr="0095398B">
        <w:lastRenderedPageBreak/>
        <w:t>3.2.1 Use Cases/Ultra-reliable Communications/Extreme Real-Time Communications/x. Tactile Internet</w:t>
      </w:r>
    </w:p>
    <w:p w:rsidR="0078026A" w:rsidRPr="0095398B" w:rsidRDefault="0078026A" w:rsidP="0078026A">
      <w:pPr>
        <w:pStyle w:val="B1"/>
      </w:pPr>
      <w:r w:rsidRPr="0095398B">
        <w:t>4G Americas 5G White Paper</w:t>
      </w:r>
      <w:r w:rsidR="0002159A" w:rsidRPr="0095398B">
        <w:t xml:space="preserve"> [6]</w:t>
      </w:r>
    </w:p>
    <w:p w:rsidR="0078026A" w:rsidRPr="0095398B" w:rsidRDefault="0078026A" w:rsidP="0078026A">
      <w:pPr>
        <w:pStyle w:val="B2"/>
      </w:pPr>
      <w:r w:rsidRPr="0095398B">
        <w:t>2.2 EXTREME VIDEO, VIRTUAL REALITY AND GAMING APPLICATIONS</w:t>
      </w:r>
    </w:p>
    <w:p w:rsidR="0078026A" w:rsidRPr="002F4248" w:rsidRDefault="0078026A" w:rsidP="0078026A">
      <w:pPr>
        <w:pStyle w:val="Heading3"/>
      </w:pPr>
      <w:bookmarkStart w:id="105" w:name="_Toc429665419"/>
      <w:r w:rsidRPr="00414670">
        <w:t>5.14.</w:t>
      </w:r>
      <w:r w:rsidRPr="00030727">
        <w:t>2</w:t>
      </w:r>
      <w:r w:rsidRPr="00843473">
        <w:tab/>
        <w:t xml:space="preserve">Potential </w:t>
      </w:r>
      <w:r w:rsidRPr="002F4248">
        <w:t>Service Requirements</w:t>
      </w:r>
      <w:bookmarkEnd w:id="105"/>
    </w:p>
    <w:p w:rsidR="0078026A" w:rsidRPr="008E0B30" w:rsidRDefault="0078026A" w:rsidP="0078026A">
      <w:pPr>
        <w:spacing w:after="120"/>
      </w:pPr>
      <w:r w:rsidRPr="008E0B30">
        <w:t>The 3GPP System shall support very low latency (~1 ms)</w:t>
      </w:r>
    </w:p>
    <w:p w:rsidR="0078026A" w:rsidRPr="008B67E3" w:rsidRDefault="0078026A" w:rsidP="0078026A">
      <w:pPr>
        <w:spacing w:after="120"/>
      </w:pPr>
      <w:r w:rsidRPr="008B67E3">
        <w:t>The 3GPP System shall support very high reliability</w:t>
      </w:r>
    </w:p>
    <w:p w:rsidR="0078026A" w:rsidRPr="008B67E3" w:rsidRDefault="0078026A" w:rsidP="0078026A">
      <w:pPr>
        <w:spacing w:after="120"/>
      </w:pPr>
      <w:r w:rsidRPr="008B67E3">
        <w:t>The 3GPP System shall support connections that are very difficult to block, modify, or hijack</w:t>
      </w:r>
    </w:p>
    <w:p w:rsidR="0078026A" w:rsidRPr="00DF5EFD" w:rsidRDefault="0078026A" w:rsidP="0078026A">
      <w:pPr>
        <w:pStyle w:val="Heading3"/>
      </w:pPr>
      <w:bookmarkStart w:id="106" w:name="_Toc429665420"/>
      <w:r w:rsidRPr="00DF5EFD">
        <w:t>5.14.3</w:t>
      </w:r>
      <w:r w:rsidRPr="00DF5EFD">
        <w:tab/>
        <w:t>Potential Operational Requirements</w:t>
      </w:r>
      <w:bookmarkEnd w:id="106"/>
    </w:p>
    <w:p w:rsidR="00D6660A" w:rsidRPr="00DF5EFD" w:rsidRDefault="00D6660A" w:rsidP="00D6660A">
      <w:pPr>
        <w:pStyle w:val="Heading2"/>
        <w:rPr>
          <w:rFonts w:eastAsia="SimSun"/>
          <w:lang w:eastAsia="zh-CN"/>
        </w:rPr>
      </w:pPr>
      <w:bookmarkStart w:id="107" w:name="_Toc429665421"/>
      <w:r w:rsidRPr="00DF5EFD">
        <w:t>5.15</w:t>
      </w:r>
      <w:r w:rsidRPr="00DF5EFD">
        <w:tab/>
      </w:r>
      <w:r w:rsidRPr="00DF5EFD">
        <w:rPr>
          <w:rFonts w:eastAsia="SimSun"/>
          <w:lang w:eastAsia="zh-CN"/>
        </w:rPr>
        <w:t>Localized real-time control</w:t>
      </w:r>
      <w:bookmarkEnd w:id="107"/>
    </w:p>
    <w:p w:rsidR="00D6660A" w:rsidRPr="00DF5EFD" w:rsidRDefault="00D6660A" w:rsidP="00D6660A">
      <w:pPr>
        <w:pStyle w:val="Heading3"/>
      </w:pPr>
      <w:bookmarkStart w:id="108" w:name="_Toc355779204"/>
      <w:bookmarkStart w:id="109" w:name="_Toc354586742"/>
      <w:bookmarkStart w:id="110" w:name="_Toc354590101"/>
      <w:bookmarkStart w:id="111" w:name="_Toc429665422"/>
      <w:bookmarkEnd w:id="108"/>
      <w:bookmarkEnd w:id="109"/>
      <w:bookmarkEnd w:id="110"/>
      <w:r w:rsidRPr="00DF5EFD">
        <w:t>5.15.1</w:t>
      </w:r>
      <w:r w:rsidRPr="00DF5EFD">
        <w:tab/>
        <w:t>Description</w:t>
      </w:r>
      <w:bookmarkEnd w:id="111"/>
    </w:p>
    <w:p w:rsidR="00D6660A" w:rsidRPr="0009799E" w:rsidRDefault="00D6660A" w:rsidP="00D6660A">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(A</w:t>
      </w:r>
      <w:r w:rsidR="00702DE6" w:rsidRPr="0095398B">
        <w:rPr>
          <w:rFonts w:eastAsia="SimSun"/>
          <w:lang w:eastAsia="zh-CN"/>
        </w:rPr>
        <w:t>d</w:t>
      </w:r>
      <w:r w:rsidRPr="0095398B">
        <w:rPr>
          <w:rFonts w:eastAsia="SimSun"/>
          <w:lang w:eastAsia="zh-CN"/>
        </w:rPr>
        <w:t>s)”</w:t>
      </w:r>
      <w:r w:rsidRPr="00414670">
        <w:t xml:space="preserve"> </w:t>
      </w:r>
      <w:r w:rsidRPr="00414670">
        <w:rPr>
          <w:rFonts w:eastAsia="SimSun"/>
          <w:lang w:eastAsia="zh-CN"/>
        </w:rPr>
        <w:t xml:space="preserve">from </w:t>
      </w:r>
      <w:r w:rsidRPr="00030727">
        <w:t>operator A</w:t>
      </w:r>
      <w:r w:rsidRPr="00843473">
        <w:rPr>
          <w:rFonts w:eastAsia="SimSun"/>
          <w:lang w:eastAsia="zh-CN"/>
        </w:rPr>
        <w:t xml:space="preserve">, and </w:t>
      </w:r>
      <w:r w:rsidRPr="002F4248">
        <w:t xml:space="preserve"> </w:t>
      </w:r>
      <w:r w:rsidRPr="009E0B4C">
        <w:rPr>
          <w:rFonts w:eastAsia="SimSun"/>
          <w:lang w:eastAsia="zh-CN"/>
        </w:rPr>
        <w:t>deploys A</w:t>
      </w:r>
      <w:r w:rsidR="00702DE6" w:rsidRPr="009E0B4C">
        <w:rPr>
          <w:rFonts w:eastAsia="SimSun"/>
          <w:lang w:eastAsia="zh-CN"/>
        </w:rPr>
        <w:t>d</w:t>
      </w:r>
      <w:r w:rsidRPr="009E0B4C">
        <w:rPr>
          <w:rFonts w:eastAsia="SimSun"/>
          <w:lang w:eastAsia="zh-CN"/>
        </w:rPr>
        <w:t>s in the factory personally .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Connection among A</w:t>
      </w:r>
      <w:r w:rsidR="00702DE6" w:rsidRPr="008E0B30">
        <w:rPr>
          <w:rFonts w:eastAsia="SimSun"/>
        </w:rPr>
        <w:t>d</w:t>
      </w:r>
      <w:r w:rsidRPr="008E0B30">
        <w:rPr>
          <w:rFonts w:eastAsia="SimSun"/>
        </w:rPr>
        <w:t xml:space="preserve">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D6660A">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A</w:t>
      </w:r>
      <w:r w:rsidR="00702DE6" w:rsidRPr="00A53AA3">
        <w:rPr>
          <w:rFonts w:eastAsia="SimSun"/>
        </w:rPr>
        <w:t>d</w:t>
      </w:r>
      <w:r w:rsidRPr="00A53AA3">
        <w:rPr>
          <w:rFonts w:eastAsia="SimSun"/>
        </w:rPr>
        <w:t xml:space="preserve">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112" w:name="_Toc429665423"/>
      <w:r w:rsidRPr="0030532D">
        <w:t>5.15.2</w:t>
      </w:r>
      <w:r w:rsidRPr="0030532D">
        <w:tab/>
        <w:t>Potential Service Requirements</w:t>
      </w:r>
      <w:bookmarkEnd w:id="112"/>
    </w:p>
    <w:p w:rsidR="00D6660A" w:rsidRPr="00414670" w:rsidRDefault="00D6660A" w:rsidP="00D6660A">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rPr>
          <w:rFonts w:eastAsia="SimSun"/>
          <w:lang w:eastAsia="zh-CN"/>
        </w:rPr>
      </w:pPr>
    </w:p>
    <w:p w:rsidR="00D6660A" w:rsidRPr="00414670" w:rsidRDefault="00D6660A" w:rsidP="00D6660A">
      <w:pPr>
        <w:pStyle w:val="Heading3"/>
      </w:pPr>
      <w:bookmarkStart w:id="113" w:name="_Toc429665424"/>
      <w:r w:rsidRPr="00414670">
        <w:t>5.15.3</w:t>
      </w:r>
      <w:r w:rsidRPr="00414670">
        <w:tab/>
        <w:t>Potential Operational Requirements</w:t>
      </w:r>
      <w:bookmarkEnd w:id="113"/>
    </w:p>
    <w:p w:rsidR="00D6660A" w:rsidRPr="00414670" w:rsidRDefault="00D6660A" w:rsidP="00D6660A">
      <w:pPr>
        <w:ind w:hanging="1"/>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A658E4" w:rsidRPr="002F4248" w:rsidRDefault="00A658E4" w:rsidP="00A658E4">
      <w:pPr>
        <w:pStyle w:val="Heading2"/>
      </w:pPr>
      <w:bookmarkStart w:id="114" w:name="_Toc429665425"/>
      <w:r w:rsidRPr="00030727">
        <w:t>5.</w:t>
      </w:r>
      <w:r w:rsidRPr="00843473">
        <w:t>16</w:t>
      </w:r>
      <w:r w:rsidRPr="002F4248">
        <w:tab/>
        <w:t>Coexistence with legacy systems</w:t>
      </w:r>
      <w:bookmarkEnd w:id="114"/>
    </w:p>
    <w:p w:rsidR="00A658E4" w:rsidRPr="009E0B4C" w:rsidRDefault="00A658E4" w:rsidP="00A658E4">
      <w:pPr>
        <w:pStyle w:val="Heading3"/>
      </w:pPr>
      <w:bookmarkStart w:id="115" w:name="_Toc429665426"/>
      <w:r w:rsidRPr="009E0B4C">
        <w:t>5.16.1</w:t>
      </w:r>
      <w:r w:rsidRPr="009E0B4C">
        <w:tab/>
        <w:t>Description</w:t>
      </w:r>
      <w:bookmarkEnd w:id="115"/>
    </w:p>
    <w:p w:rsidR="00A658E4" w:rsidRPr="008E0B30" w:rsidRDefault="00A658E4" w:rsidP="00A658E4">
      <w:pPr>
        <w:spacing w:after="120"/>
      </w:pPr>
      <w:r w:rsidRPr="008E0B30">
        <w:t xml:space="preserve">This use-case is used to collect requirements related to deployment and coexistence with legacy systems. </w:t>
      </w:r>
    </w:p>
    <w:p w:rsidR="00A658E4" w:rsidRPr="008B67E3" w:rsidRDefault="00A658E4" w:rsidP="00A658E4">
      <w:pPr>
        <w:spacing w:after="120"/>
        <w:rPr>
          <w:rFonts w:eastAsia="MS Mincho"/>
          <w:lang w:eastAsia="ja-JP"/>
        </w:rPr>
      </w:pPr>
      <w:r w:rsidRPr="008B67E3">
        <w:rPr>
          <w:rFonts w:eastAsia="MS Mincho"/>
          <w:lang w:eastAsia="ja-JP"/>
        </w:rPr>
        <w:t>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RAT(s) and an E-UTRAN would cater for a sound migration path.</w:t>
      </w:r>
    </w:p>
    <w:p w:rsidR="00A658E4" w:rsidRPr="00DF5EFD" w:rsidRDefault="00A658E4" w:rsidP="00A658E4"/>
    <w:p w:rsidR="00A658E4" w:rsidRPr="00DF5EFD" w:rsidRDefault="00A658E4" w:rsidP="00A658E4">
      <w:pPr>
        <w:pStyle w:val="Heading3"/>
      </w:pPr>
      <w:bookmarkStart w:id="116" w:name="_Toc429665427"/>
      <w:r w:rsidRPr="00DF5EFD">
        <w:t>5.16.2</w:t>
      </w:r>
      <w:r w:rsidRPr="00DF5EFD">
        <w:tab/>
        <w:t>Potential Service Requirements</w:t>
      </w:r>
      <w:bookmarkEnd w:id="116"/>
    </w:p>
    <w:p w:rsidR="00A658E4" w:rsidRPr="00DF5EFD" w:rsidRDefault="00A658E4" w:rsidP="00A658E4">
      <w:pPr>
        <w:pStyle w:val="Heading4"/>
      </w:pPr>
      <w:bookmarkStart w:id="117" w:name="_Toc429665428"/>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117"/>
    </w:p>
    <w:p w:rsidR="00A658E4" w:rsidRDefault="00A658E4" w:rsidP="00A658E4">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118" w:name="_Toc429665429"/>
      <w:r w:rsidRPr="00DF0738">
        <w:t>5.16.2.2</w:t>
      </w:r>
      <w:r w:rsidRPr="00DF0738">
        <w:tab/>
      </w:r>
      <w:r w:rsidRPr="00DF0738">
        <w:rPr>
          <w:rFonts w:eastAsia="MS Mincho"/>
        </w:rPr>
        <w:t>Interworking with existing generations systems</w:t>
      </w:r>
      <w:bookmarkEnd w:id="118"/>
    </w:p>
    <w:p w:rsidR="00A658E4" w:rsidRPr="00DF5EFD" w:rsidRDefault="00A658E4" w:rsidP="00A658E4">
      <w:pPr>
        <w:rPr>
          <w:rFonts w:eastAsia="MS Mincho"/>
          <w:lang w:eastAsia="ja-JP"/>
        </w:rPr>
      </w:pPr>
      <w:r w:rsidRPr="00DF5EFD">
        <w:rPr>
          <w:rFonts w:eastAsia="MS Mincho"/>
          <w:lang w:eastAsia="ja-JP"/>
        </w:rPr>
        <w:t>The &lt;5G system&gt; shall be able to support a UE with a &lt;5G&gt; subscription roaming into a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A658E4">
      <w:pPr>
        <w:rPr>
          <w:rFonts w:eastAsia="MS Mincho"/>
          <w:lang w:eastAsia="ja-JP"/>
        </w:rPr>
      </w:pPr>
      <w:r w:rsidRPr="00DF5EFD">
        <w:rPr>
          <w:rFonts w:eastAsia="MS Mincho"/>
          <w:lang w:eastAsia="ja-JP"/>
        </w:rPr>
        <w:t>The &lt;5G system&gt; shall be able to support seamless handover and Inter System Mobility between&lt;5G&gt; RAT(s) and E-UTRAN..</w:t>
      </w:r>
    </w:p>
    <w:p w:rsidR="00A658E4" w:rsidRPr="00DF5EFD" w:rsidRDefault="00A658E4" w:rsidP="00A658E4">
      <w:pPr>
        <w:rPr>
          <w:rFonts w:eastAsia="MS Mincho"/>
          <w:szCs w:val="22"/>
          <w:lang w:eastAsia="ja-JP"/>
        </w:rPr>
      </w:pPr>
      <w:r w:rsidRPr="00DF5EFD">
        <w:rPr>
          <w:rFonts w:eastAsia="MS Mincho"/>
          <w:szCs w:val="22"/>
          <w:lang w:eastAsia="ja-JP"/>
        </w:rPr>
        <w:t>Seamless Handover between the &lt;5G&gt; RAT(s) and GERAN or UTRAN is not required.</w:t>
      </w:r>
    </w:p>
    <w:p w:rsidR="00A658E4" w:rsidRPr="00A53AA3" w:rsidRDefault="00A658E4" w:rsidP="00A658E4">
      <w:pPr>
        <w:spacing w:after="120"/>
        <w:rPr>
          <w:rFonts w:eastAsia="MS Mincho"/>
          <w:sz w:val="22"/>
          <w:szCs w:val="22"/>
          <w:lang w:eastAsia="ja-JP"/>
        </w:rPr>
      </w:pPr>
    </w:p>
    <w:p w:rsidR="00A658E4" w:rsidRPr="0009799E" w:rsidRDefault="00A658E4" w:rsidP="00A658E4">
      <w:pPr>
        <w:pStyle w:val="Heading4"/>
      </w:pPr>
      <w:bookmarkStart w:id="119" w:name="_Toc429665430"/>
      <w:r w:rsidRPr="0009799E">
        <w:t>5.16.2.</w:t>
      </w:r>
      <w:r w:rsidR="008F6AAB">
        <w:t>3</w:t>
      </w:r>
      <w:r w:rsidRPr="0009799E">
        <w:tab/>
        <w:t>Security</w:t>
      </w:r>
      <w:bookmarkEnd w:id="119"/>
    </w:p>
    <w:p w:rsidR="00A658E4" w:rsidRPr="008F6AAB" w:rsidRDefault="00A658E4" w:rsidP="00A658E4">
      <w:pPr>
        <w:spacing w:after="120"/>
        <w:rPr>
          <w:rFonts w:eastAsia="MS Mincho"/>
          <w:lang w:eastAsia="ja-JP"/>
        </w:rPr>
      </w:pPr>
      <w:r w:rsidRPr="008F6AAB">
        <w:rPr>
          <w:rFonts w:eastAsia="MS Mincho"/>
          <w:lang w:eastAsia="ja-JP"/>
        </w:rPr>
        <w:t>The &lt;5G system&gt; shall be able to provide at least the same level of security as EPS (confidentiality and integrity).</w:t>
      </w:r>
    </w:p>
    <w:p w:rsidR="00A658E4" w:rsidRPr="00FC4E3D" w:rsidRDefault="00A658E4" w:rsidP="00A658E4"/>
    <w:p w:rsidR="00A658E4" w:rsidRPr="00414670" w:rsidRDefault="00A658E4" w:rsidP="00382F7E">
      <w:pPr>
        <w:pStyle w:val="Heading3"/>
      </w:pPr>
      <w:bookmarkStart w:id="120" w:name="_Toc429665431"/>
      <w:r w:rsidRPr="0030532D">
        <w:t>5.</w:t>
      </w:r>
      <w:r w:rsidR="00382F7E" w:rsidRPr="00776C0B">
        <w:t>16</w:t>
      </w:r>
      <w:r w:rsidRPr="00414670">
        <w:t>.3</w:t>
      </w:r>
      <w:r w:rsidRPr="00414670">
        <w:tab/>
        <w:t>Potential Operational Requirements</w:t>
      </w:r>
      <w:bookmarkEnd w:id="120"/>
    </w:p>
    <w:p w:rsidR="00A658E4" w:rsidRPr="00414670" w:rsidRDefault="00A658E4" w:rsidP="00382F7E">
      <w:pPr>
        <w:pStyle w:val="Heading4"/>
      </w:pPr>
      <w:bookmarkStart w:id="121" w:name="_Toc429665432"/>
      <w:r w:rsidRPr="00414670">
        <w:t>5.</w:t>
      </w:r>
      <w:r w:rsidR="00382F7E" w:rsidRPr="00414670">
        <w:t>16</w:t>
      </w:r>
      <w:r w:rsidRPr="00414670">
        <w:t>.3.1</w:t>
      </w:r>
      <w:r w:rsidRPr="00414670">
        <w:tab/>
      </w:r>
      <w:r w:rsidRPr="00414670">
        <w:rPr>
          <w:rFonts w:eastAsia="MS Mincho"/>
        </w:rPr>
        <w:t>Interworking with existing generations systems</w:t>
      </w:r>
      <w:bookmarkEnd w:id="121"/>
    </w:p>
    <w:p w:rsidR="00A658E4" w:rsidRPr="00414670" w:rsidRDefault="00A658E4" w:rsidP="00A658E4">
      <w:pPr>
        <w:spacing w:after="120"/>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382F7E" w:rsidRPr="00414670" w:rsidRDefault="00382F7E" w:rsidP="00382F7E">
      <w:pPr>
        <w:pStyle w:val="Heading2"/>
      </w:pPr>
      <w:bookmarkStart w:id="122" w:name="_Toc429665433"/>
      <w:r w:rsidRPr="00414670">
        <w:t>5.17</w:t>
      </w:r>
      <w:r w:rsidRPr="00414670">
        <w:tab/>
        <w:t>Extreme real-time communications and the tactile internet</w:t>
      </w:r>
      <w:bookmarkEnd w:id="122"/>
    </w:p>
    <w:p w:rsidR="00382F7E" w:rsidRPr="00414670" w:rsidRDefault="00382F7E" w:rsidP="00382F7E">
      <w:pPr>
        <w:pStyle w:val="Heading3"/>
      </w:pPr>
      <w:bookmarkStart w:id="123" w:name="_Toc429665434"/>
      <w:r w:rsidRPr="00414670">
        <w:t>5.17.1</w:t>
      </w:r>
      <w:r w:rsidRPr="00414670">
        <w:tab/>
        <w:t>Description</w:t>
      </w:r>
      <w:bookmarkEnd w:id="123"/>
    </w:p>
    <w:p w:rsidR="00382F7E" w:rsidRPr="00414670" w:rsidRDefault="00382F7E" w:rsidP="00382F7E">
      <w:pPr>
        <w:spacing w:after="0"/>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 described by Gerhard Fettweis.  Tactile internet applications require extremely low latency and high reliability and security.</w:t>
      </w:r>
    </w:p>
    <w:p w:rsidR="00382F7E" w:rsidRDefault="00382F7E" w:rsidP="00382F7E">
      <w:pPr>
        <w:spacing w:after="0"/>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D65B64" w:rsidRPr="00414670" w:rsidRDefault="00D65B64" w:rsidP="00382F7E">
      <w:pPr>
        <w:spacing w:after="0"/>
        <w:rPr>
          <w:rFonts w:eastAsia="MS Mincho"/>
          <w:lang w:eastAsia="ja-JP"/>
        </w:rPr>
      </w:pPr>
    </w:p>
    <w:p w:rsidR="00382F7E" w:rsidRPr="00414670" w:rsidRDefault="00382F7E" w:rsidP="00382F7E">
      <w:pPr>
        <w:pStyle w:val="B1"/>
        <w:rPr>
          <w:rFonts w:eastAsia="Calibri"/>
        </w:rPr>
      </w:pPr>
      <w:r w:rsidRPr="00414670">
        <w:rPr>
          <w:rFonts w:eastAsia="Calibri"/>
        </w:rPr>
        <w:t>Truly immersive, proximal cloud driven virtual reality</w:t>
      </w:r>
    </w:p>
    <w:p w:rsidR="00382F7E" w:rsidRPr="00414670" w:rsidRDefault="00382F7E" w:rsidP="00382F7E">
      <w:pPr>
        <w:pStyle w:val="B1"/>
        <w:rPr>
          <w:rFonts w:eastAsia="Calibri"/>
        </w:rPr>
      </w:pPr>
      <w:r w:rsidRPr="00414670">
        <w:rPr>
          <w:rFonts w:eastAsia="Calibri"/>
        </w:rPr>
        <w:t>Remote control of vehicles and robots, real-time control of flying/driving things</w:t>
      </w:r>
    </w:p>
    <w:p w:rsidR="00382F7E" w:rsidRPr="00414670" w:rsidRDefault="00382F7E" w:rsidP="00382F7E">
      <w:pPr>
        <w:pStyle w:val="B1"/>
        <w:rPr>
          <w:rFonts w:eastAsia="Calibri"/>
        </w:rPr>
      </w:pPr>
      <w:r w:rsidRPr="00414670">
        <w:rPr>
          <w:rFonts w:eastAsia="Calibri"/>
        </w:rPr>
        <w:t>Remote health care, monitoring, diagnosis, treatment, surgery</w:t>
      </w:r>
    </w:p>
    <w:p w:rsidR="00382F7E" w:rsidRPr="00414670" w:rsidRDefault="00382F7E" w:rsidP="00382F7E">
      <w:pPr>
        <w:spacing w:after="0"/>
        <w:rPr>
          <w:rFonts w:eastAsia="MS Mincho"/>
          <w:lang w:eastAsia="ja-JP"/>
        </w:rPr>
      </w:pPr>
      <w:r w:rsidRPr="00414670">
        <w:rPr>
          <w:rFonts w:eastAsia="MS Mincho"/>
          <w:lang w:eastAsia="ja-JP"/>
        </w:rPr>
        <w:t>Target 1ms delay implies endpoints must be physically close.  Maximum distance between endpoints depends on delay budget per link.</w:t>
      </w:r>
    </w:p>
    <w:p w:rsidR="00382F7E" w:rsidRPr="00414670" w:rsidRDefault="00382F7E" w:rsidP="00382F7E">
      <w:pPr>
        <w:pStyle w:val="Heading3"/>
      </w:pPr>
      <w:bookmarkStart w:id="124" w:name="_Toc429665435"/>
      <w:r w:rsidRPr="00414670">
        <w:t>5.17.2</w:t>
      </w:r>
      <w:r w:rsidRPr="00414670">
        <w:tab/>
        <w:t>Pre-conditions</w:t>
      </w:r>
      <w:bookmarkEnd w:id="124"/>
    </w:p>
    <w:p w:rsidR="00382F7E" w:rsidRPr="00414670" w:rsidRDefault="00382F7E" w:rsidP="00382F7E">
      <w:pPr>
        <w:spacing w:after="0"/>
        <w:rPr>
          <w:rFonts w:eastAsia="Calibri"/>
          <w:lang w:eastAsia="ja-JP"/>
        </w:rPr>
      </w:pPr>
      <w:r w:rsidRPr="00414670">
        <w:rPr>
          <w:rFonts w:eastAsia="MS Mincho"/>
          <w:lang w:eastAsia="ja-JP"/>
        </w:rPr>
        <w:t>Max is shopping for a new place to live. His real estate agent Charles has lent him a virtual reality headset to preview houses.  Charles also provides Max with access to high-resolution 3D files of each property, generated with techniques such as visual odometry to provide dimensionally accurate representations.  Charles can also supply a remote controlled drone to allow Max to explore property in real time.</w:t>
      </w:r>
    </w:p>
    <w:p w:rsidR="00382F7E" w:rsidRPr="00414670" w:rsidRDefault="00382F7E" w:rsidP="00382F7E">
      <w:pPr>
        <w:pStyle w:val="Heading3"/>
      </w:pPr>
      <w:bookmarkStart w:id="125" w:name="_Toc429665436"/>
      <w:r w:rsidRPr="00414670">
        <w:lastRenderedPageBreak/>
        <w:t>5.17.3</w:t>
      </w:r>
      <w:r w:rsidRPr="00414670">
        <w:tab/>
        <w:t>Service Flows</w:t>
      </w:r>
      <w:bookmarkEnd w:id="125"/>
    </w:p>
    <w:p w:rsidR="00382F7E" w:rsidRPr="00414670" w:rsidRDefault="00382F7E" w:rsidP="00382F7E">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382F7E">
      <w:pPr>
        <w:pStyle w:val="B1"/>
        <w:rPr>
          <w:rFonts w:eastAsia="Calibri"/>
        </w:rPr>
      </w:pPr>
      <w:r w:rsidRPr="00414670">
        <w:t>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telepresence.)</w:t>
      </w:r>
    </w:p>
    <w:p w:rsidR="00382F7E" w:rsidRPr="00414670" w:rsidRDefault="00382F7E" w:rsidP="00382F7E">
      <w:pPr>
        <w:pStyle w:val="Heading3"/>
      </w:pPr>
      <w:bookmarkStart w:id="126" w:name="_Toc429665437"/>
      <w:r w:rsidRPr="00414670">
        <w:t>5.17.4</w:t>
      </w:r>
      <w:r w:rsidRPr="00414670">
        <w:tab/>
        <w:t>Post-conditions</w:t>
      </w:r>
      <w:bookmarkEnd w:id="126"/>
    </w:p>
    <w:p w:rsidR="00382F7E" w:rsidRPr="00414670" w:rsidRDefault="00382F7E" w:rsidP="00382F7E">
      <w:pPr>
        <w:spacing w:after="0"/>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4627AE" w:rsidRPr="00414670" w:rsidRDefault="004627AE" w:rsidP="00382F7E">
      <w:pPr>
        <w:pStyle w:val="Heading3"/>
      </w:pPr>
    </w:p>
    <w:p w:rsidR="00382F7E" w:rsidRPr="00414670" w:rsidRDefault="00382F7E" w:rsidP="00382F7E">
      <w:pPr>
        <w:pStyle w:val="Heading3"/>
      </w:pPr>
      <w:bookmarkStart w:id="127" w:name="_Toc429665438"/>
      <w:r w:rsidRPr="00414670">
        <w:t>5.17.5</w:t>
      </w:r>
      <w:r w:rsidRPr="00414670">
        <w:tab/>
        <w:t>Potential Service Requirements</w:t>
      </w:r>
      <w:bookmarkEnd w:id="127"/>
    </w:p>
    <w:p w:rsidR="00382F7E" w:rsidRPr="00414670" w:rsidRDefault="00382F7E" w:rsidP="00382F7E">
      <w:pPr>
        <w:spacing w:after="0"/>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p>
    <w:p w:rsidR="00382F7E" w:rsidRPr="00414670" w:rsidRDefault="00382F7E" w:rsidP="00382F7E">
      <w:pPr>
        <w:pStyle w:val="Heading3"/>
      </w:pPr>
      <w:bookmarkStart w:id="128" w:name="_Toc429665439"/>
      <w:r w:rsidRPr="00414670">
        <w:t>5.17.6</w:t>
      </w:r>
      <w:r w:rsidRPr="00414670">
        <w:tab/>
        <w:t>Potential Operational Requirements</w:t>
      </w:r>
      <w:bookmarkEnd w:id="128"/>
    </w:p>
    <w:p w:rsidR="00382F7E" w:rsidRPr="00414670" w:rsidRDefault="00382F7E" w:rsidP="00382F7E">
      <w:pPr>
        <w:spacing w:after="0"/>
        <w:rPr>
          <w:rFonts w:eastAsia="MS Mincho"/>
          <w:sz w:val="24"/>
          <w:szCs w:val="24"/>
          <w:lang w:eastAsia="ja-JP"/>
        </w:rPr>
      </w:pPr>
    </w:p>
    <w:p w:rsidR="00725DE5" w:rsidRPr="00414670" w:rsidRDefault="00725DE5" w:rsidP="00725DE5">
      <w:pPr>
        <w:pStyle w:val="Heading2"/>
        <w:rPr>
          <w:rFonts w:eastAsia="SimSun"/>
        </w:rPr>
      </w:pPr>
      <w:bookmarkStart w:id="129" w:name="_Toc429665440"/>
      <w:r w:rsidRPr="00414670">
        <w:t>5.18</w:t>
      </w:r>
      <w:r w:rsidRPr="00414670">
        <w:tab/>
      </w:r>
      <w:r w:rsidRPr="00414670">
        <w:rPr>
          <w:rFonts w:eastAsia="SimSun"/>
        </w:rPr>
        <w:t>Remote Control</w:t>
      </w:r>
      <w:bookmarkEnd w:id="129"/>
    </w:p>
    <w:p w:rsidR="00725DE5" w:rsidRPr="00414670" w:rsidRDefault="00725DE5" w:rsidP="00725DE5">
      <w:pPr>
        <w:pStyle w:val="Heading3"/>
      </w:pPr>
      <w:bookmarkStart w:id="130" w:name="_Toc429665441"/>
      <w:r w:rsidRPr="00414670">
        <w:t>5.18.1</w:t>
      </w:r>
      <w:r w:rsidRPr="00414670">
        <w:tab/>
        <w:t>Description</w:t>
      </w:r>
      <w:bookmarkEnd w:id="130"/>
    </w:p>
    <w:p w:rsidR="00725DE5" w:rsidRPr="00DF5EFD" w:rsidRDefault="00725DE5" w:rsidP="00725DE5">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725DE5">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131" w:name="_Toc429665442"/>
      <w:r w:rsidRPr="00DF5EFD">
        <w:t>5.18.2</w:t>
      </w:r>
      <w:r w:rsidRPr="00DF5EFD">
        <w:tab/>
        <w:t>Potential Service Requirements</w:t>
      </w:r>
      <w:bookmarkEnd w:id="131"/>
    </w:p>
    <w:p w:rsidR="00DF5EFD" w:rsidRDefault="00DF5EFD" w:rsidP="00725DE5">
      <w:pPr>
        <w:ind w:hanging="1"/>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lastRenderedPageBreak/>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Preemption (PPP) mechanisms shall be used to ensure sufficient reliability metrics are reached.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Pr="00DF5EFD" w:rsidRDefault="00725DE5" w:rsidP="00725DE5">
      <w:pPr>
        <w:ind w:hanging="1"/>
        <w:rPr>
          <w:rFonts w:eastAsia="SimSun"/>
          <w:lang w:eastAsia="zh-CN"/>
        </w:rPr>
      </w:pPr>
      <w:r w:rsidRPr="00DF5EFD">
        <w:rPr>
          <w:rFonts w:eastAsia="SimSun"/>
          <w:lang w:eastAsia="zh-CN"/>
        </w:rPr>
        <w:t>.</w:t>
      </w:r>
    </w:p>
    <w:p w:rsidR="00725DE5" w:rsidRPr="00A53AA3" w:rsidRDefault="00725DE5" w:rsidP="00725DE5">
      <w:pPr>
        <w:pStyle w:val="Heading3"/>
      </w:pPr>
      <w:bookmarkStart w:id="132" w:name="_Toc429665443"/>
      <w:r w:rsidRPr="00A53AA3">
        <w:t>5.18.3</w:t>
      </w:r>
      <w:r w:rsidRPr="00A53AA3">
        <w:tab/>
        <w:t>Potential Operational Requirements</w:t>
      </w:r>
      <w:bookmarkEnd w:id="132"/>
    </w:p>
    <w:p w:rsidR="003A0FFA" w:rsidRPr="0095398B" w:rsidRDefault="003A0FFA" w:rsidP="003A0FFA">
      <w:pPr>
        <w:pStyle w:val="Heading2"/>
      </w:pPr>
      <w:bookmarkStart w:id="133" w:name="_Toc429665444"/>
      <w:r w:rsidRPr="0095398B">
        <w:t>5.19</w:t>
      </w:r>
      <w:r w:rsidRPr="00414670">
        <w:tab/>
      </w:r>
      <w:r w:rsidR="00CC6730" w:rsidRPr="0095398B">
        <w:rPr>
          <w:rFonts w:eastAsia="SimSun"/>
        </w:rPr>
        <w:t>L</w:t>
      </w:r>
      <w:r w:rsidRPr="0095398B">
        <w:rPr>
          <w:rFonts w:eastAsia="SimSun"/>
        </w:rPr>
        <w:t>ight weight device configuration</w:t>
      </w:r>
      <w:bookmarkEnd w:id="133"/>
      <w:r w:rsidRPr="0095398B">
        <w:rPr>
          <w:rFonts w:eastAsia="SimSun"/>
        </w:rPr>
        <w:t xml:space="preserve"> </w:t>
      </w:r>
    </w:p>
    <w:p w:rsidR="003A0FFA" w:rsidRPr="00414670" w:rsidRDefault="003A0FFA" w:rsidP="003A0FFA">
      <w:pPr>
        <w:pStyle w:val="Heading3"/>
      </w:pPr>
      <w:bookmarkStart w:id="134" w:name="_Toc429665445"/>
      <w:r w:rsidRPr="0095398B">
        <w:t>5.19.1</w:t>
      </w:r>
      <w:r w:rsidRPr="00414670">
        <w:tab/>
      </w:r>
      <w:r w:rsidRPr="0095398B">
        <w:t>D</w:t>
      </w:r>
      <w:r w:rsidR="00CC6730" w:rsidRPr="0095398B">
        <w:t>escription</w:t>
      </w:r>
      <w:bookmarkEnd w:id="134"/>
    </w:p>
    <w:p w:rsidR="003A0FFA" w:rsidRPr="00843473" w:rsidRDefault="003A0FFA" w:rsidP="003A0FFA">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135" w:name="_Toc429665446"/>
      <w:r w:rsidRPr="0095398B">
        <w:t>5.19.2</w:t>
      </w:r>
      <w:r w:rsidRPr="00414670">
        <w:tab/>
        <w:t xml:space="preserve">Potential </w:t>
      </w:r>
      <w:r w:rsidRPr="0095398B">
        <w:t xml:space="preserve">service </w:t>
      </w:r>
      <w:r w:rsidRPr="00414670">
        <w:t>requirements</w:t>
      </w:r>
      <w:bookmarkEnd w:id="135"/>
      <w:r w:rsidRPr="00414670">
        <w:t xml:space="preserve"> </w:t>
      </w:r>
    </w:p>
    <w:p w:rsidR="003A0FFA" w:rsidRPr="00414670" w:rsidRDefault="003A0FFA" w:rsidP="003A0FFA">
      <w:r w:rsidRPr="00414670">
        <w:t>The 3GPP System shall be able to support devices (e.g., smart meter) with limited communication requirements and capabilities (e.g., devices without an IMS client).</w:t>
      </w:r>
    </w:p>
    <w:p w:rsidR="003A0FFA" w:rsidRPr="002F4248" w:rsidRDefault="003A0FFA" w:rsidP="003A0FFA">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136" w:name="_Toc429665447"/>
      <w:r w:rsidRPr="0095398B">
        <w:t>5.19.3</w:t>
      </w:r>
      <w:r w:rsidRPr="00414670">
        <w:tab/>
        <w:t xml:space="preserve">Potential </w:t>
      </w:r>
      <w:r w:rsidRPr="0095398B">
        <w:t xml:space="preserve">operational </w:t>
      </w:r>
      <w:r w:rsidRPr="00414670">
        <w:t>requirements</w:t>
      </w:r>
      <w:bookmarkEnd w:id="136"/>
      <w:r w:rsidRPr="00414670">
        <w:t xml:space="preserve"> </w:t>
      </w:r>
    </w:p>
    <w:p w:rsidR="00990729" w:rsidRPr="00030727" w:rsidRDefault="00990729" w:rsidP="00990729">
      <w:pPr>
        <w:rPr>
          <w:lang/>
        </w:rPr>
      </w:pPr>
    </w:p>
    <w:p w:rsidR="00990729" w:rsidRPr="0095398B" w:rsidRDefault="00990729" w:rsidP="00990729">
      <w:pPr>
        <w:pStyle w:val="Heading2"/>
      </w:pPr>
      <w:bookmarkStart w:id="137" w:name="_Toc429665448"/>
      <w:r w:rsidRPr="0095398B">
        <w:t>5.20</w:t>
      </w:r>
      <w:r w:rsidRPr="00414670">
        <w:tab/>
      </w:r>
      <w:r w:rsidR="00CC6730" w:rsidRPr="0095398B">
        <w:t>W</w:t>
      </w:r>
      <w:r w:rsidRPr="0095398B">
        <w:t>ide area sensor monitoring and event driven alarms</w:t>
      </w:r>
      <w:bookmarkEnd w:id="137"/>
    </w:p>
    <w:p w:rsidR="00990729" w:rsidRPr="00414670" w:rsidRDefault="00990729" w:rsidP="00990729">
      <w:pPr>
        <w:pStyle w:val="Heading3"/>
      </w:pPr>
      <w:bookmarkStart w:id="138" w:name="_Toc429665449"/>
      <w:r w:rsidRPr="0095398B">
        <w:t>5.20.1</w:t>
      </w:r>
      <w:r w:rsidRPr="00414670">
        <w:tab/>
      </w:r>
      <w:r w:rsidR="00CC6730" w:rsidRPr="0095398B">
        <w:t>Description</w:t>
      </w:r>
      <w:bookmarkEnd w:id="138"/>
    </w:p>
    <w:p w:rsidR="00990729" w:rsidRPr="00030727" w:rsidRDefault="00990729" w:rsidP="00990729">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cost,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990729">
      <w:pPr>
        <w:rPr>
          <w:rFonts w:eastAsia="Calibri"/>
          <w:lang/>
        </w:rPr>
      </w:pPr>
      <w:r w:rsidRPr="0095398B">
        <w:rPr>
          <w:rFonts w:eastAsia="Calibri"/>
          <w:lang/>
        </w:rPr>
        <w:lastRenderedPageBreak/>
        <w:t xml:space="preserve">A method by which large numbers of stationary (or </w:t>
      </w:r>
      <w:r w:rsidR="00CC6730" w:rsidRPr="00414670">
        <w:rPr>
          <w:rFonts w:eastAsia="Calibri"/>
          <w:lang/>
        </w:rPr>
        <w:t>not move far</w:t>
      </w:r>
      <w:r w:rsidRPr="0095398B">
        <w:rPr>
          <w:rFonts w:eastAsia="Calibri"/>
          <w:lang/>
        </w:rPr>
        <w:t xml:space="preserve">) sensors may be deployed and data may be uploaded while minimizing overhead is vital. </w:t>
      </w:r>
    </w:p>
    <w:p w:rsidR="00990729" w:rsidRPr="00414670" w:rsidRDefault="00990729" w:rsidP="00990729">
      <w:pPr>
        <w:pStyle w:val="Heading3"/>
      </w:pPr>
      <w:bookmarkStart w:id="139" w:name="_Toc429665450"/>
      <w:r w:rsidRPr="00414670">
        <w:rPr>
          <w:rFonts w:eastAsia="Calibri"/>
        </w:rPr>
        <w:t>5.20.</w:t>
      </w:r>
      <w:r w:rsidRPr="00030727">
        <w:t>2</w:t>
      </w:r>
      <w:r w:rsidRPr="00030727">
        <w:tab/>
        <w:t xml:space="preserve">Potential </w:t>
      </w:r>
      <w:r w:rsidRPr="0095398B">
        <w:t xml:space="preserve">service </w:t>
      </w:r>
      <w:r w:rsidRPr="00414670">
        <w:t>requirements</w:t>
      </w:r>
      <w:bookmarkEnd w:id="139"/>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cost.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(e.g.1 million connections per square kilometre)</w:t>
      </w:r>
      <w:r w:rsidRPr="00DF5EFD">
        <w:t xml:space="preserve"> in a cost-effective manner.</w:t>
      </w:r>
    </w:p>
    <w:p w:rsidR="00C56D26" w:rsidRPr="00DF5EFD" w:rsidRDefault="00C56D26" w:rsidP="00C56D26">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Rel 99 GPRS system)</w:t>
      </w:r>
      <w:r w:rsidRPr="00DF5EFD">
        <w:t>.</w:t>
      </w:r>
    </w:p>
    <w:p w:rsidR="00C56D26" w:rsidRPr="00DF5EFD" w:rsidRDefault="00C56D26" w:rsidP="00990729"/>
    <w:p w:rsidR="00990729" w:rsidRPr="0095398B" w:rsidRDefault="00990729" w:rsidP="00990729">
      <w:pPr>
        <w:pStyle w:val="Heading3"/>
      </w:pPr>
      <w:bookmarkStart w:id="140" w:name="_Toc429665451"/>
      <w:r w:rsidRPr="0095398B">
        <w:t>5.20.3</w:t>
      </w:r>
      <w:r w:rsidRPr="00414670">
        <w:tab/>
        <w:t xml:space="preserve">Potential </w:t>
      </w:r>
      <w:r w:rsidRPr="0095398B">
        <w:t xml:space="preserve">operational </w:t>
      </w:r>
      <w:r w:rsidRPr="00414670">
        <w:t>requirements</w:t>
      </w:r>
      <w:bookmarkEnd w:id="140"/>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Pr="008B67E3" w:rsidRDefault="00990729" w:rsidP="00990729">
      <w:r w:rsidRPr="008E0B30">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transfer from low power devices.     </w:t>
      </w:r>
    </w:p>
    <w:p w:rsidR="008B7B3C" w:rsidRPr="008B67E3" w:rsidRDefault="008B7B3C" w:rsidP="008B7B3C">
      <w:pPr>
        <w:pStyle w:val="Heading2"/>
      </w:pPr>
      <w:bookmarkStart w:id="141" w:name="_Toc429665452"/>
      <w:r w:rsidRPr="008B67E3">
        <w:t>5.</w:t>
      </w:r>
      <w:r w:rsidR="0093753B">
        <w:t>2</w:t>
      </w:r>
      <w:r w:rsidRPr="008B67E3">
        <w:t>1</w:t>
      </w:r>
      <w:r w:rsidRPr="008B67E3">
        <w:tab/>
        <w:t>IoT Device Initialization</w:t>
      </w:r>
      <w:bookmarkEnd w:id="141"/>
    </w:p>
    <w:p w:rsidR="008B7B3C" w:rsidRPr="00DF5EFD" w:rsidRDefault="008B7B3C" w:rsidP="008B7B3C">
      <w:pPr>
        <w:pStyle w:val="Heading3"/>
      </w:pPr>
      <w:bookmarkStart w:id="142" w:name="_Toc237199113"/>
      <w:bookmarkStart w:id="143" w:name="_Toc246394524"/>
      <w:bookmarkStart w:id="144" w:name="_Toc246395643"/>
      <w:bookmarkStart w:id="145" w:name="_Toc246395793"/>
      <w:bookmarkStart w:id="146" w:name="_Toc246395972"/>
      <w:bookmarkStart w:id="147" w:name="_Toc285717103"/>
      <w:bookmarkStart w:id="148" w:name="_Toc429665453"/>
      <w:r w:rsidRPr="00DF5EFD">
        <w:t>5.</w:t>
      </w:r>
      <w:r w:rsidR="0093753B">
        <w:t>2</w:t>
      </w:r>
      <w:r w:rsidRPr="00DF5EFD">
        <w:t>1.1</w:t>
      </w:r>
      <w:r w:rsidRPr="00DF5EFD">
        <w:tab/>
        <w:t>Description</w:t>
      </w:r>
      <w:bookmarkEnd w:id="148"/>
    </w:p>
    <w:p w:rsidR="008B7B3C" w:rsidRPr="00DF5EFD" w:rsidRDefault="008B7B3C" w:rsidP="008B7B3C">
      <w:pPr>
        <w:spacing w:after="0"/>
      </w:pPr>
      <w:r w:rsidRPr="00DF5EFD">
        <w:t xml:space="preserve">IoT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IoT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09799E" w:rsidRDefault="008B7B3C" w:rsidP="008B7B3C">
      <w:pPr>
        <w:spacing w:after="0"/>
      </w:pPr>
      <w:r w:rsidRPr="00DF5EFD">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8F6AAB" w:rsidRDefault="008B7B3C" w:rsidP="008B7B3C">
      <w:pPr>
        <w:spacing w:after="0"/>
      </w:pPr>
    </w:p>
    <w:p w:rsidR="008B7B3C" w:rsidRPr="00FC4E3D" w:rsidRDefault="008B7B3C" w:rsidP="008B7B3C">
      <w:pPr>
        <w:spacing w:after="0"/>
      </w:pPr>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149" w:name="_Toc429665454"/>
      <w:r w:rsidRPr="0030532D">
        <w:t>5.</w:t>
      </w:r>
      <w:r w:rsidR="0093753B">
        <w:t>2</w:t>
      </w:r>
      <w:r w:rsidRPr="00414670">
        <w:t>1.2</w:t>
      </w:r>
      <w:r w:rsidRPr="00414670">
        <w:tab/>
        <w:t>Potential Service Requirements</w:t>
      </w:r>
      <w:bookmarkEnd w:id="149"/>
    </w:p>
    <w:p w:rsidR="008B7B3C" w:rsidRPr="00754B27" w:rsidRDefault="008B7B3C" w:rsidP="008B7B3C">
      <w:pPr>
        <w:spacing w:after="120"/>
      </w:pPr>
      <w:r w:rsidRPr="00754B27">
        <w:t>The 3GPP System shall support a secure mechanism (e.g. a factory installed certificate) that enables a device (e.g. IoT device) that has not been provided with a 3GPP subscription to establish access to a 3GPP network.</w:t>
      </w:r>
    </w:p>
    <w:p w:rsidR="008B7B3C" w:rsidRPr="00414670" w:rsidRDefault="008B7B3C" w:rsidP="008B7B3C">
      <w:pPr>
        <w:spacing w:after="240"/>
      </w:pPr>
      <w:r w:rsidRPr="00414670">
        <w:t>The 3GPP network shall support a secure mechanism to remotely provide the device</w:t>
      </w:r>
      <w:r w:rsidRPr="00414670">
        <w:rPr>
          <w:color w:val="FF0000"/>
        </w:rPr>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rsidP="008B7B3C">
      <w:pPr>
        <w:spacing w:after="120"/>
      </w:pPr>
      <w:r w:rsidRPr="00414670">
        <w:t>Editor's Note: The above requirements are not agreed and may need further study.</w:t>
      </w:r>
    </w:p>
    <w:p w:rsidR="008B7B3C" w:rsidRPr="00414670" w:rsidRDefault="008B7B3C" w:rsidP="00D65B64">
      <w:pPr>
        <w:pStyle w:val="Heading3"/>
      </w:pPr>
      <w:bookmarkStart w:id="150" w:name="_Toc429665455"/>
      <w:r w:rsidRPr="00414670">
        <w:t>5.</w:t>
      </w:r>
      <w:r w:rsidR="0093753B">
        <w:t>2</w:t>
      </w:r>
      <w:r w:rsidRPr="00414670">
        <w:t>1.3</w:t>
      </w:r>
      <w:r w:rsidRPr="00414670">
        <w:tab/>
      </w:r>
      <w:r w:rsidRPr="00414670">
        <w:tab/>
        <w:t>Potential Operational Requirements</w:t>
      </w:r>
      <w:bookmarkEnd w:id="150"/>
    </w:p>
    <w:bookmarkEnd w:id="142"/>
    <w:bookmarkEnd w:id="143"/>
    <w:bookmarkEnd w:id="144"/>
    <w:bookmarkEnd w:id="145"/>
    <w:bookmarkEnd w:id="146"/>
    <w:bookmarkEnd w:id="147"/>
    <w:p w:rsidR="00990729" w:rsidRPr="00414670" w:rsidRDefault="00990729" w:rsidP="00990729">
      <w:pPr>
        <w:tabs>
          <w:tab w:val="left" w:pos="5760"/>
        </w:tabs>
      </w:pPr>
    </w:p>
    <w:p w:rsidR="00D233D0" w:rsidRPr="0095398B" w:rsidRDefault="00D233D0" w:rsidP="00D233D0">
      <w:pPr>
        <w:pStyle w:val="Heading2"/>
      </w:pPr>
      <w:bookmarkStart w:id="151" w:name="_Toc429665456"/>
      <w:r w:rsidRPr="0095398B">
        <w:lastRenderedPageBreak/>
        <w:t>5.</w:t>
      </w:r>
      <w:r w:rsidR="0093753B">
        <w:t>2</w:t>
      </w:r>
      <w:r w:rsidRPr="0095398B">
        <w:t>2</w:t>
      </w:r>
      <w:r w:rsidRPr="00414670">
        <w:tab/>
        <w:t>S</w:t>
      </w:r>
      <w:r w:rsidRPr="0095398B">
        <w:rPr>
          <w:rFonts w:eastAsia="SimSun"/>
          <w:szCs w:val="32"/>
          <w:lang w:eastAsia="en-GB"/>
        </w:rPr>
        <w:t>ubscription security credentials update</w:t>
      </w:r>
      <w:bookmarkEnd w:id="151"/>
    </w:p>
    <w:p w:rsidR="00D233D0" w:rsidRPr="0095398B" w:rsidRDefault="00D233D0" w:rsidP="00D233D0">
      <w:pPr>
        <w:pStyle w:val="Heading3"/>
      </w:pPr>
      <w:bookmarkStart w:id="152" w:name="_Toc429665457"/>
      <w:r w:rsidRPr="0095398B">
        <w:t>5.</w:t>
      </w:r>
      <w:r w:rsidR="0093753B">
        <w:t>2</w:t>
      </w:r>
      <w:r w:rsidRPr="00414670">
        <w:t>2.1</w:t>
      </w:r>
      <w:r w:rsidRPr="00030727">
        <w:tab/>
      </w:r>
      <w:r w:rsidRPr="00843473">
        <w:t>Description</w:t>
      </w:r>
      <w:bookmarkEnd w:id="152"/>
    </w:p>
    <w:p w:rsidR="00D233D0" w:rsidRPr="00843473" w:rsidRDefault="00D233D0" w:rsidP="00D233D0">
      <w:r w:rsidRPr="00414670">
        <w:t>To enhance security on IoT devices, it may be desirable to periodically update the subscription security credentials, even for devices that may have very infrequent communication with the network.  Additionally, the potential for IoT devices to be compromised poses a risk to the ne</w:t>
      </w:r>
      <w:r w:rsidRPr="00030727">
        <w:t>twork.  As IoT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414670" w:rsidRDefault="00D233D0" w:rsidP="00D233D0">
      <w:pPr>
        <w:pStyle w:val="Heading3"/>
      </w:pPr>
      <w:bookmarkStart w:id="153" w:name="_Toc429665458"/>
      <w:r w:rsidRPr="0095398B">
        <w:t>5.</w:t>
      </w:r>
      <w:r w:rsidR="0093753B">
        <w:t>2</w:t>
      </w:r>
      <w:r w:rsidRPr="0095398B">
        <w:t>2</w:t>
      </w:r>
      <w:r w:rsidRPr="00414670">
        <w:t>.2</w:t>
      </w:r>
      <w:r w:rsidRPr="00414670">
        <w:tab/>
        <w:t>Pre-conditions</w:t>
      </w:r>
      <w:bookmarkEnd w:id="153"/>
    </w:p>
    <w:p w:rsidR="00D233D0" w:rsidRPr="00414670" w:rsidRDefault="00D233D0" w:rsidP="00D233D0">
      <w:pPr>
        <w:rPr>
          <w:rFonts w:eastAsia="Calibri"/>
        </w:rPr>
      </w:pPr>
      <w:r w:rsidRPr="00414670">
        <w:rPr>
          <w:rFonts w:eastAsia="Calibri"/>
        </w:rPr>
        <w:t>The network determines that a subscription security credential update is needed for an IoT device with a valid subscription.</w:t>
      </w:r>
    </w:p>
    <w:p w:rsidR="00D233D0" w:rsidRPr="00414670" w:rsidRDefault="00D233D0" w:rsidP="00D233D0">
      <w:pPr>
        <w:pStyle w:val="Heading3"/>
      </w:pPr>
      <w:bookmarkStart w:id="154" w:name="_Toc429665459"/>
      <w:r w:rsidRPr="0095398B">
        <w:t>5.</w:t>
      </w:r>
      <w:r w:rsidR="0093753B">
        <w:t>2</w:t>
      </w:r>
      <w:r w:rsidRPr="0095398B">
        <w:t>2</w:t>
      </w:r>
      <w:r w:rsidRPr="00414670">
        <w:t>.3</w:t>
      </w:r>
      <w:r w:rsidRPr="00414670">
        <w:tab/>
        <w:t>Service Flows</w:t>
      </w:r>
      <w:bookmarkEnd w:id="154"/>
    </w:p>
    <w:p w:rsidR="00D233D0" w:rsidRPr="002F4248" w:rsidRDefault="00D233D0" w:rsidP="00D233D0">
      <w:r w:rsidRPr="00414670">
        <w:t>The network</w:t>
      </w:r>
      <w:r w:rsidRPr="00030727">
        <w:t xml:space="preserve"> securely notifies the IoT device that it needs to update </w:t>
      </w:r>
      <w:r w:rsidRPr="00843473">
        <w:t xml:space="preserve">its subscription </w:t>
      </w:r>
      <w:r w:rsidRPr="002F4248">
        <w:t>security credentials in a secure manner.</w:t>
      </w:r>
    </w:p>
    <w:p w:rsidR="00D233D0" w:rsidRPr="001D5A98" w:rsidRDefault="00D233D0" w:rsidP="00D233D0">
      <w:r w:rsidRPr="009E0B4C">
        <w:t>In response to the notice from the core network, the device creates a new proposed subscription security credential</w:t>
      </w:r>
      <w:r w:rsidRPr="001D5A98">
        <w:t>s and sends the credentials to the network in a secure manner.</w:t>
      </w:r>
    </w:p>
    <w:p w:rsidR="00D233D0" w:rsidRPr="008E0B30" w:rsidRDefault="00D233D0" w:rsidP="00D233D0">
      <w:r w:rsidRPr="008E0B30">
        <w:t>When the network receives the proposed subscription security credentials, it validates the device and updates the device</w:t>
      </w:r>
      <w:r w:rsidR="00D65B64">
        <w:t>’</w:t>
      </w:r>
      <w:r w:rsidRPr="008E0B30">
        <w:t>s subscription record with the new security credentials.</w:t>
      </w:r>
    </w:p>
    <w:p w:rsidR="00D233D0" w:rsidRPr="00414670" w:rsidRDefault="00D233D0" w:rsidP="00D233D0">
      <w:pPr>
        <w:pStyle w:val="Heading3"/>
      </w:pPr>
      <w:bookmarkStart w:id="155" w:name="_Toc429665460"/>
      <w:r w:rsidRPr="0095398B">
        <w:t>5.</w:t>
      </w:r>
      <w:r w:rsidR="0093753B">
        <w:t>2</w:t>
      </w:r>
      <w:r w:rsidRPr="0095398B">
        <w:t>2</w:t>
      </w:r>
      <w:r w:rsidRPr="00414670">
        <w:t>.4</w:t>
      </w:r>
      <w:r w:rsidRPr="00414670">
        <w:tab/>
        <w:t>Post-conditions</w:t>
      </w:r>
      <w:bookmarkEnd w:id="155"/>
    </w:p>
    <w:p w:rsidR="00D233D0" w:rsidRPr="0095398B" w:rsidRDefault="00D233D0" w:rsidP="009E2D97">
      <w:pPr>
        <w:rPr>
          <w:rFonts w:eastAsia="Calibri"/>
        </w:rPr>
      </w:pPr>
      <w:r w:rsidRPr="00414670">
        <w:rPr>
          <w:rFonts w:eastAsia="Calibri"/>
        </w:rPr>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the IoT device is ready for service</w:t>
      </w:r>
      <w:r w:rsidRPr="00414670">
        <w:rPr>
          <w:rFonts w:eastAsia="Calibri"/>
        </w:rPr>
        <w:t>.</w:t>
      </w:r>
    </w:p>
    <w:p w:rsidR="00D233D0" w:rsidRPr="0095398B" w:rsidRDefault="00D233D0" w:rsidP="00D233D0">
      <w:pPr>
        <w:pStyle w:val="Heading3"/>
      </w:pPr>
      <w:bookmarkStart w:id="156" w:name="_Toc429665461"/>
      <w:r w:rsidRPr="0095398B">
        <w:t>5.</w:t>
      </w:r>
      <w:r w:rsidR="0093753B">
        <w:t>2</w:t>
      </w:r>
      <w:r w:rsidRPr="0095398B">
        <w:t>2</w:t>
      </w:r>
      <w:r w:rsidRPr="00414670">
        <w:t>.</w:t>
      </w:r>
      <w:r w:rsidRPr="0095398B">
        <w:t>5</w:t>
      </w:r>
      <w:r w:rsidRPr="00414670">
        <w:tab/>
        <w:t>Potential Requirements</w:t>
      </w:r>
      <w:bookmarkEnd w:id="156"/>
    </w:p>
    <w:p w:rsidR="00D233D0" w:rsidRPr="00030727" w:rsidRDefault="00D233D0" w:rsidP="00D233D0">
      <w:r w:rsidRPr="00414670">
        <w:t xml:space="preserve">The </w:t>
      </w:r>
      <w:r w:rsidRPr="00414670">
        <w:rPr>
          <w:lang w:eastAsia="zh-CN"/>
        </w:rPr>
        <w:t xml:space="preserve">3GPP System </w:t>
      </w:r>
      <w:r w:rsidRPr="00030727">
        <w:t>shall support a secure mechanism to update the subscription security credentials for an IoT device.</w:t>
      </w:r>
    </w:p>
    <w:p w:rsidR="00D233D0" w:rsidRPr="002F4248" w:rsidRDefault="00D233D0" w:rsidP="00D233D0">
      <w:r w:rsidRPr="00843473">
        <w:t>The 3GPP System shall sup</w:t>
      </w:r>
      <w:r w:rsidRPr="002F4248">
        <w:t>port a secure way of storing subscription security credentials in the IoT device.</w:t>
      </w:r>
    </w:p>
    <w:p w:rsidR="003A0FFA" w:rsidRPr="009E0B4C" w:rsidRDefault="003A0FFA" w:rsidP="003A0FFA"/>
    <w:p w:rsidR="007A02D5" w:rsidRPr="008B67E3" w:rsidRDefault="007A02D5" w:rsidP="007A02D5">
      <w:pPr>
        <w:pStyle w:val="Heading2"/>
      </w:pPr>
      <w:bookmarkStart w:id="157" w:name="_Toc429665462"/>
      <w:r w:rsidRPr="008E0B30">
        <w:t>5.</w:t>
      </w:r>
      <w:r w:rsidR="0093753B">
        <w:t>2</w:t>
      </w:r>
      <w:r w:rsidRPr="008E0B30">
        <w:t>3</w:t>
      </w:r>
      <w:r w:rsidRPr="008B67E3">
        <w:t>.</w:t>
      </w:r>
      <w:r w:rsidRPr="008B67E3">
        <w:tab/>
      </w:r>
      <w:r w:rsidR="00A07D15" w:rsidRPr="008B67E3">
        <w:t>A</w:t>
      </w:r>
      <w:r w:rsidRPr="008B67E3">
        <w:t>ccess from less trusted networks</w:t>
      </w:r>
      <w:bookmarkEnd w:id="157"/>
      <w:r w:rsidRPr="008B67E3">
        <w:t xml:space="preserve"> </w:t>
      </w:r>
    </w:p>
    <w:p w:rsidR="007A02D5" w:rsidRPr="0095398B" w:rsidRDefault="007A02D5" w:rsidP="007A02D5">
      <w:pPr>
        <w:pStyle w:val="Heading3"/>
      </w:pPr>
      <w:bookmarkStart w:id="158" w:name="_Toc429665463"/>
      <w:r w:rsidRPr="008B67E3">
        <w:t>5.</w:t>
      </w:r>
      <w:r w:rsidR="0093753B">
        <w:t>2</w:t>
      </w:r>
      <w:r w:rsidR="009277EE">
        <w:t>3</w:t>
      </w:r>
      <w:r w:rsidRPr="0095398B">
        <w:t>.1</w:t>
      </w:r>
      <w:r w:rsidRPr="0095398B">
        <w:tab/>
        <w:t>Description</w:t>
      </w:r>
      <w:bookmarkEnd w:id="158"/>
    </w:p>
    <w:p w:rsidR="007A02D5" w:rsidRPr="00DF5EFD" w:rsidRDefault="007A02D5" w:rsidP="007A02D5">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7A02D5">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7A02D5">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F6AAB" w:rsidRDefault="007A02D5" w:rsidP="00D65B64">
      <w:pPr>
        <w:pStyle w:val="EX"/>
        <w:rPr>
          <w:rFonts w:eastAsia="MS Mincho"/>
        </w:rPr>
      </w:pPr>
      <w:r w:rsidRPr="0009799E">
        <w:t xml:space="preserve">Example: </w:t>
      </w:r>
      <w:r w:rsidRPr="0009799E">
        <w:rPr>
          <w:rFonts w:eastAsia="MS Mincho"/>
        </w:rPr>
        <w:t xml:space="preserve">Angela visits another country and switches on her mobile.  The visited PLMN requests her IMSI in order to register.  The visited PLMN (and potentially other agencies) are then aware of her visit.  </w:t>
      </w:r>
      <w:r w:rsidRPr="008F6AAB">
        <w:rPr>
          <w:rFonts w:eastAsia="MS Mincho"/>
        </w:rPr>
        <w:t>3GPP should consider a method to protect subscribers’ identities while roaming.</w:t>
      </w:r>
    </w:p>
    <w:p w:rsidR="007A02D5" w:rsidRPr="00776C0B" w:rsidRDefault="007A02D5" w:rsidP="007A02D5">
      <w:pPr>
        <w:pStyle w:val="Heading3"/>
      </w:pPr>
      <w:bookmarkStart w:id="159" w:name="_Toc429665464"/>
      <w:r w:rsidRPr="00FC4E3D">
        <w:t>5.</w:t>
      </w:r>
      <w:r w:rsidR="009277EE">
        <w:t>2</w:t>
      </w:r>
      <w:r w:rsidRPr="0030532D">
        <w:t>3</w:t>
      </w:r>
      <w:r w:rsidRPr="00776C0B">
        <w:t>.2</w:t>
      </w:r>
      <w:r w:rsidRPr="00776C0B">
        <w:tab/>
        <w:t>Pre-conditions</w:t>
      </w:r>
      <w:bookmarkEnd w:id="159"/>
    </w:p>
    <w:p w:rsidR="007A02D5" w:rsidRPr="00414670" w:rsidRDefault="007A02D5" w:rsidP="007A02D5">
      <w:pPr>
        <w:rPr>
          <w:rFonts w:eastAsia="Calibri"/>
        </w:rPr>
      </w:pPr>
      <w:r w:rsidRPr="00414670">
        <w:rPr>
          <w:rFonts w:eastAsia="MS Mincho"/>
        </w:rPr>
        <w:t>A UE and its home network shall enable the use of an identifier for initial attach.</w:t>
      </w:r>
    </w:p>
    <w:p w:rsidR="007A02D5" w:rsidRPr="00414670" w:rsidRDefault="007A02D5" w:rsidP="007A02D5">
      <w:pPr>
        <w:pStyle w:val="Heading3"/>
      </w:pPr>
      <w:bookmarkStart w:id="160" w:name="_Toc429665465"/>
      <w:r w:rsidRPr="00414670">
        <w:lastRenderedPageBreak/>
        <w:t>5.</w:t>
      </w:r>
      <w:r w:rsidR="009277EE">
        <w:t>2</w:t>
      </w:r>
      <w:r w:rsidRPr="00414670">
        <w:t>3.3</w:t>
      </w:r>
      <w:r w:rsidRPr="00414670">
        <w:tab/>
        <w:t>Service Flows</w:t>
      </w:r>
      <w:bookmarkEnd w:id="160"/>
    </w:p>
    <w:p w:rsidR="007A02D5" w:rsidRPr="00414670" w:rsidRDefault="007A02D5" w:rsidP="007A02D5">
      <w:pPr>
        <w:pStyle w:val="B1"/>
      </w:pPr>
      <w:r w:rsidRPr="00414670">
        <w:t xml:space="preserve">1. </w:t>
      </w:r>
      <w:r w:rsidRPr="00414670">
        <w:tab/>
        <w:t xml:space="preserve">A UE sends an attach request to a serving network using a non-permanent identifier </w:t>
      </w:r>
    </w:p>
    <w:p w:rsidR="007A02D5" w:rsidRPr="00414670" w:rsidRDefault="007A02D5" w:rsidP="007A02D5">
      <w:pPr>
        <w:pStyle w:val="B1"/>
      </w:pPr>
      <w:r w:rsidRPr="00414670">
        <w:t>2.  The network requests an authentication information for the UE to the UE’s home network based on the temporary identifier.</w:t>
      </w:r>
    </w:p>
    <w:p w:rsidR="007A02D5" w:rsidRPr="00414670" w:rsidRDefault="007A02D5" w:rsidP="007A02D5">
      <w:pPr>
        <w:pStyle w:val="B1"/>
      </w:pPr>
      <w:r w:rsidRPr="00414670">
        <w:t>3.</w:t>
      </w:r>
      <w:r w:rsidRPr="00414670">
        <w:tab/>
        <w:t>The HSS of the user’s home network identifies the permanent identifier (i.e., IMSI) associated with the non-permanent identifier provided by the serving network.</w:t>
      </w:r>
    </w:p>
    <w:p w:rsidR="007A02D5" w:rsidRPr="00414670" w:rsidRDefault="007A02D5" w:rsidP="007A02D5">
      <w:pPr>
        <w:pStyle w:val="B1"/>
      </w:pPr>
      <w:r w:rsidRPr="00414670">
        <w:t>4.</w:t>
      </w:r>
      <w:r w:rsidRPr="00414670">
        <w:tab/>
        <w:t>The HSS provides the authentication information for the UE to the serving network</w:t>
      </w:r>
    </w:p>
    <w:p w:rsidR="007A02D5" w:rsidRPr="00414670" w:rsidRDefault="007A02D5" w:rsidP="007A02D5">
      <w:pPr>
        <w:pStyle w:val="B1"/>
      </w:pPr>
      <w:r w:rsidRPr="00414670">
        <w:t>5.   After successful authentication, the serving network may request the UE’s permanent identifier to the home network, e.g., for lawful intercept.</w:t>
      </w:r>
    </w:p>
    <w:p w:rsidR="007A02D5" w:rsidRPr="00414670" w:rsidRDefault="007A02D5" w:rsidP="007A02D5">
      <w:pPr>
        <w:pStyle w:val="Heading3"/>
      </w:pPr>
      <w:bookmarkStart w:id="161" w:name="_Toc429665466"/>
      <w:r w:rsidRPr="00414670">
        <w:t>5.</w:t>
      </w:r>
      <w:r w:rsidR="009277EE">
        <w:t>2</w:t>
      </w:r>
      <w:r w:rsidRPr="00414670">
        <w:t>3.4</w:t>
      </w:r>
      <w:r w:rsidRPr="00414670">
        <w:tab/>
        <w:t>Post-conditions</w:t>
      </w:r>
      <w:bookmarkEnd w:id="161"/>
    </w:p>
    <w:p w:rsidR="006D7F27" w:rsidRPr="00414670" w:rsidRDefault="006D7F27" w:rsidP="006D7F27">
      <w:pPr>
        <w:pStyle w:val="Heading3"/>
      </w:pPr>
      <w:bookmarkStart w:id="162" w:name="_Toc429665467"/>
      <w:r w:rsidRPr="00414670">
        <w:t>5.</w:t>
      </w:r>
      <w:r w:rsidR="009277EE">
        <w:t>2</w:t>
      </w:r>
      <w:r w:rsidRPr="00414670">
        <w:t>3.</w:t>
      </w:r>
      <w:r w:rsidRPr="0095398B">
        <w:t>5</w:t>
      </w:r>
      <w:r w:rsidRPr="00414670">
        <w:tab/>
        <w:t>Potential Requirements</w:t>
      </w:r>
      <w:bookmarkEnd w:id="162"/>
    </w:p>
    <w:p w:rsidR="006D7F27" w:rsidRPr="00843473" w:rsidRDefault="006D7F27" w:rsidP="006D7F27">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2F4248" w:rsidRDefault="00DF0FE3" w:rsidP="006D7F27"/>
    <w:p w:rsidR="00DF0FE3" w:rsidRPr="009E0B4C" w:rsidRDefault="00DF0FE3" w:rsidP="00DF0FE3">
      <w:pPr>
        <w:pStyle w:val="Heading2"/>
      </w:pPr>
      <w:bookmarkStart w:id="163" w:name="_Toc429665468"/>
      <w:r w:rsidRPr="009E0B4C">
        <w:t>5.</w:t>
      </w:r>
      <w:r w:rsidR="009277EE">
        <w:t>2</w:t>
      </w:r>
      <w:r w:rsidRPr="009E0B4C">
        <w:t>4</w:t>
      </w:r>
      <w:r w:rsidRPr="009E0B4C">
        <w:tab/>
        <w:t>Bio-connectivity</w:t>
      </w:r>
      <w:bookmarkEnd w:id="163"/>
    </w:p>
    <w:p w:rsidR="00DF0FE3" w:rsidRPr="008E0B30" w:rsidRDefault="00DF0FE3" w:rsidP="00DF0FE3">
      <w:pPr>
        <w:pStyle w:val="Heading3"/>
      </w:pPr>
      <w:bookmarkStart w:id="164" w:name="_Toc429665469"/>
      <w:r w:rsidRPr="008E0B30">
        <w:t>5.</w:t>
      </w:r>
      <w:r w:rsidR="009277EE">
        <w:t>2</w:t>
      </w:r>
      <w:r w:rsidRPr="008E0B30">
        <w:t>4.1</w:t>
      </w:r>
      <w:r w:rsidRPr="008E0B30">
        <w:tab/>
        <w:t>Description</w:t>
      </w:r>
      <w:bookmarkEnd w:id="164"/>
    </w:p>
    <w:p w:rsidR="00DF0FE3" w:rsidRPr="008B67E3" w:rsidRDefault="00DF0FE3" w:rsidP="00DF0FE3">
      <w:pPr>
        <w:pStyle w:val="Default"/>
        <w:rPr>
          <w:rFonts w:ascii="Times New Roman" w:eastAsia="Times New Roman" w:hAnsi="Times New Roman" w:cs="Times New Roman"/>
          <w:color w:val="auto"/>
          <w:sz w:val="20"/>
          <w:szCs w:val="20"/>
          <w:lang w:val="en-GB"/>
        </w:rPr>
      </w:pPr>
      <w:r w:rsidRPr="008B67E3">
        <w:rPr>
          <w:rFonts w:ascii="Times New Roman" w:eastAsia="Times New Roman" w:hAnsi="Times New Roman" w:cs="Times New Roman"/>
          <w:color w:val="auto"/>
          <w:sz w:val="20"/>
          <w:szCs w:val="20"/>
          <w:lang w:val="en-GB"/>
        </w:rPr>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rPr>
          <w:rFonts w:ascii="Times New Roman" w:eastAsia="Times New Roman" w:hAnsi="Times New Roman" w:cs="Times New Roman"/>
          <w:color w:val="auto"/>
          <w:sz w:val="20"/>
          <w:szCs w:val="20"/>
          <w:lang w:val="en-GB"/>
        </w:rPr>
        <w:t>” [6].</w:t>
      </w:r>
      <w:r w:rsidRPr="008B67E3">
        <w:rPr>
          <w:rFonts w:ascii="Times New Roman" w:eastAsia="Times New Roman" w:hAnsi="Times New Roman" w:cs="Times New Roman"/>
          <w:color w:val="auto"/>
          <w:sz w:val="20"/>
          <w:szCs w:val="20"/>
          <w:lang w:val="en-GB"/>
        </w:rPr>
        <w:t xml:space="preserve"> </w:t>
      </w:r>
    </w:p>
    <w:p w:rsidR="00DF0FE3" w:rsidRPr="0095398B" w:rsidRDefault="00DF0FE3" w:rsidP="00DF0FE3">
      <w:pPr>
        <w:pStyle w:val="Default"/>
        <w:rPr>
          <w:sz w:val="22"/>
          <w:szCs w:val="22"/>
          <w:lang w:val="en-GB"/>
        </w:rPr>
      </w:pPr>
    </w:p>
    <w:p w:rsidR="00DF0FE3" w:rsidRPr="008E0B30" w:rsidRDefault="00DF0FE3" w:rsidP="00DF0FE3">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DF0FE3">
      <w:r w:rsidRPr="008B67E3">
        <w:t>Such UE sensors, when used in operation rooms or near hospital beds, need only to communicate with each other and provide information to a local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is a massive number of such U</w:t>
      </w:r>
      <w:r w:rsidR="00702DE6" w:rsidRPr="00DF5EFD">
        <w:t>e</w:t>
      </w:r>
      <w:r w:rsidRPr="00DF5EFD">
        <w:t>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w:t>
      </w:r>
      <w:r w:rsidR="00702DE6" w:rsidRPr="00DF5EFD">
        <w:t>e</w:t>
      </w:r>
      <w:r w:rsidRPr="00DF5EFD">
        <w:t xml:space="preserve">s. </w:t>
      </w:r>
    </w:p>
    <w:p w:rsidR="00DF0FE3" w:rsidRPr="00DF5EFD" w:rsidRDefault="00DF0FE3" w:rsidP="00DF0FE3">
      <w:r w:rsidRPr="00DF5EFD">
        <w:t>The sensor U</w:t>
      </w:r>
      <w:r w:rsidR="00702DE6" w:rsidRPr="00DF5EFD">
        <w:t>e</w:t>
      </w:r>
      <w:r w:rsidRPr="00DF5EFD">
        <w:t>s have 3GPP credentials, an identifier and a subscription, and use 3GPP device to device communication with other U</w:t>
      </w:r>
      <w:r w:rsidR="00702DE6" w:rsidRPr="00DF5EFD">
        <w:t>e</w:t>
      </w:r>
      <w:r w:rsidRPr="00DF5EFD">
        <w:t xml:space="preserv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DF0FE3">
      <w:r w:rsidRPr="00DF5EFD">
        <w:t xml:space="preserve">This is </w:t>
      </w:r>
      <w:r w:rsidRPr="00A53AA3">
        <w:t>the use case for a low power, low complexity UE, which is able to communicate with other U</w:t>
      </w:r>
      <w:r w:rsidR="00702DE6" w:rsidRPr="00A53AA3">
        <w:t>e</w:t>
      </w:r>
      <w:r w:rsidRPr="00A53AA3">
        <w:t>s, under operator control, using 3GPP device to device communication only. The UE is also able to communicate with the network via a UE-to-network relay. The use case presented here is based on e-health, but the scenario and requirements may apply to other wearable sensors as well. This use case enables 5G to reach the massive IoT market in large scale.</w:t>
      </w:r>
    </w:p>
    <w:p w:rsidR="00DF0FE3" w:rsidRPr="008F6AAB" w:rsidRDefault="00DF0FE3" w:rsidP="00DF0FE3">
      <w:pPr>
        <w:pStyle w:val="Heading3"/>
      </w:pPr>
      <w:bookmarkStart w:id="165" w:name="_Toc429665470"/>
      <w:r w:rsidRPr="0009799E">
        <w:t>5.</w:t>
      </w:r>
      <w:r w:rsidR="009277EE">
        <w:t>2</w:t>
      </w:r>
      <w:r w:rsidRPr="0009799E">
        <w:t>4</w:t>
      </w:r>
      <w:r w:rsidRPr="008F6AAB">
        <w:t>.2</w:t>
      </w:r>
      <w:r w:rsidRPr="008F6AAB">
        <w:tab/>
        <w:t>Potential Service Requirements</w:t>
      </w:r>
      <w:bookmarkEnd w:id="165"/>
    </w:p>
    <w:p w:rsidR="00DF0FE3" w:rsidRPr="00FC4E3D" w:rsidRDefault="00DF0FE3" w:rsidP="00DF0FE3">
      <w:r w:rsidRPr="00FC4E3D">
        <w:t>The 3GPP System shall support a mechanism that provides security, authentication and authorization for U</w:t>
      </w:r>
      <w:r w:rsidR="00702DE6" w:rsidRPr="00FC4E3D">
        <w:t>e</w:t>
      </w:r>
      <w:r w:rsidRPr="00FC4E3D">
        <w:t>s which only support 3GPP device-to-device communication. </w:t>
      </w:r>
    </w:p>
    <w:p w:rsidR="00DF0FE3" w:rsidRPr="00776C0B" w:rsidRDefault="00DF0FE3" w:rsidP="00DF0FE3">
      <w:r w:rsidRPr="0030532D">
        <w:lastRenderedPageBreak/>
        <w:t>The 3GPP System shall support efficient transfer of da</w:t>
      </w:r>
      <w:r w:rsidRPr="00776C0B">
        <w:t>ta for U</w:t>
      </w:r>
      <w:r w:rsidR="00702DE6" w:rsidRPr="00776C0B">
        <w:t>e</w:t>
      </w:r>
      <w:r w:rsidRPr="00776C0B">
        <w:t>s which only support 3GPP device-to-device communication.</w:t>
      </w:r>
    </w:p>
    <w:p w:rsidR="00DF0FE3" w:rsidRPr="002F4248" w:rsidRDefault="00DF0FE3" w:rsidP="0086004A">
      <w:pPr>
        <w:pStyle w:val="NO"/>
      </w:pPr>
      <w:r w:rsidRPr="00414670">
        <w:t>N</w:t>
      </w:r>
      <w:r w:rsidR="0086004A">
        <w:t>OTE</w:t>
      </w:r>
      <w:r w:rsidRPr="00414670">
        <w:t>:</w:t>
      </w:r>
      <w:r w:rsidR="0086004A">
        <w:tab/>
      </w:r>
      <w:r w:rsidRPr="00414670">
        <w:t>This is especially suited for power-constrained, low complexity U</w:t>
      </w:r>
      <w:r w:rsidR="00702DE6" w:rsidRPr="00414670">
        <w:t>e</w:t>
      </w:r>
      <w:r w:rsidRPr="00414670">
        <w:t>s</w:t>
      </w:r>
      <w:r w:rsidRPr="0095398B">
        <w:t>.</w:t>
      </w:r>
      <w:r w:rsidR="0095398B">
        <w:t xml:space="preserve"> </w:t>
      </w:r>
      <w:r w:rsidRPr="00414670">
        <w:t>The 3GPP System shall support a mechanism for U</w:t>
      </w:r>
      <w:r w:rsidR="00702DE6" w:rsidRPr="00414670">
        <w:t>e</w:t>
      </w:r>
      <w:r w:rsidRPr="00414670">
        <w:t>s</w:t>
      </w:r>
      <w:r w:rsidRPr="00030727">
        <w:t xml:space="preserve"> which only </w:t>
      </w:r>
      <w:r w:rsidRPr="00843473">
        <w:t>support 3GPP device-to-device communication to communicate with the network via a UE-to-network relay.</w:t>
      </w:r>
      <w:r w:rsidRPr="002F4248">
        <w:t> </w:t>
      </w:r>
    </w:p>
    <w:p w:rsidR="00DF0FE3" w:rsidRPr="001D5A98" w:rsidRDefault="00DF0FE3" w:rsidP="00DF0FE3">
      <w:r w:rsidRPr="009E0B4C">
        <w:t>The 3GPP system</w:t>
      </w:r>
      <w:r w:rsidRPr="001D5A98">
        <w:t xml:space="preserve"> shall support a mechanism that allows the network to be aware of the U</w:t>
      </w:r>
      <w:r w:rsidR="00702DE6" w:rsidRPr="001D5A98">
        <w:t>e</w:t>
      </w:r>
      <w:r w:rsidRPr="001D5A98">
        <w:t>s operating with assistance from a UE-to-network relay.</w:t>
      </w:r>
    </w:p>
    <w:p w:rsidR="00DF0FE3" w:rsidRDefault="00DF0FE3" w:rsidP="00DF0FE3">
      <w:pPr>
        <w:pStyle w:val="Heading3"/>
      </w:pPr>
      <w:bookmarkStart w:id="166" w:name="_Toc429665471"/>
      <w:r w:rsidRPr="008E0B30">
        <w:t>5.</w:t>
      </w:r>
      <w:r w:rsidR="009277EE">
        <w:t>2</w:t>
      </w:r>
      <w:r w:rsidRPr="008E0B30">
        <w:t>4.3</w:t>
      </w:r>
      <w:r w:rsidRPr="008E0B30">
        <w:tab/>
        <w:t>Potential Operational Requirements</w:t>
      </w:r>
      <w:bookmarkEnd w:id="166"/>
    </w:p>
    <w:p w:rsidR="009277EE" w:rsidRPr="009277EE" w:rsidRDefault="009277EE" w:rsidP="009277EE">
      <w:pPr>
        <w:rPr>
          <w:lang/>
        </w:rPr>
      </w:pPr>
    </w:p>
    <w:p w:rsidR="008166C4" w:rsidRPr="00DF5EFD" w:rsidRDefault="008166C4" w:rsidP="008166C4">
      <w:pPr>
        <w:pStyle w:val="Heading2"/>
      </w:pPr>
      <w:bookmarkStart w:id="167" w:name="_Toc429665472"/>
      <w:r w:rsidRPr="00DF5EFD">
        <w:t>5.</w:t>
      </w:r>
      <w:r w:rsidR="009277EE">
        <w:t>2</w:t>
      </w:r>
      <w:r w:rsidRPr="00DF5EFD">
        <w:t>5</w:t>
      </w:r>
      <w:r w:rsidR="00080C32">
        <w:tab/>
      </w:r>
      <w:r w:rsidRPr="00DF5EFD">
        <w:t>Wearable Device Communication</w:t>
      </w:r>
      <w:bookmarkEnd w:id="167"/>
    </w:p>
    <w:p w:rsidR="008166C4" w:rsidRPr="00DF5EFD" w:rsidRDefault="008166C4" w:rsidP="008166C4">
      <w:pPr>
        <w:pStyle w:val="Heading3"/>
      </w:pPr>
      <w:bookmarkStart w:id="168" w:name="_Toc429665473"/>
      <w:r w:rsidRPr="00DF5EFD">
        <w:rPr>
          <w:szCs w:val="24"/>
        </w:rPr>
        <w:t>5.</w:t>
      </w:r>
      <w:r w:rsidR="009277EE">
        <w:rPr>
          <w:szCs w:val="24"/>
        </w:rPr>
        <w:t>2</w:t>
      </w:r>
      <w:r w:rsidRPr="00DF5EFD">
        <w:rPr>
          <w:szCs w:val="24"/>
        </w:rPr>
        <w:t>5</w:t>
      </w:r>
      <w:r w:rsidRPr="00DF5EFD">
        <w:t>.1</w:t>
      </w:r>
      <w:r w:rsidR="00080C32">
        <w:tab/>
      </w:r>
      <w:r w:rsidRPr="00DF5EFD">
        <w:t>Description</w:t>
      </w:r>
      <w:bookmarkEnd w:id="168"/>
    </w:p>
    <w:p w:rsidR="008166C4" w:rsidRPr="00DF5EFD" w:rsidRDefault="008166C4" w:rsidP="009E2D97">
      <w:pPr>
        <w:rPr>
          <w:lang w:eastAsia="zh-CN"/>
        </w:rPr>
      </w:pPr>
      <w:r w:rsidRPr="00DF5EFD">
        <w:rPr>
          <w:lang w:eastAsia="zh-CN"/>
        </w:rPr>
        <w:t>This use case describes</w:t>
      </w:r>
      <w:r w:rsidRPr="00DF5EFD">
        <w:t xml:space="preserve"> </w:t>
      </w:r>
      <w:r w:rsidRPr="00DF5EFD">
        <w:rPr>
          <w:lang w:eastAsia="zh-CN"/>
        </w:rPr>
        <w:t>the scenario of the wearable device communication. The wearable devices can communication the network through the smart phone when the wearable devices are near to a smart phone. The wearable devices can directly communicate with the network when the wearable devices aren’t near the smart phone. The wearable device should have a subscription associated to its own subscriber’s identity (e.g. IMSI).</w:t>
      </w:r>
    </w:p>
    <w:p w:rsidR="008166C4" w:rsidRPr="008F6AAB" w:rsidRDefault="008166C4" w:rsidP="008166C4">
      <w:pPr>
        <w:pStyle w:val="Heading3"/>
      </w:pPr>
      <w:bookmarkStart w:id="169" w:name="_Toc429665474"/>
      <w:r w:rsidRPr="00A53AA3">
        <w:rPr>
          <w:szCs w:val="24"/>
        </w:rPr>
        <w:t>5.</w:t>
      </w:r>
      <w:r w:rsidR="009277EE">
        <w:rPr>
          <w:szCs w:val="24"/>
        </w:rPr>
        <w:t>2</w:t>
      </w:r>
      <w:r w:rsidRPr="0009799E">
        <w:rPr>
          <w:szCs w:val="24"/>
        </w:rPr>
        <w:t>5</w:t>
      </w:r>
      <w:r w:rsidRPr="0009799E">
        <w:t>.2</w:t>
      </w:r>
      <w:r w:rsidR="00080C32">
        <w:tab/>
      </w:r>
      <w:r w:rsidRPr="0009799E">
        <w:t>Pre-Conditi</w:t>
      </w:r>
      <w:r w:rsidRPr="008F6AAB">
        <w:t>ons</w:t>
      </w:r>
      <w:bookmarkEnd w:id="169"/>
    </w:p>
    <w:p w:rsidR="008166C4" w:rsidRPr="0030532D" w:rsidRDefault="008166C4" w:rsidP="009E2D97">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Compared to the smart phone, the smart watch has smaller shape, lower power capacity and lower BB&amp;RF capability.</w:t>
      </w:r>
    </w:p>
    <w:p w:rsidR="008166C4" w:rsidRPr="00414670" w:rsidRDefault="008166C4" w:rsidP="008166C4">
      <w:pPr>
        <w:pStyle w:val="Heading3"/>
      </w:pPr>
      <w:bookmarkStart w:id="170" w:name="_Toc429665475"/>
      <w:r w:rsidRPr="00776C0B">
        <w:rPr>
          <w:szCs w:val="24"/>
        </w:rPr>
        <w:t>5.</w:t>
      </w:r>
      <w:r w:rsidR="009277EE">
        <w:rPr>
          <w:szCs w:val="24"/>
        </w:rPr>
        <w:t>2</w:t>
      </w:r>
      <w:r w:rsidRPr="00414670">
        <w:rPr>
          <w:szCs w:val="24"/>
        </w:rPr>
        <w:t>5</w:t>
      </w:r>
      <w:r w:rsidRPr="00414670">
        <w:t>.3</w:t>
      </w:r>
      <w:r w:rsidR="00080C32">
        <w:tab/>
      </w:r>
      <w:r w:rsidRPr="00414670">
        <w:t>Service Flows</w:t>
      </w:r>
      <w:bookmarkEnd w:id="170"/>
    </w:p>
    <w:p w:rsidR="008166C4" w:rsidRPr="00414670" w:rsidRDefault="008166C4" w:rsidP="00B0107C">
      <w:pPr>
        <w:pStyle w:val="B1"/>
        <w:numPr>
          <w:ilvl w:val="0"/>
          <w:numId w:val="35"/>
        </w:numPr>
        <w:rPr>
          <w:lang w:eastAsia="zh-CN"/>
        </w:rPr>
      </w:pPr>
      <w:r w:rsidRPr="00414670">
        <w:rPr>
          <w:lang w:eastAsia="zh-CN"/>
        </w:rPr>
        <w:t>When the smart watch is nearby the smart phone (e.g., less than [TBD]m), the smart watch is aware of that it’s in the coverage of the smart phone. When the smart watch is not nearby the smart phone (e.g., larger than [TBD]m), the smart watch is aware of that it’s not in the coverage of the smart phone.</w:t>
      </w:r>
    </w:p>
    <w:p w:rsidR="008166C4" w:rsidRPr="00414670" w:rsidRDefault="008166C4" w:rsidP="00B0107C">
      <w:pPr>
        <w:pStyle w:val="B1"/>
        <w:numPr>
          <w:ilvl w:val="0"/>
          <w:numId w:val="35"/>
        </w:numPr>
        <w:rPr>
          <w:lang w:eastAsia="zh-CN"/>
        </w:rPr>
      </w:pPr>
      <w:r w:rsidRPr="00414670">
        <w:rPr>
          <w:lang w:eastAsia="zh-CN"/>
        </w:rPr>
        <w:t>John makes a call (e.g. VoLTE)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Default="008166C4" w:rsidP="00B0107C">
      <w:pPr>
        <w:pStyle w:val="B1"/>
        <w:numPr>
          <w:ilvl w:val="0"/>
          <w:numId w:val="35"/>
        </w:numPr>
        <w:rPr>
          <w:lang w:eastAsia="zh-CN"/>
        </w:rPr>
      </w:pPr>
      <w:r w:rsidRPr="00414670">
        <w:rPr>
          <w:lang w:eastAsia="zh-CN"/>
        </w:rPr>
        <w:t>If John moves out of the coverage of his smart phone (e.g., larger than [TBD]m) during the call, the smart watch is aware of that it’s out of the coverage of the smart phone and then connects directly to the network by the 3GPP system air interface between the smart watch and the network. The smart watch can maintain the call (e.g. VoLTE) after it connects to the network.</w:t>
      </w:r>
    </w:p>
    <w:p w:rsidR="00D65B64" w:rsidRPr="00414670" w:rsidRDefault="00D65B64" w:rsidP="00B0107C">
      <w:pPr>
        <w:pStyle w:val="B1"/>
        <w:numPr>
          <w:ilvl w:val="0"/>
          <w:numId w:val="35"/>
        </w:numPr>
        <w:rPr>
          <w:lang w:eastAsia="zh-CN"/>
        </w:rPr>
      </w:pPr>
      <w:r w:rsidRPr="00D65B64">
        <w:rPr>
          <w:lang w:eastAsia="zh-CN"/>
        </w:rPr>
        <w:t>If John moves into the coverage of his smart phone (e.g., less than [TBD]m) during the call (e.g. VoLTE), the smart watch is aware of that it’s in the coverage of the smart phone. The smart watch connects to the network through the smart phone by the 3GPP system air interface between the smart watch and the smart phone. The smart watch can maintain the call (e.g. VoLTE) after it connects to the smart phone.</w:t>
      </w:r>
    </w:p>
    <w:p w:rsidR="008166C4" w:rsidRPr="00414670" w:rsidRDefault="008166C4" w:rsidP="008166C4">
      <w:pPr>
        <w:ind w:firstLine="284"/>
        <w:jc w:val="both"/>
        <w:rPr>
          <w:lang w:eastAsia="zh-CN"/>
        </w:rPr>
      </w:pPr>
    </w:p>
    <w:p w:rsidR="008166C4" w:rsidRPr="00414670" w:rsidRDefault="008166C4" w:rsidP="008166C4">
      <w:pPr>
        <w:pStyle w:val="Heading3"/>
      </w:pPr>
      <w:bookmarkStart w:id="171" w:name="_Toc429665476"/>
      <w:r w:rsidRPr="00414670">
        <w:rPr>
          <w:szCs w:val="24"/>
        </w:rPr>
        <w:t>5.</w:t>
      </w:r>
      <w:r w:rsidR="009277EE">
        <w:rPr>
          <w:szCs w:val="24"/>
        </w:rPr>
        <w:t>2</w:t>
      </w:r>
      <w:r w:rsidRPr="00414670">
        <w:rPr>
          <w:szCs w:val="24"/>
        </w:rPr>
        <w:t>5</w:t>
      </w:r>
      <w:r w:rsidRPr="00414670">
        <w:t>.4</w:t>
      </w:r>
      <w:r w:rsidR="00080C32">
        <w:tab/>
      </w:r>
      <w:r w:rsidRPr="00414670">
        <w:t>Potential Service Requirements</w:t>
      </w:r>
      <w:bookmarkEnd w:id="171"/>
    </w:p>
    <w:p w:rsidR="008166C4" w:rsidRPr="00414670" w:rsidRDefault="008166C4" w:rsidP="009E2D97">
      <w:pPr>
        <w:rPr>
          <w:lang w:eastAsia="zh-CN"/>
        </w:rPr>
      </w:pPr>
      <w:r w:rsidRPr="00414670">
        <w:rPr>
          <w:lang w:eastAsia="zh-CN"/>
        </w:rPr>
        <w:t>The 3GPP system shall support an UE (e.g wearable device) to access to the 3GPP network directly, or via an authorized UE (e.g. smart phone) when the two U</w:t>
      </w:r>
      <w:r w:rsidR="00702DE6" w:rsidRPr="00414670">
        <w:rPr>
          <w:lang w:eastAsia="zh-CN"/>
        </w:rPr>
        <w:t>e</w:t>
      </w:r>
      <w:r w:rsidRPr="00414670">
        <w:rPr>
          <w:lang w:eastAsia="zh-CN"/>
        </w:rPr>
        <w:t xml:space="preserve">s are within a short range communication (e.g., less than [TBD]m). </w:t>
      </w:r>
    </w:p>
    <w:p w:rsidR="008166C4" w:rsidRPr="00414670" w:rsidRDefault="008166C4" w:rsidP="009277EE">
      <w:pPr>
        <w:pStyle w:val="NO"/>
        <w:rPr>
          <w:lang w:eastAsia="zh-CN"/>
        </w:rPr>
      </w:pPr>
      <w:r w:rsidRPr="00414670">
        <w:rPr>
          <w:lang w:eastAsia="zh-CN"/>
        </w:rPr>
        <w:t>N</w:t>
      </w:r>
      <w:r w:rsidR="009E2D97">
        <w:rPr>
          <w:lang w:eastAsia="zh-CN"/>
        </w:rPr>
        <w:t>OTE</w:t>
      </w:r>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9E2D97">
      <w:pPr>
        <w:rPr>
          <w:lang w:eastAsia="zh-CN"/>
        </w:rPr>
      </w:pPr>
      <w:r w:rsidRPr="00414670">
        <w:rPr>
          <w:lang w:eastAsia="zh-CN"/>
        </w:rPr>
        <w:t>The 3GPP system shall be able to support service continuity for an UE when it changes from direct access to indirect access via another UE, and vice versa.</w:t>
      </w:r>
    </w:p>
    <w:p w:rsidR="008166C4" w:rsidRPr="00414670" w:rsidRDefault="008166C4" w:rsidP="009E2D97">
      <w:pPr>
        <w:rPr>
          <w:lang w:eastAsia="zh-CN"/>
        </w:rPr>
      </w:pPr>
      <w:r w:rsidRPr="00414670">
        <w:rPr>
          <w:lang w:eastAsia="zh-CN"/>
        </w:rPr>
        <w:lastRenderedPageBreak/>
        <w:t>The 3GPP system shall optimize the battery consumption of an UE, whether it’s connected to the network directly or via another UE.</w:t>
      </w:r>
    </w:p>
    <w:p w:rsidR="008166C4" w:rsidRPr="00414670" w:rsidRDefault="008166C4" w:rsidP="009E2D97">
      <w:pPr>
        <w:rPr>
          <w:lang w:eastAsia="zh-CN"/>
        </w:rPr>
      </w:pPr>
      <w:r w:rsidRPr="00414670">
        <w:rPr>
          <w:lang w:eastAsia="zh-CN"/>
        </w:rPr>
        <w:t xml:space="preserve">The 3GPP system shall support </w:t>
      </w:r>
      <w:r w:rsidRPr="00414670">
        <w:rPr>
          <w:rFonts w:eastAsia="SimSun"/>
          <w:lang w:eastAsia="zh-CN"/>
        </w:rPr>
        <w:t xml:space="preserve">data transmission </w:t>
      </w:r>
      <w:r w:rsidRPr="00414670">
        <w:t>in secure manner</w:t>
      </w:r>
      <w:r w:rsidRPr="00414670">
        <w:rPr>
          <w:lang w:eastAsia="zh-CN"/>
        </w:rPr>
        <w:t xml:space="preserve"> for an UE, when it’s connected to the network via another UE.</w:t>
      </w:r>
    </w:p>
    <w:p w:rsidR="008166C4" w:rsidRPr="00414670" w:rsidRDefault="008166C4" w:rsidP="008166C4">
      <w:pPr>
        <w:pStyle w:val="Heading3"/>
      </w:pPr>
      <w:bookmarkStart w:id="172" w:name="_Toc429665477"/>
      <w:r w:rsidRPr="00414670">
        <w:rPr>
          <w:szCs w:val="24"/>
        </w:rPr>
        <w:t>5.</w:t>
      </w:r>
      <w:r w:rsidR="00176FCF">
        <w:rPr>
          <w:szCs w:val="24"/>
        </w:rPr>
        <w:t>2</w:t>
      </w:r>
      <w:r w:rsidRPr="00414670">
        <w:rPr>
          <w:szCs w:val="24"/>
        </w:rPr>
        <w:t>5</w:t>
      </w:r>
      <w:r w:rsidRPr="00414670">
        <w:t>.5</w:t>
      </w:r>
      <w:r w:rsidR="00080C32">
        <w:tab/>
      </w:r>
      <w:r w:rsidRPr="00414670">
        <w:t>Potential Operational Requirements</w:t>
      </w:r>
      <w:bookmarkEnd w:id="172"/>
    </w:p>
    <w:p w:rsidR="008166C4" w:rsidRPr="00414670" w:rsidRDefault="008166C4" w:rsidP="009E2D97">
      <w:pPr>
        <w:rPr>
          <w:lang w:eastAsia="zh-CN"/>
        </w:rPr>
      </w:pPr>
      <w:r w:rsidRPr="00414670">
        <w:rPr>
          <w:lang w:eastAsia="zh-CN"/>
        </w:rPr>
        <w:t>The UE of wearable device, which can be connected to the 3GPP network directly and via another UE, should have a subscription associated to its own subscriber’s identity (e.g. IMSI) with mobile operator.</w:t>
      </w:r>
    </w:p>
    <w:p w:rsidR="008166C4" w:rsidRPr="00414670" w:rsidRDefault="008166C4" w:rsidP="00176FCF">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The number of IMSIs may be exhausted considering the huge number of subscriptions in the future.</w:t>
      </w:r>
    </w:p>
    <w:p w:rsidR="00725DE5" w:rsidRPr="00414670" w:rsidRDefault="00725DE5" w:rsidP="00725DE5">
      <w:pPr>
        <w:rPr>
          <w:rFonts w:eastAsia="SimSun"/>
          <w:lang w:eastAsia="zh-CN"/>
        </w:rPr>
      </w:pPr>
    </w:p>
    <w:p w:rsidR="00DD3C34" w:rsidRPr="00414670" w:rsidRDefault="00DD3C34" w:rsidP="00DD3C34">
      <w:pPr>
        <w:pStyle w:val="Heading2"/>
      </w:pPr>
      <w:bookmarkStart w:id="173" w:name="_Toc429665478"/>
      <w:r w:rsidRPr="00414670">
        <w:t>5.</w:t>
      </w:r>
      <w:r w:rsidR="00176FCF">
        <w:t>2</w:t>
      </w:r>
      <w:r w:rsidRPr="00414670">
        <w:t>6</w:t>
      </w:r>
      <w:r w:rsidRPr="00414670">
        <w:tab/>
        <w:t>Best Connection per Traffic Type</w:t>
      </w:r>
      <w:bookmarkEnd w:id="173"/>
    </w:p>
    <w:p w:rsidR="00DD3C34" w:rsidRPr="00414670" w:rsidRDefault="00DD3C34" w:rsidP="00DD3C34">
      <w:pPr>
        <w:pStyle w:val="Heading3"/>
        <w:rPr>
          <w:rFonts w:eastAsia="SimSun"/>
        </w:rPr>
      </w:pPr>
      <w:bookmarkStart w:id="174" w:name="_Toc417071197"/>
      <w:bookmarkStart w:id="175" w:name="_Toc429665479"/>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174"/>
      <w:bookmarkEnd w:id="175"/>
    </w:p>
    <w:p w:rsidR="00DD3C34" w:rsidRPr="00414670" w:rsidRDefault="00DD3C34" w:rsidP="00DD3C34">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DD3C34">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DD3C34">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device in the figure). </w:t>
      </w:r>
      <w:r w:rsidRPr="00414670">
        <w:t xml:space="preserve"> </w:t>
      </w:r>
      <w:r w:rsidRPr="00414670">
        <w:rPr>
          <w:rFonts w:eastAsia="SimSun"/>
          <w:lang w:eastAsia="zh-CN"/>
        </w:rPr>
        <w:t xml:space="preserve">The call is  routed via the macro cell where Alice is camped on, and from there on to the MNO’s IP multimedia network. </w:t>
      </w:r>
    </w:p>
    <w:p w:rsidR="00DD3C34" w:rsidRPr="00414670" w:rsidRDefault="00DD3C34" w:rsidP="00DD3C34">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7F4AC7">
      <w:r w:rsidRPr="00414670">
        <w:t xml:space="preserve">The network operator has a few small cells deployed in the shopping mall. Alice is under the coverage of one of the small cells. That small cell has the functionality to route packets directly to the Internet using the shopping mall’s Internet access. The video is then routed from the closest CDN (Content Delivery Network) server in the Internet to Alice’s device via the small cell. The data does not transverse the macro cell.   </w:t>
      </w:r>
      <w:r w:rsidR="007A12B5" w:rsidRPr="007A12B5">
        <w:rPr>
          <w:rFonts w:eastAsia="SimSun"/>
          <w:noProof/>
          <w:color w:val="FF0000"/>
          <w:lang w:eastAsia="en-GB"/>
        </w:rPr>
        <w:pict>
          <v:shape id="Straight Arrow Connector 103" o:spid="_x0000_s1127" type="#_x0000_t32" style="position:absolute;margin-left:224.85pt;margin-top:41.8pt;width:.05pt;height:.0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BG778+JgIAAEwEAAAOAAAAAAAAAAAAAAAAAC4CAABkcnMvZTJvRG9j&#10;LnhtbFBLAQItABQABgAIAAAAIQCLBdr23QAAAAkBAAAPAAAAAAAAAAAAAAAAAIAEAABkcnMvZG93&#10;bnJldi54bWxQSwUGAAAAAAQABADzAAAAigUAAAAA&#10;"/>
        </w:pict>
      </w:r>
    </w:p>
    <w:p w:rsidR="00DD3C34" w:rsidRPr="00414670" w:rsidRDefault="007A12B5" w:rsidP="00702DE6">
      <w:pPr>
        <w:pStyle w:val="TH"/>
        <w:rPr>
          <w:rFonts w:eastAsia="SimSun"/>
          <w:lang w:eastAsia="zh-CN"/>
        </w:rPr>
      </w:pPr>
      <w:r w:rsidRPr="007A12B5">
        <w:rPr>
          <w:rFonts w:eastAsia="SimSun"/>
          <w:noProof/>
          <w:color w:val="FF0000"/>
          <w:lang w:eastAsia="en-GB"/>
        </w:rPr>
        <w:lastRenderedPageBreak/>
        <w:pict>
          <v:shape id="Straight Arrow Connector 102" o:spid="_x0000_s1126" type="#_x0000_t32" style="position:absolute;left:0;text-align:left;margin-left:224.85pt;margin-top:41.8pt;width:.05pt;height:.0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"/>
        </w:pict>
      </w:r>
      <w:r w:rsidR="00DD3C34" w:rsidRPr="00030727">
        <w:object w:dxaOrig="10877" w:dyaOrig="7317">
          <v:shape id="_x0000_i1028" type="#_x0000_t75" style="width:349.25pt;height:234.8pt" o:ole="">
            <v:imagedata r:id="rId22" o:title=""/>
          </v:shape>
          <o:OLEObject Type="Embed" ProgID="Visio.Drawing.15" ShapeID="_x0000_i1028" DrawAspect="Content" ObjectID="_1503407222" r:id="rId23"/>
        </w:object>
      </w:r>
    </w:p>
    <w:p w:rsidR="00DD3C34" w:rsidRPr="002F4248" w:rsidRDefault="00DD3C34" w:rsidP="00702DE6">
      <w:pPr>
        <w:pStyle w:val="TF"/>
        <w:rPr>
          <w:rFonts w:eastAsia="SimSun"/>
          <w:lang w:eastAsia="zh-CN"/>
        </w:rPr>
      </w:pPr>
      <w:r w:rsidRPr="00414670">
        <w:rPr>
          <w:rFonts w:eastAsia="SimSun"/>
        </w:rPr>
        <w:t xml:space="preserve">Figure </w:t>
      </w:r>
      <w:r w:rsidR="00176FCF">
        <w:rPr>
          <w:rFonts w:eastAsia="SimSun"/>
        </w:rPr>
        <w:t>5.26.1</w:t>
      </w:r>
      <w:r w:rsidRPr="00030727">
        <w:rPr>
          <w:rFonts w:eastAsia="SimSun"/>
        </w:rPr>
        <w:t>.</w:t>
      </w:r>
      <w:r w:rsidRPr="00843473">
        <w:rPr>
          <w:rFonts w:eastAsia="SimSun"/>
          <w:lang w:eastAsia="zh-CN"/>
        </w:rPr>
        <w:t xml:space="preserve"> Application traffic routing</w:t>
      </w:r>
      <w:r w:rsidRPr="002F4248">
        <w:rPr>
          <w:rFonts w:eastAsia="SimSun"/>
          <w:lang w:eastAsia="zh-CN"/>
        </w:rPr>
        <w:t xml:space="preserve">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176" w:name="_Toc417071201"/>
      <w:bookmarkStart w:id="177" w:name="_Toc429665480"/>
      <w:r w:rsidRPr="00414670">
        <w:rPr>
          <w:rFonts w:eastAsia="SimSun"/>
          <w:lang w:eastAsia="zh-CN"/>
        </w:rPr>
        <w:t>5</w:t>
      </w:r>
      <w:r w:rsidRPr="00414670">
        <w:t>.</w:t>
      </w:r>
      <w:r w:rsidR="00176FCF">
        <w:t>2</w:t>
      </w:r>
      <w:r w:rsidRPr="0095398B">
        <w:t>6</w:t>
      </w:r>
      <w:r w:rsidRPr="00414670">
        <w:t>.2</w:t>
      </w:r>
      <w:r w:rsidRPr="00414670">
        <w:tab/>
        <w:t>Potential Service Requ</w:t>
      </w:r>
      <w:r w:rsidRPr="00030727">
        <w:t>irements</w:t>
      </w:r>
      <w:bookmarkEnd w:id="176"/>
      <w:bookmarkEnd w:id="177"/>
    </w:p>
    <w:p w:rsidR="00176FCF" w:rsidRPr="00176FCF" w:rsidRDefault="00176FCF" w:rsidP="00176FCF">
      <w:pPr>
        <w:rPr>
          <w:lang/>
        </w:rPr>
      </w:pPr>
    </w:p>
    <w:p w:rsidR="00DD3C34" w:rsidRPr="00414670" w:rsidRDefault="00DD3C34" w:rsidP="00DD3C34">
      <w:pPr>
        <w:pStyle w:val="Heading3"/>
      </w:pPr>
      <w:bookmarkStart w:id="178" w:name="_Toc417071202"/>
      <w:bookmarkStart w:id="179" w:name="_Toc429665481"/>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178"/>
      <w:bookmarkEnd w:id="179"/>
    </w:p>
    <w:p w:rsidR="00DD3C34" w:rsidRPr="008B67E3" w:rsidRDefault="00DD3C34" w:rsidP="00DD3C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ia specific RAN nodes, and traffic in one RAN node can be offloaded towards a defined IP network close to the UE's point of attachment to the access network, while other traffic type to/from that same UE is not offloaded.</w:t>
      </w:r>
    </w:p>
    <w:p w:rsidR="00A658E4" w:rsidRPr="008B67E3" w:rsidRDefault="00A658E4" w:rsidP="00A658E4">
      <w:pPr>
        <w:spacing w:after="120"/>
        <w:rPr>
          <w:rFonts w:eastAsia="MS Mincho"/>
          <w:sz w:val="22"/>
          <w:szCs w:val="24"/>
          <w:lang w:eastAsia="ja-JP"/>
        </w:rPr>
      </w:pPr>
    </w:p>
    <w:p w:rsidR="007F4AC7" w:rsidRPr="00DF5EFD" w:rsidRDefault="007F4AC7" w:rsidP="007F4AC7">
      <w:pPr>
        <w:pStyle w:val="Heading2"/>
        <w:rPr>
          <w:rFonts w:eastAsia="SimSun"/>
        </w:rPr>
      </w:pPr>
      <w:bookmarkStart w:id="180" w:name="_Toc417071184"/>
      <w:bookmarkStart w:id="181" w:name="_Toc429665482"/>
      <w:r w:rsidRPr="0095398B">
        <w:t>5.</w:t>
      </w:r>
      <w:r w:rsidR="00313C34">
        <w:t>2</w:t>
      </w:r>
      <w:r w:rsidRPr="00DF5EFD">
        <w:t>7</w:t>
      </w:r>
      <w:r w:rsidRPr="00DF5EFD">
        <w:tab/>
      </w:r>
      <w:bookmarkEnd w:id="180"/>
      <w:r w:rsidRPr="00DF5EFD">
        <w:t>Multi Access network integration</w:t>
      </w:r>
      <w:bookmarkEnd w:id="181"/>
    </w:p>
    <w:p w:rsidR="007F4AC7" w:rsidRPr="00414670" w:rsidRDefault="007F4AC7" w:rsidP="007F4AC7">
      <w:pPr>
        <w:pStyle w:val="Heading3"/>
        <w:rPr>
          <w:rFonts w:eastAsia="SimSun"/>
          <w:lang w:eastAsia="zh-CN"/>
        </w:rPr>
      </w:pPr>
      <w:bookmarkStart w:id="182" w:name="_Toc417071185"/>
      <w:bookmarkStart w:id="183" w:name="_Toc429665483"/>
      <w:r w:rsidRPr="0095398B">
        <w:t>5.</w:t>
      </w:r>
      <w:r w:rsidR="00A65EAE">
        <w:t>2</w:t>
      </w:r>
      <w:r w:rsidRPr="0095398B">
        <w:t>7.1</w:t>
      </w:r>
      <w:r w:rsidRPr="00414670">
        <w:tab/>
        <w:t>Description</w:t>
      </w:r>
      <w:bookmarkEnd w:id="182"/>
      <w:bookmarkEnd w:id="183"/>
    </w:p>
    <w:p w:rsidR="007F4AC7" w:rsidRPr="008B67E3" w:rsidRDefault="007F4AC7" w:rsidP="007F4AC7">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networks will support (such as V2V, C</w:t>
      </w:r>
      <w:r w:rsidR="00702DE6" w:rsidRPr="002F4248">
        <w:rPr>
          <w:rFonts w:eastAsia="SimSun"/>
          <w:lang w:eastAsia="zh-CN"/>
        </w:rPr>
        <w:t>i</w:t>
      </w:r>
      <w:r w:rsidRPr="002F4248">
        <w:rPr>
          <w:rFonts w:eastAsia="SimSun"/>
          <w:lang w:eastAsia="zh-CN"/>
        </w:rPr>
        <w:t>oT,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7F4AC7">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connection to different accesses, capability to access services provided by a 5G network to the UE connected to a non-3GPP access, authentication for accessing a non-3GPP network using 3GPP credential, etc. </w:t>
      </w:r>
    </w:p>
    <w:p w:rsidR="007F4AC7" w:rsidRPr="00DF5EFD" w:rsidRDefault="007F4AC7" w:rsidP="007F4AC7">
      <w:pPr>
        <w:rPr>
          <w:rFonts w:eastAsia="SimSun"/>
          <w:lang w:eastAsia="zh-CN"/>
        </w:rPr>
      </w:pPr>
      <w:r w:rsidRPr="00DF5EFD">
        <w:rPr>
          <w:rFonts w:eastAsia="SimSun"/>
          <w:lang w:eastAsia="zh-CN"/>
        </w:rPr>
        <w:lastRenderedPageBreak/>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7F4AC7">
      <w:pPr>
        <w:rPr>
          <w:rFonts w:eastAsia="SimSun"/>
          <w:lang w:eastAsia="zh-CN"/>
        </w:rPr>
      </w:pPr>
      <w:r w:rsidRPr="00DF5EFD">
        <w:rPr>
          <w:rFonts w:eastAsia="SimSun"/>
          <w:lang w:eastAsia="zh-CN"/>
        </w:rPr>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7F4AC7">
      <w:pPr>
        <w:rPr>
          <w:rFonts w:eastAsia="SimSun"/>
          <w:lang w:eastAsia="zh-CN"/>
        </w:rPr>
      </w:pPr>
      <w:bookmarkStart w:id="184" w:name="_Toc417071186"/>
      <w:r w:rsidRPr="0009799E">
        <w:rPr>
          <w:rFonts w:eastAsia="SimSun"/>
          <w:lang w:eastAsia="zh-CN"/>
        </w:rPr>
        <w:t>Non-3GPP access can extend and/or complement the capabilities of the future network:</w:t>
      </w:r>
    </w:p>
    <w:p w:rsidR="007F4AC7" w:rsidRPr="00FC4E3D" w:rsidRDefault="007F4AC7" w:rsidP="00B0107C">
      <w:pPr>
        <w:pStyle w:val="B1"/>
        <w:numPr>
          <w:ilvl w:val="0"/>
          <w:numId w:val="8"/>
        </w:numPr>
        <w:rPr>
          <w:rFonts w:eastAsia="SimSun"/>
          <w:lang w:eastAsia="zh-CN"/>
        </w:rPr>
      </w:pPr>
      <w:r w:rsidRPr="008F6AAB">
        <w:rPr>
          <w:rFonts w:eastAsia="SimSun"/>
          <w:lang w:eastAsia="zh-CN"/>
        </w:rPr>
        <w:t>The integra</w:t>
      </w:r>
      <w:r w:rsidRPr="00FC4E3D">
        <w:rPr>
          <w:rFonts w:eastAsia="SimSun"/>
          <w:lang w:eastAsia="zh-CN"/>
        </w:rPr>
        <w:t xml:space="preserve">tion of the fixed line services (e.g. internet connection, streaming service) with a mobile service may be considered. </w:t>
      </w:r>
    </w:p>
    <w:p w:rsidR="007F4AC7" w:rsidRPr="0030532D" w:rsidRDefault="007F4AC7" w:rsidP="00B0107C">
      <w:pPr>
        <w:pStyle w:val="B1"/>
        <w:numPr>
          <w:ilvl w:val="0"/>
          <w:numId w:val="8"/>
        </w:numPr>
        <w:rPr>
          <w:rFonts w:eastAsia="SimSun"/>
          <w:lang w:eastAsia="zh-CN"/>
        </w:rPr>
      </w:pPr>
      <w:r w:rsidRPr="00FC4E3D">
        <w:rPr>
          <w:rFonts w:eastAsia="SimSun"/>
          <w:lang w:eastAsia="zh-CN"/>
        </w:rPr>
        <w:t>The integration of the residential services (e.g. as sharing the fixed infrastructure to visitors) with a mobile service may be consider</w:t>
      </w:r>
      <w:r w:rsidRPr="0030532D">
        <w:rPr>
          <w:rFonts w:eastAsia="SimSun"/>
          <w:lang w:eastAsia="zh-CN"/>
        </w:rPr>
        <w:t xml:space="preserve">ed. </w:t>
      </w:r>
    </w:p>
    <w:p w:rsidR="007F4AC7" w:rsidRPr="00776C0B" w:rsidRDefault="007F4AC7" w:rsidP="00A65EAE">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185" w:name="_Toc429665484"/>
      <w:r w:rsidRPr="00414670">
        <w:t>5.</w:t>
      </w:r>
      <w:r w:rsidR="00A65EAE">
        <w:t>2</w:t>
      </w:r>
      <w:r w:rsidRPr="00414670">
        <w:t>7.</w:t>
      </w:r>
      <w:r w:rsidR="00A65EAE">
        <w:t>2</w:t>
      </w:r>
      <w:r w:rsidRPr="00414670">
        <w:tab/>
        <w:t>Potential Service Requirements</w:t>
      </w:r>
      <w:bookmarkEnd w:id="184"/>
      <w:bookmarkEnd w:id="185"/>
    </w:p>
    <w:p w:rsidR="007F4AC7" w:rsidRPr="00414670" w:rsidRDefault="007F4AC7" w:rsidP="007F4AC7">
      <w:pPr>
        <w:jc w:val="both"/>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 xml:space="preserve">WLAN, Fixed broadband access, Bluetooth, etc). </w:t>
      </w:r>
    </w:p>
    <w:p w:rsidR="007F4AC7" w:rsidRPr="00414670" w:rsidRDefault="007F4AC7" w:rsidP="007F4AC7">
      <w:pPr>
        <w:jc w:val="both"/>
        <w:rPr>
          <w:rFonts w:eastAsia="SimSun"/>
          <w:lang w:eastAsia="zh-CN"/>
        </w:rPr>
      </w:pPr>
      <w:r w:rsidRPr="00414670">
        <w:rPr>
          <w:rFonts w:eastAsia="SimSun"/>
          <w:lang w:eastAsia="zh-CN"/>
        </w:rPr>
        <w:t xml:space="preserve"> The future 3GPP system is expected to support at least:</w:t>
      </w:r>
    </w:p>
    <w:p w:rsidR="007F4AC7" w:rsidRPr="00414670" w:rsidRDefault="007F4AC7" w:rsidP="00B0107C">
      <w:pPr>
        <w:pStyle w:val="B1"/>
        <w:numPr>
          <w:ilvl w:val="0"/>
          <w:numId w:val="9"/>
        </w:numPr>
        <w:rPr>
          <w:rFonts w:eastAsia="SimSun"/>
          <w:lang w:eastAsia="zh-CN"/>
        </w:rPr>
      </w:pPr>
      <w:r w:rsidRPr="00414670">
        <w:rPr>
          <w:rFonts w:eastAsia="SimSun"/>
          <w:lang w:eastAsia="zh-CN"/>
        </w:rPr>
        <w:t xml:space="preserve">Inter-system mobility between 3GPP and non-3GPP networks with optional session continuity, </w:t>
      </w:r>
    </w:p>
    <w:p w:rsidR="007F4AC7" w:rsidRPr="00414670" w:rsidRDefault="007F4AC7" w:rsidP="00B0107C">
      <w:pPr>
        <w:pStyle w:val="B1"/>
        <w:numPr>
          <w:ilvl w:val="0"/>
          <w:numId w:val="9"/>
        </w:numPr>
        <w:rPr>
          <w:rFonts w:eastAsia="SimSun"/>
          <w:lang w:eastAsia="zh-CN"/>
        </w:rPr>
      </w:pPr>
      <w:r w:rsidRPr="00414670">
        <w:rPr>
          <w:rFonts w:eastAsia="SimSun"/>
          <w:lang w:eastAsia="zh-CN"/>
        </w:rPr>
        <w:t xml:space="preserve">capability for the UE based on network control to select the access, </w:t>
      </w:r>
    </w:p>
    <w:p w:rsidR="007F4AC7" w:rsidRPr="00414670" w:rsidRDefault="007F4AC7" w:rsidP="00B0107C">
      <w:pPr>
        <w:pStyle w:val="B1"/>
        <w:numPr>
          <w:ilvl w:val="0"/>
          <w:numId w:val="9"/>
        </w:numPr>
        <w:rPr>
          <w:rFonts w:eastAsia="SimSun"/>
          <w:lang w:eastAsia="zh-CN"/>
        </w:rPr>
      </w:pPr>
      <w:r w:rsidRPr="00414670">
        <w:rPr>
          <w:rFonts w:eastAsia="SimSun"/>
          <w:lang w:eastAsia="zh-CN"/>
        </w:rPr>
        <w:t xml:space="preserve">simultaneous connection to different accesses, capability for the UE to access the 3GPP services provided by the 5G network using non-3GPP access e.g. FMSS…, </w:t>
      </w:r>
    </w:p>
    <w:p w:rsidR="007F4AC7" w:rsidRPr="00414670" w:rsidRDefault="007F4AC7" w:rsidP="00B0107C">
      <w:pPr>
        <w:pStyle w:val="B1"/>
        <w:numPr>
          <w:ilvl w:val="0"/>
          <w:numId w:val="9"/>
        </w:numPr>
        <w:rPr>
          <w:rFonts w:eastAsia="SimSun"/>
          <w:lang w:eastAsia="zh-CN"/>
        </w:rPr>
      </w:pPr>
      <w:r w:rsidRPr="0095398B">
        <w:rPr>
          <w:color w:val="000000"/>
        </w:rPr>
        <w:t>authentication to access to future network through a non-3GPP access shall use 3GPP credentials</w:t>
      </w:r>
      <w:r w:rsidRPr="00414670">
        <w:rPr>
          <w:rFonts w:eastAsia="SimSun"/>
          <w:lang w:eastAsia="zh-CN"/>
        </w:rPr>
        <w:t xml:space="preserve">. </w:t>
      </w:r>
    </w:p>
    <w:p w:rsidR="007F4AC7" w:rsidRPr="00843473" w:rsidRDefault="007F4AC7" w:rsidP="00A65EAE">
      <w:pPr>
        <w:rPr>
          <w:rFonts w:eastAsia="SimSun"/>
          <w:lang w:eastAsia="zh-CN"/>
        </w:rPr>
      </w:pPr>
      <w:r w:rsidRPr="00030727">
        <w:rPr>
          <w:rFonts w:eastAsia="SimSun"/>
          <w:lang w:eastAsia="zh-CN"/>
        </w:rPr>
        <w:t>Editor’s note: this list is not exhaustive.</w:t>
      </w:r>
    </w:p>
    <w:p w:rsidR="007F4AC7" w:rsidRPr="002F4248" w:rsidRDefault="007F4AC7" w:rsidP="007F4AC7">
      <w:pPr>
        <w:jc w:val="both"/>
        <w:rPr>
          <w:rFonts w:eastAsia="SimSun"/>
          <w:lang w:eastAsia="zh-CN"/>
        </w:rPr>
      </w:pPr>
      <w:r w:rsidRPr="002F4248">
        <w:rPr>
          <w:rFonts w:eastAsia="SimSun"/>
          <w:lang w:eastAsia="zh-CN"/>
        </w:rPr>
        <w:t>The future network shall enable the UE to simultaneously connect to the network via different non-3GPP and 3GPP accesses.</w:t>
      </w:r>
    </w:p>
    <w:p w:rsidR="007F4AC7" w:rsidRPr="008E0B30" w:rsidRDefault="007F4AC7" w:rsidP="007F4AC7">
      <w:pPr>
        <w:jc w:val="both"/>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7F4AC7">
      <w:pPr>
        <w:jc w:val="both"/>
        <w:rPr>
          <w:rFonts w:eastAsia="SimSun"/>
          <w:lang w:eastAsia="zh-CN"/>
        </w:rPr>
      </w:pPr>
      <w:r w:rsidRPr="008B67E3">
        <w:rPr>
          <w:rFonts w:eastAsia="SimSun"/>
          <w:lang w:eastAsia="zh-CN"/>
        </w:rPr>
        <w:t>For U</w:t>
      </w:r>
      <w:r w:rsidR="00702DE6" w:rsidRPr="008B67E3">
        <w:rPr>
          <w:rFonts w:eastAsia="SimSun"/>
          <w:lang w:eastAsia="zh-CN"/>
        </w:rPr>
        <w:t>e</w:t>
      </w:r>
      <w:r w:rsidRPr="008B67E3">
        <w:rPr>
          <w:rFonts w:eastAsia="SimSun"/>
          <w:lang w:eastAsia="zh-CN"/>
        </w:rPr>
        <w:t>s simultaneously connected to the network via different non-3GPP and 3GPP accesses, the network shall support data transmissions that leverage both types of access.</w:t>
      </w:r>
    </w:p>
    <w:p w:rsidR="007F4AC7" w:rsidRPr="00DF5EFD" w:rsidRDefault="007F4AC7" w:rsidP="007F4AC7">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7F4AC7">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7F4AC7">
      <w:pPr>
        <w:jc w:val="both"/>
        <w:rPr>
          <w:rFonts w:eastAsia="SimSun"/>
          <w:lang w:eastAsia="zh-CN"/>
        </w:rPr>
      </w:pPr>
      <w:r w:rsidRPr="00A53AA3">
        <w:rPr>
          <w:rFonts w:eastAsia="SimSun"/>
          <w:lang w:eastAsia="zh-CN"/>
        </w:rPr>
        <w:t xml:space="preserve">The future network shall be able to support the interworking with fixed broadband network defined by BBF. </w:t>
      </w:r>
    </w:p>
    <w:p w:rsidR="007F4AC7" w:rsidRPr="0009799E" w:rsidRDefault="007F4AC7" w:rsidP="007F4AC7">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Pr="00FC4E3D" w:rsidRDefault="007F4AC7" w:rsidP="007F4AC7">
      <w:pPr>
        <w:jc w:val="both"/>
        <w:rPr>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7F4AC7" w:rsidRPr="00FC4E3D" w:rsidRDefault="007F4AC7" w:rsidP="007F4AC7">
      <w:pPr>
        <w:rPr>
          <w:rFonts w:eastAsia="SimSun"/>
          <w:lang w:eastAsia="zh-CN"/>
        </w:rPr>
      </w:pPr>
    </w:p>
    <w:p w:rsidR="007F4AC7" w:rsidRPr="00414670" w:rsidRDefault="007F4AC7" w:rsidP="007F4AC7">
      <w:pPr>
        <w:pStyle w:val="Heading3"/>
      </w:pPr>
      <w:bookmarkStart w:id="186" w:name="_Toc417071187"/>
      <w:bookmarkStart w:id="187" w:name="_Toc429665485"/>
      <w:r w:rsidRPr="0030532D">
        <w:t>5.</w:t>
      </w:r>
      <w:r w:rsidR="00A65EAE">
        <w:t>2</w:t>
      </w:r>
      <w:r w:rsidRPr="00776C0B">
        <w:t>7</w:t>
      </w:r>
      <w:r w:rsidRPr="00414670">
        <w:t>.3</w:t>
      </w:r>
      <w:r w:rsidRPr="00414670">
        <w:tab/>
        <w:t>Potential Operational Requirements</w:t>
      </w:r>
      <w:bookmarkEnd w:id="186"/>
      <w:bookmarkEnd w:id="187"/>
    </w:p>
    <w:p w:rsidR="007F4AC7" w:rsidRPr="00414670" w:rsidRDefault="007F4AC7" w:rsidP="007F4AC7">
      <w:pPr>
        <w:widowControl w:val="0"/>
        <w:autoSpaceDE w:val="0"/>
        <w:autoSpaceDN w:val="0"/>
        <w:adjustRightInd w:val="0"/>
        <w:spacing w:line="360" w:lineRule="auto"/>
        <w:contextualSpacing/>
        <w:jc w:val="both"/>
      </w:pPr>
      <w:r w:rsidRPr="00414670">
        <w:t>The 3GPP network shall be able to integrate fixed and wireless access management and provide an efficient provision of services over 3GPP and non-3GPP accesses.</w:t>
      </w:r>
    </w:p>
    <w:p w:rsidR="007D790E" w:rsidRPr="00414670" w:rsidRDefault="007D790E" w:rsidP="007D790E">
      <w:pPr>
        <w:rPr>
          <w:rFonts w:eastAsia="SimSun"/>
          <w:lang w:eastAsia="zh-CN"/>
        </w:rPr>
      </w:pPr>
    </w:p>
    <w:p w:rsidR="00377FC2" w:rsidRPr="00414670" w:rsidRDefault="00377FC2" w:rsidP="00377FC2">
      <w:pPr>
        <w:pStyle w:val="Heading2"/>
      </w:pPr>
      <w:bookmarkStart w:id="188" w:name="_Toc429665486"/>
      <w:r w:rsidRPr="00414670">
        <w:lastRenderedPageBreak/>
        <w:t>5.</w:t>
      </w:r>
      <w:r w:rsidR="00A65EAE">
        <w:t>2</w:t>
      </w:r>
      <w:r w:rsidRPr="00414670">
        <w:t>8</w:t>
      </w:r>
      <w:r w:rsidRPr="00414670">
        <w:tab/>
        <w:t>Multiple RAT connectivity and RAT selection</w:t>
      </w:r>
      <w:bookmarkEnd w:id="188"/>
    </w:p>
    <w:p w:rsidR="00377FC2" w:rsidRPr="00414670" w:rsidRDefault="00377FC2" w:rsidP="00377FC2">
      <w:pPr>
        <w:pStyle w:val="Heading3"/>
      </w:pPr>
      <w:bookmarkStart w:id="189" w:name="_Toc429665487"/>
      <w:r w:rsidRPr="00414670">
        <w:t>5.</w:t>
      </w:r>
      <w:r w:rsidR="00A65EAE">
        <w:t>2</w:t>
      </w:r>
      <w:r w:rsidRPr="00414670">
        <w:t>8.1</w:t>
      </w:r>
      <w:r w:rsidRPr="00414670">
        <w:tab/>
        <w:t>Description</w:t>
      </w:r>
      <w:bookmarkEnd w:id="189"/>
    </w:p>
    <w:p w:rsidR="00377FC2" w:rsidRPr="00414670" w:rsidRDefault="00377FC2" w:rsidP="00377FC2">
      <w:pPr>
        <w:spacing w:after="120"/>
      </w:pPr>
      <w:r w:rsidRPr="00414670">
        <w:t>Section 4.4.1 of the NGMN 5G White Paper describes: “</w:t>
      </w:r>
      <w:r w:rsidRPr="00414670">
        <w:rPr>
          <w:i/>
        </w:rPr>
        <w:t>It is expected that a terminal may be connected to several RATs (including both new RATs and LTE) at a given instant, potentially via carrier aggregation, or by layer 2 (or higher) bandwidth aggregation mechanisms.</w:t>
      </w:r>
      <w:r w:rsidRPr="00414670">
        <w:t>” And “</w:t>
      </w:r>
      <w:r w:rsidRPr="00414670">
        <w:rPr>
          <w:i/>
        </w:rPr>
        <w:t>The user application should be always connected to the RAT or combination of RATs and/or access point (or other user equipment in case of D2D) or combination of access points providing the best user experience without any user intervention (context-awareness)</w:t>
      </w:r>
      <w:r w:rsidRPr="00414670">
        <w:t>”</w:t>
      </w:r>
      <w:r w:rsidR="00991D47">
        <w:t xml:space="preserve"> [2].</w:t>
      </w:r>
    </w:p>
    <w:p w:rsidR="00377FC2" w:rsidRPr="0095398B" w:rsidRDefault="00377FC2" w:rsidP="00377FC2">
      <w:pPr>
        <w:spacing w:after="120"/>
      </w:pPr>
      <w:r w:rsidRPr="00414670">
        <w:t>Multiple RAT connectivity is beneficial for increasing the throughput. And a capability to select which data flow goes over which RAT benefits further. For example, when Bob starts voice call while moving on the backseat of the car, the system might judge that the &lt;5G New RATs&gt; are not necessarily suitable for the voice call due to their small-cell based deployment and that E-UTRA is better to avoid frequent handovers. Those have led to the following requirements.</w:t>
      </w:r>
    </w:p>
    <w:p w:rsidR="00377FC2" w:rsidRPr="002F4248" w:rsidRDefault="00377FC2" w:rsidP="00377FC2">
      <w:pPr>
        <w:pStyle w:val="Heading3"/>
      </w:pPr>
      <w:bookmarkStart w:id="190" w:name="_Toc429665488"/>
      <w:r w:rsidRPr="00414670">
        <w:t>5.</w:t>
      </w:r>
      <w:r w:rsidR="00A65EAE">
        <w:t>2</w:t>
      </w:r>
      <w:r w:rsidRPr="00030727">
        <w:t>8</w:t>
      </w:r>
      <w:r w:rsidRPr="00843473">
        <w:t>.2</w:t>
      </w:r>
      <w:r w:rsidRPr="00843473">
        <w:tab/>
        <w:t>Pot</w:t>
      </w:r>
      <w:r w:rsidRPr="002F4248">
        <w:t>ential Service Requirements</w:t>
      </w:r>
      <w:bookmarkEnd w:id="190"/>
    </w:p>
    <w:p w:rsidR="00A65EAE" w:rsidRDefault="00A65EAE" w:rsidP="00377FC2">
      <w:pPr>
        <w:pStyle w:val="Heading3"/>
      </w:pPr>
    </w:p>
    <w:p w:rsidR="00377FC2" w:rsidRPr="008E0B30" w:rsidRDefault="00377FC2" w:rsidP="00377FC2">
      <w:pPr>
        <w:pStyle w:val="Heading3"/>
      </w:pPr>
      <w:bookmarkStart w:id="191" w:name="_Toc429665489"/>
      <w:r w:rsidRPr="008E0B30">
        <w:t>5.</w:t>
      </w:r>
      <w:r w:rsidR="00A65EAE">
        <w:t>2</w:t>
      </w:r>
      <w:r w:rsidRPr="008E0B30">
        <w:t>8.3</w:t>
      </w:r>
      <w:r w:rsidRPr="008E0B30">
        <w:tab/>
        <w:t>Potential Operational Requirements</w:t>
      </w:r>
      <w:bookmarkEnd w:id="191"/>
    </w:p>
    <w:p w:rsidR="00377FC2" w:rsidRPr="0095398B" w:rsidRDefault="00377FC2" w:rsidP="00A65EAE">
      <w:r w:rsidRPr="0095398B">
        <w:t>The &lt;5G system&gt; shall be able to provide data transmission by using both the &lt;5G New RATs&gt; and E-UTRA simultaneously.</w:t>
      </w:r>
    </w:p>
    <w:p w:rsidR="00377FC2" w:rsidRPr="0095398B" w:rsidRDefault="00377FC2" w:rsidP="00A65EAE">
      <w:r w:rsidRPr="0095398B">
        <w:t>The &lt;5G system&gt; shall be able to select a radio access (either a &lt;5G New RAT&gt; or E-UTRA) to assign each data flow, taking into account e.g. service, traffic characteristics, radio characteristics, and UE’s moving speed.</w:t>
      </w:r>
    </w:p>
    <w:p w:rsidR="0056284B" w:rsidRPr="00414670" w:rsidRDefault="0056284B" w:rsidP="0056284B">
      <w:pPr>
        <w:rPr>
          <w:rFonts w:eastAsia="SimSun"/>
          <w:lang w:eastAsia="ko-KR"/>
        </w:rPr>
      </w:pPr>
    </w:p>
    <w:p w:rsidR="00223D21" w:rsidRPr="002F4248" w:rsidRDefault="00223D21" w:rsidP="00223D21">
      <w:pPr>
        <w:pStyle w:val="Heading2"/>
      </w:pPr>
      <w:bookmarkStart w:id="192" w:name="_Toc429665490"/>
      <w:r w:rsidRPr="00414670">
        <w:t>5.</w:t>
      </w:r>
      <w:r w:rsidR="00A65EAE">
        <w:t>2</w:t>
      </w:r>
      <w:r w:rsidRPr="00414670">
        <w:t>9</w:t>
      </w:r>
      <w:r w:rsidRPr="00030727">
        <w:tab/>
      </w:r>
      <w:r w:rsidRPr="00843473">
        <w:t>Higher User Mobility</w:t>
      </w:r>
      <w:bookmarkEnd w:id="192"/>
    </w:p>
    <w:p w:rsidR="00223D21" w:rsidRPr="009E0B4C" w:rsidRDefault="00223D21" w:rsidP="00223D21">
      <w:pPr>
        <w:pStyle w:val="Heading3"/>
      </w:pPr>
      <w:bookmarkStart w:id="193" w:name="_Toc429665491"/>
      <w:r w:rsidRPr="009E0B4C">
        <w:t>5.</w:t>
      </w:r>
      <w:r w:rsidR="00A65EAE">
        <w:t>2</w:t>
      </w:r>
      <w:r w:rsidRPr="009E0B4C">
        <w:t>9.1</w:t>
      </w:r>
      <w:r w:rsidRPr="009E0B4C">
        <w:tab/>
        <w:t>Description</w:t>
      </w:r>
      <w:bookmarkEnd w:id="193"/>
    </w:p>
    <w:p w:rsidR="00223D21" w:rsidRPr="008B67E3" w:rsidRDefault="00223D21" w:rsidP="00223D21">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223D21">
      <w:pPr>
        <w:rPr>
          <w:szCs w:val="22"/>
        </w:rPr>
      </w:pPr>
      <w:r w:rsidRPr="00DF5EFD">
        <w:rPr>
          <w:szCs w:val="22"/>
        </w:rPr>
        <w:t>The example use cases include (as identified in NGMN 5G White Paper)</w:t>
      </w:r>
      <w:r w:rsidR="00991D47">
        <w:rPr>
          <w:szCs w:val="22"/>
        </w:rPr>
        <w:t xml:space="preserve"> [2]</w:t>
      </w:r>
      <w:r w:rsidRPr="00DF5EFD">
        <w:rPr>
          <w:szCs w:val="22"/>
        </w:rPr>
        <w:t>:</w:t>
      </w:r>
    </w:p>
    <w:p w:rsidR="00223D21" w:rsidRPr="00DF5EFD" w:rsidRDefault="00223D21" w:rsidP="00B0107C">
      <w:pPr>
        <w:numPr>
          <w:ilvl w:val="0"/>
          <w:numId w:val="3"/>
        </w:numPr>
        <w:rPr>
          <w:szCs w:val="22"/>
        </w:rPr>
      </w:pPr>
      <w:r w:rsidRPr="00DF5EFD">
        <w:rPr>
          <w:szCs w:val="22"/>
        </w:rPr>
        <w:t>High Speed Train</w:t>
      </w:r>
    </w:p>
    <w:p w:rsidR="00223D21" w:rsidRPr="00DF5EFD" w:rsidRDefault="00223D21" w:rsidP="00223D21">
      <w:pPr>
        <w:rPr>
          <w:szCs w:val="22"/>
        </w:rPr>
      </w:pPr>
      <w:r w:rsidRPr="00DF5EFD">
        <w:rPr>
          <w:szCs w:val="22"/>
        </w:rPr>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223D21" w:rsidRPr="00DF5EFD" w:rsidRDefault="00223D21" w:rsidP="00B0107C">
      <w:pPr>
        <w:numPr>
          <w:ilvl w:val="0"/>
          <w:numId w:val="3"/>
        </w:numPr>
        <w:rPr>
          <w:szCs w:val="22"/>
        </w:rPr>
      </w:pPr>
      <w:r w:rsidRPr="00DF5EFD">
        <w:rPr>
          <w:szCs w:val="22"/>
        </w:rPr>
        <w:t>Remote Computing</w:t>
      </w:r>
    </w:p>
    <w:p w:rsidR="00223D21" w:rsidRPr="00A53AA3" w:rsidRDefault="00223D21" w:rsidP="00223D21">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223D21" w:rsidP="00B0107C">
      <w:pPr>
        <w:numPr>
          <w:ilvl w:val="0"/>
          <w:numId w:val="3"/>
        </w:numPr>
        <w:rPr>
          <w:szCs w:val="22"/>
        </w:rPr>
      </w:pPr>
      <w:r w:rsidRPr="0009799E">
        <w:rPr>
          <w:szCs w:val="22"/>
        </w:rPr>
        <w:t>3D Connectivity: Aircrafts</w:t>
      </w:r>
    </w:p>
    <w:p w:rsidR="00223D21" w:rsidRPr="00776C0B" w:rsidRDefault="00223D21" w:rsidP="00223D21">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194" w:name="_Toc429665492"/>
      <w:r w:rsidRPr="00776C0B">
        <w:lastRenderedPageBreak/>
        <w:t>5.</w:t>
      </w:r>
      <w:r w:rsidR="00A65EAE">
        <w:t>2</w:t>
      </w:r>
      <w:r w:rsidRPr="00414670">
        <w:t>9.2</w:t>
      </w:r>
      <w:r w:rsidRPr="00414670">
        <w:tab/>
        <w:t>Potential Service Requirements</w:t>
      </w:r>
      <w:bookmarkEnd w:id="194"/>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223D21">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195" w:name="_Toc429665493"/>
      <w:r w:rsidRPr="00414670">
        <w:t>5.</w:t>
      </w:r>
      <w:r w:rsidR="00A65EAE">
        <w:t>2</w:t>
      </w:r>
      <w:r w:rsidRPr="00414670">
        <w:t>9.3</w:t>
      </w:r>
      <w:r w:rsidRPr="00414670">
        <w:tab/>
        <w:t>Potential Operational Requirements</w:t>
      </w:r>
      <w:bookmarkEnd w:id="195"/>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414670" w:rsidRDefault="00223D21" w:rsidP="00223D21">
      <w:pPr>
        <w:rPr>
          <w:szCs w:val="22"/>
        </w:rPr>
      </w:pPr>
      <w:r w:rsidRPr="00414670">
        <w:rPr>
          <w:szCs w:val="22"/>
        </w:rPr>
        <w:t>The 3GPP system shall be able to provide the airplanes connectivity service with enhanced system experience.</w:t>
      </w:r>
    </w:p>
    <w:p w:rsidR="00223D21" w:rsidRPr="00414670" w:rsidRDefault="00223D21" w:rsidP="0056284B">
      <w:pPr>
        <w:rPr>
          <w:rFonts w:eastAsia="SimSun"/>
          <w:lang w:eastAsia="ko-KR"/>
        </w:rPr>
      </w:pPr>
    </w:p>
    <w:p w:rsidR="00E22743" w:rsidRPr="00414670" w:rsidRDefault="00E22743" w:rsidP="00E22743">
      <w:pPr>
        <w:pStyle w:val="Heading2"/>
      </w:pPr>
      <w:bookmarkStart w:id="196" w:name="_Toc429665494"/>
      <w:r w:rsidRPr="00414670">
        <w:t>5.</w:t>
      </w:r>
      <w:r w:rsidR="00A65EAE">
        <w:t>3</w:t>
      </w:r>
      <w:r w:rsidRPr="00414670">
        <w:t>0</w:t>
      </w:r>
      <w:r w:rsidRPr="00414670">
        <w:tab/>
        <w:t>Connectivity Everywhere</w:t>
      </w:r>
      <w:bookmarkEnd w:id="196"/>
    </w:p>
    <w:p w:rsidR="00E22743" w:rsidRPr="00414670" w:rsidRDefault="00E22743" w:rsidP="00E22743">
      <w:pPr>
        <w:pStyle w:val="Heading3"/>
      </w:pPr>
      <w:bookmarkStart w:id="197" w:name="_Toc429665495"/>
      <w:r w:rsidRPr="00414670">
        <w:t>5.</w:t>
      </w:r>
      <w:r w:rsidR="00A65EAE">
        <w:t>3</w:t>
      </w:r>
      <w:r w:rsidRPr="00414670">
        <w:t>0.1</w:t>
      </w:r>
      <w:r w:rsidRPr="00414670">
        <w:tab/>
        <w:t>Description</w:t>
      </w:r>
      <w:bookmarkEnd w:id="197"/>
    </w:p>
    <w:p w:rsidR="00E22743" w:rsidRPr="00414670" w:rsidRDefault="00E22743" w:rsidP="00E22743">
      <w:pPr>
        <w:rPr>
          <w:rFonts w:eastAsia="Malgun Gothic"/>
        </w:rPr>
      </w:pPr>
      <w:bookmarkStart w:id="198" w:name="_Toc285717098"/>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414670" w:rsidRDefault="00E22743" w:rsidP="00B0107C">
      <w:pPr>
        <w:pStyle w:val="B1"/>
        <w:numPr>
          <w:ilvl w:val="0"/>
          <w:numId w:val="10"/>
        </w:numPr>
        <w:rPr>
          <w:rFonts w:eastAsia="Malgun Gothic"/>
        </w:rPr>
      </w:pPr>
      <w:r w:rsidRPr="00414670">
        <w:rPr>
          <w:rFonts w:eastAsia="Malgun Gothic"/>
        </w:rPr>
        <w:t xml:space="preserve">Commercial or recreational UAVs (Unmanned Aeronautical Vehicle) will be controlled by various control centers such as local/federal agency or owner of the UAVs. Depending on the deployment scenario and city skylines, the distance between the UAV and control center can be up to several hundred meters. In addition, for the safety measure such as collision avoidance, the UAVs from different organizations should be able to communicate for safe flying either directly or indirectly. </w:t>
      </w:r>
    </w:p>
    <w:p w:rsidR="00E22743" w:rsidRPr="00414670" w:rsidRDefault="00E22743" w:rsidP="00B0107C">
      <w:pPr>
        <w:pStyle w:val="B1"/>
        <w:numPr>
          <w:ilvl w:val="0"/>
          <w:numId w:val="10"/>
        </w:numPr>
        <w:rPr>
          <w:rFonts w:eastAsia="Malgun Gothic"/>
        </w:rPr>
      </w:pPr>
      <w:r w:rsidRPr="00414670">
        <w:rPr>
          <w:rFonts w:eastAsia="Malgun Gothic"/>
        </w:rPr>
        <w:t xml:space="preserve">UAVs are agile and quickly deployable. Thus, it can be the first one to arrive at the emergency scene, or the only node able to set up back-haul link to macro cell when no connection link can be setup directly from the ground to macro cell.      </w:t>
      </w:r>
    </w:p>
    <w:p w:rsidR="00E22743" w:rsidRPr="00414670" w:rsidRDefault="00E22743" w:rsidP="00B0107C">
      <w:pPr>
        <w:pStyle w:val="B1"/>
        <w:numPr>
          <w:ilvl w:val="0"/>
          <w:numId w:val="10"/>
        </w:numPr>
        <w:rPr>
          <w:rFonts w:eastAsia="Malgun Gothic"/>
        </w:rPr>
      </w:pPr>
      <w:r w:rsidRPr="00414670">
        <w:rPr>
          <w:rFonts w:eastAsia="Malgun Gothic"/>
        </w:rPr>
        <w:t xml:space="preserve">As economy grows, amount of air travel will explode. Because people are accustomed to being always connected to mobile broadband internet service, demand for high speed internet during flight will also explode in the next decade. Considering the number of private, commercial and military aircraft in the future, efficient and cost-effective way of connectivity service should be provided in the next generation of communication system. </w:t>
      </w:r>
    </w:p>
    <w:p w:rsidR="00E22743" w:rsidRPr="00414670" w:rsidRDefault="00E22743" w:rsidP="00B0107C">
      <w:pPr>
        <w:pStyle w:val="B1"/>
        <w:numPr>
          <w:ilvl w:val="0"/>
          <w:numId w:val="10"/>
        </w:numPr>
        <w:rPr>
          <w:rFonts w:eastAsia="Malgun Gothic"/>
        </w:rPr>
      </w:pPr>
      <w:r w:rsidRPr="00414670">
        <w:rPr>
          <w:rFonts w:eastAsia="Malgun Gothic"/>
        </w:rPr>
        <w:t xml:space="preserve">Ships located within several hundred </w:t>
      </w:r>
      <w:r w:rsidR="00702DE6">
        <w:rPr>
          <w:rFonts w:eastAsia="Malgun Gothic"/>
        </w:rPr>
        <w:pgNum/>
        <w:t>apporteur</w:t>
      </w:r>
      <w:r w:rsidRPr="00414670">
        <w:rPr>
          <w:rFonts w:eastAsia="Malgun Gothic"/>
        </w:rPr>
        <w:t xml:space="preserve"> from seashore are provided with mobile broadband connectivity. Passenger onboard cruise liners enjoy broadband services such as watching live sports events, playing on-line gaming or making video calls to families. Broadband connectivity on the sea also help increased public safety so that emergency rescue operations to maritime accidents is improved. Because installing cell towers on the sea is not desirable, mesh-network by vessels would be desirable.  </w:t>
      </w:r>
    </w:p>
    <w:p w:rsidR="00E22743" w:rsidRPr="00414670" w:rsidRDefault="00E22743" w:rsidP="00E22743">
      <w:r w:rsidRPr="00414670">
        <w:rPr>
          <w:rFonts w:eastAsia="Malgun Gothic"/>
        </w:rPr>
        <w:t xml:space="preserve">  </w:t>
      </w:r>
      <w:bookmarkEnd w:id="198"/>
    </w:p>
    <w:p w:rsidR="00E22743" w:rsidRPr="00414670" w:rsidRDefault="00E22743" w:rsidP="00E22743">
      <w:pPr>
        <w:pStyle w:val="Heading3"/>
      </w:pPr>
      <w:bookmarkStart w:id="199" w:name="_Toc429665496"/>
      <w:r w:rsidRPr="00414670">
        <w:t>5.</w:t>
      </w:r>
      <w:r w:rsidR="00A65EAE">
        <w:t>3</w:t>
      </w:r>
      <w:r w:rsidRPr="00414670">
        <w:t>0.2</w:t>
      </w:r>
      <w:r w:rsidRPr="00414670">
        <w:tab/>
        <w:t>Potential Service Requirements</w:t>
      </w:r>
      <w:bookmarkEnd w:id="199"/>
    </w:p>
    <w:p w:rsidR="00E22743" w:rsidRPr="00414670" w:rsidRDefault="00E22743" w:rsidP="00E22743">
      <w:pPr>
        <w:ind w:hanging="1"/>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A65EAE">
      <w:pPr>
        <w:pStyle w:val="NO"/>
        <w:rPr>
          <w:rFonts w:eastAsia="SimSun"/>
          <w:lang w:eastAsia="zh-CN"/>
        </w:rPr>
      </w:pPr>
      <w:r w:rsidRPr="00414670">
        <w:rPr>
          <w:rFonts w:eastAsia="Malgun Gothic"/>
        </w:rPr>
        <w:t xml:space="preserve">NOTE: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E22743">
      <w:pPr>
        <w:ind w:hanging="1"/>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A65EAE">
      <w:pPr>
        <w:pStyle w:val="NO"/>
        <w:rPr>
          <w:rFonts w:eastAsia="SimSun"/>
          <w:lang w:eastAsia="zh-CN"/>
        </w:rPr>
      </w:pPr>
      <w:r w:rsidRPr="00414670">
        <w:rPr>
          <w:rFonts w:eastAsia="Malgun Gothic"/>
        </w:rPr>
        <w:t xml:space="preserve">NOTE: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414670" w:rsidRDefault="00E22743" w:rsidP="00E22743">
      <w:pPr>
        <w:ind w:hanging="1"/>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 w:rsidR="00E22743" w:rsidRPr="00414670" w:rsidRDefault="00E22743" w:rsidP="00E22743">
      <w:pPr>
        <w:pStyle w:val="Heading3"/>
      </w:pPr>
      <w:bookmarkStart w:id="200" w:name="_Toc429665497"/>
      <w:r w:rsidRPr="00414670">
        <w:lastRenderedPageBreak/>
        <w:t>5.</w:t>
      </w:r>
      <w:r w:rsidR="00A65EAE">
        <w:t>3</w:t>
      </w:r>
      <w:r w:rsidRPr="00414670">
        <w:t>0.3</w:t>
      </w:r>
      <w:r w:rsidRPr="00414670">
        <w:tab/>
        <w:t>Potential Operational Requirements</w:t>
      </w:r>
      <w:bookmarkEnd w:id="200"/>
    </w:p>
    <w:p w:rsidR="00223D21" w:rsidRPr="00414670" w:rsidRDefault="00223D21" w:rsidP="0056284B">
      <w:pPr>
        <w:rPr>
          <w:rFonts w:eastAsia="SimSun"/>
          <w:lang w:eastAsia="ko-KR"/>
        </w:rPr>
      </w:pPr>
    </w:p>
    <w:p w:rsidR="004A4E33" w:rsidRPr="00414670" w:rsidRDefault="004A4E33" w:rsidP="004A4E33">
      <w:pPr>
        <w:pStyle w:val="Heading2"/>
      </w:pPr>
      <w:bookmarkStart w:id="201" w:name="_Toc429665498"/>
      <w:r w:rsidRPr="00414670">
        <w:t>5.</w:t>
      </w:r>
      <w:r w:rsidR="00A65EAE">
        <w:t>31</w:t>
      </w:r>
      <w:r w:rsidRPr="00414670">
        <w:tab/>
        <w:t>Temporary Service for Users of Other Operators in Emergency Case</w:t>
      </w:r>
      <w:bookmarkEnd w:id="201"/>
    </w:p>
    <w:p w:rsidR="004A4E33" w:rsidRPr="00414670" w:rsidRDefault="004A4E33" w:rsidP="004A4E33">
      <w:pPr>
        <w:pStyle w:val="Heading3"/>
      </w:pPr>
      <w:bookmarkStart w:id="202" w:name="_Toc429665499"/>
      <w:r w:rsidRPr="00414670">
        <w:t>5.</w:t>
      </w:r>
      <w:r w:rsidR="00A65EAE">
        <w:t>31</w:t>
      </w:r>
      <w:r w:rsidRPr="00414670">
        <w:t>.1</w:t>
      </w:r>
      <w:r w:rsidRPr="00414670">
        <w:tab/>
        <w:t>Description</w:t>
      </w:r>
      <w:bookmarkEnd w:id="202"/>
    </w:p>
    <w:p w:rsidR="004A4E33" w:rsidRPr="00414670" w:rsidRDefault="004A4E33" w:rsidP="004A4E33">
      <w:pPr>
        <w:rPr>
          <w:rFonts w:eastAsia="MS Mincho"/>
          <w:lang w:eastAsia="ja-JP"/>
        </w:rPr>
      </w:pPr>
      <w:r w:rsidRPr="00414670">
        <w:rPr>
          <w:rFonts w:eastAsia="MS Mincho"/>
          <w:lang w:eastAsia="ja-JP"/>
        </w:rPr>
        <w:t>This use case is related to “Resilience and High Availability” (refer to NGMN 5G White Paper,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4A4E33">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4A4E33">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414670" w:rsidRDefault="004A4E33" w:rsidP="004A4E33">
      <w:pPr>
        <w:pStyle w:val="Heading3"/>
      </w:pPr>
      <w:bookmarkStart w:id="203" w:name="_Toc429665500"/>
      <w:r w:rsidRPr="00414670">
        <w:t>5.</w:t>
      </w:r>
      <w:r w:rsidR="006F37CD">
        <w:t>31</w:t>
      </w:r>
      <w:r w:rsidRPr="00414670">
        <w:t>.2</w:t>
      </w:r>
      <w:r w:rsidRPr="00414670">
        <w:tab/>
        <w:t>Pre-conditions</w:t>
      </w:r>
      <w:bookmarkEnd w:id="203"/>
    </w:p>
    <w:p w:rsidR="004A4E33" w:rsidRPr="00414670" w:rsidRDefault="004A4E33" w:rsidP="004A4E33">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4A4E33">
      <w:pPr>
        <w:rPr>
          <w:rFonts w:eastAsia="Calibri"/>
        </w:rPr>
      </w:pPr>
      <w:r w:rsidRPr="00414670">
        <w:rPr>
          <w:rFonts w:eastAsia="Calibri"/>
        </w:rPr>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4A4E33">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414670" w:rsidRDefault="004A4E33" w:rsidP="004A4E33">
      <w:pPr>
        <w:pStyle w:val="Heading3"/>
      </w:pPr>
      <w:bookmarkStart w:id="204" w:name="_Toc429665501"/>
      <w:r w:rsidRPr="00414670">
        <w:t>5.</w:t>
      </w:r>
      <w:r w:rsidR="006F37CD">
        <w:t>31</w:t>
      </w:r>
      <w:r w:rsidRPr="00414670">
        <w:t>.3</w:t>
      </w:r>
      <w:r w:rsidRPr="00414670">
        <w:tab/>
        <w:t>Service Flows</w:t>
      </w:r>
      <w:bookmarkEnd w:id="204"/>
    </w:p>
    <w:p w:rsidR="004A4E33" w:rsidRPr="00414670" w:rsidRDefault="004A4E33" w:rsidP="00B0107C">
      <w:pPr>
        <w:pStyle w:val="B1"/>
        <w:numPr>
          <w:ilvl w:val="0"/>
          <w:numId w:val="11"/>
        </w:numPr>
      </w:pPr>
      <w:r w:rsidRPr="00414670">
        <w:t xml:space="preserve">Akiko is aware that she cannot use the communication services by Operator </w:t>
      </w:r>
      <w:r w:rsidRPr="006F37CD">
        <w:rPr>
          <w:i/>
        </w:rPr>
        <w:t>B</w:t>
      </w:r>
      <w:r w:rsidRPr="00414670">
        <w:t xml:space="preserve">’s network. And Operator </w:t>
      </w:r>
      <w:r w:rsidRPr="006F37CD">
        <w:rPr>
          <w:i/>
        </w:rPr>
        <w:t>B</w:t>
      </w:r>
      <w:r w:rsidRPr="00414670">
        <w:t xml:space="preserve"> detects that its own users cannot use the communication services in the disaster area.</w:t>
      </w:r>
    </w:p>
    <w:p w:rsidR="004A4E33" w:rsidRPr="006F37CD" w:rsidRDefault="004A4E33" w:rsidP="00B0107C">
      <w:pPr>
        <w:pStyle w:val="B1"/>
        <w:numPr>
          <w:ilvl w:val="0"/>
          <w:numId w:val="11"/>
        </w:numPr>
        <w:rPr>
          <w:rFonts w:eastAsia="Calibri"/>
        </w:rPr>
      </w:pPr>
      <w:r w:rsidRPr="00414670">
        <w:t xml:space="preserve">Operator </w:t>
      </w:r>
      <w:r w:rsidRPr="006F37CD">
        <w:rPr>
          <w:i/>
        </w:rPr>
        <w:t>B</w:t>
      </w:r>
      <w:r w:rsidRPr="00414670">
        <w:t xml:space="preserve"> requests Operator </w:t>
      </w:r>
      <w:r w:rsidRPr="006F37CD">
        <w:rPr>
          <w:i/>
        </w:rPr>
        <w:t>A</w:t>
      </w:r>
      <w:r w:rsidRPr="00414670">
        <w:t xml:space="preserve"> to provide the communication services for </w:t>
      </w:r>
      <w:r w:rsidRPr="006F37CD">
        <w:rPr>
          <w:rFonts w:eastAsia="Calibri"/>
        </w:rPr>
        <w:t xml:space="preserve">Operator </w:t>
      </w:r>
      <w:r w:rsidRPr="006F37CD">
        <w:rPr>
          <w:rFonts w:eastAsia="Calibri"/>
          <w:i/>
        </w:rPr>
        <w:t>B</w:t>
      </w:r>
      <w:r w:rsidRPr="006F37CD">
        <w:rPr>
          <w:rFonts w:eastAsia="Calibri"/>
        </w:rPr>
        <w:t>’s users who locate in the disaster area.</w:t>
      </w:r>
    </w:p>
    <w:p w:rsidR="004A4E33" w:rsidRPr="00537E60" w:rsidRDefault="004A4E33" w:rsidP="00B0107C">
      <w:pPr>
        <w:pStyle w:val="B1"/>
        <w:numPr>
          <w:ilvl w:val="0"/>
          <w:numId w:val="11"/>
        </w:numPr>
        <w:rPr>
          <w:rFonts w:eastAsia="Calibri"/>
        </w:rPr>
      </w:pPr>
      <w:r w:rsidRPr="00B12A4A">
        <w:rPr>
          <w:rFonts w:eastAsia="Calibri"/>
        </w:rPr>
        <w:t xml:space="preserve">Operator </w:t>
      </w:r>
      <w:r w:rsidRPr="00B12A4A">
        <w:rPr>
          <w:rFonts w:eastAsia="Calibri"/>
          <w:i/>
        </w:rPr>
        <w:t>A</w:t>
      </w:r>
      <w:r w:rsidRPr="0088421D">
        <w:rPr>
          <w:rFonts w:eastAsia="Calibri"/>
        </w:rPr>
        <w:t xml:space="preserve"> changes the configuration of its own network in the disaster area in order to provide the communication services for Operator </w:t>
      </w:r>
      <w:r w:rsidRPr="00F02250">
        <w:rPr>
          <w:rFonts w:eastAsia="Calibri"/>
          <w:i/>
        </w:rPr>
        <w:t>B</w:t>
      </w:r>
      <w:r w:rsidRPr="00537E60">
        <w:rPr>
          <w:rFonts w:eastAsia="Calibri"/>
        </w:rPr>
        <w:t>‘s users.</w:t>
      </w:r>
    </w:p>
    <w:p w:rsidR="004A4E33" w:rsidRPr="00E863BC" w:rsidRDefault="004A4E33" w:rsidP="00B0107C">
      <w:pPr>
        <w:pStyle w:val="B1"/>
        <w:numPr>
          <w:ilvl w:val="0"/>
          <w:numId w:val="11"/>
        </w:numPr>
        <w:rPr>
          <w:rFonts w:eastAsia="Calibri"/>
        </w:rPr>
      </w:pPr>
      <w:r w:rsidRPr="00537E60">
        <w:rPr>
          <w:rFonts w:eastAsia="Calibri"/>
        </w:rPr>
        <w:t xml:space="preserve">After changing the configuration, Operator </w:t>
      </w:r>
      <w:r w:rsidRPr="00537E60">
        <w:rPr>
          <w:rFonts w:eastAsia="Calibri"/>
          <w:i/>
        </w:rPr>
        <w:t>A</w:t>
      </w:r>
      <w:r w:rsidRPr="00E863BC">
        <w:rPr>
          <w:rFonts w:eastAsia="Calibri"/>
        </w:rPr>
        <w:t>’s network sends a notification to all the terminals in the disaster area.</w:t>
      </w:r>
    </w:p>
    <w:p w:rsidR="004A4E33" w:rsidRPr="00F74940" w:rsidRDefault="004A4E33" w:rsidP="00B0107C">
      <w:pPr>
        <w:pStyle w:val="B1"/>
        <w:numPr>
          <w:ilvl w:val="0"/>
          <w:numId w:val="11"/>
        </w:numPr>
        <w:rPr>
          <w:rFonts w:eastAsia="Calibri"/>
        </w:rPr>
      </w:pPr>
      <w:r w:rsidRPr="00E863BC">
        <w:rPr>
          <w:rFonts w:eastAsia="Calibri"/>
        </w:rPr>
        <w:t xml:space="preserve">When Akiko’s terminal detects the notification, it sends an access request message to Operator </w:t>
      </w:r>
      <w:r w:rsidRPr="00E863BC">
        <w:rPr>
          <w:rFonts w:eastAsia="Calibri"/>
          <w:i/>
        </w:rPr>
        <w:t>A</w:t>
      </w:r>
      <w:r w:rsidRPr="00F74940">
        <w:rPr>
          <w:rFonts w:eastAsia="Calibri"/>
        </w:rPr>
        <w:t>’s network.</w:t>
      </w:r>
    </w:p>
    <w:p w:rsidR="004A4E33" w:rsidRPr="009D681B" w:rsidRDefault="004A4E33" w:rsidP="00B0107C">
      <w:pPr>
        <w:pStyle w:val="B1"/>
        <w:numPr>
          <w:ilvl w:val="0"/>
          <w:numId w:val="11"/>
        </w:numPr>
        <w:rPr>
          <w:rFonts w:eastAsia="MS Mincho"/>
          <w:lang w:eastAsia="ja-JP"/>
        </w:rPr>
      </w:pPr>
      <w:r w:rsidRPr="002862E5">
        <w:rPr>
          <w:rFonts w:eastAsia="MS Mincho"/>
          <w:lang w:eastAsia="ja-JP"/>
        </w:rPr>
        <w:t xml:space="preserve">Operator </w:t>
      </w:r>
      <w:r w:rsidRPr="009D681B">
        <w:rPr>
          <w:rFonts w:eastAsia="MS Mincho"/>
          <w:i/>
          <w:lang w:eastAsia="ja-JP"/>
        </w:rPr>
        <w:t>A</w:t>
      </w:r>
      <w:r w:rsidRPr="009D681B">
        <w:rPr>
          <w:rFonts w:eastAsia="MS Mincho"/>
          <w:lang w:eastAsia="ja-JP"/>
        </w:rPr>
        <w:t xml:space="preserve">’s network identifies Akiko’s terminal is one of Operator </w:t>
      </w:r>
      <w:r w:rsidRPr="009D681B">
        <w:rPr>
          <w:rFonts w:eastAsia="MS Mincho"/>
          <w:i/>
          <w:lang w:eastAsia="ja-JP"/>
        </w:rPr>
        <w:t>B</w:t>
      </w:r>
      <w:r w:rsidRPr="009D681B">
        <w:rPr>
          <w:rFonts w:eastAsia="MS Mincho"/>
          <w:lang w:eastAsia="ja-JP"/>
        </w:rPr>
        <w:t>’s user based on the access request message and makes temporary service provision as a temporary user.</w:t>
      </w:r>
    </w:p>
    <w:p w:rsidR="004A4E33" w:rsidRPr="009E2D97" w:rsidRDefault="004A4E33" w:rsidP="00B0107C">
      <w:pPr>
        <w:pStyle w:val="B1"/>
        <w:numPr>
          <w:ilvl w:val="0"/>
          <w:numId w:val="11"/>
        </w:numPr>
        <w:rPr>
          <w:rFonts w:eastAsia="MS Mincho"/>
          <w:lang w:eastAsia="ja-JP"/>
        </w:rPr>
      </w:pPr>
      <w:r w:rsidRPr="009D681B">
        <w:rPr>
          <w:rFonts w:eastAsia="MS Mincho"/>
          <w:lang w:eastAsia="ja-JP"/>
        </w:rPr>
        <w:t xml:space="preserve">After successful temporary service provision, Operator </w:t>
      </w:r>
      <w:r w:rsidRPr="009D681B">
        <w:rPr>
          <w:rFonts w:eastAsia="MS Mincho"/>
          <w:i/>
          <w:lang w:eastAsia="ja-JP"/>
        </w:rPr>
        <w:t>A</w:t>
      </w:r>
      <w:r w:rsidRPr="007F2894">
        <w:rPr>
          <w:rFonts w:eastAsia="MS Mincho"/>
          <w:lang w:eastAsia="ja-JP"/>
        </w:rPr>
        <w:t>’s network notifies that each temporary user can temporarily use the communication services by its own network.</w:t>
      </w:r>
    </w:p>
    <w:p w:rsidR="004A4E33" w:rsidRPr="009E2D97" w:rsidRDefault="004A4E33" w:rsidP="00B0107C">
      <w:pPr>
        <w:pStyle w:val="B1"/>
        <w:numPr>
          <w:ilvl w:val="0"/>
          <w:numId w:val="11"/>
        </w:numPr>
        <w:rPr>
          <w:rFonts w:eastAsia="MS Mincho"/>
          <w:lang w:eastAsia="ja-JP"/>
        </w:rPr>
      </w:pPr>
      <w:r w:rsidRPr="009E2D97">
        <w:rPr>
          <w:rFonts w:eastAsia="MS Mincho"/>
          <w:lang w:eastAsia="ja-JP"/>
        </w:rPr>
        <w:t>With the notification, Akiko knows that and makes a voice call to Yusuke.</w:t>
      </w:r>
    </w:p>
    <w:p w:rsidR="004A4E33" w:rsidRPr="00414670" w:rsidRDefault="004A4E33" w:rsidP="004A4E33">
      <w:pPr>
        <w:pStyle w:val="Heading3"/>
      </w:pPr>
      <w:bookmarkStart w:id="205" w:name="_Toc429665502"/>
      <w:r w:rsidRPr="00414670">
        <w:t>5.</w:t>
      </w:r>
      <w:r w:rsidR="006F37CD">
        <w:t>3</w:t>
      </w:r>
      <w:r w:rsidRPr="00414670">
        <w:t>1.4</w:t>
      </w:r>
      <w:r w:rsidRPr="00414670">
        <w:tab/>
        <w:t>Post-conditions</w:t>
      </w:r>
      <w:bookmarkEnd w:id="205"/>
    </w:p>
    <w:p w:rsidR="004A4E33" w:rsidRPr="00414670" w:rsidRDefault="004A4E33" w:rsidP="004A4E33">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206" w:name="_Toc429665503"/>
      <w:r w:rsidRPr="00414670">
        <w:lastRenderedPageBreak/>
        <w:t>5.</w:t>
      </w:r>
      <w:r w:rsidR="006F37CD">
        <w:t>31</w:t>
      </w:r>
      <w:r w:rsidRPr="00414670">
        <w:t>.5</w:t>
      </w:r>
      <w:r w:rsidRPr="00414670">
        <w:tab/>
        <w:t>Potential Service Requirements</w:t>
      </w:r>
      <w:bookmarkEnd w:id="206"/>
    </w:p>
    <w:p w:rsidR="004A4E33" w:rsidRPr="00414670" w:rsidRDefault="004A4E33" w:rsidP="004A4E33">
      <w:pPr>
        <w:rPr>
          <w:rFonts w:eastAsia="Calibri"/>
        </w:rPr>
      </w:pPr>
    </w:p>
    <w:p w:rsidR="004A4E33" w:rsidRPr="00414670" w:rsidRDefault="004A4E33" w:rsidP="004A4E33">
      <w:pPr>
        <w:pStyle w:val="Heading3"/>
      </w:pPr>
      <w:bookmarkStart w:id="207" w:name="_Toc429665504"/>
      <w:r w:rsidRPr="00414670">
        <w:t>5.</w:t>
      </w:r>
      <w:r w:rsidR="006F37CD">
        <w:t>3</w:t>
      </w:r>
      <w:r w:rsidRPr="00414670">
        <w:t>1.6</w:t>
      </w:r>
      <w:r w:rsidRPr="00414670">
        <w:tab/>
        <w:t>Potential Operational Requirements</w:t>
      </w:r>
      <w:bookmarkEnd w:id="207"/>
    </w:p>
    <w:p w:rsidR="004A4E33" w:rsidRPr="00414670" w:rsidRDefault="004A4E33" w:rsidP="004A4E33">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4A4E33">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414670" w:rsidRDefault="004A4E33" w:rsidP="004A4E33">
      <w:pPr>
        <w:rPr>
          <w:rFonts w:eastAsia="Calibri"/>
        </w:rPr>
      </w:pPr>
      <w:r w:rsidRPr="00414670">
        <w:t>3GPP system shall maintain an appropriate level of communications security for temporary service.</w:t>
      </w:r>
    </w:p>
    <w:p w:rsidR="004A4E33" w:rsidRPr="00414670" w:rsidRDefault="004A4E33" w:rsidP="004A4E33">
      <w:pPr>
        <w:rPr>
          <w:rFonts w:eastAsia="MS Mincho"/>
          <w:lang w:eastAsia="ja-JP"/>
        </w:rPr>
      </w:pPr>
    </w:p>
    <w:p w:rsidR="00EA194E" w:rsidRPr="00414670" w:rsidRDefault="00EA194E" w:rsidP="00EA194E">
      <w:pPr>
        <w:pStyle w:val="Heading2"/>
        <w:rPr>
          <w:rFonts w:eastAsia="SimSun"/>
          <w:lang w:eastAsia="zh-CN"/>
        </w:rPr>
      </w:pPr>
      <w:bookmarkStart w:id="208" w:name="_Toc429665505"/>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208"/>
    </w:p>
    <w:p w:rsidR="00EA194E" w:rsidRPr="00414670" w:rsidRDefault="00EA194E" w:rsidP="00EA194E">
      <w:pPr>
        <w:pStyle w:val="Heading3"/>
      </w:pPr>
      <w:bookmarkStart w:id="209" w:name="_Toc429665506"/>
      <w:r w:rsidRPr="00414670">
        <w:t>5.</w:t>
      </w:r>
      <w:r w:rsidR="00106423">
        <w:t>3</w:t>
      </w:r>
      <w:r w:rsidRPr="00414670">
        <w:t>2.1</w:t>
      </w:r>
      <w:r w:rsidRPr="00414670">
        <w:tab/>
        <w:t>Description</w:t>
      </w:r>
      <w:bookmarkEnd w:id="209"/>
    </w:p>
    <w:p w:rsidR="00EA194E" w:rsidRPr="00414670" w:rsidRDefault="00EA194E" w:rsidP="00F87D37">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If the vehicles are equipped with a vehicular base station (or a relay), the cellular network should be able to provide a high-rate link to a car or bus. . If such equipment is not available, the moving user equipment must have direct link to the cellular network . As the car / bus rates are aggregates of those for a single user, the rate requirement is higher for links serving them.</w:t>
      </w:r>
    </w:p>
    <w:p w:rsidR="00EA194E" w:rsidRPr="00F87D37" w:rsidRDefault="00EA194E" w:rsidP="00EA194E">
      <w:pPr>
        <w:rPr>
          <w:rFonts w:eastAsia="SimSun"/>
          <w:sz w:val="24"/>
          <w:szCs w:val="28"/>
          <w:lang w:eastAsia="zh-CN"/>
        </w:rPr>
      </w:pPr>
      <w:r w:rsidRPr="00F87D37">
        <w:rPr>
          <w:sz w:val="24"/>
          <w:szCs w:val="28"/>
        </w:rPr>
        <w:t>Pre-conditions</w:t>
      </w:r>
    </w:p>
    <w:p w:rsidR="00EA194E" w:rsidRPr="00414670" w:rsidRDefault="00EA194E" w:rsidP="00F87D37">
      <w:pPr>
        <w:rPr>
          <w:rFonts w:eastAsia="SimSun"/>
          <w:lang w:eastAsia="zh-CN"/>
        </w:rPr>
      </w:pPr>
      <w:r w:rsidRPr="00414670">
        <w:rPr>
          <w:rFonts w:eastAsia="SimSun"/>
          <w:lang w:eastAsia="zh-CN"/>
        </w:rPr>
        <w:t>There are multiple user applications which need to be supported: High Definition Video (streaming/non-real-time), High Definition Video (conversational/real-time), Cloud Computer Games – Low Latency Applications. It is assumed that majority of the game computations occur in the cloud and only video rendering is performed by the user device (thin client).</w:t>
      </w:r>
    </w:p>
    <w:p w:rsidR="00EA194E" w:rsidRPr="00414670" w:rsidRDefault="00EA194E" w:rsidP="00F87D37">
      <w:pPr>
        <w:rPr>
          <w:rFonts w:eastAsia="SimSun"/>
          <w:lang w:eastAsia="zh-CN"/>
        </w:rPr>
      </w:pPr>
      <w:r w:rsidRPr="00414670">
        <w:rPr>
          <w:rFonts w:eastAsia="SimSun"/>
          <w:lang w:eastAsia="zh-CN"/>
        </w:rPr>
        <w:t>Users of these applications are located in cars and buses moving up to 60 km/h in dense urban environment. The streets in this use case have 6 lanes (counting both directions).</w:t>
      </w:r>
    </w:p>
    <w:p w:rsidR="00EA194E" w:rsidRPr="00843473" w:rsidRDefault="00EA194E" w:rsidP="00F87D37">
      <w:pPr>
        <w:rPr>
          <w:rFonts w:eastAsia="SimSun"/>
          <w:lang w:eastAsia="zh-CN"/>
        </w:rPr>
      </w:pPr>
      <w:r w:rsidRPr="00414670">
        <w:t xml:space="preserve">Looking from the view of specific applications, </w:t>
      </w:r>
      <w:fldSimple w:instr=" REF _Ref414450212 \h  \* MERGEFORMAT ">
        <w:r w:rsidR="00AC4B4C" w:rsidRPr="00106423">
          <w:t xml:space="preserve">Table </w:t>
        </w:r>
      </w:fldSimple>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2F4248" w:rsidRDefault="00EA194E" w:rsidP="00EA194E">
      <w:r w:rsidRPr="002F4248">
        <w:br w:type="page"/>
      </w:r>
    </w:p>
    <w:p w:rsidR="00EA194E" w:rsidRPr="002F4248" w:rsidRDefault="00EA194E" w:rsidP="00EA194E">
      <w:pPr>
        <w:pStyle w:val="B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1748"/>
        <w:gridCol w:w="2268"/>
        <w:gridCol w:w="1843"/>
      </w:tblGrid>
      <w:tr w:rsidR="00EA194E" w:rsidRPr="00414670" w:rsidTr="00EA194E">
        <w:trPr>
          <w:jc w:val="center"/>
        </w:trPr>
        <w:tc>
          <w:tcPr>
            <w:tcW w:w="2093" w:type="dxa"/>
          </w:tcPr>
          <w:p w:rsidR="00EA194E" w:rsidRPr="009E0B4C" w:rsidRDefault="00EA194E" w:rsidP="00EA194E">
            <w:pPr>
              <w:rPr>
                <w:rFonts w:eastAsia="SimSun"/>
                <w:b/>
                <w:lang w:eastAsia="zh-CN"/>
              </w:rPr>
            </w:pPr>
            <w:r w:rsidRPr="009E0B4C">
              <w:rPr>
                <w:rFonts w:eastAsia="SimSun"/>
                <w:b/>
                <w:lang w:eastAsia="zh-CN"/>
              </w:rPr>
              <w:t>Application</w:t>
            </w:r>
          </w:p>
        </w:tc>
        <w:tc>
          <w:tcPr>
            <w:tcW w:w="1748" w:type="dxa"/>
          </w:tcPr>
          <w:p w:rsidR="00EA194E" w:rsidRPr="008E0B30" w:rsidRDefault="00EA194E" w:rsidP="00EA194E">
            <w:pPr>
              <w:rPr>
                <w:rFonts w:eastAsia="SimSun"/>
                <w:b/>
                <w:lang w:eastAsia="zh-CN"/>
              </w:rPr>
            </w:pPr>
            <w:r w:rsidRPr="008E0B30">
              <w:rPr>
                <w:rFonts w:eastAsia="SimSun"/>
                <w:b/>
                <w:lang w:eastAsia="zh-CN"/>
              </w:rPr>
              <w:t>Average End User Throughput</w:t>
            </w:r>
          </w:p>
        </w:tc>
        <w:tc>
          <w:tcPr>
            <w:tcW w:w="2268" w:type="dxa"/>
          </w:tcPr>
          <w:p w:rsidR="00EA194E" w:rsidRPr="008B67E3" w:rsidRDefault="00EA194E" w:rsidP="00EA194E">
            <w:pPr>
              <w:rPr>
                <w:rFonts w:eastAsia="SimSun"/>
                <w:b/>
                <w:lang w:eastAsia="zh-CN"/>
              </w:rPr>
            </w:pPr>
            <w:r w:rsidRPr="008B67E3">
              <w:rPr>
                <w:rFonts w:eastAsia="SimSun"/>
                <w:b/>
                <w:lang w:eastAsia="zh-CN"/>
              </w:rPr>
              <w:t>Latency (end-to-end)</w:t>
            </w:r>
          </w:p>
        </w:tc>
        <w:tc>
          <w:tcPr>
            <w:tcW w:w="1843" w:type="dxa"/>
          </w:tcPr>
          <w:p w:rsidR="00EA194E" w:rsidRPr="008B67E3" w:rsidRDefault="00EA194E" w:rsidP="00EA194E">
            <w:pPr>
              <w:rPr>
                <w:rFonts w:eastAsia="SimSun"/>
                <w:b/>
                <w:lang w:eastAsia="zh-CN"/>
              </w:rPr>
            </w:pPr>
            <w:r w:rsidRPr="008B67E3">
              <w:rPr>
                <w:rFonts w:eastAsia="SimSun"/>
                <w:b/>
                <w:lang w:eastAsia="zh-CN"/>
              </w:rPr>
              <w:t>Latency (over the air)</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8K (streaming)</w:t>
            </w:r>
          </w:p>
        </w:tc>
        <w:tc>
          <w:tcPr>
            <w:tcW w:w="1748" w:type="dxa"/>
          </w:tcPr>
          <w:p w:rsidR="00EA194E" w:rsidRPr="00414670" w:rsidRDefault="00EA194E" w:rsidP="00EB4409">
            <w:pPr>
              <w:rPr>
                <w:rFonts w:eastAsia="SimSun"/>
                <w:lang w:eastAsia="zh-CN"/>
              </w:rPr>
            </w:pPr>
            <w:r w:rsidRPr="00414670">
              <w:t>&lt; 100 Mbps (DL) [</w:t>
            </w:r>
            <w:r w:rsidR="00EB4409">
              <w:t>7</w:t>
            </w:r>
            <w:r w:rsidRPr="00414670">
              <w:t>]</w:t>
            </w:r>
          </w:p>
        </w:tc>
        <w:tc>
          <w:tcPr>
            <w:tcW w:w="2268" w:type="dxa"/>
          </w:tcPr>
          <w:p w:rsidR="00EA194E" w:rsidRPr="00414670" w:rsidRDefault="00EA194E" w:rsidP="00EB4409">
            <w:pPr>
              <w:rPr>
                <w:rFonts w:eastAsia="SimSun"/>
                <w:lang w:eastAsia="zh-CN"/>
              </w:rPr>
            </w:pPr>
            <w:r w:rsidRPr="00414670">
              <w:t>&lt; 1 s [</w:t>
            </w:r>
            <w:r w:rsidR="00EB4409">
              <w:t>8</w:t>
            </w:r>
            <w:r w:rsidRPr="00414670">
              <w:t>]</w:t>
            </w:r>
          </w:p>
        </w:tc>
        <w:tc>
          <w:tcPr>
            <w:tcW w:w="1843" w:type="dxa"/>
          </w:tcPr>
          <w:p w:rsidR="00EA194E" w:rsidRPr="00414670" w:rsidRDefault="00EA194E" w:rsidP="00EA194E">
            <w:pPr>
              <w:rPr>
                <w:rFonts w:eastAsia="SimSun"/>
                <w:lang w:eastAsia="zh-CN"/>
              </w:rPr>
            </w:pPr>
            <w:r w:rsidRPr="00414670">
              <w:t>&lt; 200 ms</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(conversational)</w:t>
            </w:r>
          </w:p>
        </w:tc>
        <w:tc>
          <w:tcPr>
            <w:tcW w:w="1748" w:type="dxa"/>
          </w:tcPr>
          <w:p w:rsidR="00EA194E" w:rsidRPr="00414670" w:rsidRDefault="00EA194E" w:rsidP="00EB4409">
            <w:pPr>
              <w:rPr>
                <w:rFonts w:eastAsia="SimSun"/>
                <w:lang w:eastAsia="zh-CN"/>
              </w:rPr>
            </w:pPr>
            <w:r w:rsidRPr="00414670">
              <w:t>&lt; 10 Mbps [</w:t>
            </w:r>
            <w:r w:rsidR="00EB4409">
              <w:t>7</w:t>
            </w:r>
            <w:r w:rsidRPr="00414670">
              <w:t>] (DL/UL)</w:t>
            </w:r>
          </w:p>
        </w:tc>
        <w:tc>
          <w:tcPr>
            <w:tcW w:w="2268" w:type="dxa"/>
          </w:tcPr>
          <w:p w:rsidR="00EA194E" w:rsidRPr="00414670" w:rsidRDefault="00EA194E" w:rsidP="00EB4409">
            <w:pPr>
              <w:rPr>
                <w:rFonts w:eastAsia="SimSun"/>
                <w:lang w:eastAsia="zh-CN"/>
              </w:rPr>
            </w:pPr>
            <w:r w:rsidRPr="00414670">
              <w:t>&lt; 150 ms [</w:t>
            </w:r>
            <w:r w:rsidR="00EB4409">
              <w:t>8</w:t>
            </w:r>
            <w:r w:rsidRPr="00414670">
              <w:t>]</w:t>
            </w:r>
          </w:p>
        </w:tc>
        <w:tc>
          <w:tcPr>
            <w:tcW w:w="1843" w:type="dxa"/>
          </w:tcPr>
          <w:p w:rsidR="00EA194E" w:rsidRPr="00414670" w:rsidRDefault="00EA194E" w:rsidP="00EA194E">
            <w:pPr>
              <w:rPr>
                <w:rFonts w:eastAsia="SimSun"/>
                <w:lang w:eastAsia="zh-CN"/>
              </w:rPr>
            </w:pPr>
            <w:r w:rsidRPr="00414670">
              <w:t>&lt; 30 ms</w:t>
            </w:r>
          </w:p>
        </w:tc>
      </w:tr>
      <w:tr w:rsidR="00EA194E" w:rsidRPr="00106423" w:rsidTr="00EA194E">
        <w:trPr>
          <w:jc w:val="center"/>
        </w:trPr>
        <w:tc>
          <w:tcPr>
            <w:tcW w:w="2093" w:type="dxa"/>
          </w:tcPr>
          <w:p w:rsidR="00EA194E" w:rsidRPr="00B12A4A" w:rsidRDefault="00EA194E" w:rsidP="00EA194E">
            <w:pPr>
              <w:rPr>
                <w:rFonts w:eastAsia="SimSun"/>
                <w:lang w:eastAsia="zh-CN"/>
              </w:rPr>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
          <w:p w:rsidR="00EA194E" w:rsidRPr="00E863BC" w:rsidRDefault="00EA194E" w:rsidP="00EB4409">
            <w:pPr>
              <w:rPr>
                <w:rFonts w:eastAsia="SimSun"/>
                <w:lang w:eastAsia="zh-CN"/>
              </w:rPr>
            </w:pPr>
            <w:r w:rsidRPr="00F02250">
              <w:t>&lt; 50 Mbps (DL/UL) [</w:t>
            </w:r>
            <w:r w:rsidR="00EB4409" w:rsidRPr="00537E60">
              <w:t>9</w:t>
            </w:r>
            <w:r w:rsidRPr="00537E60">
              <w:t>] (UL is needed for multiplayer game computation in user device)</w:t>
            </w:r>
          </w:p>
        </w:tc>
        <w:tc>
          <w:tcPr>
            <w:tcW w:w="2268" w:type="dxa"/>
          </w:tcPr>
          <w:p w:rsidR="00EA194E" w:rsidRPr="002862E5" w:rsidRDefault="00EA194E" w:rsidP="00EB4409">
            <w:pPr>
              <w:rPr>
                <w:rFonts w:eastAsia="SimSun"/>
                <w:lang w:eastAsia="zh-CN"/>
              </w:rPr>
            </w:pPr>
            <w:r w:rsidRPr="00E863BC">
              <w:t>&lt; 7.5 ms (10 times less than in [</w:t>
            </w:r>
            <w:r w:rsidR="00EB4409" w:rsidRPr="00E863BC">
              <w:t>8</w:t>
            </w:r>
            <w:r w:rsidRPr="00E863BC">
              <w:t>] for real time games)</w:t>
            </w:r>
          </w:p>
        </w:tc>
        <w:tc>
          <w:tcPr>
            <w:tcW w:w="1843" w:type="dxa"/>
          </w:tcPr>
          <w:p w:rsidR="00EA194E" w:rsidRPr="009D681B" w:rsidRDefault="00EA194E" w:rsidP="00EA194E">
            <w:pPr>
              <w:keepNext/>
              <w:rPr>
                <w:rFonts w:eastAsia="SimSun"/>
                <w:lang w:eastAsia="zh-CN"/>
              </w:rPr>
            </w:pPr>
            <w:r w:rsidRPr="009D681B">
              <w:t>&lt; 1.5 ms</w:t>
            </w:r>
          </w:p>
        </w:tc>
      </w:tr>
    </w:tbl>
    <w:p w:rsidR="00EA194E" w:rsidRPr="00106423" w:rsidRDefault="00EA194E" w:rsidP="00702DE6">
      <w:pPr>
        <w:pStyle w:val="TH"/>
        <w:rPr>
          <w:rFonts w:eastAsia="SimSun"/>
          <w:lang w:eastAsia="zh-CN"/>
        </w:rPr>
      </w:pPr>
      <w:bookmarkStart w:id="210" w:name="_Ref414450212"/>
      <w:r w:rsidRPr="00106423">
        <w:t xml:space="preserve">Table </w:t>
      </w:r>
      <w:bookmarkEnd w:id="210"/>
      <w:r w:rsidR="00106423" w:rsidRPr="00106423">
        <w:t>5.32.1</w:t>
      </w:r>
      <w:r w:rsidRPr="00106423">
        <w:t>: KPIs for three possible services</w:t>
      </w:r>
    </w:p>
    <w:p w:rsidR="00EA194E" w:rsidRPr="00F87D37" w:rsidRDefault="00EA194E" w:rsidP="00EA194E">
      <w:pPr>
        <w:rPr>
          <w:rFonts w:eastAsia="SimSun"/>
          <w:sz w:val="24"/>
          <w:szCs w:val="28"/>
          <w:lang w:eastAsia="zh-CN"/>
        </w:rPr>
      </w:pPr>
      <w:r w:rsidRPr="00F87D37">
        <w:rPr>
          <w:sz w:val="24"/>
          <w:szCs w:val="28"/>
        </w:rPr>
        <w:t>Scenario</w:t>
      </w:r>
    </w:p>
    <w:p w:rsidR="00EA194E" w:rsidRPr="008E0B30" w:rsidRDefault="00EA194E" w:rsidP="00F87D37">
      <w:pPr>
        <w:pStyle w:val="B1"/>
        <w:ind w:left="284" w:firstLine="0"/>
        <w:rPr>
          <w:rFonts w:eastAsia="SimSun"/>
          <w:szCs w:val="24"/>
          <w:lang w:eastAsia="zh-CN"/>
        </w:rPr>
      </w:pPr>
      <w:r w:rsidRPr="00414670">
        <w:rPr>
          <w:rFonts w:eastAsia="SimSun"/>
          <w:szCs w:val="24"/>
          <w:lang w:eastAsia="zh-CN"/>
        </w:rPr>
        <w:t>Video/gaming services to vehicular (up to 60 km/h) users (cars or buses) in city centre, driving on a s</w:t>
      </w:r>
      <w:r w:rsidRPr="00030727">
        <w:rPr>
          <w:rFonts w:eastAsia="SimSun"/>
          <w:szCs w:val="24"/>
          <w:lang w:eastAsia="zh-CN"/>
        </w:rPr>
        <w:t>ix lanes in a street canyon</w:t>
      </w:r>
      <w:r w:rsidRPr="00843473">
        <w:rPr>
          <w:rFonts w:eastAsia="SimSun"/>
          <w:szCs w:val="24"/>
          <w:lang w:eastAsia="zh-CN"/>
        </w:rPr>
        <w:t xml:space="preserve"> </w:t>
      </w:r>
      <w:r w:rsidRPr="002F4248">
        <w:rPr>
          <w:rFonts w:eastAsia="SimSun"/>
          <w:szCs w:val="24"/>
          <w:lang w:eastAsia="zh-CN"/>
        </w:rPr>
        <w:t>surrounded by at least six</w:t>
      </w:r>
      <w:r w:rsidRPr="009E0B4C">
        <w:rPr>
          <w:rFonts w:eastAsia="SimSun"/>
          <w:szCs w:val="24"/>
          <w:lang w:eastAsia="zh-CN"/>
        </w:rPr>
        <w:t>-story buildings. User terminals are either directly connected mobile network(s) through a wireless radio link or through a relay in the car or bus. The mobile network deployment can be either macro or micro cellular, or ultra dense network (UDN). For this</w:t>
      </w:r>
      <w:r w:rsidRPr="008E0B30">
        <w:rPr>
          <w:rFonts w:eastAsia="SimSun"/>
          <w:szCs w:val="24"/>
          <w:lang w:eastAsia="zh-CN"/>
        </w:rPr>
        <w:t xml:space="preserve"> use case, we  assume that 1/3 of the active users are engaged in real-time video (4K), 1/3 in non-real-time (8K video) and 1/3 in gaming (which includes a 3D 4K video).</w:t>
      </w:r>
    </w:p>
    <w:p w:rsidR="00EA194E" w:rsidRPr="008B67E3" w:rsidRDefault="00EA194E" w:rsidP="00F87D37">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F87D37">
      <w:pPr>
        <w:pStyle w:val="B1"/>
        <w:ind w:left="284" w:firstLine="0"/>
        <w:rPr>
          <w:rFonts w:eastAsia="MS Mincho"/>
          <w:szCs w:val="24"/>
          <w:lang w:eastAsia="ja-JP"/>
        </w:rPr>
      </w:pPr>
      <w:r w:rsidRPr="008B67E3">
        <w:rPr>
          <w:rFonts w:eastAsia="MS Mincho"/>
          <w:szCs w:val="24"/>
          <w:lang w:eastAsia="ja-JP"/>
        </w:rPr>
        <w:t>Density of cars per lane: 5 cars per 100 m lane</w:t>
      </w:r>
      <w:r w:rsidRPr="0095398B">
        <w:rPr>
          <w:rFonts w:eastAsia="MS Mincho"/>
          <w:szCs w:val="24"/>
          <w:lang w:eastAsia="ja-JP"/>
        </w:rPr>
        <w:t xml:space="preserve"> on four lanes (car lanes). For simplicity, all cars are assumed to move at constant 60 km/h.</w:t>
      </w:r>
    </w:p>
    <w:p w:rsidR="00EA194E" w:rsidRPr="00DF5EFD" w:rsidRDefault="00EA194E" w:rsidP="00F87D37">
      <w:pPr>
        <w:pStyle w:val="B1"/>
        <w:rPr>
          <w:rFonts w:eastAsia="MS Mincho"/>
          <w:szCs w:val="24"/>
          <w:lang w:eastAsia="ja-JP"/>
        </w:rPr>
      </w:pPr>
      <w:r w:rsidRPr="00DF5EFD">
        <w:rPr>
          <w:rFonts w:eastAsia="MS Mincho"/>
          <w:szCs w:val="24"/>
          <w:lang w:eastAsia="ja-JP"/>
        </w:rPr>
        <w:t>Each bus: 20 active users [range 10-30].</w:t>
      </w:r>
    </w:p>
    <w:p w:rsidR="00EA194E" w:rsidRPr="00DF5EFD" w:rsidRDefault="00EA194E" w:rsidP="00B12A4A">
      <w:pPr>
        <w:pStyle w:val="B1"/>
        <w:ind w:left="284" w:firstLine="0"/>
        <w:rPr>
          <w:rFonts w:eastAsia="MS Mincho"/>
          <w:szCs w:val="24"/>
          <w:lang w:eastAsia="ja-JP"/>
        </w:rPr>
      </w:pPr>
      <w:r w:rsidRPr="00DF5EFD">
        <w:rPr>
          <w:rFonts w:eastAsia="MS Mincho"/>
          <w:szCs w:val="24"/>
          <w:lang w:eastAsia="ja-JP"/>
        </w:rPr>
        <w:t>Density of buses per lane: 3 buses per 100 m of lane on two lanes (bus lanes). For simplicity, all buses are assumed to move at constant 60 km/h.</w:t>
      </w:r>
    </w:p>
    <w:p w:rsidR="00EA194E" w:rsidRPr="00F87D37" w:rsidRDefault="00EA194E" w:rsidP="00EA194E">
      <w:pPr>
        <w:rPr>
          <w:rFonts w:eastAsia="SimSun"/>
          <w:sz w:val="24"/>
          <w:szCs w:val="28"/>
          <w:lang w:eastAsia="zh-CN"/>
        </w:rPr>
      </w:pPr>
      <w:r w:rsidRPr="00F87D37">
        <w:rPr>
          <w:sz w:val="24"/>
          <w:szCs w:val="28"/>
        </w:rPr>
        <w:t>Post-conditions</w:t>
      </w:r>
    </w:p>
    <w:p w:rsidR="00EA194E" w:rsidRPr="00A53AA3" w:rsidRDefault="00EA194E" w:rsidP="00EA194E">
      <w:pPr>
        <w:jc w:val="both"/>
      </w:pPr>
      <w:r w:rsidRPr="00DF5EFD">
        <w:t>In both scenarios, 90% of the active mobile users should reach the QoS required to support their service seamlessly.</w:t>
      </w:r>
    </w:p>
    <w:p w:rsidR="00EA194E" w:rsidRPr="00A53AA3" w:rsidRDefault="00EA194E" w:rsidP="00EA194E">
      <w:pPr>
        <w:jc w:val="both"/>
        <w:rPr>
          <w:rFonts w:eastAsia="SimSun"/>
          <w:lang w:eastAsia="zh-CN"/>
        </w:rPr>
      </w:pPr>
    </w:p>
    <w:p w:rsidR="00EA194E" w:rsidRPr="00FC4E3D" w:rsidRDefault="00EA194E" w:rsidP="00EA194E">
      <w:pPr>
        <w:pStyle w:val="Heading3"/>
      </w:pPr>
      <w:bookmarkStart w:id="211" w:name="_Toc429665507"/>
      <w:r w:rsidRPr="0009799E">
        <w:t>5.</w:t>
      </w:r>
      <w:r w:rsidR="00F87D37">
        <w:t>32</w:t>
      </w:r>
      <w:r w:rsidRPr="00FC4E3D">
        <w:t>.2</w:t>
      </w:r>
      <w:r w:rsidRPr="00FC4E3D">
        <w:tab/>
        <w:t>Potential Service Requirements</w:t>
      </w:r>
      <w:bookmarkEnd w:id="211"/>
    </w:p>
    <w:p w:rsidR="00EA194E" w:rsidRPr="00414670" w:rsidRDefault="00EA194E" w:rsidP="00811F5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414670" w:rsidRDefault="00EA194E" w:rsidP="00B0107C">
      <w:pPr>
        <w:pStyle w:val="B1"/>
        <w:numPr>
          <w:ilvl w:val="0"/>
          <w:numId w:val="12"/>
        </w:numPr>
      </w:pPr>
      <w:r w:rsidRPr="00414670">
        <w:t xml:space="preserve">Average End User Throughput is </w:t>
      </w:r>
      <w:r w:rsidRPr="00414670">
        <w:rPr>
          <w:rFonts w:eastAsia="SimSun"/>
          <w:lang w:eastAsia="zh-CN"/>
        </w:rPr>
        <w:t>[</w:t>
      </w:r>
      <w:r w:rsidRPr="00414670">
        <w:t>100</w:t>
      </w:r>
      <w:r w:rsidRPr="00414670">
        <w:rPr>
          <w:rFonts w:eastAsia="SimSun"/>
          <w:lang w:eastAsia="zh-CN"/>
        </w:rPr>
        <w:t>]</w:t>
      </w:r>
      <w:r w:rsidRPr="00414670">
        <w:t xml:space="preserve"> Mbps (DL)</w:t>
      </w:r>
    </w:p>
    <w:p w:rsidR="00EA194E" w:rsidRPr="00414670" w:rsidRDefault="00EA194E" w:rsidP="00B0107C">
      <w:pPr>
        <w:pStyle w:val="B1"/>
        <w:numPr>
          <w:ilvl w:val="0"/>
          <w:numId w:val="12"/>
        </w:numPr>
      </w:pPr>
      <w:r w:rsidRPr="00414670">
        <w:t>Latency (end-to-end)</w:t>
      </w:r>
      <w:r w:rsidRPr="00414670">
        <w:rPr>
          <w:rFonts w:eastAsia="SimSun"/>
          <w:lang w:eastAsia="zh-CN"/>
        </w:rPr>
        <w:t xml:space="preserve"> </w:t>
      </w:r>
      <w:r w:rsidRPr="00414670">
        <w:t xml:space="preserve">is less than </w:t>
      </w:r>
      <w:r w:rsidRPr="00414670">
        <w:rPr>
          <w:rFonts w:eastAsia="SimSun"/>
          <w:lang w:eastAsia="zh-CN"/>
        </w:rPr>
        <w:t>[</w:t>
      </w:r>
      <w:r w:rsidRPr="00414670">
        <w:t>1</w:t>
      </w:r>
      <w:r w:rsidRPr="00414670">
        <w:rPr>
          <w:rFonts w:eastAsia="SimSun"/>
          <w:lang w:eastAsia="zh-CN"/>
        </w:rPr>
        <w:t>]</w:t>
      </w:r>
      <w:r w:rsidRPr="00414670">
        <w:t>s</w:t>
      </w:r>
    </w:p>
    <w:p w:rsidR="00EA194E" w:rsidRPr="00414670" w:rsidRDefault="00EA194E" w:rsidP="00B0107C">
      <w:pPr>
        <w:pStyle w:val="B1"/>
        <w:numPr>
          <w:ilvl w:val="0"/>
          <w:numId w:val="12"/>
        </w:numPr>
        <w:rPr>
          <w:rFonts w:eastAsia="SimSun"/>
          <w:lang w:eastAsia="zh-CN"/>
        </w:rPr>
      </w:pPr>
      <w:r w:rsidRPr="00414670">
        <w:t xml:space="preserve">Latency (over the air) is less than </w:t>
      </w:r>
      <w:r w:rsidRPr="00414670">
        <w:rPr>
          <w:rFonts w:eastAsia="SimSun"/>
          <w:lang w:eastAsia="zh-CN"/>
        </w:rPr>
        <w:t>[</w:t>
      </w:r>
      <w:r w:rsidRPr="00414670">
        <w:t>200</w:t>
      </w:r>
      <w:r w:rsidRPr="00414670">
        <w:rPr>
          <w:rFonts w:eastAsia="SimSun"/>
          <w:lang w:eastAsia="zh-CN"/>
        </w:rPr>
        <w:t>]</w:t>
      </w:r>
      <w:r w:rsidRPr="00414670">
        <w:t xml:space="preserve"> ms</w:t>
      </w:r>
    </w:p>
    <w:p w:rsidR="00EA194E" w:rsidRPr="00414670" w:rsidRDefault="00EA194E" w:rsidP="00B0107C">
      <w:pPr>
        <w:pStyle w:val="B1"/>
        <w:numPr>
          <w:ilvl w:val="0"/>
          <w:numId w:val="12"/>
        </w:numPr>
        <w:rPr>
          <w:rFonts w:eastAsia="SimSun"/>
          <w:lang w:eastAsia="zh-CN"/>
        </w:rPr>
      </w:pPr>
      <w:r w:rsidRPr="00414670">
        <w:rPr>
          <w:rFonts w:eastAsia="SimSun"/>
          <w:lang w:eastAsia="zh-CN"/>
        </w:rPr>
        <w:t>Speed is up to 100 km/h (from [4] Dense Urban)</w:t>
      </w:r>
    </w:p>
    <w:p w:rsidR="00EA194E" w:rsidRPr="00414670" w:rsidRDefault="00EA194E" w:rsidP="00811F53">
      <w:pPr>
        <w:rPr>
          <w:rFonts w:eastAsia="SimSun"/>
          <w:lang w:eastAsia="zh-CN"/>
        </w:rPr>
      </w:pPr>
      <w:r w:rsidRPr="00414670">
        <w:rPr>
          <w:rFonts w:eastAsia="SimSun"/>
          <w:lang w:eastAsia="zh-CN"/>
        </w:rPr>
        <w:t>Editor’s Note: The jitter for the high definition video is FFS.</w:t>
      </w:r>
    </w:p>
    <w:p w:rsidR="00EA194E" w:rsidRPr="00414670" w:rsidRDefault="00EA194E" w:rsidP="00811F5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414670" w:rsidRDefault="00EA194E" w:rsidP="00B0107C">
      <w:pPr>
        <w:pStyle w:val="B1"/>
        <w:numPr>
          <w:ilvl w:val="0"/>
          <w:numId w:val="13"/>
        </w:numPr>
      </w:pPr>
      <w:r w:rsidRPr="00414670">
        <w:t xml:space="preserve">Average End User Throughput </w:t>
      </w:r>
      <w:r w:rsidRPr="00414670">
        <w:rPr>
          <w:rFonts w:eastAsia="SimSun"/>
          <w:lang w:eastAsia="zh-CN"/>
        </w:rPr>
        <w:t>greater than [10]</w:t>
      </w:r>
      <w:r w:rsidRPr="00414670">
        <w:t xml:space="preserve"> Mbps (DL and UL)</w:t>
      </w:r>
    </w:p>
    <w:p w:rsidR="00EA194E" w:rsidRPr="00414670" w:rsidRDefault="00EA194E" w:rsidP="00B0107C">
      <w:pPr>
        <w:pStyle w:val="B1"/>
        <w:numPr>
          <w:ilvl w:val="0"/>
          <w:numId w:val="13"/>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w:t>
      </w:r>
      <w:r w:rsidRPr="00414670">
        <w:t>1</w:t>
      </w:r>
      <w:r w:rsidRPr="00414670">
        <w:rPr>
          <w:rFonts w:eastAsia="SimSun"/>
          <w:lang w:eastAsia="zh-CN"/>
        </w:rPr>
        <w:t>50] m</w:t>
      </w:r>
      <w:r w:rsidRPr="00414670">
        <w:t>s</w:t>
      </w:r>
    </w:p>
    <w:p w:rsidR="00EA194E" w:rsidRPr="00414670" w:rsidRDefault="00EA194E" w:rsidP="00B0107C">
      <w:pPr>
        <w:pStyle w:val="B1"/>
        <w:numPr>
          <w:ilvl w:val="0"/>
          <w:numId w:val="13"/>
        </w:numPr>
        <w:rPr>
          <w:rFonts w:eastAsia="SimSun"/>
          <w:lang w:eastAsia="zh-CN"/>
        </w:rPr>
      </w:pPr>
      <w:r w:rsidRPr="00414670">
        <w:lastRenderedPageBreak/>
        <w:t xml:space="preserve">Latency (over the air) less than </w:t>
      </w:r>
      <w:r w:rsidRPr="00414670">
        <w:rPr>
          <w:rFonts w:eastAsia="SimSun"/>
          <w:lang w:eastAsia="zh-CN"/>
        </w:rPr>
        <w:t>[</w:t>
      </w:r>
      <w:r w:rsidRPr="00414670">
        <w:t>30</w:t>
      </w:r>
      <w:r w:rsidRPr="00414670">
        <w:rPr>
          <w:rFonts w:eastAsia="SimSun"/>
          <w:lang w:eastAsia="zh-CN"/>
        </w:rPr>
        <w:t>]</w:t>
      </w:r>
      <w:r w:rsidRPr="00414670">
        <w:t xml:space="preserve"> ms</w:t>
      </w:r>
    </w:p>
    <w:p w:rsidR="00EA194E" w:rsidRPr="00414670" w:rsidRDefault="00EA194E" w:rsidP="00B0107C">
      <w:pPr>
        <w:pStyle w:val="B1"/>
        <w:numPr>
          <w:ilvl w:val="0"/>
          <w:numId w:val="13"/>
        </w:numPr>
        <w:rPr>
          <w:rFonts w:eastAsia="SimSun"/>
          <w:lang w:eastAsia="zh-CN"/>
        </w:rPr>
      </w:pPr>
      <w:r w:rsidRPr="00414670">
        <w:t>Speed up to 100 km/h</w:t>
      </w:r>
    </w:p>
    <w:p w:rsidR="00EA194E" w:rsidRPr="00414670" w:rsidRDefault="00EA194E" w:rsidP="00B12A4A">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811F53">
      <w:pPr>
        <w:rPr>
          <w:rFonts w:eastAsia="SimSun"/>
          <w:lang w:eastAsia="zh-CN"/>
        </w:rPr>
      </w:pPr>
      <w:r w:rsidRPr="00414670">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414670" w:rsidRDefault="00EA194E" w:rsidP="00B0107C">
      <w:pPr>
        <w:pStyle w:val="B1"/>
        <w:numPr>
          <w:ilvl w:val="0"/>
          <w:numId w:val="14"/>
        </w:numPr>
      </w:pPr>
      <w:r w:rsidRPr="00414670">
        <w:t xml:space="preserve">Average End User Throughput </w:t>
      </w:r>
      <w:r w:rsidRPr="00414670">
        <w:rPr>
          <w:rFonts w:eastAsia="SimSun"/>
          <w:lang w:eastAsia="zh-CN"/>
        </w:rPr>
        <w:t>greater than [5</w:t>
      </w:r>
      <w:r w:rsidRPr="00414670">
        <w:t>0</w:t>
      </w:r>
      <w:r w:rsidRPr="00414670">
        <w:rPr>
          <w:rFonts w:eastAsia="SimSun"/>
          <w:lang w:eastAsia="zh-CN"/>
        </w:rPr>
        <w:t>-120]</w:t>
      </w:r>
      <w:r w:rsidRPr="00414670">
        <w:t xml:space="preserve"> Mbps (DL or UL)</w:t>
      </w:r>
    </w:p>
    <w:p w:rsidR="00EA194E" w:rsidRPr="00414670" w:rsidRDefault="00EA194E" w:rsidP="00B0107C">
      <w:pPr>
        <w:pStyle w:val="B1"/>
        <w:numPr>
          <w:ilvl w:val="0"/>
          <w:numId w:val="14"/>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[7.5] m</w:t>
      </w:r>
      <w:r w:rsidRPr="00414670">
        <w:t>s</w:t>
      </w:r>
    </w:p>
    <w:p w:rsidR="00991D47" w:rsidRPr="00991D47" w:rsidRDefault="00EA194E" w:rsidP="00B0107C">
      <w:pPr>
        <w:pStyle w:val="B1"/>
        <w:numPr>
          <w:ilvl w:val="0"/>
          <w:numId w:val="14"/>
        </w:numPr>
        <w:rPr>
          <w:rFonts w:eastAsia="SimSun"/>
          <w:sz w:val="28"/>
          <w:lang w:eastAsia="zh-CN"/>
        </w:rPr>
      </w:pPr>
      <w:r w:rsidRPr="00414670">
        <w:t xml:space="preserve">Latency (over the air) less than </w:t>
      </w:r>
      <w:r w:rsidRPr="00414670">
        <w:rPr>
          <w:rFonts w:eastAsia="SimSun"/>
          <w:lang w:eastAsia="zh-CN"/>
        </w:rPr>
        <w:t>[</w:t>
      </w:r>
      <w:r w:rsidRPr="00414670">
        <w:t>1.</w:t>
      </w:r>
      <w:r w:rsidRPr="00414670">
        <w:rPr>
          <w:rFonts w:eastAsia="SimSun"/>
          <w:lang w:eastAsia="zh-CN"/>
        </w:rPr>
        <w:t>5]</w:t>
      </w:r>
      <w:r w:rsidRPr="00414670">
        <w:t xml:space="preserve"> ms</w:t>
      </w:r>
      <w:r w:rsidRPr="00414670">
        <w:rPr>
          <w:rFonts w:eastAsia="SimSun"/>
          <w:lang w:eastAsia="zh-CN"/>
        </w:rPr>
        <w:t>Speed is up to 100 km/h</w:t>
      </w:r>
      <w:r w:rsidR="00991D47">
        <w:rPr>
          <w:rFonts w:eastAsia="SimSun"/>
          <w:lang w:eastAsia="zh-CN"/>
        </w:rPr>
        <w:t>.</w:t>
      </w:r>
    </w:p>
    <w:p w:rsidR="00EA194E" w:rsidRPr="00414670" w:rsidRDefault="00EA194E" w:rsidP="00991D47">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B12A4A">
      <w:pPr>
        <w:rPr>
          <w:rFonts w:eastAsia="SimSun"/>
          <w:lang w:eastAsia="zh-CN"/>
        </w:rPr>
      </w:pPr>
      <w:r w:rsidRPr="00414670">
        <w:rPr>
          <w:rFonts w:eastAsia="SimSun"/>
          <w:lang w:eastAsia="zh-CN"/>
        </w:rPr>
        <w:t>Editor’s Note: Power efficiency in the infrastructure and terminal needs to be taken into consideration.</w:t>
      </w:r>
    </w:p>
    <w:p w:rsidR="00EA194E" w:rsidRPr="00414670" w:rsidRDefault="00EA194E" w:rsidP="00EA194E">
      <w:pPr>
        <w:jc w:val="both"/>
        <w:rPr>
          <w:rFonts w:eastAsia="SimSun"/>
          <w:lang w:eastAsia="zh-CN"/>
        </w:rPr>
      </w:pPr>
    </w:p>
    <w:p w:rsidR="00EA194E" w:rsidRPr="00414670" w:rsidRDefault="00EA194E" w:rsidP="00EA194E">
      <w:pPr>
        <w:pStyle w:val="Heading3"/>
      </w:pPr>
      <w:bookmarkStart w:id="212" w:name="_Toc429665508"/>
      <w:r w:rsidRPr="00414670">
        <w:t>5.</w:t>
      </w:r>
      <w:r w:rsidR="001C4BB7">
        <w:t>32</w:t>
      </w:r>
      <w:r w:rsidRPr="00414670">
        <w:t>.3</w:t>
      </w:r>
      <w:r w:rsidRPr="00414670">
        <w:tab/>
        <w:t>Potential Operational Requirements</w:t>
      </w:r>
      <w:bookmarkEnd w:id="212"/>
    </w:p>
    <w:p w:rsidR="00EA194E" w:rsidRPr="00414670" w:rsidRDefault="00EA194E" w:rsidP="004A4E33">
      <w:pPr>
        <w:rPr>
          <w:rFonts w:eastAsia="MS Mincho"/>
          <w:lang w:eastAsia="ja-JP"/>
        </w:rPr>
      </w:pPr>
    </w:p>
    <w:p w:rsidR="00EA194E" w:rsidRPr="00414670" w:rsidRDefault="00EA194E" w:rsidP="00EA194E">
      <w:pPr>
        <w:pStyle w:val="Heading2"/>
        <w:rPr>
          <w:rFonts w:eastAsia="SimSun"/>
        </w:rPr>
      </w:pPr>
      <w:bookmarkStart w:id="213" w:name="_Toc429665509"/>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213"/>
    </w:p>
    <w:p w:rsidR="00EA194E" w:rsidRPr="00414670" w:rsidRDefault="00EA194E" w:rsidP="00EA194E">
      <w:pPr>
        <w:pStyle w:val="Heading3"/>
      </w:pPr>
      <w:bookmarkStart w:id="214" w:name="_Toc429665510"/>
      <w:r w:rsidRPr="00414670">
        <w:t>5.</w:t>
      </w:r>
      <w:r w:rsidR="001C4BB7">
        <w:t>3</w:t>
      </w:r>
      <w:r w:rsidRPr="00414670">
        <w:rPr>
          <w:rFonts w:eastAsia="SimSun"/>
          <w:lang w:eastAsia="zh-CN"/>
        </w:rPr>
        <w:t>3</w:t>
      </w:r>
      <w:r w:rsidRPr="00414670">
        <w:t>.1</w:t>
      </w:r>
      <w:r w:rsidRPr="00414670">
        <w:tab/>
        <w:t>Description</w:t>
      </w:r>
      <w:bookmarkEnd w:id="214"/>
    </w:p>
    <w:p w:rsidR="00EA194E" w:rsidRPr="00414670" w:rsidRDefault="00A07D15" w:rsidP="00EA194E">
      <w:pPr>
        <w:spacing w:after="120"/>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if full-autonomous vehicles are deployed, further reduction of the potential human error is expected as long as the road information and controlling messages can be exchanged between adjacent vehicles with very low latency (e.g., 1 millisecond) and high reliability, which can’t be supported by legacy 3GPP system. Furthermore, an autonomous vehicle would need to be driverless in all geographies, thus would require full road network coverage (e.g., nearly 100% availability) with nearly 100% reliability to avoid accident.</w:t>
      </w:r>
    </w:p>
    <w:p w:rsidR="00EA194E" w:rsidRPr="00414670" w:rsidRDefault="00EA194E" w:rsidP="00EA194E">
      <w:pPr>
        <w:rPr>
          <w:rFonts w:eastAsia="SimSun"/>
          <w:lang w:eastAsia="zh-CN"/>
        </w:rPr>
      </w:pPr>
      <w:r w:rsidRPr="00414670">
        <w:rPr>
          <w:rFonts w:eastAsia="SimSun"/>
          <w:lang w:eastAsia="zh-CN"/>
        </w:rPr>
        <w:t xml:space="preserve">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  </w:t>
      </w:r>
    </w:p>
    <w:p w:rsidR="00EA194E" w:rsidRPr="00414670" w:rsidRDefault="00EA194E" w:rsidP="00EA194E">
      <w:pPr>
        <w:rPr>
          <w:rFonts w:eastAsia="SimSun"/>
          <w:lang w:eastAsia="zh-CN"/>
        </w:rPr>
      </w:pPr>
      <w:r w:rsidRPr="00414670">
        <w:rPr>
          <w:rFonts w:eastAsia="SimSun"/>
          <w:lang w:eastAsia="zh-CN"/>
        </w:rPr>
        <w:t>Another big challenge in connected vehicles is high mobility, especially for those vehicles running in opposite directions, which makes reliable communication between vehicles more challenging due to larger Doppler 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194E" w:rsidP="00EA194E">
      <w:pPr>
        <w:rPr>
          <w:rFonts w:eastAsia="SimSun"/>
          <w:lang w:eastAsia="zh-CN"/>
        </w:rPr>
      </w:pPr>
      <w:r w:rsidRPr="00414670">
        <w:rPr>
          <w:rFonts w:eastAsia="SimSun"/>
          <w:lang w:eastAsia="zh-CN"/>
        </w:rPr>
        <w:t>Note that service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are required.</w:t>
      </w:r>
    </w:p>
    <w:p w:rsidR="00EA194E" w:rsidRPr="00414670" w:rsidRDefault="00EA194E" w:rsidP="00EA194E">
      <w:pPr>
        <w:rPr>
          <w:rFonts w:eastAsia="SimSun"/>
          <w:lang w:eastAsia="zh-CN"/>
        </w:rPr>
      </w:pPr>
    </w:p>
    <w:p w:rsidR="00EA194E" w:rsidRPr="00414670" w:rsidRDefault="00EA194E" w:rsidP="00EA194E">
      <w:pPr>
        <w:pStyle w:val="Heading3"/>
      </w:pPr>
      <w:bookmarkStart w:id="215" w:name="_Toc429665511"/>
      <w:r w:rsidRPr="00414670">
        <w:t>5.</w:t>
      </w:r>
      <w:r w:rsidR="00D3181D">
        <w:t>3</w:t>
      </w:r>
      <w:r w:rsidRPr="00414670">
        <w:rPr>
          <w:rFonts w:eastAsia="SimSun"/>
          <w:lang w:eastAsia="zh-CN"/>
        </w:rPr>
        <w:t>3</w:t>
      </w:r>
      <w:r w:rsidRPr="00414670">
        <w:t>.2</w:t>
      </w:r>
      <w:r w:rsidRPr="00414670">
        <w:tab/>
        <w:t>Potential Service Requirements</w:t>
      </w:r>
      <w:bookmarkEnd w:id="215"/>
    </w:p>
    <w:p w:rsidR="00EA194E" w:rsidRPr="00414670" w:rsidRDefault="00EA194E" w:rsidP="00EA194E">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EA194E">
      <w:pPr>
        <w:rPr>
          <w:rFonts w:eastAsia="SimSun"/>
          <w:lang w:eastAsia="zh-CN"/>
        </w:rPr>
      </w:pPr>
      <w:r w:rsidRPr="00414670">
        <w:rPr>
          <w:rFonts w:eastAsia="SimSun"/>
          <w:lang w:eastAsia="zh-CN"/>
        </w:rPr>
        <w:t>The 3GPP system shall support very high reliability (e.g., nearly 100%).</w:t>
      </w:r>
    </w:p>
    <w:p w:rsidR="00EA194E" w:rsidRPr="00414670" w:rsidRDefault="00EA194E" w:rsidP="00EA194E">
      <w:pPr>
        <w:rPr>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EA194E" w:rsidRPr="00414670" w:rsidRDefault="00EA194E" w:rsidP="00EA194E">
      <w:pPr>
        <w:rPr>
          <w:rFonts w:eastAsia="SimSun"/>
          <w:lang w:eastAsia="zh-CN"/>
        </w:rPr>
      </w:pPr>
      <w:r w:rsidRPr="00414670">
        <w:rPr>
          <w:rFonts w:eastAsia="SimSun"/>
          <w:lang w:eastAsia="zh-CN"/>
        </w:rPr>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lastRenderedPageBreak/>
        <w:t>The 3GPP system shall support high positioning accuracy (e.g.  0.1 meters)</w:t>
      </w:r>
    </w:p>
    <w:p w:rsidR="00EA194E" w:rsidRPr="00414670" w:rsidRDefault="00EA194E" w:rsidP="00EA194E">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216" w:name="_Toc429665512"/>
      <w:r w:rsidRPr="00414670">
        <w:t>5.</w:t>
      </w:r>
      <w:r w:rsidR="00D3181D">
        <w:t>3</w:t>
      </w:r>
      <w:r w:rsidRPr="00414670">
        <w:rPr>
          <w:rFonts w:eastAsia="SimSun"/>
          <w:lang w:eastAsia="zh-CN"/>
        </w:rPr>
        <w:t>3</w:t>
      </w:r>
      <w:r w:rsidRPr="00414670">
        <w:t>.3</w:t>
      </w:r>
      <w:r w:rsidRPr="00414670">
        <w:tab/>
        <w:t>Potential Operational Requirements</w:t>
      </w:r>
      <w:bookmarkEnd w:id="216"/>
    </w:p>
    <w:p w:rsidR="00E22743" w:rsidRPr="00414670" w:rsidRDefault="00E22743" w:rsidP="0056284B">
      <w:pPr>
        <w:rPr>
          <w:rFonts w:eastAsia="SimSun"/>
          <w:lang w:eastAsia="ko-KR"/>
        </w:rPr>
      </w:pPr>
    </w:p>
    <w:p w:rsidR="00721573" w:rsidRPr="00414670" w:rsidRDefault="00721573" w:rsidP="00721573">
      <w:pPr>
        <w:pStyle w:val="Heading2"/>
      </w:pPr>
      <w:bookmarkStart w:id="217" w:name="_Toc429665513"/>
      <w:r w:rsidRPr="00414670">
        <w:t>5.</w:t>
      </w:r>
      <w:r w:rsidR="004072C5">
        <w:t>3</w:t>
      </w:r>
      <w:r w:rsidRPr="00414670">
        <w:t>4</w:t>
      </w:r>
      <w:r w:rsidRPr="00414670">
        <w:tab/>
        <w:t>Mobility on demand</w:t>
      </w:r>
      <w:bookmarkEnd w:id="217"/>
    </w:p>
    <w:p w:rsidR="00721573" w:rsidRPr="00414670" w:rsidRDefault="00721573" w:rsidP="00721573">
      <w:pPr>
        <w:pStyle w:val="Heading3"/>
      </w:pPr>
      <w:bookmarkStart w:id="218" w:name="_Toc429665514"/>
      <w:r w:rsidRPr="00414670">
        <w:t>5.</w:t>
      </w:r>
      <w:r w:rsidR="004072C5">
        <w:t>3</w:t>
      </w:r>
      <w:r w:rsidRPr="00414670">
        <w:t>4.1</w:t>
      </w:r>
      <w:r w:rsidRPr="00414670">
        <w:tab/>
        <w:t>Description</w:t>
      </w:r>
      <w:bookmarkEnd w:id="218"/>
    </w:p>
    <w:p w:rsidR="00721573" w:rsidRPr="00414670" w:rsidRDefault="00721573" w:rsidP="00721573">
      <w:r w:rsidRPr="00414670">
        <w:t xml:space="preserve">As illustrated in both the 4G Americas whitepaper on 5G [6] and the NGMN white paper on 5G [2], 5G is expected to address very different requirements on mobility support. </w:t>
      </w:r>
    </w:p>
    <w:p w:rsidR="00721573" w:rsidRPr="00414670" w:rsidRDefault="00721573" w:rsidP="00721573">
      <w:r w:rsidRPr="00414670">
        <w:t>While some U</w:t>
      </w:r>
      <w:r w:rsidR="00702DE6" w:rsidRPr="00414670">
        <w:t>e</w:t>
      </w:r>
      <w:r w:rsidRPr="00414670">
        <w:t>s will be accessing the network while moving at very high speeds, other U</w:t>
      </w:r>
      <w:r w:rsidR="00702DE6" w:rsidRPr="00414670">
        <w:t>e</w:t>
      </w:r>
      <w:r w:rsidRPr="00414670">
        <w:t>s are expected to follow nomadic patterns or will be entirely stationary when accessing the network.</w:t>
      </w:r>
    </w:p>
    <w:p w:rsidR="00721573" w:rsidRPr="00414670" w:rsidRDefault="00721573" w:rsidP="00721573">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721573">
      <w:r w:rsidRPr="00414670">
        <w:t>It is worth noting that different applications may require different levels of mobility hiding support. While for instance some applications may not require the network to maintain the same IP address during mobility events, the applications 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721573">
      <w:r w:rsidRPr="00414670">
        <w:t>For these reasons the NGMN whitepaper on 5G suggests to “not assume mobility support for all devices and services but rather provide mobility on demand only to those devices and services that need it.” [2].</w:t>
      </w:r>
    </w:p>
    <w:p w:rsidR="00721573" w:rsidRPr="00414670" w:rsidRDefault="00721573" w:rsidP="00721573">
      <w:r w:rsidRPr="00414670">
        <w:t>In line with this related service requirements are proposed below.</w:t>
      </w:r>
    </w:p>
    <w:p w:rsidR="00721573" w:rsidRPr="00414670" w:rsidRDefault="00721573" w:rsidP="00721573"/>
    <w:p w:rsidR="00721573" w:rsidRPr="00414670" w:rsidRDefault="00721573" w:rsidP="00721573">
      <w:pPr>
        <w:pStyle w:val="Heading3"/>
      </w:pPr>
      <w:bookmarkStart w:id="219" w:name="_Toc429665515"/>
      <w:r w:rsidRPr="00414670">
        <w:t>5.</w:t>
      </w:r>
      <w:r w:rsidR="00B12A4A">
        <w:t>3</w:t>
      </w:r>
      <w:r w:rsidRPr="00414670">
        <w:t>4.2</w:t>
      </w:r>
      <w:r w:rsidRPr="00414670">
        <w:tab/>
        <w:t>Potential Service Requirements</w:t>
      </w:r>
      <w:bookmarkEnd w:id="219"/>
    </w:p>
    <w:p w:rsidR="00721573" w:rsidRPr="00414670" w:rsidRDefault="00721573" w:rsidP="00721573">
      <w:pPr>
        <w:rPr>
          <w:rFonts w:eastAsia="MS Mincho"/>
          <w:lang w:eastAsia="ja-JP"/>
        </w:rPr>
      </w:pPr>
      <w:r w:rsidRPr="00414670">
        <w:rPr>
          <w:rFonts w:eastAsia="MS Mincho"/>
          <w:lang w:eastAsia="ja-JP"/>
        </w:rPr>
        <w:t>The 3GPP system shall enable operators to define different levels of mobility support for different U</w:t>
      </w:r>
      <w:r w:rsidR="00702DE6" w:rsidRPr="00414670">
        <w:rPr>
          <w:rFonts w:eastAsia="MS Mincho"/>
          <w:lang w:eastAsia="ja-JP"/>
        </w:rPr>
        <w:t>e</w:t>
      </w:r>
      <w:r w:rsidRPr="00414670">
        <w:rPr>
          <w:rFonts w:eastAsia="MS Mincho"/>
          <w:lang w:eastAsia="ja-JP"/>
        </w:rPr>
        <w:t xml:space="preserv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721573" w:rsidRPr="00414670" w:rsidRDefault="00721573" w:rsidP="00B12A4A">
      <w:pPr>
        <w:rPr>
          <w:rFonts w:eastAsia="MS Mincho"/>
          <w:lang w:eastAsia="ja-JP"/>
        </w:rPr>
      </w:pPr>
      <w:r w:rsidRPr="00414670">
        <w:rPr>
          <w:rFonts w:eastAsia="MS Mincho"/>
          <w:lang w:eastAsia="ja-JP"/>
        </w:rPr>
        <w:t>Editor’s note: This list is not exhaustive. Other aspects may be added in future meetings.</w:t>
      </w:r>
    </w:p>
    <w:p w:rsidR="00721573" w:rsidRPr="00414670" w:rsidRDefault="00721573" w:rsidP="00721573">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B1"/>
        <w:rPr>
          <w:rFonts w:eastAsia="MS Mincho"/>
          <w:lang w:eastAsia="ja-JP"/>
        </w:rPr>
      </w:pPr>
    </w:p>
    <w:p w:rsidR="00721573" w:rsidRPr="00414670" w:rsidRDefault="00721573" w:rsidP="00721573">
      <w:pPr>
        <w:pStyle w:val="Heading3"/>
        <w:rPr>
          <w:rFonts w:eastAsia="MS Mincho"/>
        </w:rPr>
      </w:pPr>
      <w:bookmarkStart w:id="220" w:name="_Toc429665516"/>
      <w:r w:rsidRPr="00414670">
        <w:rPr>
          <w:rFonts w:eastAsia="MS Mincho"/>
        </w:rPr>
        <w:t>5.</w:t>
      </w:r>
      <w:r w:rsidR="00442278">
        <w:rPr>
          <w:rFonts w:eastAsia="MS Mincho"/>
        </w:rPr>
        <w:t>3</w:t>
      </w:r>
      <w:r w:rsidRPr="00414670">
        <w:rPr>
          <w:rFonts w:eastAsia="MS Mincho"/>
        </w:rPr>
        <w:t>4.3</w:t>
      </w:r>
      <w:r w:rsidRPr="00414670">
        <w:rPr>
          <w:rFonts w:eastAsia="MS Mincho"/>
        </w:rPr>
        <w:tab/>
        <w:t>Potential Operational Requirements</w:t>
      </w:r>
      <w:bookmarkEnd w:id="220"/>
    </w:p>
    <w:p w:rsidR="00721573" w:rsidRPr="00414670" w:rsidRDefault="00721573" w:rsidP="0056284B">
      <w:pPr>
        <w:rPr>
          <w:rFonts w:eastAsia="SimSun"/>
          <w:lang w:eastAsia="ko-KR"/>
        </w:rPr>
      </w:pPr>
    </w:p>
    <w:p w:rsidR="008A7887" w:rsidRPr="00414670" w:rsidRDefault="008A7887" w:rsidP="008A7887">
      <w:pPr>
        <w:pStyle w:val="Heading2"/>
      </w:pPr>
      <w:bookmarkStart w:id="221" w:name="_Toc429665517"/>
      <w:r w:rsidRPr="00414670">
        <w:lastRenderedPageBreak/>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221"/>
    </w:p>
    <w:p w:rsidR="008A7887" w:rsidRPr="00414670" w:rsidRDefault="008A7887" w:rsidP="008A7887">
      <w:pPr>
        <w:pStyle w:val="Heading3"/>
        <w:rPr>
          <w:rFonts w:eastAsia="SimSun"/>
        </w:rPr>
      </w:pPr>
      <w:bookmarkStart w:id="222" w:name="_Toc429665518"/>
      <w:r w:rsidRPr="00414670">
        <w:t>5.</w:t>
      </w:r>
      <w:r w:rsidR="00203876">
        <w:t>3</w:t>
      </w:r>
      <w:r w:rsidRPr="00414670">
        <w:t>5.1</w:t>
      </w:r>
      <w:r w:rsidRPr="00414670">
        <w:tab/>
        <w:t>Description</w:t>
      </w:r>
      <w:bookmarkEnd w:id="222"/>
    </w:p>
    <w:p w:rsidR="008A7887" w:rsidRPr="00414670" w:rsidRDefault="00203876" w:rsidP="008A7887">
      <w:pPr>
        <w:jc w:val="both"/>
        <w:rPr>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8A7887" w:rsidRPr="009E0B4C" w:rsidRDefault="008A7887" w:rsidP="008A7887">
      <w:pPr>
        <w:pStyle w:val="Heading3"/>
      </w:pPr>
      <w:bookmarkStart w:id="223" w:name="_Toc429665519"/>
      <w:r w:rsidRPr="00414670">
        <w:t>5</w:t>
      </w:r>
      <w:r w:rsidRPr="00030727">
        <w:t>.</w:t>
      </w:r>
      <w:r w:rsidR="00203876">
        <w:t>3</w:t>
      </w:r>
      <w:r w:rsidRPr="002F4248">
        <w:t>5</w:t>
      </w:r>
      <w:r w:rsidRPr="009E0B4C">
        <w:t>.2</w:t>
      </w:r>
      <w:r w:rsidRPr="009E0B4C">
        <w:tab/>
        <w:t>Potential Service Requirements</w:t>
      </w:r>
      <w:bookmarkEnd w:id="223"/>
    </w:p>
    <w:p w:rsidR="008A7887" w:rsidRPr="008E0B30" w:rsidRDefault="008A7887" w:rsidP="008A7887">
      <w:pPr>
        <w:rPr>
          <w:color w:val="0000FF"/>
        </w:rPr>
      </w:pPr>
    </w:p>
    <w:p w:rsidR="008A7887" w:rsidRPr="0095398B" w:rsidRDefault="008A7887" w:rsidP="008A7887">
      <w:pPr>
        <w:pStyle w:val="Heading3"/>
        <w:rPr>
          <w:rFonts w:eastAsia="SimSun"/>
        </w:rPr>
      </w:pPr>
      <w:bookmarkStart w:id="224" w:name="_Toc429665520"/>
      <w:r w:rsidRPr="008B67E3">
        <w:t>5.</w:t>
      </w:r>
      <w:r w:rsidR="00203876">
        <w:t>3</w:t>
      </w:r>
      <w:r w:rsidRPr="008B67E3">
        <w:t>5</w:t>
      </w:r>
      <w:r w:rsidRPr="0095398B">
        <w:t>.3</w:t>
      </w:r>
      <w:r w:rsidRPr="0095398B">
        <w:tab/>
        <w:t>Potential Operational Requirements</w:t>
      </w:r>
      <w:bookmarkEnd w:id="224"/>
    </w:p>
    <w:p w:rsidR="008A7887" w:rsidRPr="00DF5EFD" w:rsidRDefault="008A7887" w:rsidP="008A7887">
      <w:pPr>
        <w:pStyle w:val="B1"/>
        <w:ind w:left="0" w:firstLine="0"/>
        <w:jc w:val="both"/>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414670" w:rsidRDefault="008A7887" w:rsidP="00B0107C">
      <w:pPr>
        <w:pStyle w:val="B1"/>
        <w:numPr>
          <w:ilvl w:val="0"/>
          <w:numId w:val="15"/>
        </w:numPr>
        <w:rPr>
          <w:rFonts w:eastAsia="SimSun"/>
          <w:lang w:eastAsia="zh-CN"/>
        </w:rPr>
      </w:pPr>
      <w:r w:rsidRPr="0095398B">
        <w:rPr>
          <w:rFonts w:eastAsia="SimSun"/>
          <w:lang w:eastAsia="zh-CN"/>
        </w:rPr>
        <w:t>Instantaneous network conditions, such as serving RATs (macro cell, small cell, WiFi), network load information and congestion levels;</w:t>
      </w:r>
    </w:p>
    <w:p w:rsidR="008A7887" w:rsidRPr="00414670" w:rsidRDefault="008A7887" w:rsidP="00B0107C">
      <w:pPr>
        <w:pStyle w:val="B1"/>
        <w:numPr>
          <w:ilvl w:val="0"/>
          <w:numId w:val="15"/>
        </w:numPr>
        <w:rPr>
          <w:rFonts w:eastAsia="SimSun"/>
          <w:lang w:eastAsia="zh-CN"/>
        </w:rPr>
      </w:pPr>
      <w:r w:rsidRPr="0095398B">
        <w:rPr>
          <w:rFonts w:eastAsia="SimSun"/>
          <w:lang w:eastAsia="zh-CN"/>
        </w:rPr>
        <w:t>Application’s user characteristics, such as mobility type (high mobility, low mobility, no mobility), expected traffic over time, location)</w:t>
      </w:r>
    </w:p>
    <w:p w:rsidR="008A7887" w:rsidRPr="001D5A98" w:rsidRDefault="008A7887" w:rsidP="008A7887">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95398B" w:rsidRDefault="008A7887" w:rsidP="008A7887">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8A7887" w:rsidRPr="00414670" w:rsidRDefault="008A7887" w:rsidP="0056284B">
      <w:pPr>
        <w:rPr>
          <w:rFonts w:eastAsia="SimSun"/>
          <w:lang w:eastAsia="ko-KR"/>
        </w:rPr>
      </w:pPr>
    </w:p>
    <w:p w:rsidR="0071015D" w:rsidRPr="001D5A98" w:rsidRDefault="0071015D" w:rsidP="0071015D">
      <w:pPr>
        <w:pStyle w:val="Heading2"/>
        <w:rPr>
          <w:rFonts w:eastAsia="SimSun"/>
        </w:rPr>
      </w:pPr>
      <w:bookmarkStart w:id="225" w:name="_Toc429665521"/>
      <w:r w:rsidRPr="00414670">
        <w:rPr>
          <w:rFonts w:eastAsia="SimSun"/>
        </w:rPr>
        <w:t>5</w:t>
      </w:r>
      <w:r w:rsidRPr="00030727">
        <w:t>.</w:t>
      </w:r>
      <w:r w:rsidR="00FC4487">
        <w:t>3</w:t>
      </w:r>
      <w:r w:rsidRPr="002F4248">
        <w:rPr>
          <w:rFonts w:eastAsia="SimSun"/>
        </w:rPr>
        <w:t>6</w:t>
      </w:r>
      <w:r w:rsidRPr="009E0B4C">
        <w:tab/>
        <w:t>I</w:t>
      </w:r>
      <w:r w:rsidRPr="001D5A98">
        <w:rPr>
          <w:rFonts w:eastAsia="SimSun"/>
        </w:rPr>
        <w:t>n-network caching</w:t>
      </w:r>
      <w:bookmarkEnd w:id="225"/>
    </w:p>
    <w:p w:rsidR="0071015D" w:rsidRPr="008B67E3" w:rsidRDefault="0071015D" w:rsidP="0071015D">
      <w:pPr>
        <w:pStyle w:val="Heading3"/>
      </w:pPr>
      <w:bookmarkStart w:id="226" w:name="_Toc429665522"/>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226"/>
    </w:p>
    <w:p w:rsidR="0071015D" w:rsidRPr="00DF5EFD" w:rsidRDefault="0071015D" w:rsidP="0071015D">
      <w:pPr>
        <w:rPr>
          <w:rFonts w:eastAsia="SimSun"/>
          <w:lang w:eastAsia="zh-CN"/>
        </w:rPr>
      </w:pPr>
      <w:r w:rsidRPr="00DF5EFD">
        <w:rPr>
          <w:rFonts w:eastAsia="SimSun"/>
          <w:lang w:eastAsia="zh-CN"/>
        </w:rPr>
        <w:t>It is expected that mobile traffic will keep increasing, and video media content will be the major driver: it should be for over 66% of total mobile data traffic in future years.</w:t>
      </w:r>
    </w:p>
    <w:p w:rsidR="0071015D" w:rsidRPr="00DF5EFD" w:rsidRDefault="0071015D" w:rsidP="0071015D">
      <w:pPr>
        <w:rPr>
          <w:rFonts w:eastAsia="SimSun"/>
          <w:lang w:eastAsia="zh-CN"/>
        </w:rPr>
      </w:pPr>
      <w:r w:rsidRPr="00DF5EFD">
        <w:rPr>
          <w:rFonts w:eastAsia="SimSun"/>
          <w:lang w:eastAsia="zh-CN"/>
        </w:rPr>
        <w:t>In-network caching is an effective way to deliver video, webpage</w:t>
      </w:r>
      <w:r w:rsidR="00FC4487">
        <w:rPr>
          <w:rFonts w:eastAsia="SimSun"/>
          <w:lang w:eastAsia="zh-CN"/>
        </w:rPr>
        <w:t>s</w:t>
      </w:r>
      <w:r w:rsidRPr="00DF5EFD">
        <w:rPr>
          <w:rFonts w:eastAsia="SimSun"/>
          <w:lang w:eastAsia="zh-CN"/>
        </w:rPr>
        <w:t>, etc.</w:t>
      </w:r>
    </w:p>
    <w:p w:rsidR="0071015D" w:rsidRPr="00A53AA3" w:rsidRDefault="0071015D" w:rsidP="0071015D">
      <w:pPr>
        <w:pStyle w:val="Heading3"/>
      </w:pPr>
      <w:bookmarkStart w:id="227" w:name="_Toc429665523"/>
      <w:r w:rsidRPr="00DF5EFD">
        <w:rPr>
          <w:rFonts w:eastAsia="SimSun"/>
          <w:lang w:eastAsia="zh-CN"/>
        </w:rPr>
        <w:t>5</w:t>
      </w:r>
      <w:r w:rsidRPr="00DF5EFD">
        <w:t>.</w:t>
      </w:r>
      <w:r w:rsidR="00FC4487">
        <w:t>3</w:t>
      </w:r>
      <w:r w:rsidRPr="00A53AA3">
        <w:rPr>
          <w:rFonts w:eastAsia="SimSun"/>
          <w:lang w:eastAsia="zh-CN"/>
        </w:rPr>
        <w:t>6</w:t>
      </w:r>
      <w:r w:rsidRPr="00A53AA3">
        <w:t>.2</w:t>
      </w:r>
      <w:r w:rsidRPr="00A53AA3">
        <w:tab/>
        <w:t>Potential Service Requirements</w:t>
      </w:r>
      <w:bookmarkEnd w:id="227"/>
    </w:p>
    <w:p w:rsidR="0071015D" w:rsidRPr="008F6AAB" w:rsidRDefault="0071015D" w:rsidP="0071015D">
      <w:pPr>
        <w:pStyle w:val="B1"/>
        <w:ind w:left="0" w:firstLine="0"/>
        <w:jc w:val="both"/>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Pr="0030532D" w:rsidRDefault="0071015D" w:rsidP="0071015D">
      <w:pPr>
        <w:pStyle w:val="B1"/>
        <w:ind w:left="0" w:firstLine="0"/>
        <w:jc w:val="both"/>
        <w:rPr>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QoS differentiation for content delivered from an in-ne</w:t>
      </w:r>
      <w:r w:rsidRPr="0030532D">
        <w:rPr>
          <w:rFonts w:eastAsia="SimSun"/>
          <w:lang w:eastAsia="zh-CN"/>
        </w:rPr>
        <w:t>twork entity.</w:t>
      </w:r>
    </w:p>
    <w:p w:rsidR="0071015D" w:rsidRPr="00414670" w:rsidRDefault="0071015D" w:rsidP="0071015D">
      <w:pPr>
        <w:pStyle w:val="Heading3"/>
        <w:rPr>
          <w:rFonts w:eastAsia="SimSun"/>
          <w:lang w:eastAsia="zh-CN"/>
        </w:rPr>
      </w:pPr>
      <w:bookmarkStart w:id="228" w:name="_Toc429665524"/>
      <w:r w:rsidRPr="00776C0B">
        <w:rPr>
          <w:rFonts w:eastAsia="SimSun"/>
          <w:lang w:eastAsia="zh-CN"/>
        </w:rPr>
        <w:t>5</w:t>
      </w:r>
      <w:r w:rsidRPr="00414670">
        <w:t>.</w:t>
      </w:r>
      <w:r w:rsidR="00FC4487">
        <w:t>3</w:t>
      </w:r>
      <w:r w:rsidRPr="00414670">
        <w:rPr>
          <w:rFonts w:eastAsia="SimSun"/>
          <w:lang w:eastAsia="zh-CN"/>
        </w:rPr>
        <w:t>6</w:t>
      </w:r>
      <w:r w:rsidRPr="00414670">
        <w:t>.3</w:t>
      </w:r>
      <w:r w:rsidRPr="00414670">
        <w:tab/>
        <w:t>Potential Operational Requirements</w:t>
      </w:r>
      <w:bookmarkEnd w:id="228"/>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229" w:name="_Toc429665525"/>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229"/>
    </w:p>
    <w:p w:rsidR="00052626" w:rsidRPr="00414670" w:rsidRDefault="00052626" w:rsidP="00052626">
      <w:pPr>
        <w:pStyle w:val="Heading3"/>
        <w:rPr>
          <w:rFonts w:eastAsia="SimSun"/>
        </w:rPr>
      </w:pPr>
      <w:bookmarkStart w:id="230" w:name="_Toc417071173"/>
      <w:bookmarkStart w:id="231" w:name="_Toc429665526"/>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230"/>
      <w:bookmarkEnd w:id="231"/>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052626">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414670" w:rsidRDefault="00052626" w:rsidP="00052626">
      <w:pPr>
        <w:rPr>
          <w:rFonts w:eastAsia="SimSun"/>
          <w:lang w:eastAsia="zh-CN"/>
        </w:rPr>
      </w:pPr>
    </w:p>
    <w:p w:rsidR="00052626" w:rsidRPr="00414670" w:rsidRDefault="00052626" w:rsidP="00052626">
      <w:pPr>
        <w:pStyle w:val="Heading4"/>
        <w:rPr>
          <w:rFonts w:eastAsia="SimSun"/>
        </w:rPr>
      </w:pPr>
      <w:bookmarkStart w:id="232" w:name="_Toc429665527"/>
      <w:r w:rsidRPr="00414670">
        <w:rPr>
          <w:rFonts w:eastAsia="SimSun"/>
        </w:rPr>
        <w:t>5.</w:t>
      </w:r>
      <w:r w:rsidR="0088421D">
        <w:rPr>
          <w:rFonts w:eastAsia="SimSun"/>
        </w:rPr>
        <w:t>3</w:t>
      </w:r>
      <w:r w:rsidRPr="00414670">
        <w:rPr>
          <w:rFonts w:eastAsia="SimSun"/>
        </w:rPr>
        <w:t>7.1.1</w:t>
      </w:r>
      <w:r w:rsidRPr="00414670">
        <w:rPr>
          <w:rFonts w:eastAsia="SimSun"/>
        </w:rPr>
        <w:tab/>
        <w:t>Pre-conditions</w:t>
      </w:r>
      <w:bookmarkEnd w:id="232"/>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052626">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414670" w:rsidRDefault="00052626" w:rsidP="00052626">
      <w:pPr>
        <w:rPr>
          <w:rFonts w:eastAsia="SimSun"/>
          <w:lang w:eastAsia="zh-CN"/>
        </w:rPr>
      </w:pPr>
    </w:p>
    <w:p w:rsidR="00052626" w:rsidRPr="00414670" w:rsidRDefault="00052626" w:rsidP="00052626">
      <w:pPr>
        <w:pStyle w:val="Heading4"/>
        <w:rPr>
          <w:rFonts w:eastAsia="SimSun"/>
        </w:rPr>
      </w:pPr>
      <w:bookmarkStart w:id="233" w:name="_Toc429665528"/>
      <w:r w:rsidRPr="00414670">
        <w:rPr>
          <w:rFonts w:eastAsia="SimSun"/>
        </w:rPr>
        <w:t>5.</w:t>
      </w:r>
      <w:r w:rsidR="0088421D">
        <w:rPr>
          <w:rFonts w:eastAsia="SimSun"/>
        </w:rPr>
        <w:t>3</w:t>
      </w:r>
      <w:r w:rsidRPr="00414670">
        <w:rPr>
          <w:rFonts w:eastAsia="SimSun"/>
        </w:rPr>
        <w:t>7.1.2</w:t>
      </w:r>
      <w:r w:rsidRPr="00414670">
        <w:rPr>
          <w:rFonts w:eastAsia="SimSun"/>
        </w:rPr>
        <w:tab/>
        <w:t>Service flows</w:t>
      </w:r>
      <w:bookmarkEnd w:id="233"/>
    </w:p>
    <w:p w:rsidR="00052626" w:rsidRPr="00414670" w:rsidRDefault="00052626" w:rsidP="00052626">
      <w:pPr>
        <w:pStyle w:val="B1"/>
      </w:pPr>
      <w:r w:rsidRPr="00414670">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702DE6">
      <w:pPr>
        <w:pStyle w:val="TH"/>
        <w:rPr>
          <w:rFonts w:eastAsia="SimSun"/>
          <w:lang w:eastAsia="zh-CN"/>
        </w:rPr>
      </w:pPr>
      <w:r w:rsidRPr="00414670">
        <w:rPr>
          <w:rFonts w:eastAsia="SimSun"/>
          <w:lang w:eastAsia="zh-CN"/>
        </w:rPr>
        <w:object w:dxaOrig="8957" w:dyaOrig="4075">
          <v:shape id="_x0000_i1029" type="#_x0000_t75" style="width:343.35pt;height:156.35pt" o:ole="">
            <v:imagedata r:id="rId24" o:title=""/>
          </v:shape>
          <o:OLEObject Type="Embed" ProgID="Visio.Drawing.11" ShapeID="_x0000_i1029" DrawAspect="Content" ObjectID="_1503407223" r:id="rId25"/>
        </w:object>
      </w:r>
    </w:p>
    <w:p w:rsidR="00052626" w:rsidRPr="002F4248" w:rsidRDefault="00052626" w:rsidP="00702DE6">
      <w:pPr>
        <w:pStyle w:val="TF"/>
        <w:rPr>
          <w:lang w:eastAsia="zh-CN"/>
        </w:rPr>
      </w:pPr>
      <w:r w:rsidRPr="00414670">
        <w:t xml:space="preserve">Figure </w:t>
      </w:r>
      <w:r w:rsidRPr="00030727">
        <w:rPr>
          <w:lang w:eastAsia="zh-CN"/>
        </w:rPr>
        <w:t>5.</w:t>
      </w:r>
      <w:r w:rsidR="0088421D">
        <w:rPr>
          <w:lang w:eastAsia="zh-CN"/>
        </w:rPr>
        <w:t>37.1.2</w:t>
      </w:r>
      <w:r w:rsidRPr="00030727">
        <w:rPr>
          <w:lang w:eastAsia="zh-CN"/>
        </w:rPr>
        <w:t xml:space="preserve"> </w:t>
      </w:r>
      <w:r w:rsidRPr="00843473">
        <w:rPr>
          <w:lang w:eastAsia="zh-CN"/>
        </w:rPr>
        <w:t>R</w:t>
      </w:r>
      <w:r w:rsidRPr="002F4248">
        <w:rPr>
          <w:lang w:eastAsia="zh-CN"/>
        </w:rPr>
        <w:t>outing path optimization when server location changes</w:t>
      </w:r>
    </w:p>
    <w:p w:rsidR="00052626" w:rsidRPr="008E0B30" w:rsidRDefault="00052626" w:rsidP="00052626">
      <w:pPr>
        <w:pStyle w:val="Heading4"/>
        <w:rPr>
          <w:rFonts w:eastAsia="SimSun"/>
        </w:rPr>
      </w:pPr>
      <w:bookmarkStart w:id="234" w:name="_Toc429665529"/>
      <w:r w:rsidRPr="009E0B4C">
        <w:rPr>
          <w:rFonts w:eastAsia="SimSun"/>
        </w:rPr>
        <w:t>5.</w:t>
      </w:r>
      <w:r w:rsidR="00D73733">
        <w:rPr>
          <w:rFonts w:eastAsia="SimSun"/>
        </w:rPr>
        <w:t>3</w:t>
      </w:r>
      <w:r w:rsidRPr="001D5A98">
        <w:rPr>
          <w:rFonts w:eastAsia="SimSun"/>
        </w:rPr>
        <w:t>7</w:t>
      </w:r>
      <w:r w:rsidRPr="008E0B30">
        <w:rPr>
          <w:rFonts w:eastAsia="SimSun"/>
        </w:rPr>
        <w:t>.1.3</w:t>
      </w:r>
      <w:r w:rsidRPr="008E0B30">
        <w:rPr>
          <w:rFonts w:eastAsia="SimSun"/>
        </w:rPr>
        <w:tab/>
        <w:t>Post-conditions</w:t>
      </w:r>
      <w:bookmarkEnd w:id="234"/>
    </w:p>
    <w:p w:rsidR="00052626" w:rsidRPr="00DF5EFD" w:rsidRDefault="00052626" w:rsidP="00052626">
      <w:r w:rsidRPr="008B67E3">
        <w:rPr>
          <w:rFonts w:eastAsia="SimSun"/>
          <w:lang w:eastAsia="zh-CN"/>
        </w:rPr>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 w:rsidR="00052626" w:rsidRPr="00DF5EFD" w:rsidRDefault="00052626" w:rsidP="00052626">
      <w:pPr>
        <w:pStyle w:val="Heading3"/>
      </w:pPr>
      <w:bookmarkStart w:id="235" w:name="_Toc417071174"/>
      <w:bookmarkStart w:id="236" w:name="_Toc429665530"/>
      <w:r w:rsidRPr="00DF5EFD">
        <w:rPr>
          <w:rFonts w:eastAsia="SimSun"/>
          <w:lang w:eastAsia="zh-CN"/>
        </w:rPr>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235"/>
      <w:bookmarkEnd w:id="236"/>
    </w:p>
    <w:p w:rsidR="00052626" w:rsidRPr="00FC4E3D" w:rsidRDefault="00052626" w:rsidP="00052626">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052626">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052626">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052626">
      <w:pPr>
        <w:rPr>
          <w:rFonts w:eastAsia="SimSun"/>
          <w:lang w:eastAsia="zh-CN"/>
        </w:rPr>
      </w:pPr>
      <w:r w:rsidRPr="00414670">
        <w:rPr>
          <w:rFonts w:eastAsia="SimSun"/>
          <w:lang w:eastAsia="zh-CN"/>
        </w:rPr>
        <w:lastRenderedPageBreak/>
        <w:t>The 3GPP network</w:t>
      </w:r>
      <w:r w:rsidRPr="00030727">
        <w:rPr>
          <w:rFonts w:eastAsia="SimSun"/>
          <w:lang w:eastAsia="zh-CN"/>
        </w:rPr>
        <w:t xml:space="preserve"> shall be able to support char</w:t>
      </w:r>
      <w:r w:rsidRPr="00843473">
        <w:rPr>
          <w:rFonts w:eastAsia="SimSun"/>
          <w:lang w:eastAsia="zh-CN"/>
        </w:rPr>
        <w:t>ging, QoS, and Lawful Interception (LI) for services hosted closer to the end user.</w:t>
      </w:r>
    </w:p>
    <w:p w:rsidR="00052626" w:rsidRPr="008E0B30" w:rsidRDefault="00E44672" w:rsidP="00052626">
      <w:pPr>
        <w:pStyle w:val="Heading3"/>
      </w:pPr>
      <w:bookmarkStart w:id="237" w:name="_Toc417071175"/>
      <w:bookmarkStart w:id="238" w:name="_Toc429665531"/>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237"/>
      <w:bookmarkEnd w:id="238"/>
    </w:p>
    <w:p w:rsidR="0071015D" w:rsidRPr="008B67E3" w:rsidRDefault="0071015D" w:rsidP="0056284B">
      <w:pPr>
        <w:rPr>
          <w:rFonts w:eastAsia="SimSun"/>
          <w:lang w:eastAsia="ko-KR"/>
        </w:rPr>
      </w:pPr>
    </w:p>
    <w:p w:rsidR="00D25360" w:rsidRPr="0095398B" w:rsidRDefault="00D25360" w:rsidP="00D25360">
      <w:pPr>
        <w:pStyle w:val="Heading2"/>
      </w:pPr>
      <w:bookmarkStart w:id="239" w:name="_Toc429665532"/>
      <w:r w:rsidRPr="008B67E3">
        <w:t>5.</w:t>
      </w:r>
      <w:r w:rsidR="00D73733">
        <w:t>3</w:t>
      </w:r>
      <w:r w:rsidRPr="008B67E3">
        <w:t>8</w:t>
      </w:r>
      <w:r w:rsidRPr="008B67E3">
        <w:tab/>
      </w:r>
      <w:r w:rsidRPr="0095398B">
        <w:t>ICN Based Content Retrieval</w:t>
      </w:r>
      <w:bookmarkEnd w:id="239"/>
    </w:p>
    <w:p w:rsidR="00D25360" w:rsidRPr="00DF5EFD" w:rsidRDefault="00D25360" w:rsidP="00D25360">
      <w:pPr>
        <w:pStyle w:val="Heading3"/>
      </w:pPr>
      <w:bookmarkStart w:id="240" w:name="_Toc429665533"/>
      <w:r w:rsidRPr="00DF5EFD">
        <w:t>5.</w:t>
      </w:r>
      <w:r w:rsidR="00D73733">
        <w:t>3</w:t>
      </w:r>
      <w:r w:rsidRPr="00DF5EFD">
        <w:t>8.1</w:t>
      </w:r>
      <w:r w:rsidRPr="00DF5EFD">
        <w:tab/>
        <w:t>Description</w:t>
      </w:r>
      <w:bookmarkEnd w:id="240"/>
    </w:p>
    <w:p w:rsidR="00D25360" w:rsidRPr="00DF5EFD" w:rsidRDefault="00D25360" w:rsidP="00D2536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D25360">
      <w:r w:rsidRPr="00A53AA3">
        <w:t xml:space="preserve">The principles include managing content by named data networking and extensive support of dynamic </w:t>
      </w:r>
      <w:r w:rsidRPr="0009799E">
        <w:t>intelligent caching.</w:t>
      </w:r>
    </w:p>
    <w:p w:rsidR="00D25360" w:rsidRPr="008F6AAB" w:rsidRDefault="00D25360" w:rsidP="00D25360">
      <w:r w:rsidRPr="008F6AAB">
        <w:t>The benefits to the 3GPP system users are as follows:</w:t>
      </w:r>
    </w:p>
    <w:p w:rsidR="00D25360" w:rsidRPr="0030532D" w:rsidRDefault="00D25360" w:rsidP="00B0107C">
      <w:pPr>
        <w:pStyle w:val="B1"/>
        <w:numPr>
          <w:ilvl w:val="0"/>
          <w:numId w:val="16"/>
        </w:numPr>
      </w:pPr>
      <w:r w:rsidRPr="00D73733">
        <w:t>Latency reduction.</w:t>
      </w:r>
      <w:r w:rsidRPr="00FC4E3D">
        <w:t xml:space="preserve"> Content can be delivered from ICN caches located at e.g. edge nodes, which avoids retrieval from</w:t>
      </w:r>
      <w:r w:rsidRPr="0030532D">
        <w:t xml:space="preserve"> the source node and hence reduces latency. Latency can be reduced even further due to the multi-path delivery feature of ICN/CCN (which could for instance be used to fetch separate chunks of content via different RATs in parallel).</w:t>
      </w:r>
    </w:p>
    <w:p w:rsidR="00D25360" w:rsidRPr="00414670" w:rsidRDefault="00D25360" w:rsidP="00B0107C">
      <w:pPr>
        <w:pStyle w:val="B1"/>
        <w:numPr>
          <w:ilvl w:val="0"/>
          <w:numId w:val="16"/>
        </w:numPr>
      </w:pPr>
      <w:r w:rsidRPr="00D73733">
        <w:t>Bandwidth savings on backhaul and core transport links.</w:t>
      </w:r>
      <w:r w:rsidRPr="00414670">
        <w:t xml:space="preserve"> Due to dynamic caching using ICN/CCN at edge nodes, multiple transmissions of the same popular content across core transport and backhaul links can be avoided.</w:t>
      </w:r>
    </w:p>
    <w:p w:rsidR="00D25360" w:rsidRPr="00414670" w:rsidRDefault="00D25360" w:rsidP="00B0107C">
      <w:pPr>
        <w:pStyle w:val="B1"/>
        <w:numPr>
          <w:ilvl w:val="0"/>
          <w:numId w:val="16"/>
        </w:numPr>
      </w:pPr>
      <w:r w:rsidRPr="00D73733">
        <w:t xml:space="preserve">Flexible caching. </w:t>
      </w:r>
      <w:r w:rsidRPr="00414670">
        <w:t xml:space="preserve">In comparison to static CDN caches, ICN/CCN’s in-network caching feature and its support for dynamic caching strategies supports flexible caching without prior cumbersome planning of cache placement. </w:t>
      </w:r>
    </w:p>
    <w:p w:rsidR="00D25360" w:rsidRPr="00414670" w:rsidRDefault="00D25360" w:rsidP="00B0107C">
      <w:pPr>
        <w:pStyle w:val="B1"/>
        <w:numPr>
          <w:ilvl w:val="0"/>
          <w:numId w:val="16"/>
        </w:numPr>
      </w:pPr>
      <w:r w:rsidRPr="00D73733">
        <w:t>Security.</w:t>
      </w:r>
      <w:r w:rsidRPr="00414670">
        <w:rPr>
          <w:b/>
        </w:rPr>
        <w:t xml:space="preserve"> </w:t>
      </w:r>
      <w:r w:rsidRPr="00414670">
        <w:t>Integrity protection of content is an integral part of ICN/CCN to ensure the authenticity of cached content.</w:t>
      </w:r>
    </w:p>
    <w:p w:rsidR="00D25360" w:rsidRPr="00414670" w:rsidRDefault="00D25360" w:rsidP="00D2536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414670" w:rsidRDefault="00D25360" w:rsidP="00991D47">
      <w:pPr>
        <w:pStyle w:val="Heading4"/>
      </w:pPr>
      <w:bookmarkStart w:id="241" w:name="_Toc429665534"/>
      <w:r w:rsidRPr="00414670">
        <w:t>5.</w:t>
      </w:r>
      <w:r w:rsidR="00DC02F1">
        <w:t>3</w:t>
      </w:r>
      <w:r w:rsidRPr="00414670">
        <w:t>8.</w:t>
      </w:r>
      <w:r w:rsidR="00DC02F1">
        <w:t>1.1</w:t>
      </w:r>
      <w:r w:rsidRPr="00414670">
        <w:tab/>
        <w:t>Pre-conditions</w:t>
      </w:r>
      <w:bookmarkEnd w:id="241"/>
    </w:p>
    <w:p w:rsidR="00D25360" w:rsidRPr="00414670" w:rsidRDefault="00D25360" w:rsidP="00D25360">
      <w:r w:rsidRPr="00414670">
        <w:t>ICN/CCN protocols are operated over the 3GPP system and edge nodes are user content cache enabled.</w:t>
      </w:r>
    </w:p>
    <w:p w:rsidR="00D25360" w:rsidRPr="00414670" w:rsidRDefault="00D25360" w:rsidP="00991D47">
      <w:pPr>
        <w:pStyle w:val="Heading4"/>
      </w:pPr>
      <w:bookmarkStart w:id="242" w:name="_Toc429665535"/>
      <w:r w:rsidRPr="00414670">
        <w:t>5.</w:t>
      </w:r>
      <w:r w:rsidR="00DC02F1">
        <w:t>3</w:t>
      </w:r>
      <w:r w:rsidRPr="00414670">
        <w:t>8.</w:t>
      </w:r>
      <w:r w:rsidR="00DC02F1">
        <w:t>1.2</w:t>
      </w:r>
      <w:r w:rsidRPr="00414670">
        <w:tab/>
        <w:t>Service Flows</w:t>
      </w:r>
      <w:bookmarkEnd w:id="242"/>
    </w:p>
    <w:p w:rsidR="00D25360" w:rsidRPr="00414670" w:rsidRDefault="00D25360" w:rsidP="00B0107C">
      <w:pPr>
        <w:pStyle w:val="B1"/>
        <w:numPr>
          <w:ilvl w:val="0"/>
          <w:numId w:val="17"/>
        </w:numPr>
      </w:pPr>
      <w:r w:rsidRPr="00414670">
        <w:t>A user makes a request for ContentID=X to the network by sending an ICN/CCN content request to its nearest ICN/CCN node.</w:t>
      </w:r>
    </w:p>
    <w:p w:rsidR="00D25360" w:rsidRPr="00414670" w:rsidRDefault="00D25360" w:rsidP="00B0107C">
      <w:pPr>
        <w:pStyle w:val="B1"/>
        <w:numPr>
          <w:ilvl w:val="0"/>
          <w:numId w:val="17"/>
        </w:numPr>
      </w:pPr>
      <w:r w:rsidRPr="00414670">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414670" w:rsidRDefault="00D25360" w:rsidP="00B0107C">
      <w:pPr>
        <w:pStyle w:val="B1"/>
        <w:numPr>
          <w:ilvl w:val="0"/>
          <w:numId w:val="17"/>
        </w:numPr>
      </w:pPr>
      <w:r w:rsidRPr="00414670">
        <w:t>If the content search is not resolved in a given time or to a given set of bounding criteria, then, by node request, default access to the content by direct internet may be used.</w:t>
      </w:r>
    </w:p>
    <w:p w:rsidR="00D25360" w:rsidRPr="00414670" w:rsidRDefault="00D25360" w:rsidP="00991D47">
      <w:pPr>
        <w:pStyle w:val="Heading4"/>
      </w:pPr>
      <w:bookmarkStart w:id="243" w:name="_Toc429665536"/>
      <w:r w:rsidRPr="00414670">
        <w:t>5.</w:t>
      </w:r>
      <w:r w:rsidR="00DC02F1">
        <w:t>3</w:t>
      </w:r>
      <w:r w:rsidRPr="00414670">
        <w:t>8.</w:t>
      </w:r>
      <w:r w:rsidR="00DC02F1">
        <w:t>1.3</w:t>
      </w:r>
      <w:r w:rsidRPr="00414670">
        <w:tab/>
        <w:t>Post-conditions</w:t>
      </w:r>
      <w:bookmarkEnd w:id="243"/>
    </w:p>
    <w:p w:rsidR="00D25360" w:rsidRPr="00414670" w:rsidRDefault="00D25360" w:rsidP="00D25360">
      <w:pPr>
        <w:pStyle w:val="Heading3"/>
      </w:pPr>
      <w:bookmarkStart w:id="244" w:name="_Toc429665537"/>
      <w:r w:rsidRPr="00414670">
        <w:t>5.</w:t>
      </w:r>
      <w:r w:rsidR="00DC02F1">
        <w:t>3</w:t>
      </w:r>
      <w:r w:rsidRPr="00414670">
        <w:t>8.</w:t>
      </w:r>
      <w:r w:rsidR="00DC02F1">
        <w:t>2</w:t>
      </w:r>
      <w:r w:rsidRPr="00414670">
        <w:tab/>
        <w:t>Potential Impacts or Interactions with Existing Services/Features</w:t>
      </w:r>
      <w:bookmarkEnd w:id="244"/>
    </w:p>
    <w:p w:rsidR="00D25360" w:rsidRPr="00414670" w:rsidRDefault="00D25360" w:rsidP="00D25360">
      <w:pPr>
        <w:pStyle w:val="Heading3"/>
      </w:pPr>
      <w:bookmarkStart w:id="245" w:name="_Toc429665538"/>
      <w:r w:rsidRPr="00414670">
        <w:t>5.</w:t>
      </w:r>
      <w:r w:rsidR="00DC02F1">
        <w:t>3</w:t>
      </w:r>
      <w:r w:rsidRPr="00414670">
        <w:t>8.</w:t>
      </w:r>
      <w:r w:rsidR="00DC02F1">
        <w:t>3</w:t>
      </w:r>
      <w:r w:rsidRPr="00414670">
        <w:tab/>
        <w:t>Potential Requirements</w:t>
      </w:r>
      <w:bookmarkEnd w:id="245"/>
    </w:p>
    <w:p w:rsidR="00D25360" w:rsidRPr="00414670" w:rsidRDefault="00D25360" w:rsidP="00D25360">
      <w:r w:rsidRPr="00414670">
        <w:t>The 3GPP system shall efficiently support a mobile optimised ICN/CCN protocol.</w:t>
      </w:r>
    </w:p>
    <w:p w:rsidR="00D25360" w:rsidRPr="00414670" w:rsidRDefault="00D25360" w:rsidP="00D25360">
      <w:r w:rsidRPr="00414670">
        <w:lastRenderedPageBreak/>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The 3GPP system shall provide charging, LI and QoS support for the ICN/CCN protocol.</w:t>
      </w:r>
    </w:p>
    <w:p w:rsidR="00D25360" w:rsidRPr="00414670" w:rsidRDefault="00D25360" w:rsidP="00D25360"/>
    <w:p w:rsidR="006235D2" w:rsidRPr="00414670" w:rsidRDefault="006235D2" w:rsidP="006235D2">
      <w:pPr>
        <w:pStyle w:val="Heading2"/>
        <w:ind w:left="0" w:firstLine="0"/>
      </w:pPr>
      <w:bookmarkStart w:id="246" w:name="_Toc429665539"/>
      <w:r w:rsidRPr="00414670">
        <w:t>5.</w:t>
      </w:r>
      <w:r w:rsidR="00CB29F1">
        <w:t>3</w:t>
      </w:r>
      <w:r w:rsidRPr="00414670">
        <w:t>9</w:t>
      </w:r>
      <w:r w:rsidR="004E1876">
        <w:tab/>
      </w:r>
      <w:r w:rsidRPr="00414670">
        <w:t>Wireless Briefcase</w:t>
      </w:r>
      <w:bookmarkEnd w:id="246"/>
    </w:p>
    <w:p w:rsidR="006235D2" w:rsidRPr="00414670" w:rsidRDefault="006235D2" w:rsidP="006235D2">
      <w:pPr>
        <w:pStyle w:val="Heading3"/>
      </w:pPr>
      <w:bookmarkStart w:id="247" w:name="_Toc429665540"/>
      <w:r w:rsidRPr="00414670">
        <w:t>5.</w:t>
      </w:r>
      <w:r w:rsidR="00CB29F1">
        <w:t>3</w:t>
      </w:r>
      <w:r w:rsidRPr="00414670">
        <w:t>9.1</w:t>
      </w:r>
      <w:r w:rsidRPr="00414670">
        <w:tab/>
        <w:t>Description</w:t>
      </w:r>
      <w:bookmarkEnd w:id="247"/>
    </w:p>
    <w:p w:rsidR="006235D2" w:rsidRPr="00414670" w:rsidRDefault="006235D2" w:rsidP="006235D2">
      <w:r w:rsidRPr="00414670">
        <w:t>This use case provides a user with Personal Content Management (PeCM) of all of their traditionally stored HDD information in the form of a Flat Distributed Personal Cloud (FDPeC) facilitated over the 3GPP communications network.</w:t>
      </w:r>
    </w:p>
    <w:p w:rsidR="006235D2" w:rsidRPr="00414670" w:rsidRDefault="006235D2" w:rsidP="006235D2">
      <w:r w:rsidRPr="00414670">
        <w:t>Today there are many single-stop cloud providers but they are all centralised and have notable latency even when accessed by fast communications links to the internet.</w:t>
      </w:r>
    </w:p>
    <w:p w:rsidR="006235D2" w:rsidRPr="00414670" w:rsidRDefault="006235D2" w:rsidP="006235D2">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6235D2">
      <w:r w:rsidRPr="00414670">
        <w:t>A user would need to carry only their 3GPP communications device in order to access any of their personal content information/files.</w:t>
      </w:r>
    </w:p>
    <w:p w:rsidR="006235D2" w:rsidRPr="00414670" w:rsidRDefault="006235D2" w:rsidP="006235D2">
      <w:r w:rsidRPr="00414670">
        <w:t>The FDPeC comprises multiple ‘distributed’ storage locations:  i) at the 3GPP device, ii) at the 3GPP edge node cache that they are currently camped on and iii) at the user’s nominated Internet Cloud store.</w:t>
      </w:r>
    </w:p>
    <w:p w:rsidR="006235D2" w:rsidRPr="00414670" w:rsidRDefault="006235D2" w:rsidP="006235D2">
      <w:r w:rsidRPr="00414670">
        <w:t>The users Most Recently Used (MRU) information/files are stored at the 3GPP device and/or at the 3GPP edge node cache</w:t>
      </w:r>
    </w:p>
    <w:p w:rsidR="006235D2" w:rsidRPr="00414670" w:rsidRDefault="006235D2" w:rsidP="006235D2">
      <w:r w:rsidRPr="00414670">
        <w:t>The Least Recently Used (LRU) information/files are stored at the Internet Cloud store.</w:t>
      </w:r>
    </w:p>
    <w:p w:rsidR="006235D2" w:rsidRPr="00414670" w:rsidRDefault="006235D2" w:rsidP="006235D2">
      <w:r w:rsidRPr="00414670">
        <w:t>Over time the user’s information/files are all stored at the Internet Cloud store.</w:t>
      </w:r>
    </w:p>
    <w:p w:rsidR="006235D2" w:rsidRPr="00414670" w:rsidRDefault="006235D2" w:rsidP="006235D2">
      <w:r w:rsidRPr="00414670">
        <w:t>As the user moves, his information is stored at different parts of the composite FDPeC in order to minimise latency and manage the cloud across the available communications options that the user can access at this time and in this environment.</w:t>
      </w:r>
    </w:p>
    <w:p w:rsidR="006235D2" w:rsidRPr="00414670" w:rsidRDefault="006235D2" w:rsidP="004E1876">
      <w:pPr>
        <w:pStyle w:val="Heading4"/>
      </w:pPr>
      <w:bookmarkStart w:id="248" w:name="_Toc429665541"/>
      <w:r w:rsidRPr="00414670">
        <w:t>5.</w:t>
      </w:r>
      <w:r w:rsidR="00F02250">
        <w:t>3</w:t>
      </w:r>
      <w:r w:rsidRPr="00414670">
        <w:t>9.</w:t>
      </w:r>
      <w:r w:rsidR="00F02250">
        <w:t>1.1</w:t>
      </w:r>
      <w:r w:rsidRPr="00414670">
        <w:tab/>
        <w:t>Pre-conditions</w:t>
      </w:r>
      <w:bookmarkEnd w:id="248"/>
    </w:p>
    <w:p w:rsidR="006235D2" w:rsidRPr="00414670" w:rsidRDefault="006235D2" w:rsidP="006235D2">
      <w:r w:rsidRPr="00414670">
        <w:t>The user has subscribed to an Internet Cloud store</w:t>
      </w:r>
    </w:p>
    <w:p w:rsidR="006235D2" w:rsidRPr="00414670" w:rsidRDefault="006235D2" w:rsidP="006235D2">
      <w:r w:rsidRPr="00414670">
        <w:t>The user has subscribed to an operator’s or service provider’s FDPeC</w:t>
      </w:r>
    </w:p>
    <w:p w:rsidR="006235D2" w:rsidRPr="00414670" w:rsidRDefault="006235D2" w:rsidP="00F02250">
      <w:pPr>
        <w:pStyle w:val="Heading4"/>
      </w:pPr>
      <w:bookmarkStart w:id="249" w:name="_Toc429665542"/>
      <w:r w:rsidRPr="00414670">
        <w:t>5.</w:t>
      </w:r>
      <w:r w:rsidR="00F02250">
        <w:t>3</w:t>
      </w:r>
      <w:r w:rsidRPr="00414670">
        <w:t>9.</w:t>
      </w:r>
      <w:r w:rsidR="00F02250">
        <w:t>1.2</w:t>
      </w:r>
      <w:r w:rsidRPr="00414670">
        <w:tab/>
        <w:t>Service Flows</w:t>
      </w:r>
      <w:bookmarkEnd w:id="249"/>
    </w:p>
    <w:p w:rsidR="006235D2" w:rsidRPr="00414670" w:rsidRDefault="006235D2" w:rsidP="00B0107C">
      <w:pPr>
        <w:pStyle w:val="B1"/>
        <w:numPr>
          <w:ilvl w:val="0"/>
          <w:numId w:val="18"/>
        </w:numPr>
      </w:pPr>
      <w:r w:rsidRPr="00414670">
        <w:t xml:space="preserve">A user is at work; his 3GPP device is on the desk and operates as a communication bridge to a local machine that has 3GPP/WiFi connectivity, a human interface and a processor with a set of local applications and the user’s FDPeC.  </w:t>
      </w:r>
    </w:p>
    <w:p w:rsidR="006235D2" w:rsidRPr="00414670" w:rsidRDefault="006235D2" w:rsidP="00B0107C">
      <w:pPr>
        <w:pStyle w:val="B1"/>
        <w:numPr>
          <w:ilvl w:val="0"/>
          <w:numId w:val="18"/>
        </w:numPr>
      </w:pPr>
      <w:r w:rsidRPr="00414670">
        <w:t xml:space="preserve">The user’s 3GPP device has automatically security validated that the applications on the local machine are valid for this user and enabled them for access to the FDPeC whilst the user is in short range of the local machine. </w:t>
      </w:r>
    </w:p>
    <w:p w:rsidR="006235D2" w:rsidRPr="00414670" w:rsidRDefault="006235D2" w:rsidP="00B0107C">
      <w:pPr>
        <w:pStyle w:val="B1"/>
        <w:numPr>
          <w:ilvl w:val="0"/>
          <w:numId w:val="18"/>
        </w:numPr>
      </w:pPr>
      <w:r w:rsidRPr="00414670">
        <w:t xml:space="preserve">The user walks away from the desk and takes his 3GPP device with him.  </w:t>
      </w:r>
    </w:p>
    <w:p w:rsidR="006235D2" w:rsidRPr="00414670" w:rsidRDefault="006235D2" w:rsidP="00B0107C">
      <w:pPr>
        <w:pStyle w:val="B1"/>
        <w:numPr>
          <w:ilvl w:val="0"/>
          <w:numId w:val="18"/>
        </w:numPr>
      </w:pPr>
      <w:r w:rsidRPr="00414670">
        <w:t>The FDPeC system tracks the user/3GPP device with all of his MRU and open documents/information ported on his device and ends the security validation with the local machine on the desk.</w:t>
      </w:r>
    </w:p>
    <w:p w:rsidR="006235D2" w:rsidRPr="00414670" w:rsidRDefault="006235D2" w:rsidP="00B0107C">
      <w:pPr>
        <w:pStyle w:val="B1"/>
        <w:numPr>
          <w:ilvl w:val="0"/>
          <w:numId w:val="18"/>
        </w:numPr>
      </w:pPr>
      <w:r w:rsidRPr="00414670">
        <w:t>The user/device moves to another location in the car or at home and moves into range of the new local machine and security validates with this new set of equipment (if the user has previously camped on this equipment)</w:t>
      </w:r>
    </w:p>
    <w:p w:rsidR="006235D2" w:rsidRPr="00414670" w:rsidRDefault="006235D2" w:rsidP="00B0107C">
      <w:pPr>
        <w:pStyle w:val="B1"/>
        <w:numPr>
          <w:ilvl w:val="0"/>
          <w:numId w:val="18"/>
        </w:numPr>
      </w:pPr>
      <w:r w:rsidRPr="00414670">
        <w:lastRenderedPageBreak/>
        <w:t>In this way the user can move around to different local machines and has to carry only his device with him.</w:t>
      </w:r>
    </w:p>
    <w:p w:rsidR="006235D2" w:rsidRPr="00414670" w:rsidRDefault="006235D2" w:rsidP="00B0107C">
      <w:pPr>
        <w:pStyle w:val="B1"/>
        <w:numPr>
          <w:ilvl w:val="0"/>
          <w:numId w:val="18"/>
        </w:numPr>
      </w:pPr>
      <w:r w:rsidRPr="00414670">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414670" w:rsidRDefault="006235D2" w:rsidP="00991D47">
      <w:pPr>
        <w:pStyle w:val="Heading4"/>
      </w:pPr>
      <w:bookmarkStart w:id="250" w:name="_Toc429665543"/>
      <w:r w:rsidRPr="00414670">
        <w:t>5.</w:t>
      </w:r>
      <w:r w:rsidR="00F02250">
        <w:t>3</w:t>
      </w:r>
      <w:r w:rsidRPr="00414670">
        <w:t>9.</w:t>
      </w:r>
      <w:r w:rsidR="00F02250">
        <w:t>1.3</w:t>
      </w:r>
      <w:r w:rsidRPr="00414670">
        <w:tab/>
        <w:t>Post-conditions</w:t>
      </w:r>
      <w:bookmarkEnd w:id="250"/>
    </w:p>
    <w:p w:rsidR="006235D2" w:rsidRPr="00414670" w:rsidRDefault="006235D2" w:rsidP="006235D2">
      <w:pPr>
        <w:pStyle w:val="Heading3"/>
      </w:pPr>
      <w:bookmarkStart w:id="251" w:name="_Toc429665544"/>
      <w:r w:rsidRPr="00414670">
        <w:t>5.</w:t>
      </w:r>
      <w:r w:rsidR="00F02250">
        <w:t>3</w:t>
      </w:r>
      <w:r w:rsidRPr="00414670">
        <w:t>9.</w:t>
      </w:r>
      <w:r w:rsidR="00F02250">
        <w:t>2</w:t>
      </w:r>
      <w:r w:rsidRPr="00414670">
        <w:tab/>
        <w:t>Potential Impacts or Interactions with Existing Services/Features</w:t>
      </w:r>
      <w:bookmarkEnd w:id="251"/>
    </w:p>
    <w:p w:rsidR="006235D2" w:rsidRPr="00414670" w:rsidRDefault="006235D2" w:rsidP="006235D2">
      <w:pPr>
        <w:pStyle w:val="Heading3"/>
      </w:pPr>
      <w:bookmarkStart w:id="252" w:name="_Toc429665545"/>
      <w:r w:rsidRPr="00414670">
        <w:t>5.</w:t>
      </w:r>
      <w:r w:rsidR="00F02250">
        <w:t>3</w:t>
      </w:r>
      <w:r w:rsidRPr="00414670">
        <w:t>9.</w:t>
      </w:r>
      <w:r w:rsidR="00F02250">
        <w:t>3</w:t>
      </w:r>
      <w:r w:rsidRPr="00414670">
        <w:tab/>
        <w:t>Potential Requirements</w:t>
      </w:r>
      <w:bookmarkEnd w:id="252"/>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6235D2" w:rsidRPr="00414670" w:rsidRDefault="006235D2" w:rsidP="0086004A">
      <w:pPr>
        <w:pStyle w:val="NO"/>
      </w:pPr>
      <w:r w:rsidRPr="00414670">
        <w:t>N</w:t>
      </w:r>
      <w:r w:rsidR="00991D47">
        <w:t>OTE</w:t>
      </w:r>
      <w:r w:rsidRPr="00414670">
        <w:t>:</w:t>
      </w:r>
      <w:r w:rsidR="00991D47">
        <w:tab/>
      </w:r>
      <w:r w:rsidRPr="00414670">
        <w:t>A suitable control system (e.g. FDPec control system) can be standardised for use as part of the 3GPP system evolution.</w:t>
      </w:r>
    </w:p>
    <w:p w:rsidR="00D25360" w:rsidRPr="00414670" w:rsidRDefault="00D25360" w:rsidP="0056284B">
      <w:pPr>
        <w:rPr>
          <w:rFonts w:eastAsia="SimSun"/>
          <w:lang w:eastAsia="ko-KR"/>
        </w:rPr>
      </w:pPr>
    </w:p>
    <w:p w:rsidR="003C4D6B" w:rsidRPr="0095398B" w:rsidRDefault="003C4D6B" w:rsidP="003C4D6B">
      <w:pPr>
        <w:pStyle w:val="Heading2"/>
      </w:pPr>
      <w:bookmarkStart w:id="253" w:name="_Toc429665546"/>
      <w:r w:rsidRPr="0095398B">
        <w:t>5.</w:t>
      </w:r>
      <w:r w:rsidR="00F02250">
        <w:t>4</w:t>
      </w:r>
      <w:r w:rsidRPr="0095398B">
        <w:t>0</w:t>
      </w:r>
      <w:r w:rsidRPr="0095398B">
        <w:tab/>
      </w:r>
      <w:r w:rsidRPr="0095398B">
        <w:rPr>
          <w:rFonts w:eastAsia="SimSun"/>
          <w:lang w:eastAsia="en-GB"/>
        </w:rPr>
        <w:t>Devices with variable data</w:t>
      </w:r>
      <w:bookmarkEnd w:id="253"/>
      <w:r w:rsidRPr="0095398B">
        <w:rPr>
          <w:rFonts w:eastAsia="SimSun"/>
          <w:lang w:eastAsia="en-GB"/>
        </w:rPr>
        <w:t xml:space="preserve"> </w:t>
      </w:r>
    </w:p>
    <w:p w:rsidR="003C4D6B" w:rsidRPr="0095398B" w:rsidRDefault="003C4D6B" w:rsidP="003C4D6B">
      <w:pPr>
        <w:pStyle w:val="Heading3"/>
      </w:pPr>
      <w:bookmarkStart w:id="254" w:name="_Toc429665547"/>
      <w:r w:rsidRPr="0095398B">
        <w:t>5.</w:t>
      </w:r>
      <w:r w:rsidR="00F02250">
        <w:t>4</w:t>
      </w:r>
      <w:r w:rsidRPr="0095398B">
        <w:t>0.1</w:t>
      </w:r>
      <w:r w:rsidRPr="0095398B">
        <w:tab/>
        <w:t>Description</w:t>
      </w:r>
      <w:bookmarkEnd w:id="254"/>
    </w:p>
    <w:p w:rsidR="003C4D6B" w:rsidRPr="0095398B" w:rsidRDefault="003C4D6B" w:rsidP="003C4D6B">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smartphones have multiple applications which frequently exchange small amounts of data with the server side of the application. Larger amounts of data are needed only e.g. when a user is interested in it. </w:t>
      </w:r>
    </w:p>
    <w:p w:rsidR="003C4D6B" w:rsidRPr="0095398B" w:rsidRDefault="003C4D6B" w:rsidP="003C4D6B">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3C4D6B">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3C4D6B">
      <w:r w:rsidRPr="0095398B">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3C4D6B">
      <w:r w:rsidRPr="0095398B">
        <w:t>The same device will need to establish a connection when it needs to transmit a large amount of data (e.g., video).</w:t>
      </w:r>
    </w:p>
    <w:p w:rsidR="003C4D6B" w:rsidRPr="0095398B" w:rsidRDefault="003C4D6B" w:rsidP="003C4D6B">
      <w:pPr>
        <w:pStyle w:val="Heading3"/>
      </w:pPr>
      <w:bookmarkStart w:id="255" w:name="_Toc429665548"/>
      <w:r w:rsidRPr="0095398B">
        <w:t>5.</w:t>
      </w:r>
      <w:r w:rsidR="00F02250">
        <w:t>4</w:t>
      </w:r>
      <w:r w:rsidRPr="0095398B">
        <w:t>0.2</w:t>
      </w:r>
      <w:r w:rsidRPr="0095398B">
        <w:tab/>
        <w:t>Potential service requirements</w:t>
      </w:r>
      <w:bookmarkEnd w:id="255"/>
      <w:r w:rsidRPr="0095398B">
        <w:t xml:space="preserve"> </w:t>
      </w:r>
    </w:p>
    <w:p w:rsidR="001E3FC5" w:rsidRDefault="001E3FC5" w:rsidP="001E3FC5">
      <w:r>
        <w:t>The 3GPP System shall be efficient and flexible for both low throughput short data bursts and high throughput data transmissions (e.g., streaming video) from the same device.</w:t>
      </w:r>
    </w:p>
    <w:p w:rsidR="001E3FC5" w:rsidRDefault="001E3FC5" w:rsidP="001E3FC5">
      <w:r>
        <w:t>The 3GPP system shall support efficient signaling mechanisms (e.g., signaling is less than payload).</w:t>
      </w:r>
    </w:p>
    <w:p w:rsidR="003C4D6B" w:rsidRPr="00414670" w:rsidRDefault="001E3FC5" w:rsidP="001E3FC5">
      <w:pPr>
        <w:rPr>
          <w:rFonts w:eastAsia="SimSun"/>
          <w:lang w:eastAsia="ko-KR"/>
        </w:rPr>
      </w:pPr>
      <w:r>
        <w:t>The 3GPP system shall reduce signaling overhead for security needed for short data burst transmission, without reducing the security protection provided by 4G 3GPP Systems.</w:t>
      </w:r>
    </w:p>
    <w:p w:rsidR="00873496" w:rsidRPr="002F4248" w:rsidRDefault="00873496" w:rsidP="00873496">
      <w:pPr>
        <w:pStyle w:val="Heading2"/>
      </w:pPr>
      <w:bookmarkStart w:id="256" w:name="_Toc429665549"/>
      <w:r w:rsidRPr="00414670">
        <w:lastRenderedPageBreak/>
        <w:t>5.</w:t>
      </w:r>
      <w:r w:rsidR="00F02250">
        <w:t>4</w:t>
      </w:r>
      <w:r w:rsidRPr="00030727">
        <w:t>1</w:t>
      </w:r>
      <w:r w:rsidRPr="00843473">
        <w:tab/>
      </w:r>
      <w:r w:rsidRPr="002F4248">
        <w:t>Domestic Home Monitoring</w:t>
      </w:r>
      <w:bookmarkEnd w:id="256"/>
    </w:p>
    <w:p w:rsidR="00873496" w:rsidRPr="008E0B30" w:rsidRDefault="00873496" w:rsidP="00873496">
      <w:pPr>
        <w:pStyle w:val="Heading3"/>
      </w:pPr>
      <w:bookmarkStart w:id="257" w:name="_Toc429665550"/>
      <w:r w:rsidRPr="009E0B4C">
        <w:t>5.</w:t>
      </w:r>
      <w:r w:rsidR="00F02250">
        <w:t>4</w:t>
      </w:r>
      <w:r w:rsidRPr="008E0B30">
        <w:t>1.1</w:t>
      </w:r>
      <w:r w:rsidRPr="008E0B30">
        <w:tab/>
        <w:t>Description</w:t>
      </w:r>
      <w:bookmarkEnd w:id="257"/>
    </w:p>
    <w:p w:rsidR="00873496" w:rsidRPr="008B67E3" w:rsidRDefault="00873496" w:rsidP="00873496">
      <w:r w:rsidRPr="008B67E3">
        <w:t>With the advent of bespoke home monitoring systems provided by utility companies for monitoring utility resource usage and home security vendors providing burglar and video monitoring systems, there is a proven market for these low cost IoT systems. Many of these systems provide remote access over Wi-Fi or Ethernet /local control unit and some provide WiFi/Smartphone interconnection.</w:t>
      </w:r>
    </w:p>
    <w:p w:rsidR="00873496" w:rsidRPr="00DF5EFD" w:rsidRDefault="00873496" w:rsidP="00873496">
      <w:r w:rsidRPr="00DF5EFD">
        <w:t>However, these systems do not directly interface with 3GPP mobile systems and are in effect ‘capillary IoT inputs to the basic IP interface provided by 3GPP mobile systems and often use the 3GPP system in a notably inefficient manner which is costly to the user and the network provider.  Also such capillary IoT systems do not interwork together across vendors.</w:t>
      </w:r>
    </w:p>
    <w:p w:rsidR="00873496" w:rsidRPr="00DF5EFD" w:rsidRDefault="00873496" w:rsidP="00873496">
      <w:r w:rsidRPr="00DF5EFD">
        <w:t>What is required is some form of integrated IoT concentrator capability at the smartphone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873496">
      <w:r w:rsidRPr="00DF5EFD">
        <w:t>This use case proposes the introduction of a category of device and/ or feature additions to a standard smartphone device that is 3GPP sys</w:t>
      </w:r>
      <w:r w:rsidRPr="00A53AA3">
        <w:t>tem capable to enable a local fixed, potentially mains powered device or battery powered mobile device to interwork with existing ultra-low cost capillary IoT systems, consolidate and selectively forward information towards either another fully functioning</w:t>
      </w:r>
      <w:r w:rsidRPr="0009799E">
        <w:t xml:space="preserve"> mobile device or a home minding head end application.</w:t>
      </w:r>
    </w:p>
    <w:p w:rsidR="00873496" w:rsidRPr="00FC4E3D" w:rsidRDefault="00873496" w:rsidP="00873496">
      <w:r w:rsidRPr="008F6AAB">
        <w:t>It is envisaged that such a capability would enable a remote homeowner to operate a use case that efficiently remotely monitors and con</w:t>
      </w:r>
      <w:r w:rsidRPr="00FC4E3D">
        <w:t>trols their home in an efficient, fast, cost effective manner using a static low cost mobile IoT concentrator which connects to 3GPP systems.</w:t>
      </w:r>
    </w:p>
    <w:p w:rsidR="00873496" w:rsidRPr="00776C0B" w:rsidRDefault="00873496" w:rsidP="00873496">
      <w:r w:rsidRPr="0030532D">
        <w:t xml:space="preserve">Further, as the ‘IoT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873496">
      <w:r w:rsidRPr="00414670">
        <w:t>Today the context of such a device is not standardised so a complex home system is usually notably costly and inefficient (as a system) when operated without a concentrator with each IoT stream operated as a separate communications stream over the 3GPP system.</w:t>
      </w:r>
    </w:p>
    <w:p w:rsidR="00873496" w:rsidRPr="00414670" w:rsidRDefault="00873496" w:rsidP="004E1876">
      <w:pPr>
        <w:pStyle w:val="Heading4"/>
      </w:pPr>
      <w:bookmarkStart w:id="258" w:name="_Toc429665551"/>
      <w:r w:rsidRPr="00414670">
        <w:t>5.</w:t>
      </w:r>
      <w:r w:rsidR="00F02250">
        <w:t>41.1.1</w:t>
      </w:r>
      <w:r w:rsidRPr="00414670">
        <w:tab/>
        <w:t>Pre-conditions</w:t>
      </w:r>
      <w:bookmarkEnd w:id="258"/>
    </w:p>
    <w:p w:rsidR="00873496" w:rsidRPr="00414670" w:rsidRDefault="00873496" w:rsidP="00873496">
      <w:r w:rsidRPr="00414670">
        <w:t>Local low cost mobile deployed in the home with a concentrator application running to interface to capillary systems.</w:t>
      </w:r>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414670" w:rsidRDefault="00873496" w:rsidP="004E1876">
      <w:pPr>
        <w:pStyle w:val="Heading4"/>
      </w:pPr>
      <w:bookmarkStart w:id="259" w:name="_Toc429665552"/>
      <w:r w:rsidRPr="00414670">
        <w:t>5.</w:t>
      </w:r>
      <w:r w:rsidR="00F02250">
        <w:t>41.1.2</w:t>
      </w:r>
      <w:r w:rsidRPr="00414670">
        <w:tab/>
        <w:t>Service Flows</w:t>
      </w:r>
      <w:bookmarkEnd w:id="259"/>
    </w:p>
    <w:p w:rsidR="00873496" w:rsidRPr="00414670" w:rsidRDefault="00873496" w:rsidP="00B0107C">
      <w:pPr>
        <w:pStyle w:val="B1"/>
        <w:numPr>
          <w:ilvl w:val="0"/>
          <w:numId w:val="19"/>
        </w:numPr>
      </w:pPr>
      <w:r w:rsidRPr="00414670">
        <w:t>The subscriber purchases Off-The-Shelf (OTS) IoT devices and systems as today.</w:t>
      </w:r>
    </w:p>
    <w:p w:rsidR="00873496" w:rsidRPr="00414670" w:rsidRDefault="00873496" w:rsidP="00B0107C">
      <w:pPr>
        <w:pStyle w:val="B1"/>
        <w:numPr>
          <w:ilvl w:val="0"/>
          <w:numId w:val="19"/>
        </w:numPr>
      </w:pPr>
      <w:r w:rsidRPr="00414670">
        <w:t>The subscriber purchases a 3GPP home IoT concentrator/IoT bridge device</w:t>
      </w:r>
    </w:p>
    <w:p w:rsidR="00873496" w:rsidRPr="00414670" w:rsidRDefault="00873496" w:rsidP="00B0107C">
      <w:pPr>
        <w:pStyle w:val="B1"/>
        <w:numPr>
          <w:ilvl w:val="0"/>
          <w:numId w:val="19"/>
        </w:numPr>
      </w:pPr>
      <w:r w:rsidRPr="00414670">
        <w:t>The subscriber configures their concentrator device</w:t>
      </w:r>
    </w:p>
    <w:p w:rsidR="00873496" w:rsidRPr="00414670" w:rsidRDefault="00873496" w:rsidP="00B0107C">
      <w:pPr>
        <w:pStyle w:val="B1"/>
        <w:numPr>
          <w:ilvl w:val="0"/>
          <w:numId w:val="19"/>
        </w:numPr>
      </w:pPr>
      <w:r w:rsidRPr="00414670">
        <w:t>The Subscriber obtains a 3GPP home concentrator interface enabled application for their mobile device</w:t>
      </w:r>
    </w:p>
    <w:p w:rsidR="00873496" w:rsidRPr="00414670" w:rsidRDefault="00873496" w:rsidP="00B0107C">
      <w:pPr>
        <w:pStyle w:val="B1"/>
        <w:numPr>
          <w:ilvl w:val="0"/>
          <w:numId w:val="19"/>
        </w:numPr>
      </w:pPr>
      <w:r w:rsidRPr="00414670">
        <w:t>The subscriber may monitor or control all of their home IoT systems for sensing and actuation.</w:t>
      </w:r>
    </w:p>
    <w:p w:rsidR="00873496" w:rsidRPr="00414670" w:rsidRDefault="00873496" w:rsidP="00B0107C">
      <w:pPr>
        <w:pStyle w:val="B1"/>
        <w:numPr>
          <w:ilvl w:val="0"/>
          <w:numId w:val="19"/>
        </w:numPr>
      </w:pPr>
      <w:r w:rsidRPr="00414670">
        <w:t>Additionally, when in the house the subscriber may control all devices that connect to their home controller 3GPP device, potentially making use of the “local control UC” already detailed in the SMARTER specification.</w:t>
      </w:r>
    </w:p>
    <w:p w:rsidR="00873496" w:rsidRPr="00414670" w:rsidRDefault="00873496" w:rsidP="00B0107C">
      <w:pPr>
        <w:pStyle w:val="B1"/>
        <w:numPr>
          <w:ilvl w:val="0"/>
          <w:numId w:val="19"/>
        </w:numPr>
      </w:pPr>
      <w:r w:rsidRPr="00414670">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414670" w:rsidRDefault="00873496" w:rsidP="00526AFE">
      <w:pPr>
        <w:pStyle w:val="Heading4"/>
      </w:pPr>
      <w:bookmarkStart w:id="260" w:name="_Toc429665553"/>
      <w:r w:rsidRPr="00414670">
        <w:lastRenderedPageBreak/>
        <w:t>5.</w:t>
      </w:r>
      <w:r w:rsidR="00526AFE">
        <w:t>41.1.3</w:t>
      </w:r>
      <w:r w:rsidRPr="00414670">
        <w:tab/>
        <w:t>Post-conditions</w:t>
      </w:r>
      <w:bookmarkEnd w:id="260"/>
    </w:p>
    <w:p w:rsidR="00873496" w:rsidRPr="00414670" w:rsidRDefault="00873496" w:rsidP="00873496">
      <w:pPr>
        <w:pStyle w:val="Heading3"/>
      </w:pPr>
      <w:bookmarkStart w:id="261" w:name="_Toc429665554"/>
      <w:r w:rsidRPr="00414670">
        <w:t>5.</w:t>
      </w:r>
      <w:r w:rsidR="00526AFE">
        <w:t>4</w:t>
      </w:r>
      <w:r w:rsidRPr="00414670">
        <w:t>1.</w:t>
      </w:r>
      <w:r w:rsidR="00526AFE">
        <w:t>2</w:t>
      </w:r>
      <w:r w:rsidRPr="00414670">
        <w:tab/>
        <w:t>Potential Impacts or Interactions with Existing Services/Features</w:t>
      </w:r>
      <w:bookmarkEnd w:id="261"/>
    </w:p>
    <w:p w:rsidR="00873496" w:rsidRPr="00414670" w:rsidRDefault="00873496" w:rsidP="00526AFE">
      <w:pPr>
        <w:pStyle w:val="B1"/>
        <w:ind w:left="0" w:firstLine="0"/>
      </w:pPr>
      <w:r w:rsidRPr="00414670">
        <w:t xml:space="preserve">The system should interconnect with existing IoT systems </w:t>
      </w:r>
    </w:p>
    <w:p w:rsidR="00873496" w:rsidRPr="00414670" w:rsidRDefault="00873496" w:rsidP="00526AFE">
      <w:pPr>
        <w:pStyle w:val="B1"/>
        <w:ind w:left="0" w:firstLine="0"/>
      </w:pPr>
      <w:r w:rsidRPr="00414670">
        <w:t>The system should enable mobiles that can operate as static concentrators of IoT capillary traffic towards 3GPP networks</w:t>
      </w:r>
    </w:p>
    <w:p w:rsidR="00873496" w:rsidRPr="00414670" w:rsidRDefault="00E91BDB" w:rsidP="00526AFE">
      <w:pPr>
        <w:pStyle w:val="B1"/>
        <w:ind w:left="0" w:firstLine="0"/>
      </w:pPr>
      <w:r>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mobile, IoT capillary concentrator systems into Home Base stations</w:t>
      </w:r>
    </w:p>
    <w:p w:rsidR="00873496" w:rsidRPr="00414670" w:rsidRDefault="00873496" w:rsidP="00873496">
      <w:pPr>
        <w:pStyle w:val="Heading3"/>
      </w:pPr>
      <w:bookmarkStart w:id="262" w:name="_Toc429665555"/>
      <w:r w:rsidRPr="00414670">
        <w:t>5.</w:t>
      </w:r>
      <w:r w:rsidR="0063674E">
        <w:t>4</w:t>
      </w:r>
      <w:r w:rsidRPr="00414670">
        <w:t>1.</w:t>
      </w:r>
      <w:r w:rsidR="0063674E">
        <w:t>3</w:t>
      </w:r>
      <w:r w:rsidRPr="00414670">
        <w:tab/>
        <w:t>Potential Requirements</w:t>
      </w:r>
      <w:bookmarkEnd w:id="262"/>
    </w:p>
    <w:p w:rsidR="00873496" w:rsidRPr="00414670" w:rsidRDefault="00873496" w:rsidP="00873496">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873496">
      <w:r w:rsidRPr="00414670">
        <w:t>The low volume, low frequency update service shall allow messages up to 256 octets per message.</w:t>
      </w:r>
    </w:p>
    <w:p w:rsidR="00873496" w:rsidRPr="00414670" w:rsidRDefault="00873496" w:rsidP="00873496">
      <w:r w:rsidRPr="00414670">
        <w:t>IoT Security is provided only by the connected UE. Further security measures are for implementation at the IoT level applications.</w:t>
      </w:r>
    </w:p>
    <w:p w:rsidR="003F49BE" w:rsidRPr="00414670" w:rsidRDefault="003F49BE" w:rsidP="00873496"/>
    <w:p w:rsidR="003F49BE" w:rsidRPr="0095398B" w:rsidRDefault="003F49BE" w:rsidP="003F49BE">
      <w:pPr>
        <w:pStyle w:val="Heading2"/>
      </w:pPr>
      <w:bookmarkStart w:id="263" w:name="_Toc429665556"/>
      <w:r w:rsidRPr="0095398B">
        <w:t>5.</w:t>
      </w:r>
      <w:r w:rsidR="00AC4827">
        <w:t>4</w:t>
      </w:r>
      <w:r w:rsidRPr="0095398B">
        <w:t>2</w:t>
      </w:r>
      <w:r w:rsidRPr="00414670">
        <w:tab/>
      </w:r>
      <w:r w:rsidR="00AC4827">
        <w:t>L</w:t>
      </w:r>
      <w:r w:rsidRPr="0095398B">
        <w:t>ow mobility devices</w:t>
      </w:r>
      <w:bookmarkEnd w:id="263"/>
    </w:p>
    <w:p w:rsidR="003F49BE" w:rsidRPr="00414670" w:rsidRDefault="003F49BE" w:rsidP="003F49BE">
      <w:pPr>
        <w:pStyle w:val="Heading3"/>
      </w:pPr>
      <w:bookmarkStart w:id="264" w:name="_Toc429665557"/>
      <w:r w:rsidRPr="0095398B">
        <w:t>5.</w:t>
      </w:r>
      <w:r w:rsidR="00AC4827">
        <w:t>4</w:t>
      </w:r>
      <w:r w:rsidRPr="0095398B">
        <w:t>2</w:t>
      </w:r>
      <w:r w:rsidRPr="00414670">
        <w:t>.1</w:t>
      </w:r>
      <w:r w:rsidRPr="00414670">
        <w:tab/>
      </w:r>
      <w:r w:rsidRPr="0095398B">
        <w:t>Use case d</w:t>
      </w:r>
      <w:r w:rsidRPr="00414670">
        <w:t>escription</w:t>
      </w:r>
      <w:bookmarkEnd w:id="264"/>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265" w:name="_Toc429665558"/>
      <w:r w:rsidRPr="0095398B">
        <w:t>5.</w:t>
      </w:r>
      <w:r w:rsidR="00AC4827">
        <w:t>4</w:t>
      </w:r>
      <w:r w:rsidRPr="0095398B">
        <w:t>2</w:t>
      </w:r>
      <w:r w:rsidRPr="00414670">
        <w:t>.2</w:t>
      </w:r>
      <w:r w:rsidRPr="00414670">
        <w:tab/>
        <w:t xml:space="preserve">Potential </w:t>
      </w:r>
      <w:r w:rsidRPr="0095398B">
        <w:t xml:space="preserve">service </w:t>
      </w:r>
      <w:r w:rsidRPr="00414670">
        <w:t>requirements</w:t>
      </w:r>
      <w:bookmarkEnd w:id="265"/>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3F49BE">
      <w:r w:rsidRPr="009E0B4C">
        <w:t>The 3GPP System shall support a resource efficient mechanism to provide information to a stationary device.</w:t>
      </w:r>
    </w:p>
    <w:p w:rsidR="003F49BE" w:rsidRPr="0095398B" w:rsidRDefault="003F49BE" w:rsidP="003F49BE">
      <w:pPr>
        <w:pStyle w:val="Heading3"/>
      </w:pPr>
      <w:bookmarkStart w:id="266" w:name="_Toc429665559"/>
      <w:r w:rsidRPr="0095398B">
        <w:t>5.</w:t>
      </w:r>
      <w:r w:rsidR="00AC4827">
        <w:t>4</w:t>
      </w:r>
      <w:r w:rsidRPr="0095398B">
        <w:t>2</w:t>
      </w:r>
      <w:r w:rsidRPr="00414670">
        <w:t>.</w:t>
      </w:r>
      <w:r w:rsidRPr="0095398B">
        <w:t>3</w:t>
      </w:r>
      <w:r w:rsidRPr="00414670">
        <w:tab/>
        <w:t xml:space="preserve">Potential </w:t>
      </w:r>
      <w:r w:rsidRPr="0095398B">
        <w:t xml:space="preserve">operational </w:t>
      </w:r>
      <w:r w:rsidRPr="00414670">
        <w:t>requirements</w:t>
      </w:r>
      <w:bookmarkEnd w:id="266"/>
      <w:r w:rsidRPr="00414670">
        <w:t xml:space="preserve"> </w:t>
      </w:r>
    </w:p>
    <w:p w:rsidR="003F49BE" w:rsidRPr="002F4248" w:rsidRDefault="003F49BE" w:rsidP="003F49BE">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3F49BE" w:rsidRPr="009E0B4C" w:rsidRDefault="003F49BE" w:rsidP="00873496"/>
    <w:p w:rsidR="002C117F" w:rsidRPr="00843473" w:rsidRDefault="002C117F" w:rsidP="002C117F">
      <w:pPr>
        <w:pStyle w:val="Heading2"/>
      </w:pPr>
      <w:bookmarkStart w:id="267" w:name="_Toc429665560"/>
      <w:r w:rsidRPr="0095398B">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267"/>
    </w:p>
    <w:p w:rsidR="002C117F" w:rsidRPr="00414670" w:rsidRDefault="002C117F" w:rsidP="002C117F">
      <w:pPr>
        <w:pStyle w:val="Heading3"/>
      </w:pPr>
      <w:bookmarkStart w:id="268" w:name="_Toc429665561"/>
      <w:r w:rsidRPr="0095398B">
        <w:t>5.</w:t>
      </w:r>
      <w:r w:rsidR="00AC4827">
        <w:t>4</w:t>
      </w:r>
      <w:r w:rsidRPr="0095398B">
        <w:t>3.1</w:t>
      </w:r>
      <w:r w:rsidRPr="00414670">
        <w:tab/>
      </w:r>
      <w:r w:rsidRPr="0095398B">
        <w:t>D</w:t>
      </w:r>
      <w:r w:rsidRPr="00414670">
        <w:t>escription</w:t>
      </w:r>
      <w:bookmarkEnd w:id="268"/>
    </w:p>
    <w:p w:rsidR="002C117F" w:rsidRPr="008B67E3" w:rsidRDefault="002C117F" w:rsidP="002C117F">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 xml:space="preserve">mplexity, low powered, battery-powered sensors.  </w:t>
      </w:r>
      <w:r w:rsidRPr="008E0B30">
        <w:lastRenderedPageBreak/>
        <w:t>Further, the sensors configuration may vary from stationary and dense (e.g., in a warehouse) to wide-spread and mobile but locally dense (e.g., delivery trucks).  The sensor should support multiple radio ac</w:t>
      </w:r>
      <w:r w:rsidRPr="008B67E3">
        <w:t>cess technologies to ensure reachability as it crosses access coverage boundaries, e.g. from the warehouse to the delivery truck to the delivery location.</w:t>
      </w:r>
    </w:p>
    <w:p w:rsidR="002C117F" w:rsidRPr="00DF5EFD" w:rsidRDefault="002C117F" w:rsidP="002C117F">
      <w:r w:rsidRPr="008B67E3">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030727" w:rsidRDefault="002C117F" w:rsidP="002C117F">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r w:rsidRPr="0095398B">
        <w:t>labor</w:t>
      </w:r>
      <w:r w:rsidRPr="00414670">
        <w:t xml:space="preserve"> intensive, provide transparent location tracking across broad tracking areas and multiple access technologies, and scale when items are locally dense. </w:t>
      </w:r>
    </w:p>
    <w:p w:rsidR="002C117F" w:rsidRPr="00843473" w:rsidRDefault="002C117F" w:rsidP="002C117F"/>
    <w:p w:rsidR="002C117F" w:rsidRPr="0095398B" w:rsidRDefault="002C117F" w:rsidP="002C117F">
      <w:pPr>
        <w:pStyle w:val="Heading3"/>
      </w:pPr>
      <w:bookmarkStart w:id="269" w:name="_Toc429665562"/>
      <w:r w:rsidRPr="0095398B">
        <w:t>5.</w:t>
      </w:r>
      <w:r w:rsidR="00AC4827">
        <w:t>43</w:t>
      </w:r>
      <w:r w:rsidRPr="00414670">
        <w:t>.2</w:t>
      </w:r>
      <w:r w:rsidRPr="00414670">
        <w:tab/>
        <w:t xml:space="preserve">Potential </w:t>
      </w:r>
      <w:r w:rsidRPr="0095398B">
        <w:t xml:space="preserve">service </w:t>
      </w:r>
      <w:r w:rsidRPr="00414670">
        <w:t>requirements</w:t>
      </w:r>
      <w:bookmarkEnd w:id="269"/>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754B27" w:rsidRDefault="002C117F" w:rsidP="002C117F">
      <w:r w:rsidRPr="00754B27">
        <w:t xml:space="preserve">The 3GPP System shall support mechanisms to enable sufficient indoor and outdoor coverage (e.g., </w:t>
      </w:r>
      <w:r w:rsidRPr="00816D4D">
        <w:t xml:space="preserve">20dB </w:t>
      </w:r>
      <w:r w:rsidRPr="00816D4D">
        <w:rPr>
          <w:sz w:val="21"/>
          <w:szCs w:val="21"/>
        </w:rPr>
        <w:t xml:space="preserve">better coverage than legacy </w:t>
      </w:r>
      <w:r w:rsidRPr="00754B27">
        <w:rPr>
          <w:rFonts w:eastAsia="SimSun"/>
          <w:lang w:eastAsia="zh-CN"/>
        </w:rPr>
        <w:t>Rel 99 GPRS system)</w:t>
      </w:r>
      <w:r w:rsidRPr="00754B27">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8B67E3"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 w:rsidR="002C117F" w:rsidRPr="0095398B" w:rsidRDefault="002C117F" w:rsidP="002C117F">
      <w:pPr>
        <w:pStyle w:val="Heading3"/>
      </w:pPr>
      <w:bookmarkStart w:id="270" w:name="_Toc429665563"/>
      <w:r w:rsidRPr="0095398B">
        <w:t>5.</w:t>
      </w:r>
      <w:r w:rsidR="00AC4827">
        <w:t>4</w:t>
      </w:r>
      <w:r w:rsidRPr="0095398B">
        <w:t>3</w:t>
      </w:r>
      <w:r w:rsidRPr="00414670">
        <w:t>.</w:t>
      </w:r>
      <w:r w:rsidRPr="0095398B">
        <w:t>3</w:t>
      </w:r>
      <w:r w:rsidRPr="00414670">
        <w:tab/>
        <w:t xml:space="preserve">Potential </w:t>
      </w:r>
      <w:r w:rsidRPr="0095398B">
        <w:t xml:space="preserve">operational </w:t>
      </w:r>
      <w:r w:rsidRPr="00414670">
        <w:t>requirements</w:t>
      </w:r>
      <w:bookmarkEnd w:id="270"/>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2C117F" w:rsidRPr="008E0B30" w:rsidRDefault="002C117F" w:rsidP="002C117F">
      <w:r w:rsidRPr="008E0B30">
        <w:t>The 3GPP System shall support roaming.</w:t>
      </w:r>
    </w:p>
    <w:p w:rsidR="00873496" w:rsidRPr="008B67E3" w:rsidRDefault="00873496" w:rsidP="0056284B">
      <w:pPr>
        <w:rPr>
          <w:rFonts w:eastAsia="SimSun"/>
          <w:lang w:eastAsia="ko-KR"/>
        </w:rPr>
      </w:pPr>
    </w:p>
    <w:p w:rsidR="0094766F" w:rsidRPr="00414670" w:rsidRDefault="0094766F" w:rsidP="0094766F">
      <w:pPr>
        <w:pStyle w:val="Heading2"/>
      </w:pPr>
      <w:bookmarkStart w:id="271" w:name="_Toc429665564"/>
      <w:r w:rsidRPr="008B67E3">
        <w:rPr>
          <w:rFonts w:eastAsia="SimSun"/>
          <w:lang w:eastAsia="zh-CN"/>
        </w:rPr>
        <w:lastRenderedPageBreak/>
        <w:t>5</w:t>
      </w:r>
      <w:r w:rsidRPr="008B67E3">
        <w:t>.</w:t>
      </w:r>
      <w:r w:rsidR="00AC4827">
        <w:t>4</w:t>
      </w:r>
      <w:r w:rsidRPr="0095398B">
        <w:rPr>
          <w:rFonts w:eastAsia="SimSun"/>
          <w:lang w:eastAsia="zh-CN"/>
        </w:rPr>
        <w:t>4</w:t>
      </w:r>
      <w:r w:rsidRPr="0095398B">
        <w:tab/>
      </w:r>
      <w:r w:rsidRPr="0095398B">
        <w:rPr>
          <w:lang w:eastAsia="zh-CN"/>
        </w:rPr>
        <w:t>Cloud Robotics</w:t>
      </w:r>
      <w:bookmarkEnd w:id="271"/>
    </w:p>
    <w:p w:rsidR="0094766F" w:rsidRPr="009E0B4C" w:rsidRDefault="0094766F" w:rsidP="0094766F">
      <w:pPr>
        <w:pStyle w:val="Heading3"/>
      </w:pPr>
      <w:bookmarkStart w:id="272" w:name="_Toc429665565"/>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272"/>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94766F">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seeing</w:t>
      </w:r>
      <w:r w:rsidRPr="00A53AA3">
        <w:rPr>
          <w:rFonts w:eastAsia="SimSun"/>
          <w:lang w:eastAsia="zh-CN"/>
        </w:rPr>
        <w:t>/hearing</w:t>
      </w:r>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273" w:name="_Toc429665566"/>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Pr="0095398B">
        <w:t xml:space="preserve">service </w:t>
      </w:r>
      <w:r w:rsidRPr="00414670">
        <w:t>requirements</w:t>
      </w:r>
      <w:bookmarkEnd w:id="273"/>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r w:rsidR="00702DE6" w:rsidRPr="001D5A98">
        <w:rPr>
          <w:rFonts w:eastAsia="SimSun"/>
          <w:lang w:eastAsia="zh-CN"/>
        </w:rPr>
        <w:t>e</w:t>
      </w:r>
      <w:r w:rsidRPr="001D5A98">
        <w:rPr>
          <w:rFonts w:eastAsia="SimSun"/>
          <w:lang w:eastAsia="zh-CN"/>
        </w:rPr>
        <w:t xml:space="preserv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274" w:name="_Toc429665567"/>
      <w:r w:rsidRPr="0095398B">
        <w:t>5.</w:t>
      </w:r>
      <w:r w:rsidR="00AC4827">
        <w:t>4</w:t>
      </w:r>
      <w:r w:rsidRPr="0095398B">
        <w:rPr>
          <w:rFonts w:eastAsia="SimSun"/>
          <w:lang w:eastAsia="zh-CN"/>
        </w:rPr>
        <w:t>4</w:t>
      </w:r>
      <w:r w:rsidRPr="0095398B">
        <w:t>.3</w:t>
      </w:r>
      <w:r w:rsidRPr="00414670">
        <w:tab/>
        <w:t xml:space="preserve">Potential </w:t>
      </w:r>
      <w:r w:rsidRPr="0095398B">
        <w:t xml:space="preserve">operational </w:t>
      </w:r>
      <w:r w:rsidRPr="00414670">
        <w:t>requirements</w:t>
      </w:r>
      <w:bookmarkEnd w:id="274"/>
    </w:p>
    <w:p w:rsidR="0094766F" w:rsidRPr="00030727" w:rsidRDefault="0094766F" w:rsidP="0094766F"/>
    <w:p w:rsidR="00C761A3" w:rsidRPr="002F4248" w:rsidRDefault="00C761A3" w:rsidP="00C761A3">
      <w:pPr>
        <w:pStyle w:val="Heading2"/>
      </w:pPr>
      <w:bookmarkStart w:id="275" w:name="_Toc429665568"/>
      <w:r w:rsidRPr="00843473">
        <w:t>5.</w:t>
      </w:r>
      <w:r w:rsidR="00AC4827">
        <w:t>4</w:t>
      </w:r>
      <w:r w:rsidRPr="002F4248">
        <w:t>5</w:t>
      </w:r>
      <w:r w:rsidRPr="002F4248">
        <w:tab/>
        <w:t>Industrial Factory Automation</w:t>
      </w:r>
      <w:bookmarkEnd w:id="275"/>
    </w:p>
    <w:p w:rsidR="00C761A3" w:rsidRPr="009E0B4C" w:rsidRDefault="00C761A3" w:rsidP="00C761A3">
      <w:pPr>
        <w:pStyle w:val="Heading3"/>
      </w:pPr>
      <w:bookmarkStart w:id="276" w:name="_Toc417062395"/>
      <w:bookmarkStart w:id="277" w:name="_Toc429665569"/>
      <w:r w:rsidRPr="009E0B4C">
        <w:t>5.</w:t>
      </w:r>
      <w:r w:rsidR="00AC4827">
        <w:t>4</w:t>
      </w:r>
      <w:r w:rsidRPr="009E0B4C">
        <w:t>5.1</w:t>
      </w:r>
      <w:r w:rsidRPr="009E0B4C">
        <w:tab/>
        <w:t>Description</w:t>
      </w:r>
      <w:bookmarkEnd w:id="276"/>
      <w:bookmarkEnd w:id="277"/>
    </w:p>
    <w:p w:rsidR="00C761A3" w:rsidRPr="008E0B30" w:rsidRDefault="00C761A3" w:rsidP="00C761A3">
      <w:pPr>
        <w:spacing w:after="120"/>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A density is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761A3">
      <w:pPr>
        <w:spacing w:after="120"/>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761A3">
      <w:pPr>
        <w:spacing w:after="120"/>
        <w:rPr>
          <w:szCs w:val="24"/>
        </w:rPr>
      </w:pPr>
      <w:r w:rsidRPr="0095398B">
        <w:rPr>
          <w:szCs w:val="24"/>
        </w:rPr>
        <w:t xml:space="preserve">Traditionally closed-loop control applications rely on wired connections using proprietary or standardized field bus technologies. Often, sliding contacts or inductive mechanisms are used to interconnect to moving S/A devices (robot arms, printer heads, etc). These solutions are expensive to deploy and suffer from high maintenance costs. Further, the high spatial density of sensors poses challenges to wiring. </w:t>
      </w:r>
    </w:p>
    <w:p w:rsidR="00C761A3" w:rsidRPr="0095398B" w:rsidRDefault="00C761A3" w:rsidP="00C761A3">
      <w:pPr>
        <w:spacing w:after="120"/>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(WiFi, ZigBee, etc.).</w:t>
      </w:r>
    </w:p>
    <w:p w:rsidR="00C761A3" w:rsidRPr="0095398B" w:rsidRDefault="00C761A3" w:rsidP="00C761A3">
      <w:pPr>
        <w:spacing w:after="120"/>
        <w:rPr>
          <w:szCs w:val="24"/>
        </w:rPr>
      </w:pPr>
      <w:r w:rsidRPr="0095398B">
        <w:rPr>
          <w:szCs w:val="24"/>
        </w:rPr>
        <w:t>To meet the stringent requirements of closed-loop factory automation, the following considerations may have to be taken:</w:t>
      </w:r>
    </w:p>
    <w:p w:rsidR="00C761A3" w:rsidRPr="0095398B" w:rsidRDefault="00C761A3" w:rsidP="00B0107C">
      <w:pPr>
        <w:pStyle w:val="B1"/>
        <w:numPr>
          <w:ilvl w:val="0"/>
          <w:numId w:val="20"/>
        </w:numPr>
      </w:pPr>
      <w:r w:rsidRPr="0095398B">
        <w:t>Limitation to short range communications between controller and sensors/actuators.</w:t>
      </w:r>
    </w:p>
    <w:p w:rsidR="00C761A3" w:rsidRPr="0095398B" w:rsidRDefault="00C761A3" w:rsidP="00B0107C">
      <w:pPr>
        <w:pStyle w:val="B1"/>
        <w:numPr>
          <w:ilvl w:val="0"/>
          <w:numId w:val="20"/>
        </w:numPr>
      </w:pPr>
      <w:r w:rsidRPr="0095398B">
        <w:lastRenderedPageBreak/>
        <w:t>Allocation of licensed spectrum for closed-loop control operations. Licensed spectrum may further be used as a complement to unlicensed spectrum, e.g. to enhance reliability.</w:t>
      </w:r>
    </w:p>
    <w:p w:rsidR="00C761A3" w:rsidRPr="0095398B" w:rsidRDefault="00C761A3" w:rsidP="00B0107C">
      <w:pPr>
        <w:pStyle w:val="B1"/>
        <w:numPr>
          <w:ilvl w:val="0"/>
          <w:numId w:val="20"/>
        </w:numPr>
      </w:pPr>
      <w:r w:rsidRPr="0095398B">
        <w:t>Reservation of dedicated air-interface resources for each link.</w:t>
      </w:r>
    </w:p>
    <w:p w:rsidR="00C761A3" w:rsidRPr="0095398B" w:rsidRDefault="00C761A3" w:rsidP="00B0107C">
      <w:pPr>
        <w:pStyle w:val="B1"/>
        <w:numPr>
          <w:ilvl w:val="0"/>
          <w:numId w:val="20"/>
        </w:numPr>
      </w:pPr>
      <w:r w:rsidRPr="0095398B">
        <w:t>Combining of multiple diversity techniques to approach the high reliability target within stringent latency constraints such as frequency-, antenna-, and various forms of spatial diversity, e.g. via relaying, etc.</w:t>
      </w:r>
    </w:p>
    <w:p w:rsidR="00C761A3" w:rsidRPr="0095398B" w:rsidRDefault="00C761A3" w:rsidP="00B0107C">
      <w:pPr>
        <w:pStyle w:val="B1"/>
        <w:numPr>
          <w:ilvl w:val="0"/>
          <w:numId w:val="20"/>
        </w:numPr>
      </w:pPr>
      <w:r w:rsidRPr="0095398B">
        <w:t xml:space="preserve">Utilizing OTA time synchronization to satisfy jitter constraints for isochronous operation.  </w:t>
      </w:r>
    </w:p>
    <w:p w:rsidR="00C761A3" w:rsidRPr="0095398B" w:rsidRDefault="00C761A3" w:rsidP="00C761A3">
      <w:pPr>
        <w:spacing w:after="120"/>
        <w:rPr>
          <w:szCs w:val="24"/>
        </w:rPr>
      </w:pPr>
    </w:p>
    <w:p w:rsidR="00C761A3" w:rsidRDefault="00C761A3" w:rsidP="00C761A3">
      <w:pPr>
        <w:spacing w:after="120"/>
        <w:rPr>
          <w:szCs w:val="24"/>
        </w:rPr>
      </w:pPr>
      <w:r w:rsidRPr="0095398B">
        <w:rPr>
          <w:szCs w:val="24"/>
        </w:rPr>
        <w:t>Related material can be found in</w:t>
      </w:r>
      <w:r w:rsidR="00537E60">
        <w:rPr>
          <w:szCs w:val="24"/>
        </w:rPr>
        <w:t xml:space="preserve"> [11], [12], [13], and [14].</w:t>
      </w:r>
    </w:p>
    <w:p w:rsidR="0078497D" w:rsidRPr="0095398B" w:rsidRDefault="0078497D" w:rsidP="00C761A3">
      <w:pPr>
        <w:spacing w:after="120"/>
        <w:rPr>
          <w:szCs w:val="24"/>
        </w:rPr>
      </w:pPr>
    </w:p>
    <w:p w:rsidR="002E2AD4" w:rsidRPr="0095398B" w:rsidRDefault="002E2AD4" w:rsidP="002E2AD4">
      <w:pPr>
        <w:pStyle w:val="Heading4"/>
      </w:pPr>
      <w:bookmarkStart w:id="278" w:name="_Toc429665570"/>
      <w:r w:rsidRPr="0095398B">
        <w:t>5.</w:t>
      </w:r>
      <w:r>
        <w:t>4</w:t>
      </w:r>
      <w:r w:rsidRPr="0095398B">
        <w:t>5.</w:t>
      </w:r>
      <w:r>
        <w:t>1.1</w:t>
      </w:r>
      <w:r w:rsidRPr="0095398B">
        <w:tab/>
        <w:t>Pre-Conditions</w:t>
      </w:r>
      <w:bookmarkEnd w:id="278"/>
    </w:p>
    <w:p w:rsidR="002E2AD4" w:rsidRPr="0095398B" w:rsidRDefault="002E2AD4" w:rsidP="002E2AD4">
      <w:pPr>
        <w:pStyle w:val="Heading4"/>
      </w:pPr>
      <w:bookmarkStart w:id="279" w:name="_Toc429665571"/>
      <w:r w:rsidRPr="0095398B">
        <w:t>5.</w:t>
      </w:r>
      <w:r>
        <w:t>4</w:t>
      </w:r>
      <w:r w:rsidRPr="0095398B">
        <w:t>5.</w:t>
      </w:r>
      <w:r>
        <w:t>1.2</w:t>
      </w:r>
      <w:r w:rsidRPr="0095398B">
        <w:tab/>
        <w:t>Service Flows</w:t>
      </w:r>
      <w:bookmarkEnd w:id="279"/>
    </w:p>
    <w:p w:rsidR="002E2AD4" w:rsidRPr="0095398B" w:rsidRDefault="002E2AD4" w:rsidP="002E2AD4">
      <w:pPr>
        <w:rPr>
          <w:szCs w:val="24"/>
          <w:lang/>
        </w:rPr>
      </w:pPr>
      <w:r w:rsidRPr="0095398B">
        <w:rPr>
          <w:szCs w:val="24"/>
          <w:lang/>
        </w:rPr>
        <w:t>A typical industrial closed-loop control application is based on individual control events. Each closed-loop control event consists of a downlink transaction followed by an synchronous uplink transaction both of which are executed within a cycle time, T</w:t>
      </w:r>
      <w:r w:rsidRPr="0095398B">
        <w:rPr>
          <w:szCs w:val="24"/>
          <w:vertAlign w:val="subscript"/>
          <w:lang/>
        </w:rPr>
        <w:t>cycle</w:t>
      </w:r>
      <w:r w:rsidRPr="0095398B">
        <w:rPr>
          <w:szCs w:val="24"/>
          <w:lang/>
        </w:rPr>
        <w:t>. Control events within a manufacturing unit may have to occur isochronously.</w:t>
      </w:r>
    </w:p>
    <w:p w:rsidR="002E2AD4" w:rsidRPr="0095398B" w:rsidRDefault="002E2AD4" w:rsidP="00B0107C">
      <w:pPr>
        <w:numPr>
          <w:ilvl w:val="0"/>
          <w:numId w:val="4"/>
        </w:numPr>
        <w:ind w:left="900" w:hanging="257"/>
        <w:rPr>
          <w:szCs w:val="24"/>
          <w:lang/>
        </w:rPr>
      </w:pPr>
      <w:r w:rsidRPr="0095398B">
        <w:rPr>
          <w:szCs w:val="24"/>
          <w:lang/>
        </w:rPr>
        <w:t>Controller requests from sensor to take a measurement (or from actuator to conduct actuation).</w:t>
      </w:r>
    </w:p>
    <w:p w:rsidR="002E2AD4" w:rsidRPr="0095398B" w:rsidRDefault="002E2AD4" w:rsidP="00B0107C">
      <w:pPr>
        <w:numPr>
          <w:ilvl w:val="0"/>
          <w:numId w:val="4"/>
        </w:numPr>
        <w:ind w:left="900" w:hanging="257"/>
        <w:rPr>
          <w:szCs w:val="24"/>
          <w:lang/>
        </w:rPr>
      </w:pPr>
      <w:r w:rsidRPr="0095398B">
        <w:rPr>
          <w:szCs w:val="24"/>
          <w:lang/>
        </w:rPr>
        <w:t>Sensor sends measurement information (or acknowledges actuation) to controller.</w:t>
      </w:r>
    </w:p>
    <w:p w:rsidR="002E2AD4" w:rsidRPr="0095398B" w:rsidRDefault="002E2AD4" w:rsidP="002E2AD4">
      <w:pPr>
        <w:rPr>
          <w:szCs w:val="24"/>
          <w:lang/>
        </w:rPr>
      </w:pPr>
    </w:p>
    <w:p w:rsidR="002E2AD4" w:rsidRPr="0095398B" w:rsidRDefault="002E2AD4" w:rsidP="002E2AD4">
      <w:pPr>
        <w:rPr>
          <w:sz w:val="24"/>
          <w:szCs w:val="24"/>
          <w:lang/>
        </w:rPr>
      </w:pPr>
      <w:r w:rsidRPr="00414670">
        <w:rPr>
          <w:noProof/>
          <w:lang w:val="en-US"/>
        </w:rPr>
        <w:drawing>
          <wp:inline distT="0" distB="0" distL="0" distR="0">
            <wp:extent cx="5915025" cy="3740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5025" cy="3740150"/>
                    </a:xfrm>
                    <a:prstGeom prst="rect">
                      <a:avLst/>
                    </a:prstGeom>
                    <a:noFill/>
                  </pic:spPr>
                </pic:pic>
              </a:graphicData>
            </a:graphic>
          </wp:inline>
        </w:drawing>
      </w:r>
    </w:p>
    <w:p w:rsidR="002E2AD4" w:rsidRPr="000A4B4A" w:rsidRDefault="002E2AD4" w:rsidP="001E3FC5">
      <w:pPr>
        <w:pStyle w:val="TF"/>
        <w:rPr>
          <w:sz w:val="24"/>
          <w:szCs w:val="24"/>
          <w:lang/>
        </w:rPr>
      </w:pPr>
      <w:r w:rsidRPr="000A4B4A">
        <w:t>Figure 5.45.1.2: Communication Path for Isochronous Control Cycles within Factory Units</w:t>
      </w:r>
    </w:p>
    <w:p w:rsidR="002E2AD4" w:rsidRPr="002F4248" w:rsidRDefault="002E2AD4" w:rsidP="002E2AD4">
      <w:r w:rsidRPr="00414670">
        <w:t xml:space="preserve">Figure </w:t>
      </w:r>
      <w:r>
        <w:t>5.45.1.2</w:t>
      </w:r>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9E0B4C" w:rsidRDefault="002E2AD4" w:rsidP="002E2AD4">
      <w:pPr>
        <w:keepNext/>
        <w:rPr>
          <w:sz w:val="16"/>
        </w:rPr>
      </w:pPr>
    </w:p>
    <w:p w:rsidR="002E2AD4" w:rsidRPr="0095398B" w:rsidRDefault="002E2AD4" w:rsidP="002E2AD4">
      <w:pPr>
        <w:pStyle w:val="Heading4"/>
      </w:pPr>
      <w:bookmarkStart w:id="280" w:name="_Toc429665572"/>
      <w:r w:rsidRPr="0095398B">
        <w:t>5.</w:t>
      </w:r>
      <w:r>
        <w:t>4</w:t>
      </w:r>
      <w:r w:rsidRPr="0095398B">
        <w:t>5.</w:t>
      </w:r>
      <w:r>
        <w:t>1.3</w:t>
      </w:r>
      <w:r w:rsidRPr="0095398B">
        <w:tab/>
        <w:t>Post-conditions</w:t>
      </w:r>
      <w:bookmarkEnd w:id="280"/>
    </w:p>
    <w:p w:rsidR="002E2AD4" w:rsidRPr="002F4248" w:rsidRDefault="002E2AD4" w:rsidP="002E2AD4">
      <w:pPr>
        <w:pStyle w:val="Heading3"/>
      </w:pPr>
      <w:bookmarkStart w:id="281" w:name="_Toc417062396"/>
      <w:bookmarkStart w:id="282" w:name="_Toc429665573"/>
      <w:r w:rsidRPr="00414670">
        <w:t>5.</w:t>
      </w:r>
      <w:r>
        <w:t>4</w:t>
      </w:r>
      <w:r w:rsidRPr="00414670">
        <w:t>5.</w:t>
      </w:r>
      <w:r>
        <w:t>2</w:t>
      </w:r>
      <w:r w:rsidRPr="00843473">
        <w:tab/>
        <w:t>Potential Service Requirements</w:t>
      </w:r>
      <w:bookmarkEnd w:id="281"/>
      <w:bookmarkEnd w:id="282"/>
    </w:p>
    <w:p w:rsidR="002E2AD4" w:rsidRPr="008B67E3" w:rsidRDefault="002E2AD4" w:rsidP="002E2AD4">
      <w:pPr>
        <w:spacing w:after="120"/>
        <w:rPr>
          <w:szCs w:val="24"/>
        </w:rPr>
      </w:pPr>
      <w:bookmarkStart w:id="283" w:name="_Toc417062397"/>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2E2AD4">
      <w:pPr>
        <w:spacing w:after="120"/>
        <w:rPr>
          <w:szCs w:val="24"/>
        </w:rPr>
      </w:pPr>
      <w:r w:rsidRPr="00DF5EFD">
        <w:rPr>
          <w:szCs w:val="24"/>
        </w:rPr>
        <w:t>Transaction jitter should be [below 10usecs.]</w:t>
      </w:r>
    </w:p>
    <w:p w:rsidR="002E2AD4" w:rsidRPr="00DF5EFD" w:rsidRDefault="002E2AD4" w:rsidP="002E2AD4">
      <w:pPr>
        <w:spacing w:after="120"/>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2E2AD4">
      <w:pPr>
        <w:spacing w:after="120"/>
        <w:rPr>
          <w:szCs w:val="24"/>
        </w:rPr>
      </w:pPr>
      <w:r w:rsidRPr="00DF5EFD">
        <w:rPr>
          <w:szCs w:val="24"/>
        </w:rPr>
        <w:t>Each transaction should support a payload of 50 to 100 Bytes</w:t>
      </w:r>
    </w:p>
    <w:p w:rsidR="002E2AD4" w:rsidRPr="00A53AA3" w:rsidRDefault="002E2AD4" w:rsidP="002E2AD4">
      <w:pPr>
        <w:spacing w:after="120"/>
        <w:rPr>
          <w:szCs w:val="24"/>
        </w:rPr>
      </w:pPr>
      <w:r w:rsidRPr="00A53AA3">
        <w:rPr>
          <w:szCs w:val="24"/>
        </w:rPr>
        <w:t>For factory automation, required range is up to [10-20m.]</w:t>
      </w:r>
    </w:p>
    <w:p w:rsidR="002E2AD4" w:rsidRPr="0009799E" w:rsidRDefault="002E2AD4" w:rsidP="002E2AD4">
      <w:pPr>
        <w:spacing w:after="120"/>
        <w:rPr>
          <w:szCs w:val="24"/>
        </w:rPr>
      </w:pPr>
      <w:r w:rsidRPr="0009799E">
        <w:rPr>
          <w:szCs w:val="24"/>
        </w:rPr>
        <w:t>All transactions should be sufficiently integrity- and confidential</w:t>
      </w:r>
      <w:r>
        <w:rPr>
          <w:szCs w:val="24"/>
        </w:rPr>
        <w:t>it</w:t>
      </w:r>
      <w:r w:rsidRPr="0009799E">
        <w:rPr>
          <w:szCs w:val="24"/>
        </w:rPr>
        <w:t>y-protected.</w:t>
      </w:r>
    </w:p>
    <w:p w:rsidR="002E2AD4" w:rsidRPr="008E0B30" w:rsidRDefault="002E2AD4" w:rsidP="002E2AD4">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8F6AAB" w:rsidRDefault="002E2AD4" w:rsidP="002E2AD4">
      <w:pPr>
        <w:pStyle w:val="Heading3"/>
        <w:rPr>
          <w:rFonts w:ascii="Times New Roman" w:hAnsi="Times New Roman"/>
          <w:sz w:val="20"/>
        </w:rPr>
      </w:pPr>
    </w:p>
    <w:p w:rsidR="002E2AD4" w:rsidRPr="0030532D" w:rsidRDefault="002E2AD4" w:rsidP="002E2AD4">
      <w:pPr>
        <w:pStyle w:val="Heading3"/>
      </w:pPr>
      <w:bookmarkStart w:id="284" w:name="_Toc429665574"/>
      <w:r w:rsidRPr="00FC4E3D">
        <w:t>5.</w:t>
      </w:r>
      <w:r>
        <w:t>4</w:t>
      </w:r>
      <w:r w:rsidRPr="00FC4E3D">
        <w:t>5</w:t>
      </w:r>
      <w:r w:rsidRPr="0030532D">
        <w:t>.</w:t>
      </w:r>
      <w:r>
        <w:t>3</w:t>
      </w:r>
      <w:r w:rsidRPr="0030532D">
        <w:tab/>
        <w:t>Potential Operational Requirements</w:t>
      </w:r>
      <w:bookmarkEnd w:id="283"/>
      <w:bookmarkEnd w:id="284"/>
    </w:p>
    <w:p w:rsidR="002E2AD4" w:rsidRPr="00776C0B" w:rsidRDefault="002E2AD4" w:rsidP="002E2AD4">
      <w:pPr>
        <w:spacing w:after="120"/>
      </w:pPr>
    </w:p>
    <w:p w:rsidR="002E2AD4" w:rsidRPr="00414670" w:rsidRDefault="002E2AD4" w:rsidP="002E2AD4">
      <w:pPr>
        <w:pStyle w:val="Heading2"/>
      </w:pPr>
      <w:bookmarkStart w:id="285" w:name="_Toc429665575"/>
      <w:r w:rsidRPr="00776C0B">
        <w:t>5.</w:t>
      </w:r>
      <w:r>
        <w:t>4</w:t>
      </w:r>
      <w:r w:rsidRPr="00414670">
        <w:t>6</w:t>
      </w:r>
      <w:r w:rsidRPr="00414670">
        <w:tab/>
        <w:t>Industrial Process Automation</w:t>
      </w:r>
      <w:bookmarkEnd w:id="285"/>
    </w:p>
    <w:p w:rsidR="002E2AD4" w:rsidRPr="00414670" w:rsidRDefault="002E2AD4" w:rsidP="002E2AD4">
      <w:pPr>
        <w:pStyle w:val="Heading3"/>
      </w:pPr>
      <w:bookmarkStart w:id="286" w:name="_Toc429665576"/>
      <w:r w:rsidRPr="00414670">
        <w:t>5.</w:t>
      </w:r>
      <w:r>
        <w:t>4</w:t>
      </w:r>
      <w:r w:rsidRPr="00414670">
        <w:t>6.1</w:t>
      </w:r>
      <w:r w:rsidRPr="00414670">
        <w:tab/>
        <w:t>Description</w:t>
      </w:r>
      <w:bookmarkEnd w:id="286"/>
    </w:p>
    <w:p w:rsidR="002E2AD4" w:rsidRPr="00414670" w:rsidRDefault="002E2AD4" w:rsidP="002E2AD4">
      <w:pPr>
        <w:spacing w:after="120"/>
        <w:rPr>
          <w:szCs w:val="24"/>
        </w:rPr>
      </w:pPr>
      <w:r w:rsidRPr="00414670">
        <w:rPr>
          <w:szCs w:val="24"/>
        </w:rPr>
        <w:t>Process automation requires communications for supervisory- and open-loop control applications, process monitoring and tracking operations on field level inside an industrial plant. In these applications, a large number of sensors (~10k) that are distributed over the plant forward measurement data to process controllers on a periodic and/or event-driven base.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the large number of sensors and the high deployment costs of wired infrastructure, wireless solution have made inroads into industrial process automation. Presently, high growth rates are expected in the migration from wireline to wireless solutions for industrial process manufacturing.</w:t>
      </w:r>
    </w:p>
    <w:p w:rsidR="002E2AD4" w:rsidRPr="00414670" w:rsidRDefault="002E2AD4" w:rsidP="002E2AD4">
      <w:pPr>
        <w:spacing w:after="120"/>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2E2AD4">
      <w:pPr>
        <w:spacing w:after="120"/>
        <w:rPr>
          <w:szCs w:val="24"/>
        </w:rPr>
      </w:pPr>
      <w:r w:rsidRPr="00414670">
        <w:rPr>
          <w:szCs w:val="24"/>
        </w:rPr>
        <w:t>The existing wireless technologies (e.g. WirelessHART and ISA100.11a) rely on unlicensed technologies (802.15.4) operating in the ISM 2.4 band. Transport is therefore vulnerable to interference caused by other technologies (e.g. WiFi,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2E2AD4">
      <w:pPr>
        <w:spacing w:after="120"/>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2E2AD4">
      <w:pPr>
        <w:spacing w:after="120"/>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2E2AD4">
      <w:pPr>
        <w:spacing w:after="120"/>
        <w:rPr>
          <w:szCs w:val="24"/>
        </w:rPr>
      </w:pPr>
      <w:r w:rsidRPr="0095398B">
        <w:rPr>
          <w:szCs w:val="24"/>
        </w:rPr>
        <w:t>Related material can be found in</w:t>
      </w:r>
      <w:r>
        <w:rPr>
          <w:szCs w:val="24"/>
        </w:rPr>
        <w:t xml:space="preserve"> [15], [16], [17], [18], [19], and [20].</w:t>
      </w:r>
    </w:p>
    <w:p w:rsidR="002E2AD4" w:rsidRPr="0095398B" w:rsidRDefault="002E2AD4" w:rsidP="002E2AD4">
      <w:pPr>
        <w:pStyle w:val="Heading4"/>
      </w:pPr>
      <w:bookmarkStart w:id="287" w:name="_Toc429665577"/>
      <w:r w:rsidRPr="0095398B">
        <w:lastRenderedPageBreak/>
        <w:t>5.</w:t>
      </w:r>
      <w:r>
        <w:t>4</w:t>
      </w:r>
      <w:r w:rsidRPr="0095398B">
        <w:t>6.</w:t>
      </w:r>
      <w:r>
        <w:t>1.1</w:t>
      </w:r>
      <w:r w:rsidRPr="0095398B">
        <w:tab/>
        <w:t>Pre-Conditions</w:t>
      </w:r>
      <w:bookmarkEnd w:id="287"/>
    </w:p>
    <w:p w:rsidR="002E2AD4" w:rsidRPr="0095398B" w:rsidRDefault="002E2AD4" w:rsidP="002E2AD4">
      <w:pPr>
        <w:pStyle w:val="Heading4"/>
      </w:pPr>
      <w:bookmarkStart w:id="288" w:name="_Toc429665578"/>
      <w:r w:rsidRPr="0095398B">
        <w:t>5.</w:t>
      </w:r>
      <w:r>
        <w:t>4</w:t>
      </w:r>
      <w:r w:rsidRPr="0095398B">
        <w:t>6.</w:t>
      </w:r>
      <w:r>
        <w:t>1.2</w:t>
      </w:r>
      <w:r w:rsidRPr="0095398B">
        <w:tab/>
        <w:t>Service Flows</w:t>
      </w:r>
      <w:bookmarkEnd w:id="288"/>
      <w:r w:rsidRPr="0095398B">
        <w:tab/>
      </w:r>
    </w:p>
    <w:p w:rsidR="002E2AD4" w:rsidRPr="0095398B" w:rsidRDefault="002E2AD4" w:rsidP="002E2AD4">
      <w:pPr>
        <w:rPr>
          <w:szCs w:val="24"/>
          <w:lang/>
        </w:rPr>
      </w:pPr>
      <w:r w:rsidRPr="0095398B">
        <w:rPr>
          <w:szCs w:val="24"/>
          <w:lang/>
        </w:rPr>
        <w:t>A typical process control application supports downstream and upstream flows between process controllers and S/As which consist of individual transactions. The process controller resides in the plant network. This network interconnects via basestations to the wireless (mesh-) network which hosts the S/A devices. Typically, each transaction uses less than 100B. A controller-initiated transaction creates the following service flow:</w:t>
      </w:r>
    </w:p>
    <w:p w:rsidR="002E2AD4" w:rsidRPr="0095398B" w:rsidRDefault="002E2AD4" w:rsidP="00B0107C">
      <w:pPr>
        <w:pStyle w:val="B1"/>
        <w:numPr>
          <w:ilvl w:val="0"/>
          <w:numId w:val="21"/>
        </w:numPr>
      </w:pPr>
      <w:r w:rsidRPr="0095398B">
        <w:t>The process controller requests from sensor to take a measurement (or from actuator to conduct actuation). The request is forwarded via the plant network and the wireless mesh to the S/A.</w:t>
      </w:r>
    </w:p>
    <w:p w:rsidR="002E2AD4" w:rsidRPr="0095398B" w:rsidRDefault="002E2AD4" w:rsidP="00B0107C">
      <w:pPr>
        <w:pStyle w:val="B1"/>
        <w:numPr>
          <w:ilvl w:val="0"/>
          <w:numId w:val="21"/>
        </w:numPr>
      </w:pPr>
      <w:r w:rsidRPr="0095398B">
        <w:t>The S/A processes the request and sends a replay in upstream direction to the controller. This reply may contain an acknowledgement or a measurement reading.</w:t>
      </w:r>
    </w:p>
    <w:p w:rsidR="002E2AD4" w:rsidRPr="0095398B" w:rsidRDefault="002E2AD4" w:rsidP="002E2AD4">
      <w:pPr>
        <w:rPr>
          <w:szCs w:val="24"/>
          <w:lang/>
        </w:rPr>
      </w:pPr>
      <w:r w:rsidRPr="0095398B">
        <w:rPr>
          <w:szCs w:val="24"/>
          <w:lang/>
        </w:rPr>
        <w:t>An S/A-device initiated transaction creates the following service flow:</w:t>
      </w:r>
    </w:p>
    <w:p w:rsidR="002E2AD4" w:rsidRPr="0095398B" w:rsidRDefault="002E2AD4" w:rsidP="00B0107C">
      <w:pPr>
        <w:pStyle w:val="B1"/>
        <w:numPr>
          <w:ilvl w:val="0"/>
          <w:numId w:val="22"/>
        </w:numPr>
      </w:pPr>
      <w:r w:rsidRPr="0095398B">
        <w:t>The sensor sends measurement reading to the process controller. The request is forwarded via the wireless mesh and the plant network.</w:t>
      </w:r>
    </w:p>
    <w:p w:rsidR="002E2AD4" w:rsidRPr="0095398B" w:rsidRDefault="002E2AD4" w:rsidP="00B0107C">
      <w:pPr>
        <w:pStyle w:val="B1"/>
        <w:numPr>
          <w:ilvl w:val="0"/>
          <w:numId w:val="22"/>
        </w:numPr>
      </w:pPr>
      <w:r w:rsidRPr="0095398B">
        <w:t>The process controller may send an acknowledgement in opposite direction.</w:t>
      </w:r>
    </w:p>
    <w:p w:rsidR="002E2AD4" w:rsidRPr="0095398B" w:rsidRDefault="002E2AD4" w:rsidP="002E2AD4">
      <w:pPr>
        <w:rPr>
          <w:szCs w:val="24"/>
          <w:lang/>
        </w:rPr>
      </w:pPr>
      <w:r w:rsidRPr="0095398B">
        <w:rPr>
          <w:szCs w:val="24"/>
          <w:lang/>
        </w:rPr>
        <w:t xml:space="preserve">For both controller- and S/A-initiated service flows, upstream and downstream transactions usually occur asynchronously. </w:t>
      </w:r>
    </w:p>
    <w:p w:rsidR="002E2AD4" w:rsidRPr="0095398B" w:rsidRDefault="002E2AD4" w:rsidP="002E2AD4">
      <w:pPr>
        <w:rPr>
          <w:szCs w:val="24"/>
          <w:lang/>
        </w:rPr>
      </w:pPr>
    </w:p>
    <w:p w:rsidR="002E2AD4" w:rsidRPr="00414670" w:rsidRDefault="002E2AD4" w:rsidP="001E3FC5">
      <w:pPr>
        <w:pStyle w:val="TH"/>
      </w:pPr>
      <w:r w:rsidRPr="00414670">
        <w:rPr>
          <w:noProof/>
          <w:lang w:val="en-US"/>
        </w:rPr>
        <w:drawing>
          <wp:inline distT="0" distB="0" distL="0" distR="0">
            <wp:extent cx="5590540" cy="3660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90540" cy="3660775"/>
                    </a:xfrm>
                    <a:prstGeom prst="rect">
                      <a:avLst/>
                    </a:prstGeom>
                    <a:noFill/>
                  </pic:spPr>
                </pic:pic>
              </a:graphicData>
            </a:graphic>
          </wp:inline>
        </w:drawing>
      </w:r>
    </w:p>
    <w:p w:rsidR="002E2AD4" w:rsidRPr="006D1477" w:rsidRDefault="002E2AD4" w:rsidP="001E3FC5">
      <w:pPr>
        <w:pStyle w:val="TF"/>
      </w:pPr>
      <w:r w:rsidRPr="006D1477">
        <w:t>Figure 5.46.1.2: Communication Path for Service Flows between Process Controllers and S/A Devices</w:t>
      </w:r>
    </w:p>
    <w:p w:rsidR="002E2AD4" w:rsidRPr="008E0B30" w:rsidRDefault="002E2AD4" w:rsidP="002E2AD4">
      <w:pPr>
        <w:keepNext/>
        <w:keepLines/>
        <w:overflowPunct w:val="0"/>
        <w:autoSpaceDE w:val="0"/>
        <w:autoSpaceDN w:val="0"/>
        <w:adjustRightInd w:val="0"/>
        <w:spacing w:before="120"/>
        <w:textAlignment w:val="baseline"/>
        <w:outlineLvl w:val="2"/>
        <w:rPr>
          <w:color w:val="000000"/>
          <w:szCs w:val="24"/>
          <w:lang/>
        </w:rPr>
      </w:pPr>
      <w:r w:rsidRPr="009E0B4C">
        <w:rPr>
          <w:color w:val="000000"/>
          <w:szCs w:val="24"/>
          <w:lang/>
        </w:rPr>
        <w:lastRenderedPageBreak/>
        <w:t xml:space="preserve">Figure </w:t>
      </w:r>
      <w:r>
        <w:rPr>
          <w:color w:val="000000"/>
          <w:szCs w:val="24"/>
          <w:lang/>
        </w:rPr>
        <w:t>5.46.1.2</w:t>
      </w:r>
      <w:r w:rsidRPr="008E0B30">
        <w:rPr>
          <w:color w:val="000000"/>
          <w:szCs w:val="24"/>
          <w:lang/>
        </w:rPr>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95398B" w:rsidRDefault="002E2AD4" w:rsidP="002E2AD4">
      <w:pPr>
        <w:pStyle w:val="Heading3"/>
        <w:rPr>
          <w:rFonts w:ascii="Times New Roman" w:hAnsi="Times New Roman"/>
          <w:sz w:val="20"/>
        </w:rPr>
      </w:pPr>
    </w:p>
    <w:p w:rsidR="002E2AD4" w:rsidRPr="0095398B" w:rsidRDefault="002E2AD4" w:rsidP="002E2AD4">
      <w:pPr>
        <w:pStyle w:val="Heading4"/>
      </w:pPr>
      <w:bookmarkStart w:id="289" w:name="_Toc429665579"/>
      <w:r w:rsidRPr="0095398B">
        <w:t>5.</w:t>
      </w:r>
      <w:r>
        <w:t>4</w:t>
      </w:r>
      <w:r w:rsidRPr="0095398B">
        <w:t>6.</w:t>
      </w:r>
      <w:r>
        <w:t>1.3</w:t>
      </w:r>
      <w:r w:rsidRPr="0095398B">
        <w:tab/>
        <w:t>Post-conditions</w:t>
      </w:r>
      <w:bookmarkEnd w:id="289"/>
    </w:p>
    <w:p w:rsidR="002E2AD4" w:rsidRPr="009E0B4C" w:rsidRDefault="002E2AD4" w:rsidP="002E2AD4">
      <w:pPr>
        <w:pStyle w:val="Heading3"/>
      </w:pPr>
      <w:bookmarkStart w:id="290" w:name="_Toc429665580"/>
      <w:r w:rsidRPr="00414670">
        <w:t>5.</w:t>
      </w:r>
      <w:r>
        <w:t>4</w:t>
      </w:r>
      <w:r w:rsidRPr="00030727">
        <w:t>6</w:t>
      </w:r>
      <w:r w:rsidRPr="00843473">
        <w:t>.</w:t>
      </w:r>
      <w:r>
        <w:t>2</w:t>
      </w:r>
      <w:r w:rsidRPr="002F4248">
        <w:tab/>
        <w:t>Pot</w:t>
      </w:r>
      <w:r w:rsidRPr="009E0B4C">
        <w:t>ential Service Requirements</w:t>
      </w:r>
      <w:bookmarkEnd w:id="290"/>
    </w:p>
    <w:p w:rsidR="002E2AD4" w:rsidRPr="008B67E3" w:rsidRDefault="002E2AD4" w:rsidP="002E2AD4">
      <w:pPr>
        <w:spacing w:after="120"/>
        <w:rPr>
          <w:szCs w:val="24"/>
        </w:rPr>
      </w:pPr>
      <w:r w:rsidRPr="008B67E3">
        <w:rPr>
          <w:szCs w:val="24"/>
        </w:rPr>
        <w:t>The 3GPP system shall support [10k sensor nodes within an area of 10sqkm.]</w:t>
      </w:r>
    </w:p>
    <w:p w:rsidR="002E2AD4" w:rsidRPr="00DF5EFD" w:rsidRDefault="002E2AD4" w:rsidP="002E2AD4">
      <w:pPr>
        <w:spacing w:after="120"/>
        <w:rPr>
          <w:szCs w:val="24"/>
        </w:rPr>
      </w:pPr>
      <w:r w:rsidRPr="008B67E3">
        <w:rPr>
          <w:szCs w:val="24"/>
        </w:rPr>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2E2AD4">
      <w:pPr>
        <w:spacing w:after="120"/>
        <w:rPr>
          <w:szCs w:val="24"/>
        </w:rPr>
      </w:pPr>
      <w:r w:rsidRPr="00DF5EFD">
        <w:rPr>
          <w:szCs w:val="24"/>
        </w:rPr>
        <w:t>The 3GPP system shall support a [transaction latency of 50-100ms], defined as the overall cycle time between a sensor reading and action from process controller.</w:t>
      </w:r>
    </w:p>
    <w:p w:rsidR="002E2AD4" w:rsidRPr="00DF5EFD" w:rsidRDefault="002E2AD4" w:rsidP="002E2AD4">
      <w:pPr>
        <w:spacing w:after="120"/>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2E2AD4">
      <w:pPr>
        <w:spacing w:after="120"/>
        <w:rPr>
          <w:szCs w:val="24"/>
        </w:rPr>
      </w:pPr>
      <w:r w:rsidRPr="00DF5EFD">
        <w:rPr>
          <w:szCs w:val="24"/>
        </w:rPr>
        <w:t>Transactions should be sufficiently integrity- and confidential</w:t>
      </w:r>
      <w:r>
        <w:rPr>
          <w:szCs w:val="24"/>
        </w:rPr>
        <w:t>it</w:t>
      </w:r>
      <w:r w:rsidRPr="00DF5EFD">
        <w:rPr>
          <w:szCs w:val="24"/>
        </w:rPr>
        <w:t>y-protected.</w:t>
      </w:r>
    </w:p>
    <w:p w:rsidR="002E2AD4" w:rsidRPr="008E0B30" w:rsidRDefault="002E2AD4" w:rsidP="002E2AD4">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spacing w:after="120"/>
        <w:rPr>
          <w:szCs w:val="24"/>
        </w:rPr>
      </w:pPr>
    </w:p>
    <w:p w:rsidR="002E2AD4" w:rsidRPr="00DF5EFD" w:rsidRDefault="002E2AD4" w:rsidP="002E2AD4">
      <w:pPr>
        <w:pStyle w:val="Heading3"/>
      </w:pPr>
      <w:bookmarkStart w:id="291" w:name="_Toc429665581"/>
      <w:r w:rsidRPr="00DF5EFD">
        <w:t>5.</w:t>
      </w:r>
      <w:r>
        <w:t>4</w:t>
      </w:r>
      <w:r w:rsidRPr="00DF5EFD">
        <w:t>6.</w:t>
      </w:r>
      <w:r>
        <w:t>3</w:t>
      </w:r>
      <w:r w:rsidRPr="00DF5EFD">
        <w:tab/>
        <w:t>Potential Operational Requirements</w:t>
      </w:r>
      <w:bookmarkEnd w:id="291"/>
    </w:p>
    <w:p w:rsidR="002E2AD4" w:rsidRPr="00A53AA3" w:rsidRDefault="002E2AD4" w:rsidP="002E2AD4">
      <w:pPr>
        <w:rPr>
          <w:lang/>
        </w:rPr>
      </w:pPr>
    </w:p>
    <w:p w:rsidR="002E2AD4" w:rsidRPr="00FC4E3D" w:rsidRDefault="002E2AD4" w:rsidP="002E2AD4">
      <w:pPr>
        <w:pStyle w:val="Heading2"/>
      </w:pPr>
      <w:bookmarkStart w:id="292" w:name="_Toc429665582"/>
      <w:r w:rsidRPr="0009799E">
        <w:t>5.</w:t>
      </w:r>
      <w:r>
        <w:t>4</w:t>
      </w:r>
      <w:r w:rsidRPr="008F6AAB">
        <w:t>7</w:t>
      </w:r>
      <w:r w:rsidRPr="00FC4E3D">
        <w:tab/>
        <w:t>SMARTER Service Continuity</w:t>
      </w:r>
      <w:bookmarkEnd w:id="292"/>
    </w:p>
    <w:p w:rsidR="002E2AD4" w:rsidRPr="0030532D" w:rsidRDefault="002E2AD4" w:rsidP="002E2AD4">
      <w:pPr>
        <w:pStyle w:val="Heading3"/>
        <w:rPr>
          <w:rFonts w:eastAsia="SimSun"/>
        </w:rPr>
      </w:pPr>
      <w:bookmarkStart w:id="293" w:name="_Toc429665583"/>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293"/>
    </w:p>
    <w:p w:rsidR="002E2AD4" w:rsidRPr="00414670" w:rsidRDefault="002E2AD4" w:rsidP="002E2AD4">
      <w:pPr>
        <w:rPr>
          <w:rFonts w:eastAsia="SimSun"/>
          <w:lang w:eastAsia="zh-CN"/>
        </w:rPr>
      </w:pPr>
      <w:r w:rsidRPr="00414670">
        <w:rPr>
          <w:rFonts w:eastAsia="SimSun"/>
          <w:lang w:eastAsia="zh-CN"/>
        </w:rPr>
        <w:t>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tunnelled, whereas IP routing is used only within the packet data network that starts at the IP anchor node. Even though this tunnelled data path may lead to very inefficient resource use in certain scenarios (e.g. two U</w:t>
      </w:r>
      <w:r w:rsidR="00702DE6" w:rsidRPr="00414670">
        <w:rPr>
          <w:rFonts w:eastAsia="SimSun"/>
          <w:lang w:eastAsia="zh-CN"/>
        </w:rPr>
        <w:t>e</w:t>
      </w:r>
      <w:r w:rsidRPr="00414670">
        <w:rPr>
          <w:rFonts w:eastAsia="SimSun"/>
          <w:lang w:eastAsia="zh-CN"/>
        </w:rPr>
        <w:t>s under the same eNB communicating with each other via a long hairpin), this is still done in order to support the IP address preservation.</w:t>
      </w:r>
    </w:p>
    <w:p w:rsidR="002E2AD4" w:rsidRPr="008E0B30" w:rsidRDefault="002E2AD4" w:rsidP="002E2AD4">
      <w:r w:rsidRPr="00414670">
        <w:rPr>
          <w:rFonts w:eastAsia="SimSun"/>
          <w:lang w:eastAsia="zh-CN"/>
        </w:rPr>
        <w:t>However, many applications today can survive an IP address change. One example</w:t>
      </w:r>
      <w:r w:rsidRPr="00414670">
        <w:t xml:space="preserve"> are SIP (Session Initiation Protocol) based applications, where a “SIP reINVITE</w:t>
      </w:r>
      <w:r w:rsidRPr="00030727">
        <w:t>” message is sent in order to update the remote party of the new IP address that will be us</w:t>
      </w:r>
      <w:r w:rsidRPr="00843473">
        <w:t xml:space="preserve">ed as the contact address for </w:t>
      </w:r>
      <w:r w:rsidRPr="002F4248">
        <w:t>future user plane traffic. Another example are DASH (Dynamic Adaptive Streaming over HTTP) based applications which not only can survive a change in IP address, but can also resume with content delivery from a different content dis</w:t>
      </w:r>
      <w:r w:rsidRPr="009E0B4C">
        <w:t>tribution server. This is enabled by associating the content segments with a globally unique transport-independent labels (URLs), so that the streaming client can always determine the next-in-line content segment and request it from the content distributio</w:t>
      </w:r>
      <w:r w:rsidRPr="008E0B30">
        <w:t>n network (including from a different server).</w:t>
      </w:r>
    </w:p>
    <w:p w:rsidR="002E2AD4" w:rsidRPr="00DF5EFD" w:rsidRDefault="002E2AD4" w:rsidP="002E2AD4">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DF5EFD" w:rsidRDefault="002E2AD4" w:rsidP="00B0107C">
      <w:pPr>
        <w:pStyle w:val="B1"/>
        <w:numPr>
          <w:ilvl w:val="0"/>
          <w:numId w:val="23"/>
        </w:numPr>
      </w:pPr>
      <w:r w:rsidRPr="00DF5EFD">
        <w:t>Increased scalability of the 3GPP system user plane nodes.</w:t>
      </w:r>
    </w:p>
    <w:p w:rsidR="002E2AD4" w:rsidRPr="00DF5EFD" w:rsidRDefault="002E2AD4" w:rsidP="00B0107C">
      <w:pPr>
        <w:pStyle w:val="B1"/>
        <w:numPr>
          <w:ilvl w:val="0"/>
          <w:numId w:val="23"/>
        </w:numPr>
      </w:pPr>
      <w:r w:rsidRPr="00DF5EFD">
        <w:t xml:space="preserve">Optimization of the end-to-end communication path by avoidance of triangular routing via the IP anchor node. </w:t>
      </w:r>
    </w:p>
    <w:p w:rsidR="002E2AD4" w:rsidRPr="00DF5EFD" w:rsidRDefault="002E2AD4" w:rsidP="00B0107C">
      <w:pPr>
        <w:pStyle w:val="B1"/>
        <w:numPr>
          <w:ilvl w:val="0"/>
          <w:numId w:val="23"/>
        </w:numPr>
      </w:pPr>
      <w:r w:rsidRPr="00DF5EFD">
        <w:t>Content delivery is resumed from a geographically closer content distribution server, which further reduces the traffic load on the 3GPP network.</w:t>
      </w:r>
    </w:p>
    <w:p w:rsidR="002E2AD4" w:rsidRPr="00DF5EFD" w:rsidRDefault="002E2AD4" w:rsidP="00B0107C">
      <w:pPr>
        <w:pStyle w:val="B1"/>
        <w:numPr>
          <w:ilvl w:val="0"/>
          <w:numId w:val="23"/>
        </w:numPr>
      </w:pPr>
      <w:r w:rsidRPr="00DF5EFD">
        <w:t xml:space="preserve">Lower end-to-end latency of data transmission. </w:t>
      </w:r>
    </w:p>
    <w:p w:rsidR="002E2AD4" w:rsidRPr="00A53AA3" w:rsidRDefault="002E2AD4" w:rsidP="00B0107C">
      <w:pPr>
        <w:pStyle w:val="B1"/>
        <w:numPr>
          <w:ilvl w:val="0"/>
          <w:numId w:val="23"/>
        </w:numPr>
      </w:pPr>
      <w:r w:rsidRPr="00A53AA3">
        <w:lastRenderedPageBreak/>
        <w:t>Better user experience.</w:t>
      </w:r>
    </w:p>
    <w:p w:rsidR="002E2AD4" w:rsidRPr="008B67E3" w:rsidRDefault="002E2AD4" w:rsidP="002E2AD4">
      <w:r w:rsidRPr="0009799E">
        <w:t xml:space="preserve">Figure </w:t>
      </w:r>
      <w:r>
        <w:t>5.47.</w:t>
      </w:r>
      <w:r w:rsidRPr="00233F07">
        <w:t>1</w:t>
      </w:r>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aving determined that the current IP anchor is suboptimal, the system decides to establish an optimal PDN connection for the same service using a different IP anchor node.</w:t>
      </w:r>
      <w:r w:rsidRPr="008E0B30" w:rsidDel="00D90776">
        <w:t xml:space="preserve"> </w:t>
      </w:r>
      <w:r w:rsidRPr="008E0B30">
        <w:t>When the network IP anchor node changes, there may be an interruption in the service</w:t>
      </w:r>
      <w:r w:rsidRPr="008B67E3">
        <w:t>, and it is desired that this interruption time be minimized.</w:t>
      </w:r>
    </w:p>
    <w:p w:rsidR="002E2AD4" w:rsidRPr="00414670" w:rsidRDefault="002E2AD4" w:rsidP="001E3FC5">
      <w:pPr>
        <w:pStyle w:val="TH"/>
      </w:pPr>
      <w:r w:rsidRPr="00414670">
        <w:object w:dxaOrig="10066" w:dyaOrig="14206">
          <v:shape id="_x0000_i1030" type="#_x0000_t75" style="width:405.65pt;height:572.25pt" o:ole="">
            <v:imagedata r:id="rId28" o:title=""/>
          </v:shape>
          <o:OLEObject Type="Embed" ProgID="Visio.Drawing.15" ShapeID="_x0000_i1030" DrawAspect="Content" ObjectID="_1503407224" r:id="rId29"/>
        </w:object>
      </w:r>
    </w:p>
    <w:p w:rsidR="00414670" w:rsidRPr="00233F07" w:rsidRDefault="00414670" w:rsidP="001E3FC5">
      <w:pPr>
        <w:pStyle w:val="TF"/>
      </w:pPr>
      <w:r w:rsidRPr="00233F07">
        <w:t xml:space="preserve">Figure </w:t>
      </w:r>
      <w:r w:rsidR="00233F07" w:rsidRPr="00754B27">
        <w:t>5.47.</w:t>
      </w:r>
      <w:r w:rsidRPr="00754B27">
        <w:t>1</w:t>
      </w:r>
      <w:r w:rsidRPr="00233F07">
        <w:t>: Example of change in IP anchor node for a given service</w:t>
      </w:r>
    </w:p>
    <w:p w:rsidR="00414670" w:rsidRPr="00414670" w:rsidRDefault="00414670" w:rsidP="00414670">
      <w:pPr>
        <w:pStyle w:val="Heading3"/>
      </w:pPr>
      <w:bookmarkStart w:id="294" w:name="_Toc429665584"/>
      <w:r w:rsidRPr="00414670">
        <w:rPr>
          <w:rFonts w:eastAsia="SimSun"/>
          <w:lang w:eastAsia="zh-CN"/>
        </w:rPr>
        <w:lastRenderedPageBreak/>
        <w:t>5</w:t>
      </w:r>
      <w:r w:rsidRPr="00414670">
        <w:t>.</w:t>
      </w:r>
      <w:r w:rsidR="00233F07">
        <w:t>4</w:t>
      </w:r>
      <w:r w:rsidRPr="00414670">
        <w:t>7.2</w:t>
      </w:r>
      <w:r w:rsidRPr="00414670">
        <w:tab/>
        <w:t>Potential Service Requirements</w:t>
      </w:r>
      <w:bookmarkEnd w:id="294"/>
    </w:p>
    <w:p w:rsidR="005F42B0" w:rsidRDefault="005F42B0" w:rsidP="00414670">
      <w:pPr>
        <w:pStyle w:val="Heading3"/>
        <w:rPr>
          <w:rFonts w:ascii="Times New Roman" w:eastAsia="SimSun" w:hAnsi="Times New Roman"/>
          <w:sz w:val="20"/>
          <w:lang w:eastAsia="zh-CN"/>
        </w:rPr>
      </w:pPr>
    </w:p>
    <w:p w:rsidR="00414670" w:rsidRPr="00414670" w:rsidRDefault="00414670" w:rsidP="00414670">
      <w:pPr>
        <w:pStyle w:val="Heading3"/>
      </w:pPr>
      <w:bookmarkStart w:id="295" w:name="_Toc429665585"/>
      <w:r w:rsidRPr="00414670">
        <w:rPr>
          <w:rFonts w:eastAsia="SimSun"/>
          <w:lang w:eastAsia="zh-CN"/>
        </w:rPr>
        <w:t>5</w:t>
      </w:r>
      <w:r w:rsidRPr="00414670">
        <w:t>.</w:t>
      </w:r>
      <w:r w:rsidR="00233F07">
        <w:t>4</w:t>
      </w:r>
      <w:r w:rsidRPr="00414670">
        <w:t>7.3</w:t>
      </w:r>
      <w:r w:rsidRPr="00414670">
        <w:tab/>
        <w:t>Potential Operational Requirements</w:t>
      </w:r>
      <w:bookmarkEnd w:id="295"/>
    </w:p>
    <w:p w:rsidR="00414670" w:rsidRPr="00414670" w:rsidRDefault="00414670" w:rsidP="00414670">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296" w:name="_Toc429665586"/>
      <w:r w:rsidRPr="00DF1926">
        <w:t>5.</w:t>
      </w:r>
      <w:r w:rsidR="005F42B0">
        <w:t>4</w:t>
      </w:r>
      <w:r>
        <w:t>8</w:t>
      </w:r>
      <w:r w:rsidRPr="00DF1926">
        <w:tab/>
        <w:t>Provision of essential services for very low-ARPU areas</w:t>
      </w:r>
      <w:bookmarkEnd w:id="296"/>
    </w:p>
    <w:p w:rsidR="00414670" w:rsidRPr="00DF1926" w:rsidRDefault="00414670" w:rsidP="00414670">
      <w:pPr>
        <w:pStyle w:val="Heading3"/>
      </w:pPr>
      <w:bookmarkStart w:id="297" w:name="_Toc429665587"/>
      <w:r w:rsidRPr="00DF1926">
        <w:t>5.</w:t>
      </w:r>
      <w:r w:rsidR="005F42B0">
        <w:t>4</w:t>
      </w:r>
      <w:r>
        <w:t>8</w:t>
      </w:r>
      <w:r w:rsidRPr="00DF1926">
        <w:t>.1</w:t>
      </w:r>
      <w:r w:rsidRPr="00DF1926">
        <w:tab/>
        <w:t>Description</w:t>
      </w:r>
      <w:bookmarkEnd w:id="297"/>
    </w:p>
    <w:p w:rsidR="00414670" w:rsidRPr="00DF1926" w:rsidRDefault="00414670" w:rsidP="00414670">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r w:rsidRPr="00DF1926">
        <w:t>Amadi lives in a small village in a scarcely populated region of central Africa. Before going into town to sell the results of the cereal harvest, he gets market prices of crops and cattle from many markets in the country from his device (terminal or user equipment). Amadi’s device (terminal or user equipment) gives also access to other critical services about social relationships, administrative process,, banking services, health monitoring, education services, news and knowledge.</w:t>
      </w:r>
    </w:p>
    <w:p w:rsidR="00414670" w:rsidRPr="00DF1926" w:rsidRDefault="00414670" w:rsidP="00414670"/>
    <w:p w:rsidR="00414670" w:rsidRPr="00DF1926" w:rsidRDefault="00414670" w:rsidP="00414670">
      <w:pPr>
        <w:pStyle w:val="Heading3"/>
      </w:pPr>
      <w:bookmarkStart w:id="298" w:name="_Toc429665588"/>
      <w:r w:rsidRPr="00DF1926">
        <w:t>5.</w:t>
      </w:r>
      <w:r w:rsidR="00F732A1">
        <w:t>4</w:t>
      </w:r>
      <w:r>
        <w:t>8</w:t>
      </w:r>
      <w:r w:rsidRPr="00DF1926">
        <w:t>.2</w:t>
      </w:r>
      <w:r w:rsidRPr="00DF1926">
        <w:tab/>
        <w:t>Potential Service Requirements</w:t>
      </w:r>
      <w:bookmarkEnd w:id="298"/>
    </w:p>
    <w:p w:rsidR="00414670" w:rsidRPr="00DF1926" w:rsidRDefault="00414670" w:rsidP="00414670">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414670">
      <w:pPr>
        <w:rPr>
          <w:rFonts w:eastAsia="Calibri"/>
        </w:rPr>
      </w:pPr>
      <w:r w:rsidRPr="00DF1926">
        <w:rPr>
          <w:rFonts w:eastAsia="Calibri"/>
        </w:rPr>
        <w:t>The 3GPP system shall provide efficient support for low or no mobility U</w:t>
      </w:r>
      <w:r w:rsidR="00702DE6" w:rsidRPr="00DF1926">
        <w:rPr>
          <w:rFonts w:eastAsia="Calibri"/>
        </w:rPr>
        <w:t>e</w:t>
      </w:r>
      <w:r w:rsidRPr="00DF1926">
        <w:rPr>
          <w:rFonts w:eastAsia="Calibri"/>
        </w:rPr>
        <w:t>s</w:t>
      </w:r>
      <w:r>
        <w:rPr>
          <w:rFonts w:eastAsia="Calibri"/>
        </w:rPr>
        <w:t xml:space="preserve"> </w:t>
      </w:r>
      <w:r w:rsidRPr="00DF1926">
        <w:rPr>
          <w:rFonts w:eastAsia="Calibri"/>
        </w:rPr>
        <w:t>(e.g. up to 50 km/h).</w:t>
      </w:r>
    </w:p>
    <w:p w:rsidR="00414670" w:rsidRPr="00DF1926" w:rsidRDefault="00414670" w:rsidP="00414670">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414670">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414670">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414670">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414670">
      <w:pPr>
        <w:rPr>
          <w:rFonts w:eastAsia="Calibri"/>
        </w:rPr>
      </w:pPr>
      <w:r w:rsidRPr="00DF1926">
        <w:rPr>
          <w:rFonts w:eastAsia="Calibri"/>
        </w:rPr>
        <w:t>The 3GPP system shall be optimi</w:t>
      </w:r>
      <w:r>
        <w:rPr>
          <w:rFonts w:eastAsia="Calibri"/>
        </w:rPr>
        <w:t>s</w:t>
      </w:r>
      <w:r w:rsidRPr="00DF1926">
        <w:rPr>
          <w:rFonts w:eastAsia="Calibri"/>
        </w:rPr>
        <w:t>ed to support U</w:t>
      </w:r>
      <w:r w:rsidR="00702DE6" w:rsidRPr="00DF1926">
        <w:rPr>
          <w:rFonts w:eastAsia="Calibri"/>
        </w:rPr>
        <w:t>e</w:t>
      </w:r>
      <w:r w:rsidRPr="00DF1926">
        <w:rPr>
          <w:rFonts w:eastAsia="Calibri"/>
        </w:rPr>
        <w:t>s with minimal functionality</w:t>
      </w:r>
      <w:r>
        <w:rPr>
          <w:rFonts w:eastAsia="Calibri"/>
        </w:rPr>
        <w:t xml:space="preserve"> (e.g. </w:t>
      </w:r>
      <w:r w:rsidRPr="00DF1926">
        <w:rPr>
          <w:rFonts w:eastAsia="Calibri"/>
        </w:rPr>
        <w:t>user experienced data rate of 10 Mbps at DL and 10 Mbps at UL with E2E latency of 50 ms</w:t>
      </w:r>
      <w:r>
        <w:rPr>
          <w:rFonts w:eastAsia="Calibri"/>
        </w:rPr>
        <w:t>)</w:t>
      </w:r>
      <w:r w:rsidRPr="00DF1926">
        <w:rPr>
          <w:rFonts w:eastAsia="Calibri"/>
        </w:rPr>
        <w:t>.</w:t>
      </w:r>
    </w:p>
    <w:p w:rsidR="00414670" w:rsidRPr="00E47065"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E47065" w:rsidRDefault="00414670" w:rsidP="00414670">
      <w:pPr>
        <w:rPr>
          <w:lang w:val="en-AU"/>
        </w:rPr>
      </w:pPr>
    </w:p>
    <w:p w:rsidR="00414670" w:rsidRPr="00DF1926" w:rsidRDefault="00414670" w:rsidP="00414670">
      <w:pPr>
        <w:pStyle w:val="Heading3"/>
      </w:pPr>
      <w:bookmarkStart w:id="299" w:name="_Toc429665589"/>
      <w:r w:rsidRPr="00DF1926">
        <w:t>5.</w:t>
      </w:r>
      <w:r w:rsidR="00F732A1">
        <w:t>4</w:t>
      </w:r>
      <w:r>
        <w:t>8</w:t>
      </w:r>
      <w:r w:rsidRPr="00DF1926">
        <w:t>.3</w:t>
      </w:r>
      <w:r w:rsidRPr="00DF1926">
        <w:tab/>
        <w:t>Potential Operational Requirements</w:t>
      </w:r>
      <w:bookmarkEnd w:id="299"/>
    </w:p>
    <w:p w:rsidR="00414670" w:rsidRPr="00DF1926" w:rsidRDefault="00414670" w:rsidP="00414670">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DF1926" w:rsidRDefault="00414670" w:rsidP="00B0107C">
      <w:pPr>
        <w:pStyle w:val="B1"/>
        <w:numPr>
          <w:ilvl w:val="0"/>
          <w:numId w:val="24"/>
        </w:numPr>
        <w:rPr>
          <w:lang w:eastAsia="ko-KR"/>
        </w:rPr>
      </w:pPr>
      <w:r w:rsidRPr="00DF1926">
        <w:rPr>
          <w:lang w:eastAsia="ko-KR"/>
        </w:rPr>
        <w:t>The energy saving mode may be activated/deactivated either manually (e.g., on demand), or automatically (e.g., reaching a threshold).</w:t>
      </w:r>
    </w:p>
    <w:p w:rsidR="00414670" w:rsidRPr="00DF1926" w:rsidRDefault="00414670" w:rsidP="00B0107C">
      <w:pPr>
        <w:pStyle w:val="B1"/>
        <w:numPr>
          <w:ilvl w:val="0"/>
          <w:numId w:val="24"/>
        </w:numPr>
        <w:rPr>
          <w:lang w:eastAsia="ko-KR"/>
        </w:rPr>
      </w:pPr>
      <w:r w:rsidRPr="00DF1926">
        <w:rPr>
          <w:lang w:eastAsia="ko-KR"/>
        </w:rPr>
        <w:t>The transmit power may be reduced when the energy saving mode is activated.</w:t>
      </w:r>
    </w:p>
    <w:p w:rsidR="00414670" w:rsidRPr="00DF1926" w:rsidRDefault="00414670" w:rsidP="00B0107C">
      <w:pPr>
        <w:pStyle w:val="B1"/>
        <w:numPr>
          <w:ilvl w:val="0"/>
          <w:numId w:val="24"/>
        </w:numPr>
        <w:rPr>
          <w:lang w:eastAsia="ko-KR"/>
        </w:rPr>
      </w:pPr>
      <w:r w:rsidRPr="00DF1926">
        <w:rPr>
          <w:lang w:eastAsia="ko-KR"/>
        </w:rPr>
        <w:lastRenderedPageBreak/>
        <w:t>The latency requirements may be reduced when the energy saving mode is activated.</w:t>
      </w:r>
    </w:p>
    <w:p w:rsidR="00414670" w:rsidRPr="002746F8" w:rsidRDefault="00414670" w:rsidP="00B0107C">
      <w:pPr>
        <w:pStyle w:val="B1"/>
        <w:numPr>
          <w:ilvl w:val="0"/>
          <w:numId w:val="24"/>
        </w:numPr>
        <w:rPr>
          <w:lang w:eastAsia="ko-KR"/>
        </w:rPr>
      </w:pPr>
      <w:r w:rsidRPr="002746F8">
        <w:rPr>
          <w:lang w:eastAsia="ko-KR"/>
        </w:rPr>
        <w:t>Service may be restricted to authorized users.</w:t>
      </w:r>
    </w:p>
    <w:p w:rsidR="00414670" w:rsidRPr="002746F8" w:rsidRDefault="00414670" w:rsidP="00B0107C">
      <w:pPr>
        <w:pStyle w:val="B1"/>
        <w:numPr>
          <w:ilvl w:val="0"/>
          <w:numId w:val="24"/>
        </w:numPr>
        <w:rPr>
          <w:lang w:eastAsia="ko-KR"/>
        </w:rPr>
      </w:pPr>
      <w:r w:rsidRPr="002746F8">
        <w:rPr>
          <w:lang w:eastAsia="ko-KR"/>
        </w:rPr>
        <w:t>The base station may be in listen mode.</w:t>
      </w:r>
    </w:p>
    <w:p w:rsidR="00414670" w:rsidRPr="00DF1926" w:rsidRDefault="00414670" w:rsidP="00414670">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030727">
      <w:pPr>
        <w:pStyle w:val="ListParagraph"/>
        <w:ind w:firstLineChars="0" w:firstLine="0"/>
      </w:pPr>
      <w:r w:rsidRPr="00DF1926">
        <w:t xml:space="preserve">The data rate transfer should be enhanced at the cell edge for very large cells. </w:t>
      </w:r>
    </w:p>
    <w:p w:rsidR="00414670" w:rsidRPr="0032042D" w:rsidRDefault="00414670" w:rsidP="00030727">
      <w:pPr>
        <w:pStyle w:val="ListParagraph"/>
        <w:ind w:firstLineChars="0" w:firstLine="0"/>
      </w:pPr>
      <w:r w:rsidRPr="002746F8">
        <w:t>The access network shall be able to inform U</w:t>
      </w:r>
      <w:r w:rsidR="00702DE6" w:rsidRPr="002746F8">
        <w:t>e</w:t>
      </w:r>
      <w:r w:rsidRPr="002746F8">
        <w:t>s what capabilities are supported (e.g., to allow U</w:t>
      </w:r>
      <w:r w:rsidR="00702DE6" w:rsidRPr="002746F8">
        <w:t>e</w:t>
      </w:r>
      <w:r w:rsidRPr="002746F8">
        <w:t>s to determine if the network provides the required capabilities).</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414670" w:rsidRPr="00414670" w:rsidRDefault="00414670" w:rsidP="00414670">
      <w:pPr>
        <w:rPr>
          <w:sz w:val="22"/>
          <w:szCs w:val="22"/>
        </w:rPr>
      </w:pPr>
    </w:p>
    <w:p w:rsidR="00030727" w:rsidRPr="00A57B31" w:rsidRDefault="00030727" w:rsidP="00030727">
      <w:pPr>
        <w:pStyle w:val="Heading2"/>
        <w:rPr>
          <w:rFonts w:eastAsia="SimSun"/>
        </w:rPr>
      </w:pPr>
      <w:bookmarkStart w:id="300" w:name="_Toc429665590"/>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300"/>
    </w:p>
    <w:p w:rsidR="00030727" w:rsidRPr="00A57B31" w:rsidRDefault="00030727" w:rsidP="00030727">
      <w:pPr>
        <w:pStyle w:val="Heading3"/>
      </w:pPr>
      <w:bookmarkStart w:id="301" w:name="_Toc429665591"/>
      <w:r w:rsidRPr="00A57B31">
        <w:t>5.</w:t>
      </w:r>
      <w:r w:rsidR="00F732A1">
        <w:t>4</w:t>
      </w:r>
      <w:r>
        <w:t>9</w:t>
      </w:r>
      <w:r w:rsidRPr="00A57B31">
        <w:t>.1</w:t>
      </w:r>
      <w:r w:rsidRPr="00A57B31">
        <w:tab/>
      </w:r>
      <w:r>
        <w:rPr>
          <w:rFonts w:eastAsia="SimSun" w:hint="eastAsia"/>
          <w:lang w:eastAsia="zh-CN"/>
        </w:rPr>
        <w:t>D</w:t>
      </w:r>
      <w:r w:rsidRPr="00A57B31">
        <w:t>escription</w:t>
      </w:r>
      <w:bookmarkEnd w:id="301"/>
    </w:p>
    <w:p w:rsidR="00030727" w:rsidRPr="00E616F1" w:rsidRDefault="00030727" w:rsidP="00030727">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hint="eastAsia"/>
          <w:lang w:eastAsia="zh-CN"/>
        </w:rPr>
        <w:t xml:space="preserve"> </w:t>
      </w:r>
      <w:r w:rsidRPr="00E616F1">
        <w:rPr>
          <w:rFonts w:eastAsia="SimSun"/>
          <w:lang w:eastAsia="zh-CN"/>
        </w:rPr>
        <w:t xml:space="preserve">party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030727">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030727" w:rsidRDefault="00030727" w:rsidP="00030727">
      <w:pPr>
        <w:spacing w:after="120"/>
        <w:jc w:val="both"/>
        <w:rPr>
          <w:rFonts w:eastAsia="SimSun"/>
          <w:lang w:eastAsia="zh-CN"/>
        </w:rPr>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2862E5" w:rsidRPr="00734E08" w:rsidRDefault="002862E5" w:rsidP="00030727">
      <w:pPr>
        <w:spacing w:after="120"/>
        <w:jc w:val="both"/>
        <w:rPr>
          <w:rFonts w:eastAsia="SimSun"/>
          <w:lang w:eastAsia="zh-CN"/>
        </w:rPr>
      </w:pPr>
    </w:p>
    <w:p w:rsidR="00030727" w:rsidRDefault="00030727" w:rsidP="00030727">
      <w:pPr>
        <w:pStyle w:val="Heading3"/>
        <w:rPr>
          <w:rFonts w:eastAsia="SimSun"/>
          <w:lang w:eastAsia="zh-CN"/>
        </w:rPr>
      </w:pPr>
      <w:bookmarkStart w:id="302" w:name="_Toc429665592"/>
      <w:r w:rsidRPr="00A57B31">
        <w:t>5.</w:t>
      </w:r>
      <w:r w:rsidR="002862E5">
        <w:t>4</w:t>
      </w:r>
      <w:r>
        <w:t>9</w:t>
      </w:r>
      <w:r w:rsidRPr="00A57B31">
        <w:t>.2</w:t>
      </w:r>
      <w:r w:rsidRPr="00A57B31">
        <w:tab/>
        <w:t>Potential service requirements</w:t>
      </w:r>
      <w:bookmarkEnd w:id="302"/>
      <w:r w:rsidRPr="00A57B31">
        <w:t xml:space="preserve"> </w:t>
      </w:r>
    </w:p>
    <w:p w:rsidR="00030727" w:rsidRPr="00911B37" w:rsidRDefault="00030727" w:rsidP="00030727">
      <w:pPr>
        <w:jc w:val="both"/>
        <w:rPr>
          <w:rFonts w:eastAsia="SimSun"/>
          <w:lang w:eastAsia="zh-CN"/>
        </w:rPr>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030727">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86004A">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303" w:name="_Toc429665593"/>
      <w:r w:rsidRPr="00A57B31">
        <w:t>5.</w:t>
      </w:r>
      <w:r w:rsidR="002862E5">
        <w:t>4</w:t>
      </w:r>
      <w:r>
        <w:t>9</w:t>
      </w:r>
      <w:r w:rsidRPr="00A57B31">
        <w:t>.3</w:t>
      </w:r>
      <w:r w:rsidRPr="00A57B31">
        <w:tab/>
        <w:t>Potential operational requirements</w:t>
      </w:r>
      <w:bookmarkEnd w:id="303"/>
      <w:r w:rsidRPr="00A57B31">
        <w:t xml:space="preserve"> </w:t>
      </w:r>
    </w:p>
    <w:p w:rsidR="0094766F" w:rsidRDefault="0094766F" w:rsidP="0094766F">
      <w:pPr>
        <w:rPr>
          <w:rFonts w:eastAsia="SimSun"/>
          <w:lang w:eastAsia="ko-KR"/>
        </w:rPr>
      </w:pPr>
    </w:p>
    <w:p w:rsidR="00F222DE" w:rsidRPr="00C42444" w:rsidRDefault="00F222DE" w:rsidP="00F222DE">
      <w:pPr>
        <w:pStyle w:val="Heading2"/>
      </w:pPr>
      <w:bookmarkStart w:id="304" w:name="_Toc429665594"/>
      <w:r>
        <w:t>5</w:t>
      </w:r>
      <w:r w:rsidRPr="00C42444">
        <w:t>.</w:t>
      </w:r>
      <w:r w:rsidR="002862E5">
        <w:t>5</w:t>
      </w:r>
      <w:r>
        <w:t>0</w:t>
      </w:r>
      <w:r w:rsidRPr="00C42444">
        <w:tab/>
        <w:t>Low-delay speech coding</w:t>
      </w:r>
      <w:bookmarkEnd w:id="304"/>
    </w:p>
    <w:p w:rsidR="00F222DE" w:rsidRPr="00C42444" w:rsidRDefault="00F222DE" w:rsidP="00F222DE">
      <w:pPr>
        <w:pStyle w:val="Heading3"/>
      </w:pPr>
      <w:bookmarkStart w:id="305" w:name="_Toc429665595"/>
      <w:r>
        <w:t>5.</w:t>
      </w:r>
      <w:r w:rsidR="009D681B">
        <w:t>5</w:t>
      </w:r>
      <w:r>
        <w:t>0</w:t>
      </w:r>
      <w:r w:rsidRPr="00C42444">
        <w:t>.1</w:t>
      </w:r>
      <w:r w:rsidRPr="00C42444">
        <w:tab/>
        <w:t>Description</w:t>
      </w:r>
      <w:bookmarkEnd w:id="305"/>
    </w:p>
    <w:p w:rsidR="00F222DE" w:rsidRPr="00C42444" w:rsidRDefault="00F222DE" w:rsidP="00F222DE">
      <w:pPr>
        <w:spacing w:after="120"/>
      </w:pPr>
      <w:r w:rsidRPr="00C42444">
        <w:t xml:space="preserve">Current speech codecs have an inherent coding delay of 20-40 ms. </w:t>
      </w:r>
      <w:r>
        <w:t>S</w:t>
      </w:r>
      <w:r w:rsidRPr="00C42444">
        <w:t xml:space="preserve">uch a coding delay is not </w:t>
      </w:r>
      <w:r>
        <w:t xml:space="preserve">a problem during a phone call </w:t>
      </w:r>
      <w:r w:rsidRPr="00985CD2">
        <w:t>because</w:t>
      </w:r>
      <w:r>
        <w:t xml:space="preserve"> even a 400 ms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ms) </w:t>
      </w:r>
      <w:r w:rsidRPr="00C42444">
        <w:t xml:space="preserve">is that it makes it easier to compress the </w:t>
      </w:r>
      <w:r>
        <w:t>speech signal</w:t>
      </w:r>
      <w:r w:rsidRPr="00C42444">
        <w:t>, either to reduce the bandwidth or to transmit a higher-quality signal.</w:t>
      </w:r>
    </w:p>
    <w:p w:rsidR="00F222DE" w:rsidRPr="00C42444" w:rsidRDefault="00F222DE" w:rsidP="00F222DE">
      <w:pPr>
        <w:spacing w:after="120"/>
      </w:pPr>
      <w:r w:rsidRPr="00C42444">
        <w:t>When voice is used in a highly interactive environment, e.g., a multiplayer game or a virtual reality meeting, the requirements on the sp</w:t>
      </w:r>
      <w:r>
        <w:t>eech coding delay become tougher to meet</w:t>
      </w:r>
      <w:r w:rsidRPr="00C42444">
        <w:t>, and current coding delays are too high. To support interactivity, the one-way delay for speech should be 10 ms (or lower).</w:t>
      </w:r>
    </w:p>
    <w:p w:rsidR="00F222DE" w:rsidRPr="00C42444" w:rsidRDefault="00F222DE" w:rsidP="00F222DE">
      <w:pPr>
        <w:pStyle w:val="Heading3"/>
      </w:pPr>
      <w:bookmarkStart w:id="306" w:name="_Toc429665596"/>
      <w:r>
        <w:lastRenderedPageBreak/>
        <w:t>5.</w:t>
      </w:r>
      <w:r w:rsidR="009D681B">
        <w:t>5</w:t>
      </w:r>
      <w:r>
        <w:t>0</w:t>
      </w:r>
      <w:r w:rsidRPr="00C42444">
        <w:t>.2</w:t>
      </w:r>
      <w:r w:rsidRPr="00C42444">
        <w:tab/>
        <w:t>Potential Service Requirements</w:t>
      </w:r>
      <w:bookmarkEnd w:id="306"/>
    </w:p>
    <w:p w:rsidR="00F222DE" w:rsidRPr="00C42444" w:rsidRDefault="00F222DE" w:rsidP="00F222DE">
      <w:pPr>
        <w:spacing w:after="120"/>
      </w:pPr>
      <w:r w:rsidRPr="00C42444">
        <w:t xml:space="preserve">The 3GPP system shall support speech with very low one-way </w:t>
      </w:r>
      <w:r>
        <w:t xml:space="preserve">service </w:t>
      </w:r>
      <w:r w:rsidRPr="00C42444">
        <w:t xml:space="preserve">latency </w:t>
      </w:r>
      <w:r>
        <w:t>[</w:t>
      </w:r>
      <w:r w:rsidRPr="00C42444">
        <w:t>10 ms</w:t>
      </w:r>
      <w:r>
        <w:t>]</w:t>
      </w:r>
    </w:p>
    <w:p w:rsidR="00F222DE" w:rsidRPr="00C42444" w:rsidRDefault="00F222DE" w:rsidP="00F222DE">
      <w:pPr>
        <w:pStyle w:val="Heading3"/>
      </w:pPr>
      <w:bookmarkStart w:id="307" w:name="_Toc429665597"/>
      <w:r>
        <w:t>5.</w:t>
      </w:r>
      <w:r w:rsidR="009D681B">
        <w:t>5</w:t>
      </w:r>
      <w:r>
        <w:t>0</w:t>
      </w:r>
      <w:r w:rsidRPr="00C42444">
        <w:t>.3</w:t>
      </w:r>
      <w:r w:rsidRPr="00C42444">
        <w:tab/>
        <w:t>Potential Operational Requirements</w:t>
      </w:r>
      <w:bookmarkEnd w:id="307"/>
    </w:p>
    <w:p w:rsidR="00941972" w:rsidRDefault="00941972" w:rsidP="00F222DE">
      <w:pPr>
        <w:spacing w:after="120"/>
      </w:pPr>
    </w:p>
    <w:p w:rsidR="00F222DE" w:rsidRDefault="00F222DE" w:rsidP="00F222DE">
      <w:pPr>
        <w:spacing w:after="120"/>
      </w:pPr>
    </w:p>
    <w:p w:rsidR="00E36D5B" w:rsidRPr="005A0A34" w:rsidRDefault="00E36D5B" w:rsidP="00E36D5B">
      <w:pPr>
        <w:pStyle w:val="Heading2"/>
        <w:rPr>
          <w:rFonts w:eastAsia="SimSun"/>
          <w:lang w:eastAsia="zh-CN"/>
        </w:rPr>
      </w:pPr>
      <w:bookmarkStart w:id="308" w:name="_Toc429665598"/>
      <w:r w:rsidRPr="00645E69">
        <w:rPr>
          <w:rFonts w:hint="eastAsia"/>
        </w:rPr>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308"/>
    </w:p>
    <w:p w:rsidR="00E36D5B" w:rsidRPr="00645E69" w:rsidRDefault="00E36D5B" w:rsidP="00E36D5B">
      <w:pPr>
        <w:pStyle w:val="Heading3"/>
      </w:pPr>
      <w:bookmarkStart w:id="309" w:name="_Toc429665599"/>
      <w:r>
        <w:t>5.</w:t>
      </w:r>
      <w:r w:rsidR="009D681B">
        <w:t>5</w:t>
      </w:r>
      <w:r>
        <w:t>1</w:t>
      </w:r>
      <w:r w:rsidRPr="00C27173">
        <w:t>.1</w:t>
      </w:r>
      <w:r w:rsidRPr="00C27173">
        <w:tab/>
        <w:t>Description</w:t>
      </w:r>
      <w:bookmarkEnd w:id="309"/>
    </w:p>
    <w:p w:rsidR="00E36D5B" w:rsidRPr="008D2C92" w:rsidRDefault="00E36D5B" w:rsidP="00E36D5B">
      <w:pPr>
        <w:spacing w:after="120"/>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E36D5B">
      <w:pPr>
        <w:spacing w:after="120"/>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VoLTE)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Default="00E36D5B" w:rsidP="00E36D5B">
      <w:pPr>
        <w:spacing w:after="120"/>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 e.g.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 .</w:t>
      </w:r>
    </w:p>
    <w:p w:rsidR="00E36D5B" w:rsidRPr="0087423C" w:rsidRDefault="00E36D5B" w:rsidP="00E36D5B">
      <w:pPr>
        <w:spacing w:after="120"/>
        <w:rPr>
          <w:rFonts w:eastAsia="SimSun"/>
          <w:lang w:eastAsia="zh-CN"/>
        </w:rPr>
      </w:pPr>
    </w:p>
    <w:p w:rsidR="00E36D5B" w:rsidRPr="00672730" w:rsidRDefault="00E36D5B" w:rsidP="00E36D5B">
      <w:pPr>
        <w:pStyle w:val="Heading3"/>
      </w:pPr>
      <w:bookmarkStart w:id="310" w:name="_Toc429665600"/>
      <w:r w:rsidRPr="00672730">
        <w:t>5.</w:t>
      </w:r>
      <w:r w:rsidR="009D681B">
        <w:t>5</w:t>
      </w:r>
      <w:r>
        <w:t>1</w:t>
      </w:r>
      <w:r w:rsidRPr="00672730">
        <w:t>.2</w:t>
      </w:r>
      <w:r w:rsidRPr="00672730">
        <w:tab/>
        <w:t>Potential Service Requirements</w:t>
      </w:r>
      <w:bookmarkEnd w:id="310"/>
    </w:p>
    <w:p w:rsidR="00E36D5B" w:rsidRPr="002B7E9D" w:rsidRDefault="00E36D5B" w:rsidP="00E36D5B">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E36D5B">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311" w:name="_Toc429665601"/>
      <w:r w:rsidRPr="00672730">
        <w:t>5.</w:t>
      </w:r>
      <w:r w:rsidR="009D681B">
        <w:t>5</w:t>
      </w:r>
      <w:r>
        <w:t>1</w:t>
      </w:r>
      <w:r w:rsidRPr="00672730">
        <w:t>.3</w:t>
      </w:r>
      <w:r w:rsidRPr="00672730">
        <w:tab/>
        <w:t>Potential Operational Requirements</w:t>
      </w:r>
      <w:bookmarkEnd w:id="311"/>
    </w:p>
    <w:p w:rsidR="00F222DE" w:rsidRPr="00C42444" w:rsidRDefault="00F222DE" w:rsidP="00F222DE">
      <w:pPr>
        <w:spacing w:after="120"/>
      </w:pPr>
    </w:p>
    <w:p w:rsidR="00843473" w:rsidRPr="00C27173" w:rsidRDefault="00843473" w:rsidP="00843473">
      <w:pPr>
        <w:pStyle w:val="Heading2"/>
      </w:pPr>
      <w:bookmarkStart w:id="312" w:name="_Toc429665602"/>
      <w:r>
        <w:t>5.</w:t>
      </w:r>
      <w:r w:rsidR="009D681B">
        <w:t>5</w:t>
      </w:r>
      <w:r>
        <w:t>2</w:t>
      </w:r>
      <w:r w:rsidRPr="00C27173">
        <w:tab/>
      </w:r>
      <w:r w:rsidRPr="000A3987">
        <w:t>Wireless Self-Backhauling</w:t>
      </w:r>
      <w:bookmarkEnd w:id="312"/>
    </w:p>
    <w:p w:rsidR="00843473" w:rsidRPr="00C27173" w:rsidRDefault="00843473" w:rsidP="002F4248">
      <w:pPr>
        <w:pStyle w:val="Heading3"/>
      </w:pPr>
      <w:bookmarkStart w:id="313" w:name="_Toc429665603"/>
      <w:r>
        <w:t>5.</w:t>
      </w:r>
      <w:r w:rsidR="009D681B">
        <w:t>52</w:t>
      </w:r>
      <w:r w:rsidRPr="00C27173">
        <w:t>.1</w:t>
      </w:r>
      <w:r w:rsidRPr="00C27173">
        <w:tab/>
        <w:t>Description</w:t>
      </w:r>
      <w:bookmarkEnd w:id="313"/>
    </w:p>
    <w:p w:rsidR="00843473" w:rsidRDefault="00843473" w:rsidP="00843473">
      <w:r>
        <w:t>The increasingly high densification of access nodes needed to meet future performance objectives, poses considerable challenges in deployment, management, and cost.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843473">
      <w:r>
        <w:t>As an example of wireless self-backhauling, we consider an early deployment of a millimetre wave access nodes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lower cost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deployment of managed backhaul capacity to the increase of traffic demand </w:t>
      </w:r>
      <w:r>
        <w:t xml:space="preserve">as the number of users within the service </w:t>
      </w:r>
      <w:r>
        <w:lastRenderedPageBreak/>
        <w:t>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C27173" w:rsidRDefault="002F4248" w:rsidP="009D681B">
      <w:pPr>
        <w:pStyle w:val="Heading4"/>
      </w:pPr>
      <w:bookmarkStart w:id="314" w:name="_Toc429665604"/>
      <w:r>
        <w:t>5.</w:t>
      </w:r>
      <w:r w:rsidR="009D681B">
        <w:t>5</w:t>
      </w:r>
      <w:r>
        <w:t>2</w:t>
      </w:r>
      <w:r w:rsidR="00843473" w:rsidRPr="00C27173">
        <w:t>.</w:t>
      </w:r>
      <w:r w:rsidR="009D681B">
        <w:t>1.1</w:t>
      </w:r>
      <w:r w:rsidR="00843473" w:rsidRPr="00C27173">
        <w:tab/>
        <w:t>P</w:t>
      </w:r>
      <w:r w:rsidR="00843473">
        <w:t>re-condition</w:t>
      </w:r>
      <w:r w:rsidR="00843473" w:rsidRPr="00C27173">
        <w:t>s</w:t>
      </w:r>
      <w:bookmarkEnd w:id="314"/>
    </w:p>
    <w:p w:rsidR="00843473" w:rsidRDefault="00843473" w:rsidP="00843473">
      <w:r>
        <w:t>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cost of providing a wired backhaul to each access node for initial system launch. Thus, some access nodes will be wirelessly backhauled to infrastructure via other neighbouring access nodes that have wired backhaul.</w:t>
      </w:r>
    </w:p>
    <w:p w:rsidR="00843473" w:rsidRPr="00C27173" w:rsidRDefault="00843473" w:rsidP="009D681B">
      <w:pPr>
        <w:pStyle w:val="Heading4"/>
      </w:pPr>
      <w:bookmarkStart w:id="315" w:name="_Toc429665605"/>
      <w:r>
        <w:t>5.</w:t>
      </w:r>
      <w:r w:rsidR="009D681B">
        <w:t>5</w:t>
      </w:r>
      <w:r w:rsidR="002F4248">
        <w:t>2</w:t>
      </w:r>
      <w:r>
        <w:t>.</w:t>
      </w:r>
      <w:r w:rsidR="009D681B">
        <w:t>1.2</w:t>
      </w:r>
      <w:r>
        <w:tab/>
      </w:r>
      <w:r w:rsidRPr="00C27173">
        <w:t xml:space="preserve">Service </w:t>
      </w:r>
      <w:r>
        <w:t>Flow</w:t>
      </w:r>
      <w:r w:rsidRPr="00C27173">
        <w:t>s</w:t>
      </w:r>
      <w:bookmarkEnd w:id="315"/>
    </w:p>
    <w:p w:rsidR="00843473" w:rsidRDefault="00843473" w:rsidP="00B0107C">
      <w:pPr>
        <w:pStyle w:val="B1"/>
        <w:numPr>
          <w:ilvl w:val="0"/>
          <w:numId w:val="25"/>
        </w:numPr>
      </w:pPr>
      <w:r>
        <w:t>Access nodes are deployed at the identified locations.</w:t>
      </w:r>
    </w:p>
    <w:p w:rsidR="00843473" w:rsidRDefault="00843473" w:rsidP="00B0107C">
      <w:pPr>
        <w:pStyle w:val="B1"/>
        <w:numPr>
          <w:ilvl w:val="0"/>
          <w:numId w:val="25"/>
        </w:numPr>
      </w:pPr>
      <w:r>
        <w:t>A subset of the deployed access nodes is connected to the operator’s infrastructure using wired or fiber backhaul.</w:t>
      </w:r>
    </w:p>
    <w:p w:rsidR="00843473" w:rsidRDefault="00843473" w:rsidP="00B0107C">
      <w:pPr>
        <w:pStyle w:val="B1"/>
        <w:numPr>
          <w:ilvl w:val="0"/>
          <w:numId w:val="25"/>
        </w:numPr>
      </w:pPr>
      <w:r>
        <w:t>Access nodes are enabled for infrastructure and wireless self-backhauling operations.</w:t>
      </w:r>
    </w:p>
    <w:p w:rsidR="00843473" w:rsidRDefault="00843473" w:rsidP="00B0107C">
      <w:pPr>
        <w:pStyle w:val="B1"/>
        <w:numPr>
          <w:ilvl w:val="0"/>
          <w:numId w:val="25"/>
        </w:numPr>
      </w:pPr>
      <w:r>
        <w:t>Access nodes discover neighbouring access nodes and exchange information regarding their function and reachability to the operator’s infrastructure (e.g., direct or via path through neighbouring nodes if/when established).</w:t>
      </w:r>
    </w:p>
    <w:p w:rsidR="00843473" w:rsidRDefault="00843473" w:rsidP="00B0107C">
      <w:pPr>
        <w:pStyle w:val="B1"/>
        <w:numPr>
          <w:ilvl w:val="0"/>
          <w:numId w:val="25"/>
        </w:numPr>
      </w:pPr>
      <w:r>
        <w:t>Access nodes integrate into operator infrastructure as paths are determined.</w:t>
      </w:r>
    </w:p>
    <w:p w:rsidR="00843473" w:rsidRDefault="00843473" w:rsidP="00B0107C">
      <w:pPr>
        <w:pStyle w:val="B1"/>
        <w:numPr>
          <w:ilvl w:val="0"/>
          <w:numId w:val="25"/>
        </w:numPr>
      </w:pPr>
      <w:r>
        <w:t>Access nodes are enabled for subscriber access operations and begin providing service.</w:t>
      </w:r>
    </w:p>
    <w:p w:rsidR="00843473" w:rsidRPr="00C27173" w:rsidRDefault="00843473" w:rsidP="009D681B">
      <w:pPr>
        <w:pStyle w:val="Heading4"/>
      </w:pPr>
      <w:bookmarkStart w:id="316" w:name="_Toc429665606"/>
      <w:r>
        <w:t>5.</w:t>
      </w:r>
      <w:r w:rsidR="009D681B">
        <w:t>5</w:t>
      </w:r>
      <w:r w:rsidR="002F4248">
        <w:t>2</w:t>
      </w:r>
      <w:r>
        <w:t>.</w:t>
      </w:r>
      <w:r w:rsidR="009D681B">
        <w:t>1.3</w:t>
      </w:r>
      <w:r w:rsidRPr="00C27173">
        <w:tab/>
        <w:t>Po</w:t>
      </w:r>
      <w:r>
        <w:t>st-condition</w:t>
      </w:r>
      <w:r w:rsidRPr="00C27173">
        <w:t>s</w:t>
      </w:r>
      <w:bookmarkEnd w:id="316"/>
    </w:p>
    <w:p w:rsidR="00843473" w:rsidRDefault="00843473" w:rsidP="00843473">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317" w:name="_Toc429665607"/>
      <w:r>
        <w:t>5.</w:t>
      </w:r>
      <w:r w:rsidR="009D681B">
        <w:t>5</w:t>
      </w:r>
      <w:r>
        <w:t>2</w:t>
      </w:r>
      <w:r w:rsidR="00843473" w:rsidRPr="00C27173">
        <w:t>.</w:t>
      </w:r>
      <w:r w:rsidR="009D681B">
        <w:t>2</w:t>
      </w:r>
      <w:r w:rsidR="00843473" w:rsidRPr="00C27173">
        <w:tab/>
        <w:t>Potential Service Requirements</w:t>
      </w:r>
      <w:bookmarkEnd w:id="317"/>
    </w:p>
    <w:p w:rsidR="009D681B" w:rsidRPr="009D681B" w:rsidRDefault="009D681B" w:rsidP="009D681B">
      <w:pPr>
        <w:rPr>
          <w:lang/>
        </w:rPr>
      </w:pPr>
    </w:p>
    <w:p w:rsidR="00843473" w:rsidRDefault="002F4248" w:rsidP="002F4248">
      <w:pPr>
        <w:pStyle w:val="Heading3"/>
      </w:pPr>
      <w:bookmarkStart w:id="318" w:name="_Toc429665608"/>
      <w:r>
        <w:t>5.</w:t>
      </w:r>
      <w:r w:rsidR="009D681B">
        <w:t>5</w:t>
      </w:r>
      <w:r>
        <w:t>2</w:t>
      </w:r>
      <w:r w:rsidR="00843473" w:rsidRPr="00C27173">
        <w:t>.</w:t>
      </w:r>
      <w:r w:rsidR="009D681B">
        <w:t>3</w:t>
      </w:r>
      <w:r w:rsidR="00843473" w:rsidRPr="00C27173">
        <w:tab/>
        <w:t>Potential Operational Requirements</w:t>
      </w:r>
      <w:bookmarkEnd w:id="318"/>
    </w:p>
    <w:p w:rsidR="00843473" w:rsidRDefault="00843473" w:rsidP="00843473">
      <w:r>
        <w:t>5G Radio Interface Technology (RIT) shall be designed with features and optimizations to provide a backhaul function.</w:t>
      </w:r>
      <w:r w:rsidRPr="001E78BC">
        <w:t xml:space="preserve"> </w:t>
      </w:r>
    </w:p>
    <w:p w:rsidR="00843473" w:rsidRDefault="00843473" w:rsidP="00843473">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843473">
      <w:r>
        <w:t>The system shall support</w:t>
      </w:r>
      <w:r w:rsidRPr="008808D2">
        <w:t xml:space="preserve"> </w:t>
      </w:r>
      <w:r>
        <w:t>autonomous neighbour discovery and link setup, self configuration of addressing and forwarding plane, and autonomous integration into core/OAM.</w:t>
      </w:r>
      <w:r w:rsidRPr="001E78BC">
        <w:t xml:space="preserve"> </w:t>
      </w:r>
    </w:p>
    <w:p w:rsidR="00843473" w:rsidRDefault="00843473" w:rsidP="00843473">
      <w:r>
        <w:t>The system shall support use of multiple RITs to increase service availability and network resiliency.</w:t>
      </w:r>
      <w:r w:rsidRPr="001E78BC">
        <w:t xml:space="preserve"> </w:t>
      </w:r>
    </w:p>
    <w:p w:rsidR="00843473" w:rsidRDefault="00843473" w:rsidP="00843473">
      <w:r>
        <w:t>The system shall support multihop wireless network topologies.</w:t>
      </w:r>
      <w:r w:rsidRPr="001E78BC">
        <w:t xml:space="preserve"> </w:t>
      </w:r>
    </w:p>
    <w:p w:rsidR="00843473" w:rsidRDefault="00843473" w:rsidP="00843473">
      <w:r>
        <w:t>The system shall support network topologies with redundant connectivity and paths to minimize service disruptions due to network dynamics.</w:t>
      </w:r>
      <w:r w:rsidRPr="001E78BC">
        <w:t xml:space="preserve"> </w:t>
      </w:r>
    </w:p>
    <w:p w:rsidR="00843473" w:rsidRPr="00C135DE" w:rsidRDefault="00843473" w:rsidP="00843473">
      <w:r>
        <w:t>The system shall support dynamic adaptation to topology changes (e.g., due to node additions, node failures, link fluctuations.)</w:t>
      </w:r>
    </w:p>
    <w:p w:rsidR="00843473" w:rsidRDefault="00843473" w:rsidP="00843473"/>
    <w:p w:rsidR="009E0B4C" w:rsidRPr="00135083" w:rsidRDefault="009E0B4C" w:rsidP="009E0B4C">
      <w:pPr>
        <w:pStyle w:val="Heading2"/>
      </w:pPr>
      <w:bookmarkStart w:id="319" w:name="_Toc429665609"/>
      <w:r>
        <w:lastRenderedPageBreak/>
        <w:t>5.</w:t>
      </w:r>
      <w:r w:rsidR="009D681B">
        <w:t>5</w:t>
      </w:r>
      <w:r>
        <w:t>3</w:t>
      </w:r>
      <w:r>
        <w:tab/>
        <w:t>Vehicular Internet &amp; Infotainment</w:t>
      </w:r>
      <w:bookmarkEnd w:id="319"/>
    </w:p>
    <w:p w:rsidR="009E0B4C" w:rsidRPr="002069C0" w:rsidRDefault="009E0B4C" w:rsidP="009D681B">
      <w:pPr>
        <w:pStyle w:val="Heading3"/>
      </w:pPr>
      <w:bookmarkStart w:id="320" w:name="_Toc429665610"/>
      <w:r>
        <w:t>5.</w:t>
      </w:r>
      <w:r w:rsidR="009D681B">
        <w:t>53</w:t>
      </w:r>
      <w:r w:rsidRPr="002069C0">
        <w:t>.1</w:t>
      </w:r>
      <w:r>
        <w:tab/>
      </w:r>
      <w:r w:rsidRPr="002069C0">
        <w:t>Description</w:t>
      </w:r>
      <w:bookmarkEnd w:id="320"/>
    </w:p>
    <w:p w:rsidR="009E0B4C" w:rsidRDefault="009E0B4C" w:rsidP="009E0B4C">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9E0B4C">
      <w:r>
        <w:t>As well as infotainment from the general internet, dedicated infotainment suppliers for vehicles may become available.</w:t>
      </w:r>
    </w:p>
    <w:p w:rsidR="009E0B4C" w:rsidRDefault="009E0B4C" w:rsidP="009E0B4C"/>
    <w:p w:rsidR="009E0B4C" w:rsidRDefault="009E0B4C" w:rsidP="009D681B">
      <w:pPr>
        <w:pStyle w:val="Heading4"/>
      </w:pPr>
      <w:bookmarkStart w:id="321" w:name="_Toc429665611"/>
      <w:r>
        <w:t>5.</w:t>
      </w:r>
      <w:r w:rsidR="009D681B">
        <w:t>5</w:t>
      </w:r>
      <w:r>
        <w:t>3.</w:t>
      </w:r>
      <w:r w:rsidR="009D681B">
        <w:t>1.1</w:t>
      </w:r>
      <w:r>
        <w:tab/>
        <w:t>Pre-conditions</w:t>
      </w:r>
      <w:bookmarkEnd w:id="321"/>
    </w:p>
    <w:p w:rsidR="009E0B4C" w:rsidRDefault="009E0B4C" w:rsidP="009E0B4C">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Default="009E0B4C" w:rsidP="009E0B4C"/>
    <w:p w:rsidR="009E0B4C" w:rsidRDefault="009E0B4C" w:rsidP="009D681B">
      <w:pPr>
        <w:pStyle w:val="Heading4"/>
      </w:pPr>
      <w:bookmarkStart w:id="322" w:name="_Toc429665612"/>
      <w:r>
        <w:t>5.</w:t>
      </w:r>
      <w:r w:rsidR="009D681B">
        <w:t>5</w:t>
      </w:r>
      <w:r>
        <w:t>3.</w:t>
      </w:r>
      <w:r w:rsidR="009D681B">
        <w:t>1.2</w:t>
      </w:r>
      <w:r>
        <w:tab/>
        <w:t>Service Flows</w:t>
      </w:r>
      <w:bookmarkEnd w:id="322"/>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r>
        <w:t>After the movie has finished, the driver of the vehicle accesses traffic information for the next stage of the journey.</w:t>
      </w:r>
    </w:p>
    <w:p w:rsidR="009E0B4C" w:rsidRDefault="009E0B4C" w:rsidP="009E0B4C">
      <w:r>
        <w:t xml:space="preserve">The connection is maintained throughout the journey. Short interruptions are tolerated by the in-vehicle system that has sufficient buffering to ensure a smooth presentation of the media.   </w:t>
      </w:r>
    </w:p>
    <w:p w:rsidR="009E0B4C" w:rsidRDefault="009E0B4C" w:rsidP="009E0B4C"/>
    <w:p w:rsidR="009E0B4C" w:rsidRDefault="009E0B4C" w:rsidP="009D681B">
      <w:pPr>
        <w:pStyle w:val="Heading4"/>
      </w:pPr>
      <w:bookmarkStart w:id="323" w:name="_Toc429665613"/>
      <w:r>
        <w:t>5.</w:t>
      </w:r>
      <w:r w:rsidR="009D681B">
        <w:t>5</w:t>
      </w:r>
      <w:r>
        <w:t>3.</w:t>
      </w:r>
      <w:r w:rsidR="009D681B">
        <w:t>1.3</w:t>
      </w:r>
      <w:r>
        <w:tab/>
        <w:t>Post-conditions</w:t>
      </w:r>
      <w:bookmarkEnd w:id="323"/>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rsidP="009D681B">
      <w:pPr>
        <w:pStyle w:val="Heading4"/>
      </w:pPr>
      <w:bookmarkStart w:id="324" w:name="_Toc429665614"/>
      <w:r>
        <w:t>5.</w:t>
      </w:r>
      <w:r w:rsidR="009D681B">
        <w:t>5</w:t>
      </w:r>
      <w:r>
        <w:t>3.</w:t>
      </w:r>
      <w:r w:rsidR="009D681B">
        <w:t>2</w:t>
      </w:r>
      <w:r>
        <w:tab/>
      </w:r>
      <w:r w:rsidRPr="00E06C59">
        <w:t>Potential Impacts or Interactions with Existing Services/Features</w:t>
      </w:r>
      <w:bookmarkEnd w:id="324"/>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9E0B4C">
      <w:r>
        <w:t>Such a service will need to be provided by at least a 4G network.</w:t>
      </w:r>
    </w:p>
    <w:p w:rsidR="009E0B4C" w:rsidRDefault="009E0B4C" w:rsidP="009E0B4C"/>
    <w:p w:rsidR="009E0B4C" w:rsidRDefault="009E0B4C" w:rsidP="009E0B4C">
      <w:pPr>
        <w:pStyle w:val="Heading3"/>
      </w:pPr>
      <w:bookmarkStart w:id="325" w:name="_Toc429665615"/>
      <w:r>
        <w:t>5.</w:t>
      </w:r>
      <w:r w:rsidR="009D681B">
        <w:t>5</w:t>
      </w:r>
      <w:r>
        <w:t>3.</w:t>
      </w:r>
      <w:r w:rsidR="009D681B">
        <w:t>3</w:t>
      </w:r>
      <w:r>
        <w:tab/>
        <w:t>Potential Requirements</w:t>
      </w:r>
      <w:bookmarkEnd w:id="325"/>
    </w:p>
    <w:p w:rsidR="009E0B4C" w:rsidRDefault="009E0B4C" w:rsidP="009E0B4C">
      <w:r>
        <w:t xml:space="preserve">The 3GPP system shall provide a consistent data rate that is high enough to support the chosen media:  </w:t>
      </w:r>
    </w:p>
    <w:p w:rsidR="009E0B4C" w:rsidRDefault="009E0B4C" w:rsidP="00B0107C">
      <w:pPr>
        <w:pStyle w:val="B1"/>
        <w:numPr>
          <w:ilvl w:val="0"/>
          <w:numId w:val="26"/>
        </w:numPr>
      </w:pPr>
      <w:r>
        <w:t>For internet browsing and general information at least [0.5Mb/sec]</w:t>
      </w:r>
    </w:p>
    <w:p w:rsidR="009E0B4C" w:rsidRDefault="009E0B4C" w:rsidP="00B0107C">
      <w:pPr>
        <w:pStyle w:val="B1"/>
        <w:numPr>
          <w:ilvl w:val="0"/>
          <w:numId w:val="26"/>
        </w:numPr>
      </w:pPr>
      <w:r>
        <w:t>For high quality music streaming at least [1Mb/sec]</w:t>
      </w:r>
    </w:p>
    <w:p w:rsidR="009E0B4C" w:rsidRDefault="009E0B4C" w:rsidP="00B0107C">
      <w:pPr>
        <w:pStyle w:val="B1"/>
        <w:numPr>
          <w:ilvl w:val="0"/>
          <w:numId w:val="26"/>
        </w:numPr>
      </w:pPr>
      <w:r>
        <w:t>For standard quality video streaming at least [5Mb/sec]</w:t>
      </w:r>
    </w:p>
    <w:p w:rsidR="009E0B4C" w:rsidRDefault="009E0B4C" w:rsidP="00B0107C">
      <w:pPr>
        <w:pStyle w:val="B1"/>
        <w:numPr>
          <w:ilvl w:val="0"/>
          <w:numId w:val="26"/>
        </w:numPr>
      </w:pPr>
      <w:r>
        <w:t>For high quality (up to UHD) video streaming at least [15 Mb/sec]</w:t>
      </w:r>
    </w:p>
    <w:p w:rsidR="009E0B4C" w:rsidRDefault="009E0B4C" w:rsidP="009E0B4C">
      <w:r>
        <w:lastRenderedPageBreak/>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9E0B4C">
      <w:r>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326" w:name="_Toc429665616"/>
      <w:r w:rsidRPr="006C0D86">
        <w:t>5.</w:t>
      </w:r>
      <w:r w:rsidR="009D681B">
        <w:t>5</w:t>
      </w:r>
      <w:r>
        <w:t>4</w:t>
      </w:r>
      <w:r w:rsidRPr="006C0D86">
        <w:tab/>
        <w:t>Local UAV Collaboration</w:t>
      </w:r>
      <w:bookmarkEnd w:id="326"/>
      <w:r w:rsidRPr="006C0D86">
        <w:t xml:space="preserve"> </w:t>
      </w:r>
    </w:p>
    <w:p w:rsidR="00A53AA3" w:rsidRPr="006C0D86" w:rsidRDefault="00A53AA3" w:rsidP="00A53AA3">
      <w:pPr>
        <w:pStyle w:val="Heading3"/>
      </w:pPr>
      <w:bookmarkStart w:id="327" w:name="_Toc429665617"/>
      <w:r w:rsidRPr="006C0D86">
        <w:t>5.</w:t>
      </w:r>
      <w:r w:rsidR="009D681B">
        <w:t>5</w:t>
      </w:r>
      <w:r>
        <w:t>4</w:t>
      </w:r>
      <w:r w:rsidRPr="006C0D86">
        <w:t>.1</w:t>
      </w:r>
      <w:r w:rsidRPr="006C0D86">
        <w:tab/>
        <w:t>Description</w:t>
      </w:r>
      <w:bookmarkEnd w:id="327"/>
    </w:p>
    <w:p w:rsidR="00A53AA3" w:rsidRPr="006C0D86" w:rsidRDefault="00A53AA3" w:rsidP="00A53AA3">
      <w:pPr>
        <w:rPr>
          <w:color w:val="000000"/>
        </w:rPr>
      </w:pPr>
      <w:r w:rsidRPr="006C0D86">
        <w:rPr>
          <w:color w:val="000000"/>
        </w:rPr>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C0D86" w:rsidRDefault="00A53AA3" w:rsidP="00B0107C">
      <w:pPr>
        <w:pStyle w:val="B1"/>
        <w:numPr>
          <w:ilvl w:val="0"/>
          <w:numId w:val="27"/>
        </w:numPr>
      </w:pPr>
      <w:r w:rsidRPr="006C0D86">
        <w:t>Searching for an intruder or suspect</w:t>
      </w:r>
    </w:p>
    <w:p w:rsidR="00A53AA3" w:rsidRPr="006C0D86" w:rsidRDefault="00A53AA3" w:rsidP="00B0107C">
      <w:pPr>
        <w:pStyle w:val="B1"/>
        <w:numPr>
          <w:ilvl w:val="0"/>
          <w:numId w:val="27"/>
        </w:numPr>
      </w:pPr>
      <w:r w:rsidRPr="006C0D86">
        <w:t xml:space="preserve">Continual monitoring of natural disasters </w:t>
      </w:r>
    </w:p>
    <w:p w:rsidR="00A53AA3" w:rsidRPr="006C0D86" w:rsidRDefault="00A53AA3" w:rsidP="00B0107C">
      <w:pPr>
        <w:pStyle w:val="B1"/>
        <w:numPr>
          <w:ilvl w:val="0"/>
          <w:numId w:val="27"/>
        </w:numPr>
      </w:pPr>
      <w:r w:rsidRPr="006C0D86">
        <w:t>Performing autonomous mapping</w:t>
      </w:r>
    </w:p>
    <w:p w:rsidR="00A53AA3" w:rsidRDefault="00A53AA3" w:rsidP="00B0107C">
      <w:pPr>
        <w:pStyle w:val="B1"/>
        <w:numPr>
          <w:ilvl w:val="0"/>
          <w:numId w:val="27"/>
        </w:numPr>
      </w:pPr>
      <w:r w:rsidRPr="006C0D86">
        <w:t>Collaborative manipulation of an object (e.g. picking up corners of a net or picking up a log)</w:t>
      </w:r>
    </w:p>
    <w:p w:rsidR="009D681B" w:rsidRPr="006C0D86" w:rsidRDefault="009D681B" w:rsidP="009D681B">
      <w:pPr>
        <w:spacing w:after="0"/>
        <w:ind w:left="360"/>
        <w:rPr>
          <w:color w:val="000000"/>
        </w:rPr>
      </w:pPr>
    </w:p>
    <w:p w:rsidR="00A53AA3" w:rsidRPr="006C0D86" w:rsidRDefault="00A53AA3" w:rsidP="00A53AA3">
      <w:pPr>
        <w:rPr>
          <w:color w:val="000000"/>
        </w:rPr>
      </w:pPr>
      <w:r w:rsidRPr="006C0D86">
        <w:rPr>
          <w:color w:val="000000"/>
        </w:rPr>
        <w:t xml:space="preserve">The 3 subsequent sections will describe a use case where a team of UAVs is deployed in order to search for a suspect.  </w:t>
      </w:r>
    </w:p>
    <w:p w:rsidR="00A53AA3" w:rsidRPr="006C0D86" w:rsidRDefault="00A53AA3" w:rsidP="009D681B">
      <w:pPr>
        <w:pStyle w:val="Heading4"/>
      </w:pPr>
      <w:bookmarkStart w:id="328" w:name="_Toc429665618"/>
      <w:r w:rsidRPr="006C0D86">
        <w:t>5.</w:t>
      </w:r>
      <w:r w:rsidR="009D681B">
        <w:t>5</w:t>
      </w:r>
      <w:r>
        <w:t>4</w:t>
      </w:r>
      <w:r w:rsidRPr="006C0D86">
        <w:t>.</w:t>
      </w:r>
      <w:r w:rsidR="009D681B">
        <w:t>1.1</w:t>
      </w:r>
      <w:r w:rsidRPr="006C0D86">
        <w:tab/>
        <w:t>Pre-conditions</w:t>
      </w:r>
      <w:bookmarkEnd w:id="328"/>
    </w:p>
    <w:p w:rsidR="00A53AA3" w:rsidRPr="006C0D86" w:rsidRDefault="00A53AA3" w:rsidP="00B0107C">
      <w:pPr>
        <w:pStyle w:val="B1"/>
        <w:numPr>
          <w:ilvl w:val="0"/>
          <w:numId w:val="28"/>
        </w:numPr>
      </w:pPr>
      <w:r w:rsidRPr="006C0D86">
        <w:t>One UAV Controller has the ability to control 4 UAVs</w:t>
      </w:r>
    </w:p>
    <w:p w:rsidR="00A53AA3" w:rsidRPr="006C0D86" w:rsidRDefault="00A53AA3" w:rsidP="00B0107C">
      <w:pPr>
        <w:pStyle w:val="B1"/>
        <w:numPr>
          <w:ilvl w:val="0"/>
          <w:numId w:val="28"/>
        </w:numPr>
      </w:pPr>
      <w:r w:rsidRPr="006C0D86">
        <w:t>UAVs have the ability to autonomously create flight formations</w:t>
      </w:r>
    </w:p>
    <w:p w:rsidR="00A53AA3" w:rsidRPr="006C0D86" w:rsidRDefault="00A53AA3" w:rsidP="00B0107C">
      <w:pPr>
        <w:pStyle w:val="B1"/>
        <w:numPr>
          <w:ilvl w:val="0"/>
          <w:numId w:val="28"/>
        </w:numPr>
      </w:pPr>
      <w:r w:rsidRPr="006C0D86">
        <w:t>UAVs have direct links to each other and do not need to go back to a controller</w:t>
      </w:r>
    </w:p>
    <w:p w:rsidR="00A53AA3" w:rsidRPr="006C0D86" w:rsidRDefault="00A53AA3" w:rsidP="00B0107C">
      <w:pPr>
        <w:pStyle w:val="B1"/>
        <w:numPr>
          <w:ilvl w:val="0"/>
          <w:numId w:val="28"/>
        </w:numPr>
      </w:pPr>
      <w:r w:rsidRPr="006C0D86">
        <w:t>One of the UAVs is deemed the ‘lead’ UAV the 3 other UAVs are considered ‘follower’ UAVs</w:t>
      </w:r>
    </w:p>
    <w:p w:rsidR="00A53AA3" w:rsidRPr="006C0D86" w:rsidRDefault="00A53AA3" w:rsidP="00B0107C">
      <w:pPr>
        <w:pStyle w:val="B1"/>
        <w:numPr>
          <w:ilvl w:val="0"/>
          <w:numId w:val="28"/>
        </w:numPr>
      </w:pPr>
      <w:r w:rsidRPr="006C0D86">
        <w:t>One UAV is beyond line of sight and operating independently of 4 UAVs previously mentioned</w:t>
      </w:r>
    </w:p>
    <w:p w:rsidR="00A53AA3" w:rsidRDefault="00A53AA3" w:rsidP="00B0107C">
      <w:pPr>
        <w:pStyle w:val="B1"/>
        <w:numPr>
          <w:ilvl w:val="0"/>
          <w:numId w:val="28"/>
        </w:numPr>
      </w:pPr>
      <w:r w:rsidRPr="006C0D86">
        <w:t xml:space="preserve">Route for UAVs has been determined </w:t>
      </w:r>
    </w:p>
    <w:p w:rsidR="009D681B" w:rsidRPr="006C0D86" w:rsidRDefault="009D681B" w:rsidP="009D681B">
      <w:pPr>
        <w:spacing w:after="0"/>
        <w:ind w:left="360"/>
        <w:rPr>
          <w:color w:val="000000"/>
        </w:rPr>
      </w:pPr>
    </w:p>
    <w:p w:rsidR="00A53AA3" w:rsidRPr="006C0D86" w:rsidRDefault="00A53AA3" w:rsidP="009D681B">
      <w:pPr>
        <w:pStyle w:val="Heading4"/>
      </w:pPr>
      <w:bookmarkStart w:id="329" w:name="_Toc429665619"/>
      <w:r w:rsidRPr="006C0D86">
        <w:t>5.</w:t>
      </w:r>
      <w:r w:rsidR="009D681B">
        <w:t>5</w:t>
      </w:r>
      <w:r>
        <w:t>4</w:t>
      </w:r>
      <w:r w:rsidRPr="006C0D86">
        <w:t>.</w:t>
      </w:r>
      <w:r w:rsidR="009D681B">
        <w:t>1.2</w:t>
      </w:r>
      <w:r w:rsidRPr="006C0D86">
        <w:tab/>
        <w:t>Service Flows</w:t>
      </w:r>
      <w:bookmarkEnd w:id="329"/>
    </w:p>
    <w:p w:rsidR="00A53AA3" w:rsidRPr="00A53AA3" w:rsidRDefault="00A53AA3" w:rsidP="00FE39D2">
      <w:pPr>
        <w:rPr>
          <w:lang w:val="en-US"/>
        </w:rPr>
      </w:pPr>
      <w:r w:rsidRPr="00A53AA3">
        <w:rPr>
          <w:lang w:val="en-US"/>
        </w:rPr>
        <w:t>Communication to be node to node (includes mesh) unless beyond line of sight. If beyond line of sight the mobile network will be utilized for communication.</w:t>
      </w:r>
    </w:p>
    <w:p w:rsidR="00A53AA3" w:rsidRPr="006C0D86" w:rsidRDefault="00A53AA3" w:rsidP="00B0107C">
      <w:pPr>
        <w:pStyle w:val="B1"/>
        <w:numPr>
          <w:ilvl w:val="0"/>
          <w:numId w:val="29"/>
        </w:numPr>
      </w:pPr>
      <w:r w:rsidRPr="006C0D86">
        <w:t>UAV Controller launches search UAVs</w:t>
      </w:r>
    </w:p>
    <w:p w:rsidR="00A53AA3" w:rsidRPr="006C0D86" w:rsidRDefault="00A53AA3" w:rsidP="00B0107C">
      <w:pPr>
        <w:pStyle w:val="B1"/>
        <w:numPr>
          <w:ilvl w:val="0"/>
          <w:numId w:val="29"/>
        </w:numPr>
      </w:pPr>
      <w:r w:rsidRPr="006C0D86">
        <w:t xml:space="preserve">The lead UAV shares its current position with the follower UAVs </w:t>
      </w:r>
    </w:p>
    <w:p w:rsidR="00A53AA3" w:rsidRPr="006C0D86" w:rsidRDefault="00A53AA3" w:rsidP="00B0107C">
      <w:pPr>
        <w:pStyle w:val="B1"/>
        <w:numPr>
          <w:ilvl w:val="0"/>
          <w:numId w:val="29"/>
        </w:numPr>
      </w:pPr>
      <w:r w:rsidRPr="006C0D86">
        <w:t>Follower UAVs calculate control changes necessary to reach the desired position in order to create a flight formation</w:t>
      </w:r>
    </w:p>
    <w:p w:rsidR="00A53AA3" w:rsidRPr="006C0D86" w:rsidRDefault="00A53AA3" w:rsidP="00B0107C">
      <w:pPr>
        <w:pStyle w:val="B1"/>
        <w:numPr>
          <w:ilvl w:val="0"/>
          <w:numId w:val="29"/>
        </w:numPr>
      </w:pPr>
      <w:r w:rsidRPr="006C0D86">
        <w:t xml:space="preserve">UAV Controller monitors health status of UAVs while UAVs are in route to search area </w:t>
      </w:r>
    </w:p>
    <w:p w:rsidR="00A53AA3" w:rsidRPr="006C0D86" w:rsidRDefault="00A53AA3" w:rsidP="00B0107C">
      <w:pPr>
        <w:pStyle w:val="B1"/>
        <w:numPr>
          <w:ilvl w:val="0"/>
          <w:numId w:val="29"/>
        </w:numPr>
      </w:pPr>
      <w:r w:rsidRPr="006C0D86">
        <w:t>One UAV spots a suspect and sends target alert to other 3 UAVs and UAV Controller</w:t>
      </w:r>
    </w:p>
    <w:p w:rsidR="00A53AA3" w:rsidRPr="006C0D86" w:rsidRDefault="00A53AA3" w:rsidP="00B0107C">
      <w:pPr>
        <w:pStyle w:val="B1"/>
        <w:numPr>
          <w:ilvl w:val="0"/>
          <w:numId w:val="29"/>
        </w:numPr>
      </w:pPr>
      <w:r w:rsidRPr="006C0D86">
        <w:t>Other UAVs create a perimeter around suspect ensuring he/she can’t evade UAVs</w:t>
      </w:r>
    </w:p>
    <w:p w:rsidR="00A53AA3" w:rsidRPr="006C0D86" w:rsidRDefault="00A53AA3" w:rsidP="00B0107C">
      <w:pPr>
        <w:pStyle w:val="B1"/>
        <w:numPr>
          <w:ilvl w:val="0"/>
          <w:numId w:val="29"/>
        </w:numPr>
      </w:pPr>
      <w:r w:rsidRPr="006C0D86">
        <w:t>Lead UAV notifies a UAV beyond line of sight, by sending communication through the mobile network (WAN), indicating there is an suspect being pursued 3 miles south of the UAV’s current location</w:t>
      </w:r>
    </w:p>
    <w:p w:rsidR="00A53AA3" w:rsidRPr="006C0D86" w:rsidRDefault="00A53AA3" w:rsidP="00B0107C">
      <w:pPr>
        <w:pStyle w:val="B1"/>
        <w:numPr>
          <w:ilvl w:val="0"/>
          <w:numId w:val="29"/>
        </w:numPr>
      </w:pPr>
      <w:r w:rsidRPr="006C0D86">
        <w:lastRenderedPageBreak/>
        <w:t xml:space="preserve">As suspect moves UAVs collaboratively adjust to maintain appropriate perimeter </w:t>
      </w:r>
    </w:p>
    <w:p w:rsidR="00A53AA3" w:rsidRPr="006C0D86" w:rsidRDefault="00A53AA3" w:rsidP="00B0107C">
      <w:pPr>
        <w:pStyle w:val="B1"/>
        <w:numPr>
          <w:ilvl w:val="0"/>
          <w:numId w:val="29"/>
        </w:numPr>
      </w:pPr>
      <w:r w:rsidRPr="006C0D86">
        <w:t xml:space="preserve">UAV Controller notifies authorities </w:t>
      </w:r>
    </w:p>
    <w:p w:rsidR="009D681B" w:rsidRDefault="009D681B" w:rsidP="00A53AA3">
      <w:pPr>
        <w:pStyle w:val="Heading3"/>
        <w:ind w:left="0" w:firstLine="0"/>
        <w:rPr>
          <w:rFonts w:ascii="Times New Roman" w:hAnsi="Times New Roman"/>
          <w:color w:val="000000"/>
          <w:sz w:val="20"/>
          <w:szCs w:val="24"/>
        </w:rPr>
      </w:pPr>
    </w:p>
    <w:p w:rsidR="00A53AA3" w:rsidRPr="00A53AA3" w:rsidRDefault="00A53AA3" w:rsidP="00BC7016">
      <w:r w:rsidRPr="00A53AA3">
        <w:t xml:space="preserve">Figure </w:t>
      </w:r>
      <w:r w:rsidR="009D681B">
        <w:t>5.54.1.2</w:t>
      </w:r>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A53AA3" w:rsidP="00A53AA3">
      <w:pPr>
        <w:rPr>
          <w:color w:val="000000"/>
        </w:rPr>
      </w:pPr>
    </w:p>
    <w:p w:rsidR="00A53AA3" w:rsidRPr="006C0D86" w:rsidRDefault="00A53AA3" w:rsidP="001E3FC5">
      <w:pPr>
        <w:pStyle w:val="TH"/>
      </w:pPr>
      <w:r>
        <w:rPr>
          <w:noProof/>
          <w:lang w:val="en-US"/>
        </w:rPr>
        <w:drawing>
          <wp:inline distT="0" distB="0" distL="0" distR="0">
            <wp:extent cx="61722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2200" cy="3340100"/>
                    </a:xfrm>
                    <a:prstGeom prst="rect">
                      <a:avLst/>
                    </a:prstGeom>
                    <a:noFill/>
                    <a:ln>
                      <a:noFill/>
                    </a:ln>
                  </pic:spPr>
                </pic:pic>
              </a:graphicData>
            </a:graphic>
          </wp:inline>
        </w:drawing>
      </w:r>
    </w:p>
    <w:p w:rsidR="00A53AA3" w:rsidRPr="009D681B" w:rsidRDefault="00A53AA3" w:rsidP="001E3FC5">
      <w:pPr>
        <w:pStyle w:val="TF"/>
      </w:pPr>
      <w:r w:rsidRPr="009D681B">
        <w:t xml:space="preserve">Figure </w:t>
      </w:r>
      <w:r w:rsidR="009D681B" w:rsidRPr="009D681B">
        <w:t>5.54.1.2</w:t>
      </w:r>
      <w:r w:rsidRPr="009D681B">
        <w:t>: Communication Path</w:t>
      </w:r>
    </w:p>
    <w:p w:rsidR="00A53AA3" w:rsidRPr="006C0D86" w:rsidRDefault="00A53AA3" w:rsidP="00A53AA3">
      <w:pPr>
        <w:rPr>
          <w:color w:val="000000"/>
        </w:rPr>
      </w:pPr>
    </w:p>
    <w:p w:rsidR="00A53AA3" w:rsidRPr="006C0D86" w:rsidRDefault="00A53AA3" w:rsidP="009D681B">
      <w:pPr>
        <w:pStyle w:val="Heading4"/>
      </w:pPr>
      <w:bookmarkStart w:id="330" w:name="_Toc429665620"/>
      <w:r w:rsidRPr="006C0D86">
        <w:t>5.</w:t>
      </w:r>
      <w:r w:rsidR="009D681B">
        <w:t>5</w:t>
      </w:r>
      <w:r>
        <w:t>4</w:t>
      </w:r>
      <w:r w:rsidRPr="006C0D86">
        <w:t>.</w:t>
      </w:r>
      <w:r w:rsidR="009D681B">
        <w:t>1.3</w:t>
      </w:r>
      <w:r w:rsidRPr="006C0D86">
        <w:tab/>
        <w:t>Post-conditions</w:t>
      </w:r>
      <w:bookmarkEnd w:id="330"/>
    </w:p>
    <w:p w:rsidR="00A53AA3" w:rsidRPr="006C0D86"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Suspect is detained</w:t>
      </w:r>
    </w:p>
    <w:p w:rsidR="00A53AA3"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UAV Controller instructs all 4 UAVs to return to the base</w:t>
      </w:r>
    </w:p>
    <w:p w:rsidR="009D681B" w:rsidRPr="006C0D86" w:rsidRDefault="009D681B" w:rsidP="009D681B">
      <w:pPr>
        <w:spacing w:after="0"/>
        <w:ind w:left="360"/>
        <w:rPr>
          <w:rStyle w:val="Emphasis"/>
          <w:i w:val="0"/>
          <w:color w:val="000000"/>
        </w:rPr>
      </w:pPr>
    </w:p>
    <w:p w:rsidR="00A53AA3" w:rsidRDefault="00A53AA3" w:rsidP="00A53AA3">
      <w:pPr>
        <w:pStyle w:val="Heading3"/>
      </w:pPr>
      <w:bookmarkStart w:id="331" w:name="_Toc429665621"/>
      <w:r w:rsidRPr="006C0D86">
        <w:t>5.</w:t>
      </w:r>
      <w:r w:rsidR="009D681B">
        <w:t>5</w:t>
      </w:r>
      <w:r>
        <w:t>4</w:t>
      </w:r>
      <w:r w:rsidRPr="006C0D86">
        <w:t>.</w:t>
      </w:r>
      <w:r w:rsidR="009D681B">
        <w:t>2</w:t>
      </w:r>
      <w:r w:rsidRPr="006C0D86">
        <w:tab/>
        <w:t>Potential Service Requirements</w:t>
      </w:r>
      <w:bookmarkEnd w:id="331"/>
    </w:p>
    <w:p w:rsidR="009D681B" w:rsidRPr="009D681B" w:rsidRDefault="009D681B" w:rsidP="009D681B">
      <w:pPr>
        <w:rPr>
          <w:lang/>
        </w:rPr>
      </w:pPr>
    </w:p>
    <w:p w:rsidR="00A53AA3" w:rsidRPr="006C0D86" w:rsidRDefault="00A53AA3" w:rsidP="00A53AA3">
      <w:pPr>
        <w:pStyle w:val="Heading3"/>
      </w:pPr>
      <w:bookmarkStart w:id="332" w:name="_Toc429665622"/>
      <w:r w:rsidRPr="006C0D86">
        <w:t>5.</w:t>
      </w:r>
      <w:r w:rsidR="009D681B">
        <w:t>5</w:t>
      </w:r>
      <w:r>
        <w:t>4</w:t>
      </w:r>
      <w:r w:rsidRPr="006C0D86">
        <w:t>.</w:t>
      </w:r>
      <w:r w:rsidR="009D681B">
        <w:t>3</w:t>
      </w:r>
      <w:r w:rsidRPr="006C0D86">
        <w:tab/>
        <w:t>Potential Operational Requirements</w:t>
      </w:r>
      <w:bookmarkEnd w:id="332"/>
    </w:p>
    <w:p w:rsidR="00A53AA3" w:rsidRPr="006C0D86" w:rsidRDefault="00A53AA3" w:rsidP="00A53AA3">
      <w:pPr>
        <w:rPr>
          <w:color w:val="000000"/>
          <w:lang/>
        </w:rPr>
      </w:pPr>
      <w:r w:rsidRPr="006C0D86">
        <w:rPr>
          <w:color w:val="000000"/>
          <w:lang/>
        </w:rPr>
        <w:t>The 3GPP system shall support:</w:t>
      </w:r>
    </w:p>
    <w:p w:rsidR="00A53AA3" w:rsidRPr="006C0D86" w:rsidRDefault="00A53AA3" w:rsidP="00B0107C">
      <w:pPr>
        <w:pStyle w:val="B1"/>
        <w:numPr>
          <w:ilvl w:val="0"/>
          <w:numId w:val="31"/>
        </w:numPr>
      </w:pPr>
      <w:r w:rsidRPr="006C0D86">
        <w:t xml:space="preserve">Latency of </w:t>
      </w:r>
      <w:r>
        <w:t>[</w:t>
      </w:r>
      <w:r w:rsidRPr="006C0D86">
        <w:t>10 ms</w:t>
      </w:r>
      <w:r>
        <w:t>]</w:t>
      </w:r>
      <w:r w:rsidRPr="006C0D86">
        <w:t xml:space="preserve"> as collaboration </w:t>
      </w:r>
      <w:r w:rsidRPr="006C0D86">
        <w:rPr>
          <w:lang w:val="en-US"/>
        </w:rPr>
        <w:t>requires vehicle altitude and position control loops to synchronize. Latency is required on the order of the control loop bandwidths.</w:t>
      </w:r>
    </w:p>
    <w:p w:rsidR="00A53AA3" w:rsidRPr="006C0D86" w:rsidRDefault="00A53AA3" w:rsidP="00B0107C">
      <w:pPr>
        <w:pStyle w:val="B1"/>
        <w:numPr>
          <w:ilvl w:val="0"/>
          <w:numId w:val="31"/>
        </w:numPr>
      </w:pPr>
      <w:r w:rsidRPr="006C0D86">
        <w:rPr>
          <w:lang w:val="en-US"/>
        </w:rPr>
        <w:t xml:space="preserve">Near </w:t>
      </w:r>
      <w:r>
        <w:rPr>
          <w:lang w:val="en-US"/>
        </w:rPr>
        <w:t>[</w:t>
      </w:r>
      <w:r w:rsidRPr="006C0D86">
        <w:rPr>
          <w:lang w:val="en-US"/>
        </w:rPr>
        <w:t>100%</w:t>
      </w:r>
      <w:r>
        <w:rPr>
          <w:lang w:val="en-US"/>
        </w:rPr>
        <w:t>]</w:t>
      </w:r>
      <w:r w:rsidRPr="006C0D86">
        <w:rPr>
          <w:lang w:val="en-US"/>
        </w:rPr>
        <w:t xml:space="preserve"> reliability as instability and crashing of UAV could result from loss of communications.  </w:t>
      </w:r>
      <w:r w:rsidRPr="006C0D86">
        <w:t xml:space="preserve">Control functions depend on this communication.  </w:t>
      </w:r>
    </w:p>
    <w:p w:rsidR="00A53AA3" w:rsidRPr="006C0D86" w:rsidRDefault="00A53AA3" w:rsidP="00B0107C">
      <w:pPr>
        <w:pStyle w:val="B1"/>
        <w:numPr>
          <w:ilvl w:val="0"/>
          <w:numId w:val="31"/>
        </w:numPr>
      </w:pPr>
      <w:r w:rsidRPr="006C0D86">
        <w:t>Security to be provided at the level for current aviation Air Traffic Control (ATC) for command and control of vehicles in controlled airspace.</w:t>
      </w:r>
    </w:p>
    <w:p w:rsidR="00A53AA3" w:rsidRPr="006C0D86" w:rsidRDefault="00A53AA3" w:rsidP="00B0107C">
      <w:pPr>
        <w:pStyle w:val="B1"/>
        <w:numPr>
          <w:ilvl w:val="0"/>
          <w:numId w:val="31"/>
        </w:numPr>
      </w:pPr>
      <w:r w:rsidRPr="006C0D86">
        <w:lastRenderedPageBreak/>
        <w:t xml:space="preserve">Priority, Precedence, Preemption (PPP) needed as failure to transmit communications in reliable and timely manner could result in loss of property or life. </w:t>
      </w:r>
    </w:p>
    <w:p w:rsidR="00A53AA3" w:rsidRPr="006C0D86" w:rsidRDefault="00A53AA3" w:rsidP="00B0107C">
      <w:pPr>
        <w:pStyle w:val="B1"/>
        <w:numPr>
          <w:ilvl w:val="0"/>
          <w:numId w:val="31"/>
        </w:numPr>
        <w:rPr>
          <w:lang w:val="en-US"/>
        </w:rPr>
      </w:pPr>
      <w:r w:rsidRPr="006C0D86">
        <w:t xml:space="preserve">Position accuracy within </w:t>
      </w:r>
      <w:r>
        <w:t>[</w:t>
      </w:r>
      <w:r w:rsidRPr="006C0D86">
        <w:t>10 cm</w:t>
      </w:r>
      <w:r>
        <w:t>]</w:t>
      </w:r>
      <w:r w:rsidRPr="006C0D86">
        <w:t xml:space="preserve"> due to multiple UAVs that may need to collaborate in close proximity to one another. </w:t>
      </w:r>
    </w:p>
    <w:p w:rsidR="00A53AA3" w:rsidRPr="006C0D86" w:rsidRDefault="00A53AA3" w:rsidP="00A53AA3">
      <w:pPr>
        <w:ind w:left="780"/>
        <w:rPr>
          <w:color w:val="000000"/>
        </w:rPr>
      </w:pPr>
    </w:p>
    <w:p w:rsidR="00FC4E3D" w:rsidRDefault="00FC4E3D" w:rsidP="00FC4E3D">
      <w:pPr>
        <w:pStyle w:val="Heading2"/>
        <w:rPr>
          <w:rFonts w:eastAsia="Malgun Gothic"/>
        </w:rPr>
      </w:pPr>
      <w:bookmarkStart w:id="333" w:name="_Toc429665623"/>
      <w:r>
        <w:rPr>
          <w:rFonts w:eastAsia="Malgun Gothic" w:hint="eastAsia"/>
        </w:rPr>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Enhanced Positioning (ePositioning)</w:t>
      </w:r>
      <w:bookmarkEnd w:id="333"/>
    </w:p>
    <w:p w:rsidR="00FC4E3D" w:rsidRDefault="00FC4E3D" w:rsidP="00FC4E3D">
      <w:pPr>
        <w:rPr>
          <w:rFonts w:eastAsia="Malgun Gothic"/>
          <w:lang w:eastAsia="ko-KR"/>
        </w:rPr>
      </w:pPr>
    </w:p>
    <w:p w:rsidR="00FC4E3D" w:rsidRDefault="00FC4E3D" w:rsidP="00FC4E3D">
      <w:pPr>
        <w:pStyle w:val="Heading3"/>
        <w:rPr>
          <w:rFonts w:eastAsia="Malgun Gothic"/>
        </w:rPr>
      </w:pPr>
      <w:bookmarkStart w:id="334" w:name="_Toc429665624"/>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334"/>
    </w:p>
    <w:p w:rsidR="00FC4E3D" w:rsidRPr="00AE1E89" w:rsidRDefault="00FC4E3D" w:rsidP="00FC4E3D">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FC4E3D">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network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Pr="00AE1E89" w:rsidRDefault="00FC4E3D" w:rsidP="00FC4E3D">
      <w:pPr>
        <w:rPr>
          <w:rFonts w:eastAsia="Malgun Gothic"/>
          <w:lang w:eastAsia="ko-KR"/>
        </w:rPr>
      </w:pPr>
    </w:p>
    <w:p w:rsidR="00FC4E3D" w:rsidRDefault="00FC4E3D" w:rsidP="001E3FC5">
      <w:pPr>
        <w:pStyle w:val="TH"/>
        <w:rPr>
          <w:rFonts w:eastAsia="SimSun"/>
          <w:lang w:eastAsia="zh-CN"/>
        </w:rPr>
      </w:pPr>
      <w:r>
        <w:object w:dxaOrig="7841" w:dyaOrig="2717">
          <v:shape id="_x0000_i1031" type="#_x0000_t75" style="width:392.25pt;height:135.95pt" o:ole="">
            <v:imagedata r:id="rId31" o:title=""/>
          </v:shape>
          <o:OLEObject Type="Embed" ProgID="Visio.Drawing.11" ShapeID="_x0000_i1031" DrawAspect="Content" ObjectID="_1503407225" r:id="rId32"/>
        </w:object>
      </w:r>
    </w:p>
    <w:p w:rsidR="00FC4E3D" w:rsidRPr="00AE1E89" w:rsidRDefault="00FC4E3D" w:rsidP="001E3FC5">
      <w:pPr>
        <w:pStyle w:val="TF"/>
        <w:rPr>
          <w:rFonts w:eastAsia="Malgun Gothic"/>
          <w:lang w:eastAsia="ko-KR"/>
        </w:rPr>
      </w:pPr>
      <w:r w:rsidRPr="00E83F66">
        <w:rPr>
          <w:rFonts w:eastAsia="SimSun" w:hint="eastAsia"/>
        </w:rPr>
        <w:t xml:space="preserve">Figure </w:t>
      </w:r>
      <w:r w:rsidR="00D8374B">
        <w:rPr>
          <w:rFonts w:eastAsia="SimSun"/>
        </w:rPr>
        <w:t>5.55.1</w:t>
      </w:r>
      <w:r>
        <w:rPr>
          <w:rFonts w:eastAsia="SimSun"/>
        </w:rPr>
        <w:t>.</w:t>
      </w:r>
      <w:r w:rsidRPr="00E83F66">
        <w:rPr>
          <w:rFonts w:eastAsia="SimSun" w:hint="eastAsia"/>
          <w:lang w:eastAsia="zh-CN"/>
        </w:rPr>
        <w:t xml:space="preserve"> </w:t>
      </w:r>
      <w:r>
        <w:rPr>
          <w:rFonts w:eastAsia="SimSun" w:hint="eastAsia"/>
          <w:lang w:eastAsia="zh-CN"/>
        </w:rPr>
        <w:t>A</w:t>
      </w:r>
      <w:r w:rsidRPr="004E2EC2">
        <w:rPr>
          <w:rFonts w:eastAsia="SimSun" w:hint="eastAsia"/>
          <w:lang w:eastAsia="zh-CN"/>
        </w:rPr>
        <w:t>n</w:t>
      </w:r>
      <w:r w:rsidRPr="004E2EC2">
        <w:rPr>
          <w:rFonts w:eastAsia="SimSun"/>
          <w:lang w:eastAsia="zh-CN"/>
        </w:rPr>
        <w:t xml:space="preserve"> </w:t>
      </w:r>
      <w:r w:rsidRPr="004E2EC2">
        <w:rPr>
          <w:rFonts w:eastAsia="SimSun" w:hint="eastAsia"/>
          <w:lang w:eastAsia="zh-CN"/>
        </w:rPr>
        <w:t>example of network supporting high accuracy positioning</w:t>
      </w:r>
    </w:p>
    <w:p w:rsidR="00FC4E3D" w:rsidRDefault="00FC4E3D" w:rsidP="00FC4E3D">
      <w:pPr>
        <w:spacing w:after="120"/>
      </w:pPr>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Default="00FC4E3D" w:rsidP="00FC4E3D">
      <w:pPr>
        <w:spacing w:after="120"/>
      </w:pPr>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Pr="005B674E" w:rsidRDefault="00FC4E3D" w:rsidP="00FC4E3D">
      <w:pPr>
        <w:rPr>
          <w:rFonts w:eastAsia="Malgun Gothic"/>
          <w:lang w:eastAsia="ko-KR"/>
        </w:rPr>
      </w:pPr>
    </w:p>
    <w:p w:rsidR="00FC4E3D" w:rsidRDefault="00FC4E3D" w:rsidP="00D8374B">
      <w:pPr>
        <w:pStyle w:val="Heading4"/>
        <w:rPr>
          <w:rFonts w:eastAsia="Malgun Gothic"/>
        </w:rPr>
      </w:pPr>
      <w:bookmarkStart w:id="335" w:name="_Toc429665625"/>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1.1</w:t>
      </w:r>
      <w:r w:rsidR="004E1876">
        <w:rPr>
          <w:rFonts w:eastAsia="Malgun Gothic"/>
        </w:rPr>
        <w:tab/>
      </w:r>
      <w:r>
        <w:rPr>
          <w:rFonts w:eastAsia="Malgun Gothic" w:hint="eastAsia"/>
        </w:rPr>
        <w:t>Pre-conditions</w:t>
      </w:r>
      <w:bookmarkEnd w:id="335"/>
    </w:p>
    <w:p w:rsidR="00FC4E3D" w:rsidRPr="005D2AF0"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Pr="00704232" w:rsidRDefault="00FC4E3D" w:rsidP="00FC4E3D">
      <w:pPr>
        <w:rPr>
          <w:rFonts w:eastAsia="Malgun Gothic"/>
          <w:lang w:eastAsia="ko-KR"/>
        </w:rPr>
      </w:pPr>
    </w:p>
    <w:p w:rsidR="00FC4E3D" w:rsidRDefault="00FC4E3D" w:rsidP="00D8374B">
      <w:pPr>
        <w:pStyle w:val="Heading4"/>
        <w:rPr>
          <w:rFonts w:eastAsia="Malgun Gothic"/>
        </w:rPr>
      </w:pPr>
      <w:bookmarkStart w:id="336" w:name="_Toc429665626"/>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1.2</w:t>
      </w:r>
      <w:r w:rsidR="004E1876">
        <w:rPr>
          <w:rFonts w:eastAsia="Malgun Gothic"/>
        </w:rPr>
        <w:tab/>
      </w:r>
      <w:r>
        <w:rPr>
          <w:rFonts w:eastAsia="Malgun Gothic" w:hint="eastAsia"/>
        </w:rPr>
        <w:t>Service Flows</w:t>
      </w:r>
      <w:bookmarkEnd w:id="336"/>
      <w:r>
        <w:rPr>
          <w:rFonts w:eastAsia="Malgun Gothic" w:hint="eastAsia"/>
        </w:rPr>
        <w:t xml:space="preserve"> </w:t>
      </w:r>
    </w:p>
    <w:p w:rsidR="00FC4E3D" w:rsidRDefault="00FC4E3D" w:rsidP="00B0107C">
      <w:pPr>
        <w:pStyle w:val="B1"/>
        <w:numPr>
          <w:ilvl w:val="0"/>
          <w:numId w:val="32"/>
        </w:numPr>
        <w:rPr>
          <w:rFonts w:eastAsia="Malgun Gothic"/>
          <w:lang w:eastAsia="ko-KR"/>
        </w:rPr>
      </w:pPr>
      <w:r>
        <w:rPr>
          <w:rFonts w:eastAsia="Malgun Gothic" w:hint="eastAsia"/>
          <w:lang w:eastAsia="ko-KR"/>
        </w:rPr>
        <w:t xml:space="preserve">Jack rides on an </w:t>
      </w:r>
      <w:r w:rsidRPr="00DE0767">
        <w:rPr>
          <w:rFonts w:eastAsia="Malgun Gothic"/>
          <w:lang w:eastAsia="ko-KR"/>
        </w:rPr>
        <w:t xml:space="preserve">autonomous </w:t>
      </w:r>
      <w:r>
        <w:rPr>
          <w:rFonts w:eastAsia="Malgun Gothic" w:hint="eastAsia"/>
          <w:lang w:eastAsia="ko-KR"/>
        </w:rPr>
        <w:t xml:space="preserve">driving </w:t>
      </w:r>
      <w:r w:rsidRPr="00DE0767">
        <w:rPr>
          <w:rFonts w:eastAsia="Malgun Gothic"/>
          <w:lang w:eastAsia="ko-KR"/>
        </w:rPr>
        <w:t>ve</w:t>
      </w:r>
      <w:r>
        <w:rPr>
          <w:rFonts w:eastAsia="Malgun Gothic"/>
          <w:lang w:eastAsia="ko-KR"/>
        </w:rPr>
        <w:t>hicle</w:t>
      </w:r>
      <w:r w:rsidRPr="00DE0767">
        <w:rPr>
          <w:rFonts w:eastAsia="Malgun Gothic"/>
          <w:lang w:eastAsia="ko-KR"/>
        </w:rPr>
        <w:t xml:space="preserve"> A</w:t>
      </w:r>
      <w:r>
        <w:rPr>
          <w:rFonts w:eastAsia="Malgun Gothic" w:hint="eastAsia"/>
          <w:lang w:eastAsia="ko-KR"/>
        </w:rPr>
        <w:t xml:space="preserve"> and goes to </w:t>
      </w:r>
      <w:r w:rsidRPr="00C052A0">
        <w:rPr>
          <w:rFonts w:eastAsia="Malgun Gothic" w:hint="eastAsia"/>
          <w:lang w:eastAsia="ko-KR"/>
        </w:rPr>
        <w:t>a large shopping mall</w:t>
      </w:r>
      <w:r>
        <w:rPr>
          <w:rFonts w:eastAsia="Malgun Gothic" w:hint="eastAsia"/>
          <w:lang w:eastAsia="ko-KR"/>
        </w:rPr>
        <w:t>.</w:t>
      </w:r>
    </w:p>
    <w:p w:rsidR="00FC4E3D" w:rsidRDefault="00FC4E3D" w:rsidP="00B0107C">
      <w:pPr>
        <w:pStyle w:val="B1"/>
        <w:numPr>
          <w:ilvl w:val="0"/>
          <w:numId w:val="32"/>
        </w:numPr>
        <w:rPr>
          <w:rFonts w:eastAsia="Malgun Gothic"/>
          <w:lang w:eastAsia="ko-KR"/>
        </w:rPr>
      </w:pPr>
      <w:r>
        <w:rPr>
          <w:rFonts w:eastAsia="Malgun Gothic" w:hint="eastAsia"/>
          <w:lang w:eastAsia="ko-KR"/>
        </w:rPr>
        <w:lastRenderedPageBreak/>
        <w:t>A</w:t>
      </w:r>
      <w:r w:rsidRPr="00DE0767">
        <w:rPr>
          <w:rFonts w:eastAsia="Malgun Gothic"/>
          <w:lang w:eastAsia="ko-KR"/>
        </w:rPr>
        <w:t>t the int</w:t>
      </w:r>
      <w:r>
        <w:rPr>
          <w:rFonts w:eastAsia="Malgun Gothic"/>
          <w:lang w:eastAsia="ko-KR"/>
        </w:rPr>
        <w:t xml:space="preserve">ersection of </w:t>
      </w:r>
      <w:r>
        <w:rPr>
          <w:rFonts w:eastAsia="Malgun Gothic" w:hint="eastAsia"/>
          <w:lang w:eastAsia="ko-KR"/>
        </w:rPr>
        <w:t>a</w:t>
      </w:r>
      <w:r>
        <w:rPr>
          <w:rFonts w:eastAsia="Malgun Gothic"/>
          <w:lang w:eastAsia="ko-KR"/>
        </w:rPr>
        <w:t xml:space="preserve"> city surrounded by </w:t>
      </w:r>
      <w:r>
        <w:rPr>
          <w:rFonts w:eastAsia="Malgun Gothic" w:hint="eastAsia"/>
          <w:lang w:eastAsia="ko-KR"/>
        </w:rPr>
        <w:t>high-rise buildings</w:t>
      </w:r>
      <w:r w:rsidRPr="00DE0767">
        <w:rPr>
          <w:rFonts w:eastAsia="Malgun Gothic"/>
          <w:lang w:eastAsia="ko-KR"/>
        </w:rPr>
        <w:t xml:space="preserve">, </w:t>
      </w:r>
      <w:r>
        <w:rPr>
          <w:rFonts w:eastAsia="Malgun Gothic" w:hint="eastAsia"/>
          <w:lang w:eastAsia="ko-KR"/>
        </w:rPr>
        <w:t>another vehicle</w:t>
      </w:r>
      <w:r w:rsidRPr="00DE0767">
        <w:rPr>
          <w:rFonts w:eastAsia="Malgun Gothic"/>
          <w:lang w:eastAsia="ko-KR"/>
        </w:rPr>
        <w:t xml:space="preserve"> B </w:t>
      </w:r>
      <w:r>
        <w:rPr>
          <w:rFonts w:eastAsia="Malgun Gothic" w:hint="eastAsia"/>
          <w:lang w:eastAsia="ko-KR"/>
        </w:rPr>
        <w:t>is</w:t>
      </w:r>
      <w:r w:rsidRPr="00DE0767">
        <w:rPr>
          <w:rFonts w:eastAsia="Malgun Gothic" w:hint="eastAsia"/>
          <w:lang w:eastAsia="ko-KR"/>
        </w:rPr>
        <w:t xml:space="preserve"> approaching </w:t>
      </w:r>
      <w:r w:rsidRPr="00DE0767">
        <w:rPr>
          <w:rFonts w:eastAsia="Malgun Gothic"/>
          <w:lang w:eastAsia="ko-KR"/>
        </w:rPr>
        <w:t>wit</w:t>
      </w:r>
      <w:r>
        <w:rPr>
          <w:rFonts w:eastAsia="Malgun Gothic"/>
          <w:lang w:eastAsia="ko-KR"/>
        </w:rPr>
        <w:t>h a speed of 60Km/h</w:t>
      </w:r>
      <w:r w:rsidRPr="00DE0767">
        <w:rPr>
          <w:rFonts w:eastAsia="Malgun Gothic"/>
          <w:lang w:eastAsia="ko-KR"/>
        </w:rPr>
        <w:t xml:space="preserve">. </w:t>
      </w:r>
      <w:r>
        <w:rPr>
          <w:rFonts w:eastAsia="Malgun Gothic" w:hint="eastAsia"/>
          <w:lang w:eastAsia="ko-KR"/>
        </w:rPr>
        <w:t xml:space="preserve">The two vehicles are aware of the potential crash since the coarse location information was exchanged using </w:t>
      </w:r>
      <w:r w:rsidRPr="00DE0767">
        <w:rPr>
          <w:rFonts w:eastAsia="Malgun Gothic"/>
          <w:lang w:eastAsia="ko-KR"/>
        </w:rPr>
        <w:t>V2X communication</w:t>
      </w:r>
      <w:r>
        <w:rPr>
          <w:rFonts w:eastAsia="Malgun Gothic" w:hint="eastAsia"/>
          <w:lang w:eastAsia="ko-KR"/>
        </w:rPr>
        <w:t>. The vehicles schedule the course, speed and passing order at the intersection in millisecond unit.</w:t>
      </w:r>
    </w:p>
    <w:p w:rsidR="00FC4E3D" w:rsidRDefault="00FC4E3D" w:rsidP="00B0107C">
      <w:pPr>
        <w:pStyle w:val="B1"/>
        <w:numPr>
          <w:ilvl w:val="0"/>
          <w:numId w:val="32"/>
        </w:numPr>
        <w:rPr>
          <w:rFonts w:eastAsia="Malgun Gothic"/>
          <w:lang w:eastAsia="ko-KR"/>
        </w:rPr>
      </w:pPr>
      <w:r>
        <w:rPr>
          <w:rFonts w:eastAsia="Malgun Gothic" w:hint="eastAsia"/>
          <w:lang w:eastAsia="ko-KR"/>
        </w:rPr>
        <w:t>B</w:t>
      </w:r>
      <w:r w:rsidRPr="00DB2D8A">
        <w:rPr>
          <w:rFonts w:eastAsia="Malgun Gothic"/>
          <w:lang w:eastAsia="ko-KR"/>
        </w:rPr>
        <w:t xml:space="preserve">efore </w:t>
      </w:r>
      <w:r w:rsidRPr="00DB2D8A">
        <w:rPr>
          <w:rFonts w:eastAsia="Malgun Gothic" w:hint="eastAsia"/>
          <w:lang w:eastAsia="ko-KR"/>
        </w:rPr>
        <w:t xml:space="preserve">the vehicles meet at the intersection, the vehicles start measuring the location in 1m accuracy at </w:t>
      </w:r>
      <w:r w:rsidRPr="00DB2D8A">
        <w:rPr>
          <w:rFonts w:eastAsia="Malgun Gothic"/>
          <w:lang w:eastAsia="ko-KR"/>
        </w:rPr>
        <w:t xml:space="preserve">every 100msec </w:t>
      </w:r>
      <w:r>
        <w:rPr>
          <w:rFonts w:eastAsia="Malgun Gothic" w:hint="eastAsia"/>
          <w:lang w:eastAsia="ko-KR"/>
        </w:rPr>
        <w:t xml:space="preserve">and exchange the </w:t>
      </w:r>
      <w:r w:rsidRPr="00DB2D8A">
        <w:rPr>
          <w:rFonts w:eastAsia="Malgun Gothic" w:hint="eastAsia"/>
          <w:lang w:eastAsia="ko-KR"/>
        </w:rPr>
        <w:t>information</w:t>
      </w:r>
      <w:r>
        <w:rPr>
          <w:rFonts w:eastAsia="Malgun Gothic" w:hint="eastAsia"/>
          <w:lang w:eastAsia="ko-KR"/>
        </w:rPr>
        <w:t xml:space="preserve"> via V2V communication</w:t>
      </w:r>
      <w:r w:rsidRPr="00DB2D8A">
        <w:rPr>
          <w:rFonts w:eastAsia="Malgun Gothic" w:hint="eastAsia"/>
          <w:lang w:eastAsia="ko-KR"/>
        </w:rPr>
        <w:t xml:space="preserve">. The vehicles constantly </w:t>
      </w:r>
      <w:r>
        <w:rPr>
          <w:rFonts w:eastAsia="Malgun Gothic" w:hint="eastAsia"/>
          <w:lang w:eastAsia="ko-KR"/>
        </w:rPr>
        <w:t xml:space="preserve">calculate the course and </w:t>
      </w:r>
      <w:r w:rsidRPr="00DB2D8A">
        <w:rPr>
          <w:rFonts w:eastAsia="Malgun Gothic" w:hint="eastAsia"/>
          <w:lang w:eastAsia="ko-KR"/>
        </w:rPr>
        <w:t xml:space="preserve">adjust the speed. At the crossing point, the two vehicles safely pass </w:t>
      </w:r>
      <w:r>
        <w:rPr>
          <w:rFonts w:eastAsia="Malgun Gothic" w:hint="eastAsia"/>
          <w:lang w:eastAsia="ko-KR"/>
        </w:rPr>
        <w:t xml:space="preserve">the intersection at the time </w:t>
      </w:r>
      <w:r>
        <w:rPr>
          <w:rFonts w:eastAsia="Malgun Gothic"/>
          <w:lang w:eastAsia="ko-KR"/>
        </w:rPr>
        <w:t>difference</w:t>
      </w:r>
      <w:r>
        <w:rPr>
          <w:rFonts w:eastAsia="Malgun Gothic" w:hint="eastAsia"/>
          <w:lang w:eastAsia="ko-KR"/>
        </w:rPr>
        <w:t xml:space="preserve"> of 1 second, which is only 17m gap in the vehicle speed of 60Km/h.</w:t>
      </w:r>
    </w:p>
    <w:p w:rsidR="00FC4E3D" w:rsidRPr="005132E5" w:rsidRDefault="00FC4E3D" w:rsidP="00B0107C">
      <w:pPr>
        <w:pStyle w:val="B1"/>
        <w:numPr>
          <w:ilvl w:val="0"/>
          <w:numId w:val="32"/>
        </w:numPr>
        <w:rPr>
          <w:rFonts w:eastAsia="Malgun Gothic"/>
          <w:lang w:eastAsia="ko-KR"/>
        </w:rPr>
      </w:pPr>
      <w:r w:rsidRPr="00C052A0">
        <w:rPr>
          <w:rFonts w:eastAsia="Malgun Gothic" w:hint="eastAsia"/>
          <w:lang w:eastAsia="ko-KR"/>
        </w:rPr>
        <w:t>Jack</w:t>
      </w:r>
      <w:r>
        <w:rPr>
          <w:rFonts w:eastAsia="Malgun Gothic"/>
          <w:lang w:eastAsia="ko-KR"/>
        </w:rPr>
        <w:t>’</w:t>
      </w:r>
      <w:r>
        <w:rPr>
          <w:rFonts w:eastAsia="Malgun Gothic" w:hint="eastAsia"/>
          <w:lang w:eastAsia="ko-KR"/>
        </w:rPr>
        <w:t>s vehicle</w:t>
      </w:r>
      <w:r w:rsidRPr="00C052A0">
        <w:rPr>
          <w:rFonts w:eastAsia="Malgun Gothic" w:hint="eastAsia"/>
          <w:lang w:eastAsia="ko-KR"/>
        </w:rPr>
        <w:t xml:space="preserve"> </w:t>
      </w:r>
      <w:r>
        <w:rPr>
          <w:rFonts w:eastAsia="Malgun Gothic" w:hint="eastAsia"/>
          <w:lang w:eastAsia="ko-KR"/>
        </w:rPr>
        <w:t xml:space="preserve">continues to </w:t>
      </w:r>
      <w:r w:rsidRPr="00C052A0">
        <w:rPr>
          <w:rFonts w:eastAsia="Malgun Gothic" w:hint="eastAsia"/>
          <w:lang w:eastAsia="ko-KR"/>
        </w:rPr>
        <w:t>drives into a large shopping mall and find</w:t>
      </w:r>
      <w:r>
        <w:rPr>
          <w:rFonts w:eastAsia="Malgun Gothic" w:hint="eastAsia"/>
          <w:lang w:eastAsia="ko-KR"/>
        </w:rPr>
        <w:t>s</w:t>
      </w:r>
      <w:r w:rsidRPr="00C052A0">
        <w:rPr>
          <w:rFonts w:eastAsia="Malgun Gothic" w:hint="eastAsia"/>
          <w:lang w:eastAsia="ko-KR"/>
        </w:rPr>
        <w:t xml:space="preserve"> a parking place in u</w:t>
      </w:r>
      <w:r w:rsidRPr="00C052A0">
        <w:rPr>
          <w:rFonts w:eastAsia="Malgun Gothic"/>
          <w:lang w:eastAsia="ko-KR"/>
        </w:rPr>
        <w:t>nderground parking lot</w:t>
      </w:r>
      <w:r w:rsidRPr="00C052A0">
        <w:rPr>
          <w:rFonts w:eastAsia="Malgun Gothic" w:hint="eastAsia"/>
          <w:lang w:eastAsia="ko-KR"/>
        </w:rPr>
        <w:t>. With a location-based service,</w:t>
      </w:r>
      <w:r w:rsidRPr="00C052A0">
        <w:rPr>
          <w:rFonts w:eastAsia="Malgun Gothic"/>
          <w:lang w:eastAsia="ko-KR"/>
        </w:rPr>
        <w:t xml:space="preserve"> </w:t>
      </w:r>
      <w:r w:rsidRPr="00C052A0">
        <w:rPr>
          <w:rFonts w:eastAsia="Malgun Gothic" w:hint="eastAsia"/>
          <w:lang w:eastAsia="ko-KR"/>
        </w:rPr>
        <w:t>nearby available</w:t>
      </w:r>
      <w:r w:rsidRPr="00C052A0">
        <w:rPr>
          <w:rFonts w:eastAsia="Malgun Gothic"/>
          <w:lang w:eastAsia="ko-KR"/>
        </w:rPr>
        <w:t xml:space="preserve"> parking place</w:t>
      </w:r>
      <w:r w:rsidRPr="00C052A0">
        <w:rPr>
          <w:rFonts w:eastAsia="Malgun Gothic" w:hint="eastAsia"/>
          <w:lang w:eastAsia="ko-KR"/>
        </w:rPr>
        <w:t>s</w:t>
      </w:r>
      <w:r w:rsidRPr="00C052A0">
        <w:rPr>
          <w:rFonts w:eastAsia="Malgun Gothic"/>
          <w:lang w:eastAsia="ko-KR"/>
        </w:rPr>
        <w:t xml:space="preserve"> </w:t>
      </w:r>
      <w:r w:rsidRPr="00C052A0">
        <w:rPr>
          <w:rFonts w:eastAsia="Malgun Gothic" w:hint="eastAsia"/>
          <w:lang w:eastAsia="ko-KR"/>
        </w:rPr>
        <w:t>can be</w:t>
      </w:r>
      <w:r w:rsidRPr="00C052A0">
        <w:rPr>
          <w:rFonts w:eastAsia="Malgun Gothic"/>
          <w:lang w:eastAsia="ko-KR"/>
        </w:rPr>
        <w:t xml:space="preserve"> precisely located</w:t>
      </w:r>
      <w:r w:rsidRPr="00C052A0">
        <w:rPr>
          <w:rFonts w:eastAsia="Malgun Gothic" w:hint="eastAsia"/>
          <w:lang w:eastAsia="ko-KR"/>
        </w:rPr>
        <w:t xml:space="preserve"> with the accuracy &lt;1m</w:t>
      </w:r>
      <w:r w:rsidRPr="00C052A0">
        <w:rPr>
          <w:rFonts w:eastAsia="Malgun Gothic"/>
          <w:lang w:eastAsia="ko-KR"/>
        </w:rPr>
        <w:t xml:space="preserve">. </w:t>
      </w:r>
    </w:p>
    <w:p w:rsidR="00FC4E3D" w:rsidRDefault="00FC4E3D" w:rsidP="00B0107C">
      <w:pPr>
        <w:pStyle w:val="B1"/>
        <w:numPr>
          <w:ilvl w:val="0"/>
          <w:numId w:val="32"/>
        </w:numPr>
        <w:rPr>
          <w:rFonts w:eastAsia="Malgun Gothic"/>
          <w:lang w:eastAsia="ko-KR"/>
        </w:rPr>
      </w:pPr>
      <w:r w:rsidRPr="00C052A0">
        <w:rPr>
          <w:rFonts w:eastAsia="Malgun Gothic" w:hint="eastAsia"/>
          <w:lang w:eastAsia="ko-KR"/>
        </w:rPr>
        <w:t xml:space="preserve">When Jack walks around in the shopping mall, he can get </w:t>
      </w:r>
      <w:r w:rsidRPr="00C052A0">
        <w:rPr>
          <w:rFonts w:eastAsia="Malgun Gothic"/>
          <w:lang w:eastAsia="ko-KR"/>
        </w:rPr>
        <w:t>instantaneously</w:t>
      </w:r>
      <w:r w:rsidRPr="00C052A0">
        <w:rPr>
          <w:rFonts w:eastAsia="Malgun Gothic" w:hint="eastAsia"/>
          <w:lang w:eastAsia="ko-KR"/>
        </w:rPr>
        <w:t xml:space="preserve"> m</w:t>
      </w:r>
      <w:r w:rsidRPr="00C052A0">
        <w:rPr>
          <w:rFonts w:eastAsia="Malgun Gothic"/>
          <w:lang w:eastAsia="ko-KR"/>
        </w:rPr>
        <w:t>ultimedia</w:t>
      </w:r>
      <w:r w:rsidRPr="00C052A0">
        <w:rPr>
          <w:rFonts w:eastAsia="Malgun Gothic" w:hint="eastAsia"/>
          <w:lang w:eastAsia="ko-KR"/>
        </w:rPr>
        <w:t xml:space="preserve"> </w:t>
      </w:r>
      <w:r w:rsidRPr="00C052A0">
        <w:rPr>
          <w:rFonts w:eastAsia="Malgun Gothic"/>
          <w:lang w:eastAsia="ko-KR"/>
        </w:rPr>
        <w:t>discounts</w:t>
      </w:r>
      <w:r w:rsidRPr="00C052A0">
        <w:rPr>
          <w:rFonts w:eastAsia="Malgun Gothic" w:hint="eastAsia"/>
          <w:lang w:eastAsia="ko-KR"/>
        </w:rPr>
        <w:t xml:space="preserve"> information of specific shop pushed by 3GPP network.</w:t>
      </w:r>
    </w:p>
    <w:p w:rsidR="00FC4E3D" w:rsidRPr="00C052A0" w:rsidRDefault="00FC4E3D" w:rsidP="00B0107C">
      <w:pPr>
        <w:pStyle w:val="B1"/>
        <w:numPr>
          <w:ilvl w:val="0"/>
          <w:numId w:val="32"/>
        </w:numPr>
        <w:rPr>
          <w:rFonts w:eastAsia="Malgun Gothic"/>
          <w:lang w:eastAsia="ko-KR"/>
        </w:rPr>
      </w:pPr>
      <w:r w:rsidRPr="00C052A0">
        <w:rPr>
          <w:rFonts w:eastAsia="Malgun Gothic" w:hint="eastAsia"/>
          <w:lang w:eastAsia="ko-KR"/>
        </w:rPr>
        <w:t>After finish shopping, Jack can get his car</w:t>
      </w:r>
      <w:r w:rsidRPr="00C052A0">
        <w:rPr>
          <w:rFonts w:eastAsia="Malgun Gothic"/>
          <w:lang w:eastAsia="ko-KR"/>
        </w:rPr>
        <w:t>’</w:t>
      </w:r>
      <w:r w:rsidRPr="00C052A0">
        <w:rPr>
          <w:rFonts w:eastAsia="Malgun Gothic" w:hint="eastAsia"/>
          <w:lang w:eastAsia="ko-KR"/>
        </w:rPr>
        <w:t xml:space="preserve">s </w:t>
      </w:r>
      <w:r w:rsidRPr="00C052A0">
        <w:rPr>
          <w:rFonts w:eastAsia="Malgun Gothic"/>
          <w:lang w:eastAsia="ko-KR"/>
        </w:rPr>
        <w:t>precise</w:t>
      </w:r>
      <w:r w:rsidRPr="00C052A0">
        <w:rPr>
          <w:rFonts w:eastAsia="Malgun Gothic" w:hint="eastAsia"/>
          <w:lang w:eastAsia="ko-KR"/>
        </w:rPr>
        <w:t xml:space="preserve"> location with the location based service. And t</w:t>
      </w:r>
      <w:r w:rsidRPr="00C052A0">
        <w:rPr>
          <w:rFonts w:eastAsia="Malgun Gothic"/>
          <w:lang w:eastAsia="ko-KR"/>
        </w:rPr>
        <w:t>he recommend</w:t>
      </w:r>
      <w:r w:rsidRPr="00C052A0">
        <w:rPr>
          <w:rFonts w:eastAsia="Malgun Gothic" w:hint="eastAsia"/>
          <w:lang w:eastAsia="ko-KR"/>
        </w:rPr>
        <w:t xml:space="preserve">ed </w:t>
      </w:r>
      <w:r w:rsidRPr="00C052A0">
        <w:rPr>
          <w:rFonts w:eastAsia="Malgun Gothic"/>
          <w:lang w:eastAsia="ko-KR"/>
        </w:rPr>
        <w:t xml:space="preserve">route </w:t>
      </w:r>
      <w:r w:rsidRPr="00C052A0">
        <w:rPr>
          <w:rFonts w:eastAsia="Malgun Gothic" w:hint="eastAsia"/>
          <w:lang w:eastAsia="ko-KR"/>
        </w:rPr>
        <w:t>from his location to the car helps him find his car.</w:t>
      </w:r>
    </w:p>
    <w:p w:rsidR="00FC4E3D" w:rsidRDefault="00FC4E3D" w:rsidP="00D8374B">
      <w:pPr>
        <w:pStyle w:val="Heading4"/>
        <w:rPr>
          <w:rFonts w:eastAsia="Malgun Gothic"/>
        </w:rPr>
      </w:pPr>
      <w:bookmarkStart w:id="337" w:name="_Toc429665627"/>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1.3</w:t>
      </w:r>
      <w:r w:rsidR="004E1876">
        <w:rPr>
          <w:rFonts w:eastAsia="Malgun Gothic"/>
        </w:rPr>
        <w:tab/>
      </w:r>
      <w:r>
        <w:rPr>
          <w:rFonts w:eastAsia="Malgun Gothic" w:hint="eastAsia"/>
        </w:rPr>
        <w:t>Post-conditions</w:t>
      </w:r>
      <w:bookmarkEnd w:id="337"/>
    </w:p>
    <w:p w:rsidR="00FC4E3D" w:rsidRDefault="00FC4E3D" w:rsidP="00FC4E3D">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Pr="005615CF" w:rsidRDefault="00FC4E3D" w:rsidP="00FC4E3D">
      <w:pPr>
        <w:rPr>
          <w:rFonts w:eastAsia="Malgun Gothic"/>
          <w:lang w:eastAsia="ko-KR"/>
        </w:rPr>
      </w:pPr>
    </w:p>
    <w:p w:rsidR="00FC4E3D" w:rsidRDefault="00FC4E3D" w:rsidP="00FC4E3D">
      <w:pPr>
        <w:pStyle w:val="Heading3"/>
        <w:rPr>
          <w:rFonts w:eastAsia="Malgun Gothic"/>
        </w:rPr>
      </w:pPr>
      <w:bookmarkStart w:id="338" w:name="_Toc429665628"/>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338"/>
    </w:p>
    <w:p w:rsidR="00FC4E3D" w:rsidRDefault="00FC4E3D" w:rsidP="00D8374B">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7E13D2" w:rsidRDefault="00FC4E3D" w:rsidP="00D8374B">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Pr="005132E5" w:rsidRDefault="00FC4E3D" w:rsidP="00FC4E3D">
      <w:pPr>
        <w:rPr>
          <w:rFonts w:eastAsia="Malgun Gothic"/>
          <w:lang w:eastAsia="ko-KR"/>
        </w:rPr>
      </w:pPr>
    </w:p>
    <w:p w:rsidR="00FC4E3D" w:rsidRDefault="00FC4E3D" w:rsidP="00FC4E3D">
      <w:pPr>
        <w:pStyle w:val="Heading3"/>
        <w:rPr>
          <w:rFonts w:eastAsia="Malgun Gothic"/>
        </w:rPr>
      </w:pPr>
      <w:bookmarkStart w:id="339" w:name="_Toc429665629"/>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339"/>
    </w:p>
    <w:p w:rsidR="00FC4E3D" w:rsidRPr="00206D35" w:rsidRDefault="00FC4E3D" w:rsidP="00D8374B">
      <w:pPr>
        <w:rPr>
          <w:rFonts w:eastAsia="SimSun"/>
          <w:lang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9E0B4C" w:rsidRDefault="009E0B4C" w:rsidP="009E0B4C"/>
    <w:p w:rsidR="0030532D" w:rsidRDefault="0030532D" w:rsidP="0030532D">
      <w:pPr>
        <w:pStyle w:val="Heading2"/>
      </w:pPr>
      <w:bookmarkStart w:id="340" w:name="_Toc429665630"/>
      <w:r>
        <w:t>5.</w:t>
      </w:r>
      <w:r w:rsidR="00D8374B">
        <w:t>5</w:t>
      </w:r>
      <w:r>
        <w:t>6</w:t>
      </w:r>
      <w:r>
        <w:tab/>
        <w:t>Broadcasting Support</w:t>
      </w:r>
      <w:bookmarkEnd w:id="340"/>
    </w:p>
    <w:p w:rsidR="0030532D" w:rsidRPr="002069C0" w:rsidRDefault="0030532D" w:rsidP="0030532D">
      <w:pPr>
        <w:pStyle w:val="Heading3"/>
      </w:pPr>
      <w:bookmarkStart w:id="341" w:name="_Toc429665631"/>
      <w:r>
        <w:t>5.</w:t>
      </w:r>
      <w:r w:rsidR="00D8374B">
        <w:t>5</w:t>
      </w:r>
      <w:r>
        <w:t>6</w:t>
      </w:r>
      <w:r w:rsidRPr="002069C0">
        <w:t>.1</w:t>
      </w:r>
      <w:r>
        <w:tab/>
      </w:r>
      <w:r w:rsidRPr="002069C0">
        <w:t>Description</w:t>
      </w:r>
      <w:bookmarkEnd w:id="341"/>
    </w:p>
    <w:p w:rsidR="0030532D" w:rsidRDefault="0030532D" w:rsidP="0030532D">
      <w:r>
        <w:t>The system shall be able to support an enhanced form of MBMS that includes transmission of scheduled linear time Audio and Audio &amp;Video programmes.</w:t>
      </w:r>
    </w:p>
    <w:p w:rsidR="0030532D" w:rsidRDefault="0030532D" w:rsidP="00D8374B">
      <w:pPr>
        <w:pStyle w:val="Heading4"/>
      </w:pPr>
      <w:bookmarkStart w:id="342" w:name="_Toc429665632"/>
      <w:r>
        <w:t>5.</w:t>
      </w:r>
      <w:r w:rsidR="00D8374B">
        <w:t>5</w:t>
      </w:r>
      <w:r>
        <w:t>6.</w:t>
      </w:r>
      <w:r w:rsidR="00D8374B">
        <w:t>1.1</w:t>
      </w:r>
      <w:r>
        <w:tab/>
        <w:t>Pre-conditions</w:t>
      </w:r>
      <w:bookmarkEnd w:id="342"/>
    </w:p>
    <w:p w:rsidR="0030532D" w:rsidRDefault="0030532D" w:rsidP="0030532D">
      <w:r>
        <w:t>Both Mobile and Network support an enhanced and flexible form of MBMS.</w:t>
      </w:r>
    </w:p>
    <w:p w:rsidR="0030532D" w:rsidRDefault="0030532D" w:rsidP="0030532D">
      <w:r>
        <w:t>The Network has previously allocated MBMS resources.</w:t>
      </w:r>
    </w:p>
    <w:p w:rsidR="0030532D" w:rsidRDefault="0030532D" w:rsidP="0086004A">
      <w:pPr>
        <w:pStyle w:val="Heading4"/>
      </w:pPr>
      <w:bookmarkStart w:id="343" w:name="_Toc429665633"/>
      <w:r>
        <w:lastRenderedPageBreak/>
        <w:t>5.</w:t>
      </w:r>
      <w:r w:rsidR="00D8374B">
        <w:t>5</w:t>
      </w:r>
      <w:r>
        <w:t>6.</w:t>
      </w:r>
      <w:r w:rsidR="00D8374B">
        <w:t>1.2</w:t>
      </w:r>
      <w:r>
        <w:tab/>
        <w:t>Service Flows</w:t>
      </w:r>
      <w:bookmarkEnd w:id="343"/>
    </w:p>
    <w:p w:rsidR="0030532D" w:rsidRDefault="0030532D" w:rsidP="00B0107C">
      <w:pPr>
        <w:pStyle w:val="B1"/>
        <w:numPr>
          <w:ilvl w:val="0"/>
          <w:numId w:val="33"/>
        </w:numPr>
      </w:pPr>
      <w:r>
        <w:t>A 3GPP device accesses an advertised MBMS service for broadcast information via a broadcast management system.</w:t>
      </w:r>
    </w:p>
    <w:p w:rsidR="0030532D" w:rsidRDefault="0030532D" w:rsidP="00B0107C">
      <w:pPr>
        <w:pStyle w:val="B1"/>
        <w:numPr>
          <w:ilvl w:val="0"/>
          <w:numId w:val="33"/>
        </w:numPr>
      </w:pPr>
      <w:r>
        <w:t>The mobile downloads the 3GPP resource group nomination (e.g. a channel code) for the cell that they are camped on for this broadcast channel from the broadcast management system.</w:t>
      </w:r>
    </w:p>
    <w:p w:rsidR="0030532D" w:rsidRDefault="0030532D" w:rsidP="00B0107C">
      <w:pPr>
        <w:pStyle w:val="B1"/>
        <w:numPr>
          <w:ilvl w:val="0"/>
          <w:numId w:val="33"/>
        </w:numPr>
      </w:pPr>
      <w:r>
        <w:t>The User keys in the channel code and starts receiving the broadcast channel subject to any authorisation.</w:t>
      </w:r>
    </w:p>
    <w:p w:rsidR="00D8374B" w:rsidRDefault="00D8374B" w:rsidP="00D8374B"/>
    <w:p w:rsidR="0030532D" w:rsidRDefault="0030532D" w:rsidP="00D8374B">
      <w:pPr>
        <w:pStyle w:val="Heading4"/>
        <w:tabs>
          <w:tab w:val="left" w:pos="1701"/>
        </w:tabs>
      </w:pPr>
      <w:bookmarkStart w:id="344" w:name="_Toc429665634"/>
      <w:r>
        <w:t>5.</w:t>
      </w:r>
      <w:r w:rsidR="00D8374B">
        <w:t>5</w:t>
      </w:r>
      <w:r>
        <w:t>6.</w:t>
      </w:r>
      <w:r w:rsidR="00D8374B">
        <w:t>1.3</w:t>
      </w:r>
      <w:r>
        <w:tab/>
        <w:t>Post-conditions</w:t>
      </w:r>
      <w:bookmarkEnd w:id="344"/>
    </w:p>
    <w:p w:rsidR="00D8374B" w:rsidRPr="00D8374B" w:rsidRDefault="00D8374B" w:rsidP="00D8374B">
      <w:pPr>
        <w:rPr>
          <w:lang/>
        </w:rPr>
      </w:pPr>
    </w:p>
    <w:p w:rsidR="0030532D" w:rsidRDefault="0030532D" w:rsidP="0030532D">
      <w:pPr>
        <w:pStyle w:val="Heading3"/>
      </w:pPr>
      <w:bookmarkStart w:id="345" w:name="_Toc429665635"/>
      <w:r>
        <w:t>5.</w:t>
      </w:r>
      <w:r w:rsidR="00D8374B">
        <w:t>5</w:t>
      </w:r>
      <w:r>
        <w:t>6.</w:t>
      </w:r>
      <w:r w:rsidR="00D8374B">
        <w:t>2</w:t>
      </w:r>
      <w:r>
        <w:tab/>
      </w:r>
      <w:r w:rsidRPr="00E06C59">
        <w:t>Potential Impacts or Interactions with Existing Services/Features</w:t>
      </w:r>
      <w:bookmarkEnd w:id="345"/>
    </w:p>
    <w:p w:rsidR="00D8374B" w:rsidRPr="00D8374B" w:rsidRDefault="00D8374B" w:rsidP="00D8374B">
      <w:pPr>
        <w:rPr>
          <w:lang/>
        </w:rPr>
      </w:pPr>
    </w:p>
    <w:p w:rsidR="0030532D" w:rsidRDefault="0030532D" w:rsidP="0030532D">
      <w:pPr>
        <w:pStyle w:val="Heading3"/>
      </w:pPr>
      <w:bookmarkStart w:id="346" w:name="_Toc429665636"/>
      <w:r>
        <w:t>5.</w:t>
      </w:r>
      <w:r w:rsidR="00D8374B">
        <w:t>5</w:t>
      </w:r>
      <w:r>
        <w:t>6.</w:t>
      </w:r>
      <w:r w:rsidR="00D8374B">
        <w:t>3</w:t>
      </w:r>
      <w:r>
        <w:tab/>
        <w:t>Potential Service Requirements</w:t>
      </w:r>
      <w:bookmarkEnd w:id="346"/>
    </w:p>
    <w:p w:rsidR="0030532D" w:rsidRDefault="0030532D" w:rsidP="0030532D">
      <w:r>
        <w:t>The 3GPP system shall support an interface from external Broadcasters’ management systems.</w:t>
      </w:r>
    </w:p>
    <w:p w:rsidR="0030532D" w:rsidRDefault="0030532D" w:rsidP="0030532D">
      <w:r>
        <w:t>The 3GPP system shall be able to reserve groups of resources for Broadcast channels</w:t>
      </w:r>
    </w:p>
    <w:p w:rsidR="0030532D" w:rsidRDefault="0030532D" w:rsidP="0030532D">
      <w:r>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Default="0030532D" w:rsidP="00A70C09">
      <w:pPr>
        <w:pStyle w:val="NO"/>
      </w:pPr>
      <w:r>
        <w:t>N</w:t>
      </w:r>
      <w:r w:rsidR="00A70C09">
        <w:t>OTE</w:t>
      </w:r>
      <w:r>
        <w:t>:</w:t>
      </w:r>
      <w:r w:rsidR="00941972">
        <w:rPr>
          <w:rFonts w:ascii="Arial" w:hAnsi="Arial" w:cs="Arial"/>
          <w:color w:val="000000"/>
          <w:lang w:eastAsia="en-GB"/>
        </w:rPr>
        <w:tab/>
      </w:r>
      <w:r w:rsidRPr="0003639E">
        <w:t>UHD: 3840 x 2160, 50FPS, AVC ~300Mbit/s</w:t>
      </w:r>
      <w:r w:rsidR="00A70C09">
        <w:t xml:space="preserve">, </w:t>
      </w:r>
      <w:r w:rsidRPr="0003639E">
        <w:t xml:space="preserve">UHD: 3840 x 2160, 50FPS, HEVC </w:t>
      </w:r>
      <w:r>
        <w:t xml:space="preserve">~ </w:t>
      </w:r>
      <w:r w:rsidRPr="0003639E">
        <w:t>150Mbit/s</w:t>
      </w:r>
    </w:p>
    <w:p w:rsidR="0030532D" w:rsidRDefault="0030532D" w:rsidP="0030532D"/>
    <w:p w:rsidR="00776C0B" w:rsidRDefault="00776C0B" w:rsidP="00776C0B">
      <w:pPr>
        <w:pStyle w:val="Heading2"/>
      </w:pPr>
      <w:bookmarkStart w:id="347" w:name="_Toc429665637"/>
      <w:r>
        <w:t>5.</w:t>
      </w:r>
      <w:r w:rsidR="00A70C09">
        <w:t>5</w:t>
      </w:r>
      <w:r>
        <w:t>7</w:t>
      </w:r>
      <w:r>
        <w:tab/>
        <w:t>Ad-Hoc Broadcasting</w:t>
      </w:r>
      <w:bookmarkEnd w:id="347"/>
    </w:p>
    <w:p w:rsidR="00776C0B" w:rsidRPr="002069C0" w:rsidRDefault="00776C0B" w:rsidP="00776C0B">
      <w:pPr>
        <w:pStyle w:val="Heading3"/>
      </w:pPr>
      <w:bookmarkStart w:id="348" w:name="_Toc429665638"/>
      <w:r>
        <w:t>5.</w:t>
      </w:r>
      <w:r w:rsidR="00A70C09">
        <w:t>5</w:t>
      </w:r>
      <w:r>
        <w:t>7</w:t>
      </w:r>
      <w:r w:rsidRPr="002069C0">
        <w:t>.1</w:t>
      </w:r>
      <w:r>
        <w:tab/>
      </w:r>
      <w:r w:rsidRPr="002069C0">
        <w:t>Description</w:t>
      </w:r>
      <w:bookmarkEnd w:id="348"/>
    </w:p>
    <w:p w:rsidR="00776C0B" w:rsidRDefault="00776C0B" w:rsidP="00776C0B">
      <w:r>
        <w:t>MBMS and eMBMS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area(s) to enable multicast broadcast to other mobiles when their users elect to receive the content via a 3GPP Ad-Hoc MBMS service.</w:t>
      </w:r>
    </w:p>
    <w:p w:rsidR="00776C0B" w:rsidRDefault="00776C0B" w:rsidP="00776C0B">
      <w:r>
        <w:lastRenderedPageBreak/>
        <w:t>The benefits are that this is a dynamic way to efficiently broadcast video content on an ad-hoc basis as opposed to a user uploading and then each user separately downloading from a server or group communications point.</w:t>
      </w:r>
    </w:p>
    <w:p w:rsidR="00776C0B" w:rsidRDefault="00776C0B" w:rsidP="00A70C09">
      <w:pPr>
        <w:pStyle w:val="Heading4"/>
      </w:pPr>
      <w:bookmarkStart w:id="349" w:name="_Toc429665639"/>
      <w:r>
        <w:t>5.</w:t>
      </w:r>
      <w:r w:rsidR="00A70C09">
        <w:t>5</w:t>
      </w:r>
      <w:r>
        <w:t>7.</w:t>
      </w:r>
      <w:r w:rsidR="00A70C09">
        <w:t>1.1</w:t>
      </w:r>
      <w:r>
        <w:tab/>
        <w:t>Pre-conditions</w:t>
      </w:r>
      <w:bookmarkEnd w:id="349"/>
    </w:p>
    <w:p w:rsidR="00776C0B" w:rsidRDefault="00776C0B" w:rsidP="00776C0B">
      <w:r>
        <w:t>The source broadcasting mobile has an internet connection over the 3GPP system and video camera/codec capabilities on their phone.</w:t>
      </w:r>
    </w:p>
    <w:p w:rsidR="00776C0B" w:rsidRDefault="00776C0B" w:rsidP="00776C0B">
      <w:r>
        <w:t>The recipient broadcast received mobiles have the ability to connect to an Ad-Hoc MBMS group.</w:t>
      </w:r>
    </w:p>
    <w:p w:rsidR="00A70C09" w:rsidRDefault="00776C0B" w:rsidP="00A70C09">
      <w:pPr>
        <w:pStyle w:val="Heading4"/>
      </w:pPr>
      <w:bookmarkStart w:id="350" w:name="_Toc429665640"/>
      <w:r>
        <w:t>5.</w:t>
      </w:r>
      <w:r w:rsidR="00A70C09">
        <w:t>5</w:t>
      </w:r>
      <w:r>
        <w:t>7.</w:t>
      </w:r>
      <w:r w:rsidR="00A70C09">
        <w:t>1.2</w:t>
      </w:r>
      <w:r>
        <w:tab/>
      </w:r>
      <w:bookmarkStart w:id="351" w:name="_Toc417084615"/>
      <w:r w:rsidR="00A70C09">
        <w:t>Service Flows</w:t>
      </w:r>
      <w:bookmarkEnd w:id="350"/>
    </w:p>
    <w:p w:rsidR="00A70C09" w:rsidRDefault="00A70C09" w:rsidP="00B0107C">
      <w:pPr>
        <w:pStyle w:val="B1"/>
        <w:numPr>
          <w:ilvl w:val="0"/>
          <w:numId w:val="34"/>
        </w:numPr>
      </w:pPr>
      <w:r>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Default="00A70C09" w:rsidP="00B0107C">
      <w:pPr>
        <w:pStyle w:val="B1"/>
        <w:numPr>
          <w:ilvl w:val="0"/>
          <w:numId w:val="34"/>
        </w:numPr>
      </w:pPr>
      <w:r>
        <w:t>Alternatively the broadcaste requester may be another type of device that is fixed connected to the internet and has access to the broadcast request management system.</w:t>
      </w:r>
    </w:p>
    <w:p w:rsidR="00A70C09" w:rsidRDefault="00A70C09" w:rsidP="00B0107C">
      <w:pPr>
        <w:pStyle w:val="B1"/>
        <w:numPr>
          <w:ilvl w:val="0"/>
          <w:numId w:val="34"/>
        </w:numPr>
      </w:pPr>
      <w:r>
        <w:t>The Ad-Hoc-MBMS application is operated by a host machine or sub-system which has a new interface towards the 3GPP system to make a request for ad-hoc resources for broadcasting the content. (N.B: this service could be chargeable).</w:t>
      </w:r>
    </w:p>
    <w:p w:rsidR="00A70C09" w:rsidRDefault="00A70C09" w:rsidP="00B0107C">
      <w:pPr>
        <w:pStyle w:val="B1"/>
        <w:numPr>
          <w:ilvl w:val="0"/>
          <w:numId w:val="34"/>
        </w:numPr>
      </w:pPr>
      <w:r>
        <w:t>The operator network element responsible for ad-hoc broadcast requests responds to the broadcaster request and if possible allocates local resources scheduled at a future time to broadcast the content as a ‘broadcast opportunity window’.</w:t>
      </w:r>
    </w:p>
    <w:p w:rsidR="00A70C09" w:rsidRDefault="00A70C09" w:rsidP="00B0107C">
      <w:pPr>
        <w:pStyle w:val="B1"/>
        <w:numPr>
          <w:ilvl w:val="0"/>
          <w:numId w:val="34"/>
        </w:numPr>
      </w:pPr>
      <w:r>
        <w:t>The broadcast requester accepts the opportunity and the operator network element schedules MBMS resources for a given area scope specified in the original request.</w:t>
      </w:r>
    </w:p>
    <w:p w:rsidR="00A70C09" w:rsidRDefault="00A70C09" w:rsidP="00B0107C">
      <w:pPr>
        <w:pStyle w:val="B1"/>
        <w:numPr>
          <w:ilvl w:val="0"/>
          <w:numId w:val="34"/>
        </w:numPr>
      </w:pPr>
      <w:r>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Default="00A70C09" w:rsidP="00B0107C">
      <w:pPr>
        <w:pStyle w:val="B1"/>
        <w:numPr>
          <w:ilvl w:val="0"/>
          <w:numId w:val="34"/>
        </w:numPr>
      </w:pPr>
      <w:r>
        <w:t>If the broadcast is for a single cell  ad-hoc broadcast then, at the broadcast opportunity start time, the mobile broadcast requester broadcasts the ad-hoc broadcast content to the users in the locale directly, on the resources scheduled by the network earlier.</w:t>
      </w:r>
    </w:p>
    <w:p w:rsidR="00A70C09" w:rsidRDefault="00A70C09" w:rsidP="00B0107C">
      <w:pPr>
        <w:pStyle w:val="B1"/>
        <w:numPr>
          <w:ilvl w:val="0"/>
          <w:numId w:val="34"/>
        </w:numPr>
      </w:pPr>
      <w:r>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Default="00A70C09" w:rsidP="00A70C09">
      <w:pPr>
        <w:pStyle w:val="Heading4"/>
      </w:pPr>
      <w:bookmarkStart w:id="352" w:name="_Toc429665641"/>
      <w:r>
        <w:t>5.57.1.3</w:t>
      </w:r>
      <w:r>
        <w:tab/>
        <w:t>Post-conditions</w:t>
      </w:r>
      <w:bookmarkEnd w:id="352"/>
    </w:p>
    <w:p w:rsidR="00A70C09" w:rsidRPr="00C82743" w:rsidRDefault="00A70C09" w:rsidP="00A70C09">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353" w:name="_Toc429665642"/>
      <w:r>
        <w:t>5.57.2</w:t>
      </w:r>
      <w:r>
        <w:tab/>
      </w:r>
      <w:r w:rsidRPr="00E06C59">
        <w:t>Potential Impacts or Interactions with Existing Services/Features</w:t>
      </w:r>
      <w:bookmarkEnd w:id="353"/>
    </w:p>
    <w:p w:rsidR="00A70C09" w:rsidRPr="00F12921" w:rsidRDefault="00A70C09" w:rsidP="00A70C09">
      <w:pPr>
        <w:pStyle w:val="Heading3"/>
        <w:ind w:left="0" w:firstLine="0"/>
        <w:rPr>
          <w:rFonts w:ascii="Times New Roman" w:hAnsi="Times New Roman"/>
          <w:sz w:val="20"/>
          <w:lang w:eastAsia="en-US"/>
        </w:rPr>
      </w:pPr>
    </w:p>
    <w:p w:rsidR="00A70C09" w:rsidRDefault="00A70C09" w:rsidP="00A70C09">
      <w:pPr>
        <w:pStyle w:val="Heading3"/>
      </w:pPr>
      <w:bookmarkStart w:id="354" w:name="_Toc429665643"/>
      <w:r>
        <w:t>5.57.3</w:t>
      </w:r>
      <w:r>
        <w:tab/>
        <w:t>Potential Service Requirements</w:t>
      </w:r>
      <w:bookmarkEnd w:id="354"/>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Default="00A70C09" w:rsidP="00A70C09"/>
    <w:p w:rsidR="00A70C09" w:rsidRPr="00CA7E73" w:rsidRDefault="00A70C09" w:rsidP="00A70C09">
      <w:pPr>
        <w:pStyle w:val="Heading2"/>
        <w:rPr>
          <w:rFonts w:eastAsia="SimSun"/>
          <w:lang w:eastAsia="zh-CN"/>
        </w:rPr>
      </w:pPr>
      <w:bookmarkStart w:id="355" w:name="_Toc429665644"/>
      <w:r>
        <w:rPr>
          <w:rFonts w:hint="eastAsia"/>
          <w:lang w:eastAsia="ko-KR"/>
        </w:rPr>
        <w:lastRenderedPageBreak/>
        <w:t>5</w:t>
      </w:r>
      <w:r>
        <w:t>.5</w:t>
      </w:r>
      <w:r>
        <w:rPr>
          <w:rFonts w:eastAsia="SimSun"/>
          <w:lang w:eastAsia="zh-CN"/>
        </w:rPr>
        <w:t>8</w:t>
      </w:r>
      <w:r w:rsidRPr="00235394">
        <w:tab/>
      </w:r>
      <w:r>
        <w:t xml:space="preserve">Use Case </w:t>
      </w:r>
      <w:r w:rsidRPr="00BB7CD6">
        <w:rPr>
          <w:rFonts w:eastAsia="Malgun Gothic" w:hint="eastAsia"/>
          <w:lang w:eastAsia="ko-KR"/>
        </w:rPr>
        <w:t>for Green Radio</w:t>
      </w:r>
      <w:bookmarkEnd w:id="355"/>
    </w:p>
    <w:p w:rsidR="00A70C09" w:rsidRPr="00D42B5A" w:rsidRDefault="00A70C09" w:rsidP="00A70C09">
      <w:pPr>
        <w:pStyle w:val="Heading3"/>
      </w:pPr>
      <w:bookmarkStart w:id="356" w:name="_Toc429665645"/>
      <w:r>
        <w:rPr>
          <w:rFonts w:hint="eastAsia"/>
          <w:lang w:eastAsia="ko-KR"/>
        </w:rPr>
        <w:t>5</w:t>
      </w:r>
      <w:r w:rsidRPr="00D42B5A">
        <w:t>.</w:t>
      </w:r>
      <w:r>
        <w:t>5</w:t>
      </w:r>
      <w:r>
        <w:rPr>
          <w:rFonts w:eastAsia="SimSun"/>
          <w:lang w:eastAsia="zh-CN"/>
        </w:rPr>
        <w:t>8</w:t>
      </w:r>
      <w:r w:rsidRPr="00D42B5A">
        <w:t>.1</w:t>
      </w:r>
      <w:r w:rsidRPr="00D42B5A">
        <w:tab/>
        <w:t>Description</w:t>
      </w:r>
      <w:bookmarkEnd w:id="356"/>
    </w:p>
    <w:p w:rsidR="00A70C09" w:rsidRDefault="00A70C09" w:rsidP="00941972">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network is likely to utilize higher spectrum compared to legacy 3GPP networks including mmWave, it is expected that more basestations are needed to cover the same area covered by legacy 3GPP networks. This would cause higher operational cost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357" w:name="_Toc429665646"/>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357"/>
      <w:r w:rsidRPr="00D42B5A">
        <w:t xml:space="preserve"> </w:t>
      </w:r>
    </w:p>
    <w:p w:rsidR="00A70C09" w:rsidRPr="000257AA" w:rsidRDefault="00A70C09" w:rsidP="00A70C09">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A70C09">
      <w:pPr>
        <w:pStyle w:val="Heading3"/>
        <w:rPr>
          <w:rFonts w:eastAsia="Malgun Gothic"/>
          <w:lang w:eastAsia="ko-KR"/>
        </w:rPr>
      </w:pPr>
      <w:bookmarkStart w:id="358" w:name="_Toc429665647"/>
      <w:r>
        <w:rPr>
          <w:rFonts w:hint="eastAsia"/>
          <w:lang w:eastAsia="ko-KR"/>
        </w:rPr>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358"/>
    </w:p>
    <w:p w:rsidR="00F61F8B" w:rsidRDefault="00F61F8B" w:rsidP="00A70C09">
      <w:pPr>
        <w:pStyle w:val="Heading4"/>
        <w:rPr>
          <w:rFonts w:eastAsia="Malgun Gothic"/>
          <w:lang w:eastAsia="ko-KR"/>
        </w:rPr>
      </w:pPr>
    </w:p>
    <w:p w:rsidR="00566331" w:rsidRPr="00566331" w:rsidRDefault="00566331" w:rsidP="00B0107C">
      <w:pPr>
        <w:pStyle w:val="Heading2"/>
      </w:pPr>
      <w:bookmarkStart w:id="359" w:name="_Toc429665648"/>
      <w:r>
        <w:t>5.59</w:t>
      </w:r>
      <w:r w:rsidRPr="00566331">
        <w:tab/>
        <w:t>Massive Internet of Things M2M and device identification</w:t>
      </w:r>
      <w:bookmarkEnd w:id="359"/>
    </w:p>
    <w:p w:rsidR="00566331" w:rsidRPr="00566331" w:rsidRDefault="00566331" w:rsidP="00B0107C">
      <w:pPr>
        <w:pStyle w:val="Heading3"/>
      </w:pPr>
      <w:bookmarkStart w:id="360" w:name="_Toc429665649"/>
      <w:r>
        <w:t>5.59.</w:t>
      </w:r>
      <w:r w:rsidRPr="00566331">
        <w:t>1</w:t>
      </w:r>
      <w:r w:rsidRPr="00566331">
        <w:tab/>
        <w:t>Description</w:t>
      </w:r>
      <w:bookmarkEnd w:id="360"/>
    </w:p>
    <w:p w:rsidR="00566331" w:rsidRPr="00566331" w:rsidRDefault="00566331" w:rsidP="00566331">
      <w:pPr>
        <w:spacing w:after="120"/>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low-cost/long-range/low-power MTC as well as broadband MTC. All these devices are communicating with each other and with (servers/applications on) the network. Together this forms the Internet-of-Things.</w:t>
      </w:r>
    </w:p>
    <w:p w:rsidR="00566331" w:rsidRPr="00566331" w:rsidRDefault="00566331" w:rsidP="00566331">
      <w:pPr>
        <w:spacing w:after="120"/>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566331">
      <w:pPr>
        <w:spacing w:after="120"/>
        <w:rPr>
          <w:lang w:val="en-US"/>
        </w:rPr>
      </w:pPr>
      <w:r w:rsidRPr="00566331">
        <w:rPr>
          <w:lang w:val="en-US"/>
        </w:rPr>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566331">
      <w:pPr>
        <w:spacing w:after="120"/>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566331">
      <w:pPr>
        <w:spacing w:after="120"/>
      </w:pPr>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566331">
      <w:pPr>
        <w:spacing w:after="120"/>
      </w:pPr>
      <w:r w:rsidRPr="00566331">
        <w:t>Different scenarios may have an impact on how devices can be reached and addressed:</w:t>
      </w:r>
    </w:p>
    <w:p w:rsidR="00566331" w:rsidRPr="00566331" w:rsidRDefault="00566331" w:rsidP="00CA3B3A">
      <w:pPr>
        <w:pStyle w:val="B1"/>
        <w:numPr>
          <w:ilvl w:val="0"/>
          <w:numId w:val="36"/>
        </w:numPr>
      </w:pPr>
      <w:r w:rsidRPr="00566331">
        <w:t>Some devices are always connected and are not very mobile. These are always reachable and may e.g. have a permanent IP address.</w:t>
      </w:r>
    </w:p>
    <w:p w:rsidR="00566331" w:rsidRPr="00566331" w:rsidRDefault="00566331" w:rsidP="00CA3B3A">
      <w:pPr>
        <w:pStyle w:val="B1"/>
        <w:numPr>
          <w:ilvl w:val="0"/>
          <w:numId w:val="36"/>
        </w:numPr>
      </w:pPr>
      <w:r w:rsidRPr="00566331">
        <w:t>Some devices are always connected but mobile. These are always reachable, but due to their mobility have dynamic IP addresses.</w:t>
      </w:r>
    </w:p>
    <w:p w:rsidR="00566331" w:rsidRPr="00566331" w:rsidRDefault="00566331" w:rsidP="00CA3B3A">
      <w:pPr>
        <w:pStyle w:val="B1"/>
        <w:numPr>
          <w:ilvl w:val="0"/>
          <w:numId w:val="36"/>
        </w:numPr>
      </w:pPr>
      <w:r w:rsidRPr="00566331">
        <w:t>Some devices are connected via a gateway device. These devices may be always reachable, but have to be addressed via their gateway.</w:t>
      </w:r>
    </w:p>
    <w:p w:rsidR="00566331" w:rsidRPr="00566331" w:rsidRDefault="00566331" w:rsidP="00CA3B3A">
      <w:pPr>
        <w:pStyle w:val="B1"/>
        <w:numPr>
          <w:ilvl w:val="0"/>
          <w:numId w:val="36"/>
        </w:numPr>
      </w:pPr>
      <w:r w:rsidRPr="00566331">
        <w:lastRenderedPageBreak/>
        <w:t>Some devices are not always connected (e.g. because of power constraints). These devices may be ‘reachable’ via a virtual representation in the network (e.g. an API on a network server through which the latest measurements from the sensor are available)</w:t>
      </w:r>
      <w:r w:rsidRPr="00566331">
        <w:rPr>
          <w:vertAlign w:val="superscript"/>
        </w:rPr>
        <w:footnoteReference w:id="1"/>
      </w:r>
      <w:r w:rsidRPr="00566331">
        <w:t>.</w:t>
      </w:r>
    </w:p>
    <w:p w:rsidR="00566331" w:rsidRPr="00566331" w:rsidRDefault="00566331" w:rsidP="00CA3B3A">
      <w:pPr>
        <w:pStyle w:val="B1"/>
        <w:numPr>
          <w:ilvl w:val="0"/>
          <w:numId w:val="36"/>
        </w:numPr>
      </w:pPr>
      <w:r w:rsidRPr="00566331">
        <w:t>Sometimes a device may reach another device via direct radio communication. This may also take the form of ad-hoc networking.</w:t>
      </w:r>
    </w:p>
    <w:p w:rsidR="00566331" w:rsidRPr="00566331" w:rsidRDefault="00566331" w:rsidP="00566331">
      <w:pPr>
        <w:spacing w:after="120"/>
        <w:rPr>
          <w:lang w:val="en-US"/>
        </w:rPr>
      </w:pPr>
      <w:r w:rsidRPr="00566331">
        <w:t>In order for the Internet-of-Things not to become a collection of Intranets-of-Things, reachability and addressability should be ensured across different domains. There ideally should be an easy / common way to identify a particular device and then use that identifier to reach and address the device, independently from how the device is connected. If originating servers/applications or devices have to use different ways of identification and addressing dependent on how a device is connected, the Internet-of-Things is unlikely to come to fruition.</w:t>
      </w:r>
    </w:p>
    <w:p w:rsidR="00566331" w:rsidRPr="00566331" w:rsidRDefault="00566331" w:rsidP="00566331">
      <w:pPr>
        <w:spacing w:after="120"/>
        <w:rPr>
          <w:lang w:val="en-US"/>
        </w:rPr>
      </w:pPr>
      <w:r w:rsidRPr="00566331">
        <w:rPr>
          <w:lang w:val="en-US"/>
        </w:rPr>
        <w:t>Related material can be found in</w:t>
      </w:r>
      <w:r>
        <w:rPr>
          <w:lang w:val="en-US"/>
        </w:rPr>
        <w:t>;</w:t>
      </w:r>
    </w:p>
    <w:p w:rsidR="00566331" w:rsidRPr="00566331" w:rsidRDefault="00566331" w:rsidP="00CA3B3A">
      <w:pPr>
        <w:pStyle w:val="B1"/>
        <w:numPr>
          <w:ilvl w:val="0"/>
          <w:numId w:val="37"/>
        </w:numPr>
        <w:rPr>
          <w:lang w:val="en-US"/>
        </w:rPr>
      </w:pPr>
      <w:r w:rsidRPr="00566331">
        <w:rPr>
          <w:lang w:val="en-US"/>
        </w:rPr>
        <w:t>NGMN 5G White Paper</w:t>
      </w:r>
      <w:r>
        <w:rPr>
          <w:lang w:val="en-US"/>
        </w:rPr>
        <w:t xml:space="preserve"> [2]</w:t>
      </w:r>
    </w:p>
    <w:p w:rsidR="00566331" w:rsidRPr="00566331" w:rsidRDefault="00566331" w:rsidP="00CA3B3A">
      <w:pPr>
        <w:pStyle w:val="B1"/>
        <w:numPr>
          <w:ilvl w:val="2"/>
          <w:numId w:val="37"/>
        </w:numPr>
        <w:rPr>
          <w:lang w:val="en-US"/>
        </w:rPr>
      </w:pPr>
      <w:r w:rsidRPr="00566331">
        <w:rPr>
          <w:lang w:val="en-US"/>
        </w:rPr>
        <w:t>Use Cases/</w:t>
      </w:r>
      <w:r w:rsidRPr="00566331">
        <w:t xml:space="preserve"> </w:t>
      </w:r>
      <w:r w:rsidRPr="00566331">
        <w:rPr>
          <w:lang w:val="en-US"/>
        </w:rPr>
        <w:t>Massive Internet of Things (IoT)</w:t>
      </w:r>
    </w:p>
    <w:p w:rsidR="00566331" w:rsidRPr="00566331" w:rsidRDefault="00566331" w:rsidP="00CA3B3A">
      <w:pPr>
        <w:pStyle w:val="B1"/>
        <w:numPr>
          <w:ilvl w:val="2"/>
          <w:numId w:val="37"/>
        </w:numPr>
        <w:rPr>
          <w:lang w:val="en-US"/>
        </w:rPr>
      </w:pPr>
      <w:r w:rsidRPr="00566331">
        <w:rPr>
          <w:lang w:val="en-US"/>
        </w:rPr>
        <w:t>Connection Density</w:t>
      </w:r>
    </w:p>
    <w:p w:rsidR="00566331" w:rsidRPr="00566331" w:rsidRDefault="00566331" w:rsidP="00CA3B3A">
      <w:pPr>
        <w:pStyle w:val="B1"/>
        <w:numPr>
          <w:ilvl w:val="0"/>
          <w:numId w:val="37"/>
        </w:numPr>
        <w:rPr>
          <w:lang w:val="en-US"/>
        </w:rPr>
      </w:pPr>
      <w:r w:rsidRPr="00566331">
        <w:rPr>
          <w:lang w:val="en-US"/>
        </w:rPr>
        <w:t>5G-PPP whitepaper</w:t>
      </w:r>
      <w:r w:rsidR="00B0107C">
        <w:rPr>
          <w:lang w:val="en-US"/>
        </w:rPr>
        <w:t xml:space="preserve"> [25]</w:t>
      </w:r>
    </w:p>
    <w:p w:rsidR="00566331" w:rsidRPr="00566331" w:rsidRDefault="00566331" w:rsidP="00CA3B3A">
      <w:pPr>
        <w:pStyle w:val="B1"/>
        <w:numPr>
          <w:ilvl w:val="0"/>
          <w:numId w:val="37"/>
        </w:numPr>
        <w:rPr>
          <w:lang w:val="en-US"/>
        </w:rPr>
      </w:pPr>
      <w:r w:rsidRPr="00566331">
        <w:rPr>
          <w:lang w:val="en-US"/>
        </w:rPr>
        <w:t>Figure 2, radar diagram on 5G disruptive capabilities</w:t>
      </w:r>
    </w:p>
    <w:p w:rsidR="00566331" w:rsidRPr="00566331" w:rsidRDefault="00482F0F" w:rsidP="00482F0F">
      <w:pPr>
        <w:pStyle w:val="Heading3"/>
      </w:pPr>
      <w:bookmarkStart w:id="361" w:name="_Toc429665650"/>
      <w:r>
        <w:t>5.59</w:t>
      </w:r>
      <w:r w:rsidR="00566331" w:rsidRPr="00566331">
        <w:t>.2</w:t>
      </w:r>
      <w:r w:rsidR="00566331" w:rsidRPr="00566331">
        <w:tab/>
        <w:t>Potential Service Requirements</w:t>
      </w:r>
      <w:bookmarkEnd w:id="361"/>
    </w:p>
    <w:p w:rsidR="00566331" w:rsidRPr="00566331" w:rsidRDefault="00566331" w:rsidP="00B0107C">
      <w:pPr>
        <w:spacing w:after="120"/>
      </w:pPr>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0107C">
      <w:pPr>
        <w:pStyle w:val="NO"/>
      </w:pPr>
      <w:r w:rsidRPr="00566331">
        <w:t>NOTE:</w:t>
      </w:r>
      <w:r w:rsidRPr="00566331">
        <w:tab/>
        <w:t>Device here does not necessarily imply a UE. A device may or may not have a subscription for 3GPP radio access, however it can be identified by the 3GPP system. Definition of device is FFS.</w:t>
      </w:r>
    </w:p>
    <w:p w:rsidR="00566331" w:rsidRPr="00566331" w:rsidRDefault="00482F0F" w:rsidP="00482F0F">
      <w:pPr>
        <w:pStyle w:val="Heading3"/>
      </w:pPr>
      <w:bookmarkStart w:id="362" w:name="_Toc429665651"/>
      <w:r>
        <w:t>5.59</w:t>
      </w:r>
      <w:r w:rsidR="00566331" w:rsidRPr="00566331">
        <w:t>.3</w:t>
      </w:r>
      <w:r w:rsidR="00566331" w:rsidRPr="00566331">
        <w:tab/>
        <w:t>Potential Operational Requirements</w:t>
      </w:r>
      <w:bookmarkEnd w:id="362"/>
    </w:p>
    <w:p w:rsidR="00566331" w:rsidRPr="00566331" w:rsidRDefault="00566331" w:rsidP="00B0107C">
      <w:pPr>
        <w:spacing w:after="120"/>
      </w:pPr>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566331" w:rsidRPr="00566331" w:rsidRDefault="00566331" w:rsidP="00B0107C">
      <w:pPr>
        <w:pStyle w:val="NO"/>
        <w:rPr>
          <w:lang w:eastAsia="ko-KR"/>
        </w:rPr>
      </w:pPr>
      <w:r w:rsidRPr="00566331">
        <w:rPr>
          <w:lang w:eastAsia="ko-KR"/>
        </w:rPr>
        <w:t>NOTE:</w:t>
      </w:r>
      <w:r w:rsidRPr="00566331">
        <w:rPr>
          <w:lang w:eastAsia="ko-KR"/>
        </w:rPr>
        <w:tab/>
      </w:r>
      <w:r w:rsidRPr="00566331">
        <w:t>This requirement is applicable for device that is mobile with low to moderate speeds [e.g. 50 km/h] and requires bit rates up to [e.g. 1 Mb/s].</w:t>
      </w:r>
    </w:p>
    <w:p w:rsidR="00566331" w:rsidRPr="00566331" w:rsidRDefault="00566331" w:rsidP="00B0107C">
      <w:pPr>
        <w:rPr>
          <w:rFonts w:eastAsia="Malgun Gothic"/>
          <w:lang w:eastAsia="ko-KR"/>
        </w:rPr>
      </w:pPr>
    </w:p>
    <w:bookmarkEnd w:id="351"/>
    <w:p w:rsidR="009E0B4C" w:rsidRPr="00555990" w:rsidRDefault="009E0B4C" w:rsidP="009E0B4C">
      <w:pPr>
        <w:spacing w:after="200" w:line="276" w:lineRule="auto"/>
        <w:rPr>
          <w:rFonts w:ascii="Arial" w:eastAsia="Calibri" w:hAnsi="Arial" w:cs="Arial"/>
          <w:i/>
          <w:sz w:val="22"/>
          <w:szCs w:val="22"/>
        </w:rPr>
      </w:pPr>
    </w:p>
    <w:p w:rsidR="00030727" w:rsidRPr="00414670" w:rsidRDefault="00030727" w:rsidP="0094766F">
      <w:pPr>
        <w:rPr>
          <w:rFonts w:eastAsia="SimSun"/>
          <w:lang w:eastAsia="ko-KR"/>
        </w:rPr>
      </w:pPr>
    </w:p>
    <w:p w:rsidR="005F378D" w:rsidRPr="00414670" w:rsidRDefault="005F378D" w:rsidP="005F378D">
      <w:pPr>
        <w:pStyle w:val="Heading1"/>
      </w:pPr>
      <w:bookmarkStart w:id="363" w:name="_Toc408371056"/>
      <w:bookmarkStart w:id="364" w:name="_Toc429665652"/>
      <w:r w:rsidRPr="00414670">
        <w:t>6</w:t>
      </w:r>
      <w:r w:rsidRPr="00414670">
        <w:tab/>
        <w:t>Considerations</w:t>
      </w:r>
      <w:bookmarkEnd w:id="363"/>
      <w:bookmarkEnd w:id="364"/>
    </w:p>
    <w:p w:rsidR="005F378D" w:rsidRPr="00030727" w:rsidRDefault="005F378D" w:rsidP="005F378D">
      <w:pPr>
        <w:pStyle w:val="Heading2"/>
      </w:pPr>
      <w:bookmarkStart w:id="365" w:name="_Toc408371057"/>
      <w:bookmarkStart w:id="366" w:name="_Toc429665653"/>
      <w:r w:rsidRPr="00030727">
        <w:t>6.1</w:t>
      </w:r>
      <w:r w:rsidRPr="00030727">
        <w:tab/>
        <w:t>Considerations on security</w:t>
      </w:r>
      <w:bookmarkEnd w:id="365"/>
      <w:bookmarkEnd w:id="366"/>
    </w:p>
    <w:p w:rsidR="005F378D" w:rsidRPr="002F4248" w:rsidRDefault="005F378D" w:rsidP="005F378D">
      <w:r w:rsidRPr="00843473">
        <w:t>Text to be provided.</w:t>
      </w:r>
    </w:p>
    <w:p w:rsidR="005F378D" w:rsidRPr="009E0B4C" w:rsidRDefault="005F378D" w:rsidP="00702DE6">
      <w:pPr>
        <w:pStyle w:val="Heading2"/>
        <w:numPr>
          <w:ilvl w:val="0"/>
          <w:numId w:val="30"/>
        </w:numPr>
      </w:pPr>
      <w:bookmarkStart w:id="367" w:name="_Toc408371058"/>
      <w:bookmarkStart w:id="368" w:name="_Toc429665654"/>
      <w:r w:rsidRPr="002F4248">
        <w:t xml:space="preserve">Considerations on </w:t>
      </w:r>
      <w:r w:rsidR="0056284B" w:rsidRPr="009E0B4C">
        <w:t>grouping of use cases</w:t>
      </w:r>
      <w:bookmarkEnd w:id="367"/>
      <w:bookmarkEnd w:id="368"/>
    </w:p>
    <w:p w:rsidR="005F378D" w:rsidRPr="008E0B30" w:rsidRDefault="005F378D" w:rsidP="005F378D">
      <w:r w:rsidRPr="008E0B30">
        <w:t>Text to be provided.</w:t>
      </w:r>
    </w:p>
    <w:p w:rsidR="0056284B" w:rsidRPr="0095398B" w:rsidRDefault="0056284B" w:rsidP="0056284B">
      <w:pPr>
        <w:pStyle w:val="Heading2"/>
      </w:pPr>
      <w:bookmarkStart w:id="369" w:name="_Toc429665655"/>
      <w:r w:rsidRPr="008B67E3">
        <w:lastRenderedPageBreak/>
        <w:t>6.3</w:t>
      </w:r>
      <w:r w:rsidRPr="008B67E3">
        <w:tab/>
        <w:t xml:space="preserve">Considerations on </w:t>
      </w:r>
      <w:r w:rsidR="00DD6FA7" w:rsidRPr="008B67E3">
        <w:t>grouping of requirements</w:t>
      </w:r>
      <w:bookmarkEnd w:id="369"/>
    </w:p>
    <w:p w:rsidR="00DD6FA7" w:rsidRPr="0095398B" w:rsidRDefault="00DD6FA7" w:rsidP="00DD6FA7">
      <w:pPr>
        <w:pStyle w:val="Heading3"/>
      </w:pPr>
      <w:bookmarkStart w:id="370" w:name="_Toc429665656"/>
      <w:r w:rsidRPr="0095398B">
        <w:t>6.3.1</w:t>
      </w:r>
      <w:r w:rsidRPr="0095398B">
        <w:tab/>
        <w:t>Collected potential requirements</w:t>
      </w:r>
      <w:bookmarkEnd w:id="370"/>
    </w:p>
    <w:p w:rsidR="00DD6FA7" w:rsidRPr="0095398B" w:rsidRDefault="00DD6FA7" w:rsidP="00DD6FA7">
      <w:pPr>
        <w:pStyle w:val="Heading4"/>
      </w:pPr>
      <w:bookmarkStart w:id="371" w:name="_Toc429665657"/>
      <w:r w:rsidRPr="0095398B">
        <w:t>6.3.1.1</w:t>
      </w:r>
      <w:r w:rsidRPr="0095398B">
        <w:tab/>
        <w:t>Potential service requirements</w:t>
      </w:r>
      <w:bookmarkEnd w:id="371"/>
    </w:p>
    <w:p w:rsidR="00DD6FA7" w:rsidRPr="0095398B" w:rsidRDefault="00DD6FA7" w:rsidP="00DD6FA7">
      <w:r w:rsidRPr="0095398B">
        <w:t>The following table collects potential service requirements for each use case.</w:t>
      </w:r>
    </w:p>
    <w:p w:rsidR="00B51D60" w:rsidRPr="0095398B" w:rsidRDefault="00B51D60" w:rsidP="00B51D60">
      <w:pPr>
        <w:jc w:val="center"/>
        <w:rPr>
          <w:rFonts w:ascii="Arial" w:hAnsi="Arial" w:cs="Arial"/>
          <w:b/>
        </w:rPr>
      </w:pPr>
      <w:r w:rsidRPr="0095398B">
        <w:rPr>
          <w:rFonts w:ascii="Arial" w:hAnsi="Arial" w:cs="Arial"/>
          <w:b/>
        </w:rPr>
        <w:t>Table 6.3.1.1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5"/>
        <w:gridCol w:w="895"/>
        <w:gridCol w:w="895"/>
        <w:gridCol w:w="895"/>
        <w:gridCol w:w="897"/>
        <w:gridCol w:w="897"/>
        <w:gridCol w:w="897"/>
        <w:gridCol w:w="897"/>
        <w:gridCol w:w="897"/>
        <w:gridCol w:w="897"/>
        <w:gridCol w:w="895"/>
      </w:tblGrid>
      <w:tr w:rsidR="00DD6FA7" w:rsidRPr="0095398B" w:rsidTr="003643D5">
        <w:trPr>
          <w:cantSplit/>
          <w:trHeight w:val="1134"/>
        </w:trPr>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r>
      <w:tr w:rsidR="00DD6FA7" w:rsidRPr="0095398B" w:rsidTr="003643D5">
        <w:tc>
          <w:tcPr>
            <w:tcW w:w="454" w:type="pct"/>
            <w:shd w:val="clear" w:color="auto" w:fill="E0E0E0"/>
          </w:tcPr>
          <w:p w:rsidR="00DD6FA7" w:rsidRPr="008E0B30" w:rsidRDefault="00DD6FA7" w:rsidP="00DD6FA7">
            <w:r w:rsidRPr="008E0B30">
              <w:t>&lt;use case 1&gt;</w:t>
            </w:r>
          </w:p>
        </w:tc>
        <w:tc>
          <w:tcPr>
            <w:tcW w:w="454" w:type="pct"/>
          </w:tcPr>
          <w:p w:rsidR="00DD6FA7" w:rsidRPr="008B67E3" w:rsidRDefault="00DD6FA7" w:rsidP="00DD6FA7"/>
        </w:tc>
        <w:tc>
          <w:tcPr>
            <w:tcW w:w="454" w:type="pct"/>
          </w:tcPr>
          <w:p w:rsidR="00DD6FA7" w:rsidRPr="008B67E3"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r>
      <w:tr w:rsidR="00DD6FA7" w:rsidRPr="0095398B" w:rsidTr="003643D5">
        <w:tc>
          <w:tcPr>
            <w:tcW w:w="454" w:type="pct"/>
            <w:shd w:val="clear" w:color="auto" w:fill="E0E0E0"/>
          </w:tcPr>
          <w:p w:rsidR="00DD6FA7" w:rsidRPr="0095398B" w:rsidRDefault="00DD6FA7" w:rsidP="00DD6FA7">
            <w:r w:rsidRPr="0095398B">
              <w:t>&lt;use case 2&gt;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r>
    </w:tbl>
    <w:p w:rsidR="00DD6FA7" w:rsidRPr="0095398B" w:rsidRDefault="00DD6FA7" w:rsidP="00DD6FA7"/>
    <w:p w:rsidR="00DD6FA7" w:rsidRPr="0095398B" w:rsidRDefault="00DD6FA7" w:rsidP="00702DE6">
      <w:pPr>
        <w:pStyle w:val="Heading4"/>
        <w:numPr>
          <w:ilvl w:val="0"/>
          <w:numId w:val="30"/>
        </w:numPr>
      </w:pPr>
      <w:bookmarkStart w:id="372" w:name="_Toc429665658"/>
      <w:r w:rsidRPr="0095398B">
        <w:t>Potential operational requirements</w:t>
      </w:r>
      <w:bookmarkEnd w:id="372"/>
    </w:p>
    <w:p w:rsidR="00DD6FA7" w:rsidRPr="0095398B" w:rsidRDefault="00DD6FA7" w:rsidP="00DD6FA7">
      <w:r w:rsidRPr="0095398B">
        <w:t>The following table collects potential operational requirements for each use case.</w:t>
      </w:r>
    </w:p>
    <w:p w:rsidR="00B51D60" w:rsidRPr="0095398B" w:rsidRDefault="00B51D60" w:rsidP="00B51D60">
      <w:pPr>
        <w:jc w:val="center"/>
        <w:rPr>
          <w:rFonts w:ascii="Arial" w:hAnsi="Arial" w:cs="Arial"/>
          <w:b/>
        </w:rPr>
      </w:pPr>
      <w:r w:rsidRPr="0095398B">
        <w:rPr>
          <w:rFonts w:ascii="Arial" w:hAnsi="Arial" w:cs="Arial"/>
          <w:b/>
        </w:rPr>
        <w:t>Table 6.3.1.2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5"/>
        <w:gridCol w:w="895"/>
        <w:gridCol w:w="895"/>
        <w:gridCol w:w="895"/>
        <w:gridCol w:w="897"/>
        <w:gridCol w:w="897"/>
        <w:gridCol w:w="897"/>
        <w:gridCol w:w="897"/>
        <w:gridCol w:w="897"/>
        <w:gridCol w:w="897"/>
        <w:gridCol w:w="895"/>
      </w:tblGrid>
      <w:tr w:rsidR="00DD6FA7" w:rsidRPr="0095398B" w:rsidTr="003643D5">
        <w:trPr>
          <w:cantSplit/>
          <w:trHeight w:val="1134"/>
        </w:trPr>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r>
      <w:tr w:rsidR="00DD6FA7" w:rsidRPr="0095398B" w:rsidTr="003643D5">
        <w:tc>
          <w:tcPr>
            <w:tcW w:w="454" w:type="pct"/>
            <w:shd w:val="clear" w:color="auto" w:fill="E0E0E0"/>
          </w:tcPr>
          <w:p w:rsidR="00DD6FA7" w:rsidRPr="0095398B" w:rsidRDefault="00DD6FA7" w:rsidP="00DD6FA7">
            <w:r w:rsidRPr="0095398B">
              <w:t>&lt;use case 1&gt;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r w:rsidR="00DD6FA7" w:rsidRPr="0095398B" w:rsidTr="003643D5">
        <w:tc>
          <w:tcPr>
            <w:tcW w:w="454" w:type="pct"/>
            <w:shd w:val="clear" w:color="auto" w:fill="E0E0E0"/>
          </w:tcPr>
          <w:p w:rsidR="00DD6FA7" w:rsidRPr="0095398B" w:rsidRDefault="00DD6FA7" w:rsidP="00DD6FA7">
            <w:r w:rsidRPr="0095398B">
              <w:t>&lt;use case 2&gt;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bl>
    <w:p w:rsidR="00B51D60" w:rsidRPr="0095398B" w:rsidRDefault="00B51D60" w:rsidP="00B51D60">
      <w:pPr>
        <w:pStyle w:val="Heading3"/>
      </w:pPr>
    </w:p>
    <w:p w:rsidR="00DD6FA7" w:rsidRPr="0095398B" w:rsidRDefault="00B51D60" w:rsidP="00B51D60">
      <w:pPr>
        <w:pStyle w:val="Heading3"/>
      </w:pPr>
      <w:bookmarkStart w:id="373" w:name="_Toc429665659"/>
      <w:r w:rsidRPr="0095398B">
        <w:t>6.3.2</w:t>
      </w:r>
      <w:r w:rsidR="00DD6FA7" w:rsidRPr="0095398B">
        <w:tab/>
        <w:t>Consolidated potential requirements</w:t>
      </w:r>
      <w:bookmarkEnd w:id="373"/>
    </w:p>
    <w:p w:rsidR="00DD6FA7" w:rsidRPr="0095398B" w:rsidRDefault="00B51D60" w:rsidP="00B51D60">
      <w:pPr>
        <w:pStyle w:val="Heading4"/>
      </w:pPr>
      <w:bookmarkStart w:id="374" w:name="_Toc429665660"/>
      <w:r w:rsidRPr="0095398B">
        <w:t>6.3.2.1</w:t>
      </w:r>
      <w:r w:rsidR="00DD6FA7" w:rsidRPr="0095398B">
        <w:tab/>
        <w:t>Consolidated potential service requirements</w:t>
      </w:r>
      <w:bookmarkEnd w:id="374"/>
    </w:p>
    <w:p w:rsidR="00DD6FA7" w:rsidRPr="0095398B" w:rsidRDefault="00DD6FA7" w:rsidP="00DD6FA7">
      <w:r w:rsidRPr="0095398B">
        <w:t>The following table collects consolidated potential service requirements for each use case group.</w:t>
      </w:r>
    </w:p>
    <w:p w:rsidR="00B51D60" w:rsidRPr="0095398B" w:rsidRDefault="00B51D60" w:rsidP="00B51D60">
      <w:pPr>
        <w:jc w:val="center"/>
        <w:rPr>
          <w:rFonts w:ascii="Arial" w:hAnsi="Arial" w:cs="Arial"/>
          <w:b/>
        </w:rPr>
      </w:pPr>
      <w:r w:rsidRPr="0095398B">
        <w:rPr>
          <w:rFonts w:ascii="Arial" w:hAnsi="Arial" w:cs="Arial"/>
          <w:b/>
        </w:rPr>
        <w:t>Table 6.3.2.1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5"/>
        <w:gridCol w:w="895"/>
        <w:gridCol w:w="895"/>
        <w:gridCol w:w="895"/>
        <w:gridCol w:w="897"/>
        <w:gridCol w:w="897"/>
        <w:gridCol w:w="897"/>
        <w:gridCol w:w="897"/>
        <w:gridCol w:w="897"/>
        <w:gridCol w:w="897"/>
        <w:gridCol w:w="895"/>
      </w:tblGrid>
      <w:tr w:rsidR="00DD6FA7" w:rsidRPr="0095398B" w:rsidTr="003643D5">
        <w:trPr>
          <w:cantSplit/>
          <w:trHeight w:val="1134"/>
        </w:trPr>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r>
      <w:tr w:rsidR="00DD6FA7" w:rsidRPr="0095398B" w:rsidTr="003643D5">
        <w:tc>
          <w:tcPr>
            <w:tcW w:w="454" w:type="pct"/>
            <w:shd w:val="clear" w:color="auto" w:fill="E0E0E0"/>
          </w:tcPr>
          <w:p w:rsidR="00DD6FA7" w:rsidRPr="0095398B" w:rsidRDefault="00DD6FA7" w:rsidP="00DD6FA7">
            <w:r w:rsidRPr="0095398B">
              <w:t>&lt;use case group 1&gt;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r w:rsidR="00DD6FA7" w:rsidRPr="0095398B" w:rsidTr="003643D5">
        <w:tc>
          <w:tcPr>
            <w:tcW w:w="454" w:type="pct"/>
            <w:shd w:val="clear" w:color="auto" w:fill="E0E0E0"/>
          </w:tcPr>
          <w:p w:rsidR="00DD6FA7" w:rsidRPr="0095398B" w:rsidRDefault="00DD6FA7" w:rsidP="00DD6FA7">
            <w:r w:rsidRPr="0095398B">
              <w:t xml:space="preserve">&lt;use case group </w:t>
            </w:r>
            <w:r w:rsidRPr="0095398B">
              <w:lastRenderedPageBreak/>
              <w:t>2&gt;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bl>
    <w:p w:rsidR="00B51D60" w:rsidRPr="0095398B" w:rsidRDefault="00B51D60" w:rsidP="00B51D60">
      <w:pPr>
        <w:pStyle w:val="Heading4"/>
      </w:pPr>
    </w:p>
    <w:p w:rsidR="00DD6FA7" w:rsidRPr="0095398B" w:rsidRDefault="00DD6FA7" w:rsidP="00702DE6">
      <w:pPr>
        <w:pStyle w:val="Heading4"/>
        <w:numPr>
          <w:ilvl w:val="0"/>
          <w:numId w:val="30"/>
        </w:numPr>
      </w:pPr>
      <w:bookmarkStart w:id="375" w:name="_Toc429665661"/>
      <w:r w:rsidRPr="0095398B">
        <w:t>Consolidated potential operational requirements</w:t>
      </w:r>
      <w:bookmarkEnd w:id="375"/>
    </w:p>
    <w:p w:rsidR="00DD6FA7" w:rsidRPr="0095398B" w:rsidRDefault="00DD6FA7" w:rsidP="00DD6FA7">
      <w:r w:rsidRPr="0095398B">
        <w:t>The following table collects consolidated potential operational requirements for each use case group.</w:t>
      </w:r>
    </w:p>
    <w:p w:rsidR="00B51D60" w:rsidRPr="0095398B" w:rsidRDefault="00B51D60" w:rsidP="00DD6FA7"/>
    <w:p w:rsidR="00B51D60" w:rsidRPr="0095398B" w:rsidRDefault="00B51D60" w:rsidP="00DD6FA7"/>
    <w:p w:rsidR="00B51D60" w:rsidRPr="0095398B" w:rsidRDefault="00B51D60" w:rsidP="00DD6FA7"/>
    <w:p w:rsidR="00B51D60" w:rsidRPr="0095398B" w:rsidRDefault="00B51D60" w:rsidP="00B51D60">
      <w:pPr>
        <w:jc w:val="center"/>
        <w:rPr>
          <w:rFonts w:ascii="Arial" w:hAnsi="Arial" w:cs="Arial"/>
          <w:b/>
        </w:rPr>
      </w:pPr>
      <w:r w:rsidRPr="0095398B">
        <w:rPr>
          <w:rFonts w:ascii="Arial" w:hAnsi="Arial" w:cs="Arial"/>
          <w:b/>
        </w:rPr>
        <w:t>Table 6.3.2.2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5"/>
        <w:gridCol w:w="895"/>
        <w:gridCol w:w="895"/>
        <w:gridCol w:w="895"/>
        <w:gridCol w:w="897"/>
        <w:gridCol w:w="897"/>
        <w:gridCol w:w="897"/>
        <w:gridCol w:w="897"/>
        <w:gridCol w:w="897"/>
        <w:gridCol w:w="897"/>
        <w:gridCol w:w="895"/>
      </w:tblGrid>
      <w:tr w:rsidR="00DD6FA7" w:rsidRPr="0095398B" w:rsidTr="003643D5">
        <w:trPr>
          <w:cantSplit/>
          <w:trHeight w:val="1134"/>
        </w:trPr>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5" w:type="pct"/>
            <w:shd w:val="clear" w:color="auto" w:fill="E0E0E0"/>
            <w:textDirection w:val="btLr"/>
          </w:tcPr>
          <w:p w:rsidR="00DD6FA7" w:rsidRPr="0095398B" w:rsidRDefault="00DD6FA7" w:rsidP="00DD6FA7">
            <w:pPr>
              <w:ind w:left="113" w:right="113"/>
            </w:pPr>
          </w:p>
        </w:tc>
        <w:tc>
          <w:tcPr>
            <w:tcW w:w="454" w:type="pct"/>
            <w:shd w:val="clear" w:color="auto" w:fill="E0E0E0"/>
            <w:textDirection w:val="btLr"/>
          </w:tcPr>
          <w:p w:rsidR="00DD6FA7" w:rsidRPr="0095398B" w:rsidRDefault="00DD6FA7" w:rsidP="00DD6FA7">
            <w:pPr>
              <w:ind w:left="113" w:right="113"/>
            </w:pPr>
          </w:p>
        </w:tc>
      </w:tr>
      <w:tr w:rsidR="00DD6FA7" w:rsidRPr="0095398B" w:rsidTr="003643D5">
        <w:tc>
          <w:tcPr>
            <w:tcW w:w="454" w:type="pct"/>
            <w:shd w:val="clear" w:color="auto" w:fill="E0E0E0"/>
          </w:tcPr>
          <w:p w:rsidR="00DD6FA7" w:rsidRPr="0095398B" w:rsidRDefault="00DD6FA7" w:rsidP="00DD6FA7">
            <w:r w:rsidRPr="0095398B">
              <w:t>&lt;use case group 1&gt;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r w:rsidR="00DD6FA7" w:rsidRPr="0095398B" w:rsidTr="003643D5">
        <w:tc>
          <w:tcPr>
            <w:tcW w:w="454" w:type="pct"/>
            <w:shd w:val="clear" w:color="auto" w:fill="E0E0E0"/>
          </w:tcPr>
          <w:p w:rsidR="00DD6FA7" w:rsidRPr="0095398B" w:rsidRDefault="00DD6FA7" w:rsidP="00DD6FA7">
            <w:r w:rsidRPr="0095398B">
              <w:t>&lt;use case group 2&gt;</w:t>
            </w:r>
          </w:p>
        </w:tc>
        <w:tc>
          <w:tcPr>
            <w:tcW w:w="454" w:type="pct"/>
          </w:tcPr>
          <w:p w:rsidR="00DD6FA7" w:rsidRPr="0095398B" w:rsidRDefault="00DD6FA7" w:rsidP="00DD6FA7"/>
        </w:tc>
        <w:tc>
          <w:tcPr>
            <w:tcW w:w="454" w:type="pct"/>
          </w:tcPr>
          <w:p w:rsidR="00DD6FA7" w:rsidRPr="0095398B" w:rsidRDefault="00DD6FA7" w:rsidP="00DD6FA7"/>
        </w:tc>
        <w:tc>
          <w:tcPr>
            <w:tcW w:w="454"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5" w:type="pct"/>
          </w:tcPr>
          <w:p w:rsidR="00DD6FA7" w:rsidRPr="0095398B" w:rsidRDefault="00DD6FA7" w:rsidP="00DD6FA7"/>
        </w:tc>
        <w:tc>
          <w:tcPr>
            <w:tcW w:w="454" w:type="pct"/>
          </w:tcPr>
          <w:p w:rsidR="00DD6FA7" w:rsidRPr="0095398B" w:rsidRDefault="00DD6FA7" w:rsidP="00DD6FA7"/>
        </w:tc>
      </w:tr>
    </w:tbl>
    <w:p w:rsidR="00DD6FA7" w:rsidRPr="0095398B" w:rsidRDefault="00DD6FA7" w:rsidP="00DD6FA7">
      <w:pPr>
        <w:rPr>
          <w:lang w:eastAsia="ko-KR"/>
        </w:rPr>
      </w:pPr>
    </w:p>
    <w:p w:rsidR="00DD6FA7" w:rsidRPr="0095398B" w:rsidRDefault="00DD6FA7" w:rsidP="00DD6FA7">
      <w:pPr>
        <w:rPr>
          <w:lang/>
        </w:rPr>
      </w:pPr>
    </w:p>
    <w:p w:rsidR="005F378D" w:rsidRPr="0095398B" w:rsidRDefault="005F378D" w:rsidP="005F378D">
      <w:pPr>
        <w:pStyle w:val="Heading1"/>
      </w:pPr>
      <w:bookmarkStart w:id="376" w:name="_Toc408371059"/>
      <w:bookmarkStart w:id="377" w:name="_Toc429665662"/>
      <w:r w:rsidRPr="0095398B">
        <w:t>7</w:t>
      </w:r>
      <w:r w:rsidRPr="0095398B">
        <w:tab/>
        <w:t xml:space="preserve">Potential </w:t>
      </w:r>
      <w:r w:rsidR="0056284B" w:rsidRPr="0095398B">
        <w:t>groups of Use Cases</w:t>
      </w:r>
      <w:bookmarkEnd w:id="376"/>
      <w:bookmarkEnd w:id="377"/>
    </w:p>
    <w:p w:rsidR="005F378D" w:rsidRPr="0095398B" w:rsidRDefault="005F378D" w:rsidP="005F378D">
      <w:r w:rsidRPr="0095398B">
        <w:t>Text to be provided.</w:t>
      </w:r>
    </w:p>
    <w:p w:rsidR="005F378D" w:rsidRPr="0095398B" w:rsidRDefault="005F378D" w:rsidP="005F378D">
      <w:pPr>
        <w:pStyle w:val="Heading1"/>
      </w:pPr>
      <w:bookmarkStart w:id="378" w:name="_Toc408371060"/>
      <w:bookmarkStart w:id="379" w:name="_Toc429665663"/>
      <w:r w:rsidRPr="0095398B">
        <w:t>8</w:t>
      </w:r>
      <w:r w:rsidRPr="0095398B">
        <w:tab/>
        <w:t>Conclusion and Recommendations</w:t>
      </w:r>
      <w:bookmarkEnd w:id="378"/>
      <w:bookmarkEnd w:id="379"/>
    </w:p>
    <w:p w:rsidR="005F378D" w:rsidRDefault="005F378D" w:rsidP="005F378D">
      <w:r w:rsidRPr="0095398B">
        <w:t>Text to be provided.</w:t>
      </w:r>
    </w:p>
    <w:p w:rsidR="00702DE6" w:rsidRDefault="00702DE6">
      <w:pPr>
        <w:spacing w:after="0"/>
      </w:pPr>
      <w:r>
        <w:br w:type="page"/>
      </w:r>
    </w:p>
    <w:p w:rsidR="00702DE6" w:rsidRPr="0095398B" w:rsidRDefault="00702DE6" w:rsidP="005F378D"/>
    <w:p w:rsidR="00A85DA7" w:rsidRPr="0095398B" w:rsidRDefault="00E8629F" w:rsidP="004E1876">
      <w:pPr>
        <w:pStyle w:val="Heading1"/>
        <w:rPr>
          <w:b/>
        </w:rPr>
      </w:pPr>
      <w:bookmarkStart w:id="380" w:name="_Toc408371064"/>
      <w:bookmarkStart w:id="381" w:name="_Toc429665664"/>
      <w:r w:rsidRPr="0095398B">
        <w:t>Annex A:</w:t>
      </w:r>
      <w:r w:rsidR="004E1876">
        <w:tab/>
      </w:r>
      <w:r w:rsidR="00A85DA7" w:rsidRPr="004E1876">
        <w:t>Time Delay analysis</w:t>
      </w:r>
      <w:bookmarkEnd w:id="381"/>
    </w:p>
    <w:p w:rsidR="00A85DA7" w:rsidRPr="0095398B" w:rsidRDefault="00A85DA7" w:rsidP="00A85DA7">
      <w:pPr>
        <w:pStyle w:val="Heading2"/>
        <w:ind w:left="576" w:hanging="576"/>
      </w:pPr>
      <w:bookmarkStart w:id="382" w:name="_Toc429665665"/>
      <w:r w:rsidRPr="0095398B">
        <w:t>A.1</w:t>
      </w:r>
      <w:r w:rsidR="004E1876">
        <w:tab/>
      </w:r>
      <w:r w:rsidRPr="0095398B">
        <w:t>Time Delay Scenarios</w:t>
      </w:r>
      <w:bookmarkEnd w:id="382"/>
      <w:r w:rsidRPr="0095398B">
        <w:t xml:space="preserve"> </w:t>
      </w:r>
    </w:p>
    <w:p w:rsidR="00A85DA7" w:rsidRPr="0095398B" w:rsidRDefault="00A85DA7" w:rsidP="00702DE6">
      <w:pPr>
        <w:spacing w:beforeLines="50" w:afterLines="50"/>
        <w:jc w:val="both"/>
        <w:rPr>
          <w:lang w:eastAsia="zh-CN"/>
        </w:rPr>
      </w:pPr>
      <w:r w:rsidRPr="0095398B">
        <w:rPr>
          <w:lang w:eastAsia="zh-CN"/>
        </w:rPr>
        <w:t xml:space="preserve">There are several cases for the E2E delay definition in the local communication scenario (e.g. with ultra-low latency requirement) as shown in Figure </w:t>
      </w:r>
      <w:r w:rsidR="0090614C">
        <w:rPr>
          <w:lang w:eastAsia="zh-CN"/>
        </w:rPr>
        <w:t>A.</w:t>
      </w:r>
      <w:r w:rsidRPr="0095398B">
        <w:rPr>
          <w:lang w:eastAsia="zh-CN"/>
        </w:rPr>
        <w:t>1.</w:t>
      </w:r>
      <w:r w:rsidR="0090614C">
        <w:rPr>
          <w:lang w:eastAsia="zh-CN"/>
        </w:rPr>
        <w:t>1.</w:t>
      </w:r>
      <w:r w:rsidRPr="0095398B">
        <w:rPr>
          <w:lang w:eastAsia="zh-CN"/>
        </w:rPr>
        <w:t xml:space="preserve"> Note that the numbers in the figure indicate the component links of a communication path, for example, 1 refers to the link from a UE to an eNB.</w:t>
      </w:r>
    </w:p>
    <w:p w:rsidR="00A85DA7" w:rsidRPr="0095398B" w:rsidRDefault="00A85DA7" w:rsidP="00702DE6">
      <w:pPr>
        <w:pStyle w:val="ListParagraph"/>
        <w:numPr>
          <w:ilvl w:val="0"/>
          <w:numId w:val="2"/>
        </w:numPr>
        <w:spacing w:beforeLines="50" w:afterLines="50"/>
        <w:ind w:firstLineChars="0"/>
        <w:jc w:val="both"/>
        <w:rPr>
          <w:lang w:eastAsia="zh-CN"/>
        </w:rPr>
      </w:pPr>
      <w:r w:rsidRPr="0095398B">
        <w:rPr>
          <w:lang w:eastAsia="zh-CN"/>
        </w:rPr>
        <w:t>via 1, 8  (in red):  RTT (round-trip-time) for Uu interface</w:t>
      </w:r>
    </w:p>
    <w:p w:rsidR="00A85DA7" w:rsidRPr="0095398B" w:rsidRDefault="00A85DA7" w:rsidP="00702DE6">
      <w:pPr>
        <w:pStyle w:val="ListParagraph"/>
        <w:numPr>
          <w:ilvl w:val="0"/>
          <w:numId w:val="2"/>
        </w:numPr>
        <w:spacing w:beforeLines="50" w:afterLines="50"/>
        <w:ind w:firstLineChars="0"/>
        <w:jc w:val="both"/>
        <w:rPr>
          <w:lang w:eastAsia="zh-CN"/>
        </w:rPr>
      </w:pPr>
      <w:r w:rsidRPr="0095398B">
        <w:rPr>
          <w:lang w:eastAsia="zh-CN"/>
        </w:rPr>
        <w:t>via 1,</w:t>
      </w:r>
      <w:r w:rsidRPr="0095398B" w:rsidDel="00287CF9">
        <w:rPr>
          <w:lang w:eastAsia="zh-CN"/>
        </w:rPr>
        <w:t xml:space="preserve"> </w:t>
      </w:r>
      <w:r w:rsidRPr="0095398B">
        <w:rPr>
          <w:lang w:eastAsia="zh-CN"/>
        </w:rPr>
        <w:t xml:space="preserve">6,7,8 (in blue):  E2E communication. Normally it doubles the time delay in case a). </w:t>
      </w:r>
    </w:p>
    <w:p w:rsidR="00A85DA7" w:rsidRPr="0095398B" w:rsidRDefault="00A85DA7" w:rsidP="00702DE6">
      <w:pPr>
        <w:pStyle w:val="ListParagraph"/>
        <w:numPr>
          <w:ilvl w:val="0"/>
          <w:numId w:val="2"/>
        </w:numPr>
        <w:spacing w:beforeLines="50" w:afterLines="50"/>
        <w:ind w:firstLineChars="0"/>
        <w:jc w:val="both"/>
        <w:rPr>
          <w:lang w:eastAsia="zh-CN"/>
        </w:rPr>
      </w:pPr>
      <w:r w:rsidRPr="0095398B">
        <w:rPr>
          <w:lang w:eastAsia="zh-CN"/>
        </w:rPr>
        <w:t xml:space="preserve"> via 1,2, 3, 4,5,8 (in yellow): from UE to the APP Server </w:t>
      </w:r>
    </w:p>
    <w:p w:rsidR="00A85DA7" w:rsidRPr="0095398B" w:rsidRDefault="00A85DA7" w:rsidP="00702DE6">
      <w:pPr>
        <w:spacing w:beforeLines="50" w:afterLines="50"/>
        <w:jc w:val="both"/>
        <w:rPr>
          <w:lang w:eastAsia="zh-CN"/>
        </w:rPr>
      </w:pPr>
    </w:p>
    <w:p w:rsidR="00A85DA7" w:rsidRPr="00414670" w:rsidRDefault="007A12B5" w:rsidP="00702DE6">
      <w:pPr>
        <w:spacing w:beforeLines="50" w:afterLines="50"/>
        <w:jc w:val="center"/>
        <w:rPr>
          <w:lang w:eastAsia="zh-CN"/>
        </w:rPr>
      </w:pPr>
      <w:r w:rsidRPr="007A12B5">
        <w:rPr>
          <w:noProof/>
          <w:lang w:eastAsia="en-GB"/>
        </w:rPr>
      </w:r>
      <w:r>
        <w:rPr>
          <w:noProof/>
          <w:lang w:eastAsia="en-GB"/>
        </w:rPr>
        <w:pict>
          <v:group id="Group 75" o:spid="_x0000_s1054" style="width:329.5pt;height:219.9pt;mso-position-horizontal-relative:char;mso-position-vertical-relative:line" coordorigin="16196,15859" coordsize="41848,29523">
            <v:rect id="矩形 3" o:spid="_x0000_s1055" style="position:absolute;left:16280;top:41062;width:5761;height:4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DmAcEA&#10;AADbAAAADwAAAGRycy9kb3ducmV2LnhtbESP0YrCMBRE34X9h3CFfdNUEV2qUVxhYUEQrH7A3eba&#10;FJubmkTt/r0RBB+HmTPDLFadbcSNfKgdKxgNMxDEpdM1VwqOh5/BF4gQkTU2jknBPwVYLT96C8y1&#10;u/OebkWsRCrhkKMCE2ObSxlKQxbD0LXEyTs5bzEm6SupPd5TuW3kOMum0mLNacFgSxtD5bm4WgUz&#10;38liYrTZfGeTiztctrvz6E+pz363noOI1MV3+EX/6sRN4fkl/QC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Q5gHBAAAA2wAAAA8AAAAAAAAAAAAAAAAAmAIAAGRycy9kb3du&#10;cmV2LnhtbFBLBQYAAAAABAAEAPUAAACGAw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rect id="矩形 4" o:spid="_x0000_s1056" style="position:absolute;left:33562;top:33141;width:7921;height:4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DmsEA&#10;AADbAAAADwAAAGRycy9kb3ducmV2LnhtbESP0YrCMBRE34X9h3CFfdNUEV2qUVxhYUEQrH7A3eba&#10;FJubmkTt/r0RBB+HmTPDLFadbcSNfKgdKxgNMxDEpdM1VwqOh5/BF4gQkTU2jknBPwVYLT96C8y1&#10;u/OebkWsRCrhkKMCE2ObSxlKQxbD0LXEyTs5bzEm6SupPd5TuW3kOMum0mLNacFgSxtD5bm4WgUz&#10;38liYrTZfGeTiztctrvz6E+pz363noOI1MV3+EX/6sTN4Pkl/QC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cQ5rBAAAA2wAAAA8AAAAAAAAAAAAAAAAAmAIAAGRycy9kb3du&#10;cmV2LnhtbFBLBQYAAAAABAAEAPUAAACGAwAAAAA=&#10;" filled="f" fillcolor="#4f81bd [3204]" strokecolor="black [3213]">
              <v:stroke joinstyle="round"/>
              <v:textbox>
                <w:txbxContent>
                  <w:p w:rsidR="000B44DC" w:rsidRDefault="000B44DC" w:rsidP="00A85DA7">
                    <w:pPr>
                      <w:pStyle w:val="NormalWeb"/>
                      <w:spacing w:before="0" w:beforeAutospacing="0" w:after="0" w:afterAutospacing="0"/>
                      <w:jc w:val="center"/>
                      <w:textAlignment w:val="baseline"/>
                    </w:pPr>
                    <w:r>
                      <w:rPr>
                        <w:rFonts w:ascii="Arial" w:eastAsia="SimSun" w:hAnsi="Arial" w:cstheme="minorBidi"/>
                        <w:color w:val="000000" w:themeColor="text1"/>
                        <w:kern w:val="24"/>
                      </w:rPr>
                      <w:t>eNB</w:t>
                    </w:r>
                  </w:p>
                </w:txbxContent>
              </v:textbox>
            </v:rect>
            <v:rect id="矩形 5" o:spid="_x0000_s1057" style="position:absolute;left:52284;top:40342;width:5761;height:4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PX6L8A&#10;AADbAAAADwAAAGRycy9kb3ducmV2LnhtbERPzWoCMRC+F3yHMEJvNWuRVlajqCAIhUJXH2DcjJvF&#10;zWRNUt2+fedQ6PHj+1+uB9+pO8XUBjYwnRSgiOtgW24MnI77lzmolJEtdoHJwA8lWK9GT0ssbXjw&#10;F92r3CgJ4VSiAZdzX2qdakce0yT0xMJdQvSYBcZG24gPCfedfi2KN+2xZWlw2NPOUX2tvr2B9zjo&#10;auas222L2S0cbx+f1+nZmOfxsFmAyjTkf/Gf+2DFJ2Pli/wAvf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PA9fovwAAANsAAAAPAAAAAAAAAAAAAAAAAJgCAABkcnMvZG93bnJl&#10;di54bWxQSwUGAAAAAAQABAD1AAAAhAM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shape id="直接箭头连接符 6" o:spid="_x0000_s1058" type="#_x0000_t32" style="position:absolute;left:22761;top:36021;width:7921;height:360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4mUsYAAADbAAAADwAAAGRycy9kb3ducmV2LnhtbESPQWsCMRSE7wX/Q3iCt5q1LVW3RpFC&#10;qYcupasIvT02r7tbNy8hibr115tCocdhZr5hFqvedOJEPrSWFUzGGQjiyuqWawW77cvtDESIyBo7&#10;y6TghwKsloObBebanvmDTmWsRYJwyFFBE6PLpQxVQwbD2Dri5H1ZbzAm6WupPZ4T3HTyLssepcGW&#10;00KDjp4bqg7l0SjI3nyxdveb9/Jh/9q64vvTXAqn1GjYr59AROrjf/ivvdEKpnP4/ZJ+gFx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uJlLGAAAA2wAAAA8AAAAAAAAA&#10;AAAAAAAAoQIAAGRycy9kb3ducmV2LnhtbFBLBQYAAAAABAAEAPkAAACUAwAAAAA=&#10;" strokecolor="black [3213]" strokeweight=".5pt">
              <v:stroke endarrow="open"/>
              <v:shadow color="#eeece1 [3214]"/>
            </v:shape>
            <v:shape id="直接箭头连接符 7" o:spid="_x0000_s1059" type="#_x0000_t32" style="position:absolute;left:42203;top:39622;width:8641;height:36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y3FcIAAADbAAAADwAAAGRycy9kb3ducmV2LnhtbERPPW+DMBDdK+U/WBepW2PSoY1InAiC&#10;qlaqOgQyZDzhCxDwmWIX6L+vh0oZn9737jCbTow0uMaygvUqAkFcWt1wpeBcvD1tQDiPrLGzTAp+&#10;ycFhv3jYYaztxCcac1+JEMIuRgW1930spStrMuhWticO3NUOBn2AQyX1gFMIN518jqIXabDh0FBj&#10;T8eayjb/MQraJE/T4vLtO43vWXPLXtOv7FOpx+WcbEF4mv1d/O/+0Ao2YX34En6A3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by3FcIAAADbAAAADwAAAAAAAAAAAAAA&#10;AAChAgAAZHJzL2Rvd25yZXYueG1sUEsFBgAAAAAEAAQA+QAAAJADAAAAAA==&#10;" strokecolor="black [3213]" strokeweight=".5pt">
              <v:stroke startarrow="open"/>
              <v:shadow color="#eeece1 [3214]"/>
            </v:shape>
            <v:rect id="矩形 8" o:spid="_x0000_s1060" style="position:absolute;left:33562;top:24500;width:7921;height:4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UsMA&#10;AADbAAAADwAAAGRycy9kb3ducmV2LnhtbESPUWvCMBSF3wf7D+EOfJtpRTbpTIsKgiAMVv0Bd821&#10;KTY3NYla//0yGOzxcM75DmdZjbYXN/Khc6wgn2YgiBunO24VHA/b1wWIEJE19o5JwYMCVOXz0xIL&#10;7e78Rbc6tiJBOBSowMQ4FFKGxpDFMHUDcfJOzluMSfpWao/3BLe9nGXZm7TYcVowONDGUHOur1bB&#10;ux9lPTfabNbZ/OIOl/3nOf9WavIyrj5ARBrjf/ivvdMKFjn8fkk/Q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OUsMAAADbAAAADwAAAAAAAAAAAAAAAACYAgAAZHJzL2Rv&#10;d25yZXYueG1sUEsFBgAAAAAEAAQA9QAAAIgDA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v:textbox>
            </v:rect>
            <v:shape id="TextBox 9" o:spid="_x0000_s1061" type="#_x0000_t202" style="position:absolute;left:24921;top:36020;width:5042;height:2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62" type="#_x0000_t202" style="position:absolute;left:44362;top:40247;width:5035;height:2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CcIA&#10;AADbAAAADwAAAGRycy9kb3ducmV2LnhtbESPQWsCMRSE74L/ITyht5rUquhqFGkRPClqK3h7bJ67&#10;Szcvyya66783QsHjMDPfMPNla0txo9oXjjV89BUI4tSZgjMNP8f1+wSED8gGS8ek4U4elotuZ46J&#10;cQ3v6XYImYgQ9glqyEOoEil9mpNF33cVcfQurrYYoqwzaWpsItyWcqDUWFosOC7kWNFXTunf4Wo1&#10;/G4v59NQ7bJvO6oa1yrJdiq1fuu1qxmIQG14hf/bG6Nh8gn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N4J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TextBox 11" o:spid="_x0000_s1063" type="#_x0000_t202" style="position:absolute;left:32121;top:29450;width:5042;height:2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FGfcMA&#10;AADbAAAADwAAAGRycy9kb3ducmV2LnhtbESPzWrDMBCE74W8g9hAbrWUkhbHiWxCS6CnluYPclus&#10;jW1irYylxu7bV4VCjsPMfMOsi9G24ka9bxxrmCcKBHHpTMOVhsN++5iC8AHZYOuYNPyQhyKfPKwx&#10;M27gL7rtQiUihH2GGuoQukxKX9Zk0SeuI47exfUWQ5R9JU2PQ4TbVj4p9SItNhwXauzotabyuvu2&#10;Go4fl/NpoT6rN/vcDW5Uku1S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FGfc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64" type="#_x0000_t202" style="position:absolute;left:29241;top:39620;width:5042;height:2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3j5sIA&#10;AADbAAAADwAAAGRycy9kb3ducmV2LnhtbESPT4vCMBTE74LfITzBmyYuKlqNIiuCp138C94ezbMt&#10;Ni+libb77TcLCx6HmfkNs1y3thQvqn3hWMNoqEAQp84UnGk4n3aDGQgfkA2WjknDD3lYr7qdJSbG&#10;NXyg1zFkIkLYJ6ghD6FKpPRpThb90FXE0bu72mKIss6kqbGJcFvKD6Wm0mLBcSHHij5zSh/Hp9Vw&#10;+brfrmP1nW3tpGpcqyTbudS632s3CxCB2vAO/7f3RsNsAn9f4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Pm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13" o:spid="_x0000_s1065" type="#_x0000_t32" style="position:absolute;left:24201;top:38901;width:7921;height:360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3FE8MAAADbAAAADwAAAGRycy9kb3ducmV2LnhtbESPT2sCMRTE74V+h/AEbzWxoCyrUUQU&#10;SnvyD+31sXluFjcv2yRdt9++KQgeh5n5DbNcD64VPYXYeNYwnSgQxJU3Ddcazqf9SwEiJmSDrWfS&#10;8EsR1qvnpyWWxt/4QP0x1SJDOJaowabUlVLGypLDOPEdcfYuPjhMWYZamoC3DHetfFVqLh02nBcs&#10;drS1VF2PP06D+z7Mvnani3rvq2a/+7DxM6hC6/Fo2CxAJBrSI3xvvxkNxRz+v+QfI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NxRPDAAAA2wAAAA8AAAAAAAAAAAAA&#10;AAAAoQIAAGRycy9kb3ducmV2LnhtbFBLBQYAAAAABAAEAPkAAACRAwAAAAA=&#10;" strokecolor="black [3213]" strokeweight=".5pt">
              <v:stroke startarrow="open"/>
              <v:shadow color="#eeece1 [3214]"/>
            </v:shape>
            <v:shape id="直接箭头连接符 14" o:spid="_x0000_s1066" type="#_x0000_t32" style="position:absolute;left:42839;top:37461;width:8641;height:360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CpZMQAAADbAAAADwAAAGRycy9kb3ducmV2LnhtbESPT4vCMBTE7wt+h/AEL4umCv6hGkUE&#10;0YMsbLe9P5pnW21eahO1fnuzsLDHYWZ+w6w2nanFg1pXWVYwHkUgiHOrKy4UpD/74QKE88gaa8uk&#10;4EUONuvexwpjbZ/8TY/EFyJA2MWooPS+iaV0eUkG3cg2xME729agD7ItpG7xGeCmlpMomkmDFYeF&#10;EhvalZRfk7tRcDmkszz7Sg+nms7ZbWqrz+S2U2rQ77ZLEJ46/x/+ax+1gsUcfr+EHyDX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wKlkxAAAANsAAAAPAAAAAAAAAAAA&#10;AAAAAKECAABkcnMvZG93bnJldi54bWxQSwUGAAAAAAQABAD5AAAAkgMAAAAA&#10;" strokecolor="black [3213]" strokeweight=".5pt">
              <v:stroke endarrow="open"/>
              <v:shadow color="#eeece1 [3214]"/>
            </v:shape>
            <v:shape id="TextBox 15" o:spid="_x0000_s1067" type="#_x0000_t202" style="position:absolute;left:46438;top:36647;width:5036;height:2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16" o:spid="_x0000_s1068" type="#_x0000_t202" style="position:absolute;left:39322;top:29450;width:5041;height:2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p48IA&#10;AADbAAAADwAAAGRycy9kb3ducmV2LnhtbESPT4vCMBTE7wt+h/CEva2JsitajSKKsKcV/4K3R/Ns&#10;i81LaaLtfnsjCB6HmfkNM523thR3qn3hWEO/p0AQp84UnGk47NdfIxA+IBssHZOGf/Iwn3U+ppgY&#10;1/CW7ruQiQhhn6CGPIQqkdKnOVn0PVcRR+/iaoshyjqTpsYmwm0pB0oNpcWC40KOFS1zSq+7m9Vw&#10;/LucT99qk63sT9W4Vkm2Y6n1Z7ddTEAEasM7/Gr/Gg2jMT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sOnj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直接箭头连接符 17" o:spid="_x0000_s1069" type="#_x0000_t32" style="position:absolute;left:35002;top:28731;width:0;height:43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hpNcIAAADbAAAADwAAAGRycy9kb3ducmV2LnhtbERPy2oCMRTdC/2HcAvdaaYPREejSKHU&#10;hYM4LYK7y+R2ZtrJTUiiTv16sxBcHs57vuxNJ07kQ2tZwfMoA0FcWd1yreD762M4AREissbOMin4&#10;pwDLxcNgjrm2Z97RqYy1SCEcclTQxOhyKUPVkMEwso44cT/WG4wJ+lpqj+cUbjr5kmVjabDl1NCg&#10;o/eGqr/yaBRkG1+s3Ot6W77tP1tX/B7MpXBKPT32qxmISH28i2/utVYwTev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5hpNcIAAADbAAAADwAAAAAAAAAAAAAA&#10;AAChAgAAZHJzL2Rvd25yZXYueG1sUEsFBgAAAAAEAAQA+QAAAJADAAAAAA==&#10;" strokecolor="black [3213]" strokeweight=".5pt">
              <v:stroke endarrow="open"/>
              <v:shadow color="#eeece1 [3214]"/>
            </v:shape>
            <v:shape id="直接箭头连接符 18" o:spid="_x0000_s1070" type="#_x0000_t32" style="position:absolute;left:39323;top:28731;width:0;height:43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3LusIAAADbAAAADwAAAGRycy9kb3ducmV2LnhtbESPQWsCMRSE70L/Q3gFb5pYUOzWKKUo&#10;iD2ppb0+Ns/N0s3LNonr+u8bQfA4zMw3zGLVu0Z0FGLtWcNkrEAQl97UXGn4Om5GcxAxIRtsPJOG&#10;K0VYLZ8GCyyMv/CeukOqRIZwLFCDTaktpIylJYdx7Fvi7J18cJiyDJU0AS8Z7hr5otRMOqw5L1hs&#10;6cNS+Xs4Ow3ubz/9WR9PateV9Wb9aeN3UHOth8/9+xuIRH16hO/trdHwOoHbl/wD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n3LusIAAADbAAAADwAAAAAAAAAAAAAA&#10;AAChAgAAZHJzL2Rvd25yZXYueG1sUEsFBgAAAAAEAAQA+QAAAJADAAAAAA==&#10;" strokecolor="black [3213]" strokeweight=".5pt">
              <v:stroke startarrow="open"/>
              <v:shadow color="#eeece1 [3214]"/>
            </v:shape>
            <v:rect id="矩形 19" o:spid="_x0000_s1071" style="position:absolute;left:33478;top:15859;width:7921;height:4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cG+MMA&#10;AADbAAAADwAAAGRycy9kb3ducmV2LnhtbESPUWvCMBSF34X9h3AHe9NUkTmrqWzCYDAY2O4HXJtr&#10;U9rc1CTT+u/NYLDHwznnO5ztbrS9uJAPrWMF81kGgrh2uuVGwXf1Pn0BESKyxt4xKbhRgF3xMNli&#10;rt2VD3QpYyMShEOOCkyMQy5lqA1ZDDM3ECfv5LzFmKRvpPZ4TXDby0WWPUuLLacFgwPtDdVd+WMV&#10;rPwoy6XRZv+WLc+uOn9+dfOjUk+P4+sGRKQx/of/2h9awXoB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cG+MMAAADbAAAADwAAAAAAAAAAAAAAAACYAgAAZHJzL2Rv&#10;d25yZXYueG1sUEsFBgAAAAAEAAQA9QAAAIgDA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v:textbox>
            </v:rect>
            <v:shape id="TextBox 20" o:spid="_x0000_s1072" type="#_x0000_t202" style="position:absolute;left:32037;top:20806;width:5036;height:2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FI1MIA&#10;AADbAAAADwAAAGRycy9kb3ducmV2LnhtbESPT4vCMBTE74LfITzB25qoq2g1iigLe1rxL3h7NM+2&#10;2LyUJmu7336zsOBxmJnfMMt1a0vxpNoXjjUMBwoEcepMwZmG8+njbQbCB2SDpWPS8EMe1qtuZ4mJ&#10;cQ0f6HkMmYgQ9glqyEOoEil9mpNFP3AVcfTurrYYoqwzaWpsItyWcqTUVFosOC7kWNE2p/Rx/LYa&#10;Ll/32/Vd7bOdnVSNa5VkO5da93vtZgEiUBte4f/2p9EwH8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UjU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073" type="#_x0000_t202" style="position:absolute;left:39238;top:20806;width:5035;height:2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QoMMA&#10;AADbAAAADwAAAGRycy9kb3ducmV2LnhtbESPzWrDMBCE74W8g9hAbrWUkpbYiWxCS6CnluYPclus&#10;jW1irYylxu7bV4VCjsPMfMOsi9G24ka9bxxrmCcKBHHpTMOVhsN++7gE4QOywdYxafghD0U+eVhj&#10;ZtzAX3TbhUpECPsMNdQhdJmUvqzJok9cRxy9i+sthij7Spoehwi3rXxS6kVabDgu1NjRa03ldfdt&#10;NRw/LufTQn1Wb/a5G9yoJNtU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jQoM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074" type="#_x0000_t32" style="position:absolute;left:34918;top:20086;width:0;height:432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rcYAAADbAAAADwAAAGRycy9kb3ducmV2LnhtbESPT2sCMRTE7wW/Q3iCt5q1f0S3RpFC&#10;qYcupasIvT02r7tbNy8hibr105tCocdhZn7DLFa96cSJfGgtK5iMMxDEldUt1wp225fbGYgQkTV2&#10;lknBDwVYLQc3C8y1PfMHncpYiwThkKOCJkaXSxmqhgyGsXXEyfuy3mBM0tdSezwnuOnkXZZNpcGW&#10;00KDjp4bqg7l0SjI3nyxdveb9/Jh/9q64vvTXAqn1GjYr59AROrjf/ivvdEK5o/w+yX9ALm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vyq3GAAAA2wAAAA8AAAAAAAAA&#10;AAAAAAAAoQIAAGRycy9kb3ducmV2LnhtbFBLBQYAAAAABAAEAPkAAACUAwAAAAA=&#10;" strokecolor="black [3213]" strokeweight=".5pt">
              <v:stroke endarrow="open"/>
              <v:shadow color="#eeece1 [3214]"/>
            </v:shape>
            <v:shape id="直接箭头连接符 23" o:spid="_x0000_s1075" type="#_x0000_t32" style="position:absolute;left:39239;top:20086;width:0;height:432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RTzsIAAADbAAAADwAAAGRycy9kb3ducmV2LnhtbESPQWsCMRSE74X+h/AK3mpSoWK3Rimi&#10;UPSklvb62Dw3SzcvaxLX9d8bQfA4zMw3zHTeu0Z0FGLtWcPbUIEgLr2pudLws1+9TkDEhGyw8Uwa&#10;LhRhPnt+mmJh/Jm31O1SJTKEY4EabEptIWUsLTmMQ98SZ+/gg8OUZaikCXjOcNfIkVJj6bDmvGCx&#10;pYWl8n93chrccfv+t9wf1Lor69VyY+NvUBOtBy/91yeIRH16hO/tb6PhYwy3L/kHyNk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ZRTzsIAAADbAAAADwAAAAAAAAAAAAAA&#10;AAChAgAAZHJzL2Rvd25yZXYueG1sUEsFBgAAAAAEAAQA+QAAAJADAAAAAA==&#10;" strokecolor="black [3213]" strokeweight=".5pt">
              <v:stroke startarrow="open"/>
              <v:shadow color="#eeece1 [3214]"/>
            </v:shape>
            <v:rect id="矩形 24" o:spid="_x0000_s1076" style="position:absolute;left:16196;top:37461;width:5761;height:36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lYMIA&#10;AADbAAAADwAAAGRycy9kb3ducmV2LnhtbESP0WoCMRRE34X+Q7iFvmlWEa2rUVqhUBAE137AdXPd&#10;LG5u1iTq9u+NIPg4zMwZZrHqbCOu5EPtWMFwkIEgLp2uuVLwt//pf4IIEVlj45gU/FOA1fKtt8Bc&#10;uxvv6FrESiQIhxwVmBjbXMpQGrIYBq4lTt7ReYsxSV9J7fGW4LaRoyybSIs1pwWDLa0NlafiYhVM&#10;fSeLsdFm/Z2Nz25/3mxPw4NSH+/d1xxEpC6+ws/2r1Ywm8LjS/oB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kKVgwgAAANsAAAAPAAAAAAAAAAAAAAAAAJgCAABkcnMvZG93&#10;bnJldi54bWxQSwUGAAAAAAQABAD1AAAAhwM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rect id="矩形 25" o:spid="_x0000_s1077" style="position:absolute;left:52200;top:36741;width:5761;height:36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xEsEA&#10;AADbAAAADwAAAGRycy9kb3ducmV2LnhtbERP3WrCMBS+H/gO4QjezbRDtlmNooIwGAxW9wDH5tgU&#10;m5M2ydru7ZeLwS4/vv/tfrKtGMiHxrGCfJmBIK6cbrhW8HU5P76CCBFZY+uYFPxQgP1u9rDFQruR&#10;P2koYy1SCIcCFZgYu0LKUBmyGJauI07czXmLMUFfS+1xTOG2lU9Z9iwtNpwaDHZ0MlTdy2+r4MVP&#10;slwZbU7HbNW7S//+cc+vSi3m02EDItIU/8V/7jetYJ3Gpi/pB8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PMRLBAAAA2wAAAA8AAAAAAAAAAAAAAAAAmAIAAGRycy9kb3du&#10;cmV2LnhtbFBLBQYAAAAABAAEAPUAAACGAwAAAAA=&#10;" filled="f" fillcolor="#4f81bd [3204]" strokecolor="black [3213]">
              <v:stroke joinstyle="round"/>
              <v:textbox>
                <w:txbxContent>
                  <w:p w:rsidR="000B44DC" w:rsidRDefault="000B44DC"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shape id="任意多边形 38" o:spid="_x0000_s1078" style="position:absolute;left:21957;top:35730;width:12961;height:6480;visibility:visible;mso-wrap-style:square;v-text-anchor:top" coordsize="2489200,120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0Wc8YA&#10;AADbAAAADwAAAGRycy9kb3ducmV2LnhtbESPW2vCQBSE3wv+h+UUfKubVmk1dRUp3kD7YBTax0P2&#10;NAlmz4bs5uK/dwuFPg4z8w0zX/amFC3VrrCs4HkUgSBOrS44U3A5b56mIJxH1lhaJgU3crBcDB7m&#10;GGvb8YnaxGciQNjFqCD3voqldGlOBt3IVsTB+7G1QR9knUldYxfgppQvUfQqDRYcFnKs6COn9Jo0&#10;RsHhgM3xczJOmt3b6ou79XHbfqdKDR/71TsIT73/D/+191rBbAa/X8IP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0Wc8YAAADbAAAADwAAAAAAAAAAAAAAAACYAgAAZHJz&#10;L2Rvd25yZXYueG1sUEsFBgAAAAAEAAQA9QAAAIsDAAAAAA==&#10;" path="m,897965c848658,540123,1697317,182282,2061882,91141,2426447,,2489200,165847,2187388,351118,1885576,536389,251011,1202765,251011,1202765e" filled="f" fillcolor="#4f81bd [3204]" strokecolor="#c00000" strokeweight="2pt">
              <v:shadow color="#eeece1 [3214]"/>
              <v:path arrowok="t" o:connecttype="custom" o:connectlocs="0,14;29,1;31,5;4,19" o:connectangles="0,0,0,0"/>
            </v:shape>
            <v:shape id="任意多边形 39" o:spid="_x0000_s1079" style="position:absolute;left:24117;top:18448;width:16779;height:23099;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AxgsQA&#10;AADcAAAADwAAAGRycy9kb3ducmV2LnhtbESPQUsDQQyF74L/YYjgzc5Wipa101JKrXsSW8Vz2El3&#10;l+5klpm0Xf+9OQjeEt7Le18WqzH05kIpd5EdTCcFGOI6+o4bB1+frw9zMFmQPfaRycEPZVgtb28W&#10;WPp45T1dDtIYDeFcooNWZCitzXVLAfMkDsSqHWMKKLqmxvqEVw0PvX0siicbsGNtaHGgTUv16XAO&#10;DvL4PJfvafqYbXfvp2r/VgmfK+fu78b1CxihUf7Nf9eVV/xC8fUZnc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gMYLEAAAA3AAAAA8AAAAAAAAAAAAAAAAAmAIAAGRycy9k&#10;b3ducmV2LnhtbFBLBQYAAAAABAAEAPUAAACJAw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10,187;100,146;104,87;104,75;104,26;104,26;145,19;147,140;23,217;10,223;9,222;9,222" o:connectangles="0,0,0,0,0,0,0,0,0,0,0,0"/>
            </v:shape>
            <v:shape id="任意多边形 40" o:spid="_x0000_s1080" style="position:absolute;left:24117;top:37170;width:31684;height:7921;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lwwcIA&#10;AADcAAAADwAAAGRycy9kb3ducmV2LnhtbERPTWvCQBC9C/0PyxR6MxsVikRXkRbB0h5qFLwO2TEb&#10;zc7G7FaTf98VBG/zeJ8zX3a2FldqfeVYwShJQRAXTldcKtjv1sMpCB+QNdaOSUFPHpaLl8EcM+1u&#10;vKVrHkoRQ9hnqMCE0GRS+sKQRZ+4hjhyR9daDBG2pdQt3mK4reU4Td+lxYpjg8GGPgwV5/zPKvg9&#10;mtJMLvrrh78vdvPZ55PToVfq7bVbzUAE6sJT/HBvdJyfjuD+TLx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aXDBwgAAANwAAAAPAAAAAAAAAAAAAAAAAJgCAABkcnMvZG93&#10;bnJldi54bWxQSwUGAAAAAAQABAD1AAAAhwM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9,8;97,0;192,10;177,12;98,5;14,12;13,12" o:connectangles="0,0,0,0,0,0,0"/>
            </v:shape>
            <w10:wrap type="none"/>
            <w10:anchorlock/>
          </v:group>
        </w:pict>
      </w:r>
    </w:p>
    <w:p w:rsidR="00A85DA7" w:rsidRPr="00843473" w:rsidRDefault="00A85DA7" w:rsidP="00702DE6">
      <w:pPr>
        <w:spacing w:beforeLines="50" w:afterLines="50"/>
        <w:jc w:val="center"/>
        <w:rPr>
          <w:lang w:eastAsia="zh-CN"/>
        </w:rPr>
      </w:pPr>
      <w:r w:rsidRPr="00414670">
        <w:rPr>
          <w:lang w:eastAsia="zh-CN"/>
        </w:rPr>
        <w:t>Figure</w:t>
      </w:r>
      <w:r w:rsidRPr="00030727">
        <w:rPr>
          <w:lang w:eastAsia="zh-CN"/>
        </w:rPr>
        <w:t xml:space="preserve"> </w:t>
      </w:r>
      <w:r w:rsidRPr="00F222DE">
        <w:rPr>
          <w:lang w:eastAsia="zh-CN"/>
        </w:rPr>
        <w:t>A.</w:t>
      </w:r>
      <w:r w:rsidRPr="00E36D5B">
        <w:rPr>
          <w:lang w:eastAsia="zh-CN"/>
        </w:rPr>
        <w:t>1.</w:t>
      </w:r>
      <w:r w:rsidR="0090614C">
        <w:rPr>
          <w:lang w:eastAsia="zh-CN"/>
        </w:rPr>
        <w:t>1.</w:t>
      </w:r>
      <w:r w:rsidRPr="00E36D5B">
        <w:rPr>
          <w:lang w:eastAsia="zh-CN"/>
        </w:rPr>
        <w:t xml:space="preserve"> Time delay definition for Local scenario</w:t>
      </w:r>
    </w:p>
    <w:p w:rsidR="00A85DA7" w:rsidRPr="002F4248" w:rsidRDefault="00A85DA7" w:rsidP="00702DE6">
      <w:pPr>
        <w:spacing w:beforeLines="50" w:afterLines="50"/>
        <w:jc w:val="center"/>
        <w:rPr>
          <w:lang w:eastAsia="zh-CN"/>
        </w:rPr>
      </w:pPr>
    </w:p>
    <w:p w:rsidR="00A85DA7" w:rsidRPr="009E0B4C" w:rsidRDefault="00A85DA7" w:rsidP="00702DE6">
      <w:pPr>
        <w:spacing w:beforeLines="50" w:afterLines="50"/>
        <w:jc w:val="both"/>
        <w:rPr>
          <w:lang w:eastAsia="zh-CN"/>
        </w:rPr>
      </w:pPr>
      <w:r w:rsidRPr="009E0B4C">
        <w:rPr>
          <w:lang w:eastAsia="zh-CN"/>
        </w:rPr>
        <w:t xml:space="preserve">There are several cases for the E2E delay definition in the remote scenario (e.g. with low latency requirement) as shown in Figure </w:t>
      </w:r>
      <w:r w:rsidR="0090614C">
        <w:rPr>
          <w:lang w:eastAsia="zh-CN"/>
        </w:rPr>
        <w:t>A.1.</w:t>
      </w:r>
      <w:r w:rsidRPr="009E0B4C">
        <w:rPr>
          <w:lang w:eastAsia="zh-CN"/>
        </w:rPr>
        <w:t>2 below:</w:t>
      </w:r>
    </w:p>
    <w:p w:rsidR="00A85DA7" w:rsidRPr="008E0B30" w:rsidRDefault="00A85DA7" w:rsidP="00702DE6">
      <w:pPr>
        <w:pStyle w:val="ListParagraph"/>
        <w:numPr>
          <w:ilvl w:val="0"/>
          <w:numId w:val="2"/>
        </w:numPr>
        <w:spacing w:beforeLines="50" w:afterLines="50"/>
        <w:ind w:firstLineChars="0"/>
        <w:jc w:val="both"/>
        <w:rPr>
          <w:lang w:eastAsia="zh-CN"/>
        </w:rPr>
      </w:pPr>
      <w:r w:rsidRPr="008E0B30">
        <w:rPr>
          <w:lang w:eastAsia="zh-CN"/>
        </w:rPr>
        <w:t xml:space="preserve"> via 1,2,5,8,9,10,11,12,13,14 (in blue):  E2E communication via different EPCs in remote cities.</w:t>
      </w:r>
    </w:p>
    <w:p w:rsidR="00A85DA7" w:rsidRPr="008B67E3" w:rsidRDefault="00A85DA7" w:rsidP="00702DE6">
      <w:pPr>
        <w:pStyle w:val="ListParagraph"/>
        <w:numPr>
          <w:ilvl w:val="0"/>
          <w:numId w:val="2"/>
        </w:numPr>
        <w:spacing w:beforeLines="50" w:afterLines="50"/>
        <w:ind w:firstLineChars="0"/>
        <w:jc w:val="both"/>
        <w:rPr>
          <w:lang w:eastAsia="zh-CN"/>
        </w:rPr>
      </w:pPr>
      <w:r w:rsidRPr="008B67E3">
        <w:rPr>
          <w:lang w:eastAsia="zh-CN"/>
        </w:rPr>
        <w:t>via 1,2, 3’, 4’,13,14 (in yellow): from UE to APP Server (Client-Server). In this case but the APP Server is far away from EPC1.</w:t>
      </w:r>
    </w:p>
    <w:p w:rsidR="00A85DA7" w:rsidRPr="008B67E3" w:rsidRDefault="00A85DA7" w:rsidP="00702DE6">
      <w:pPr>
        <w:spacing w:beforeLines="50" w:afterLines="50"/>
        <w:jc w:val="center"/>
        <w:rPr>
          <w:lang w:eastAsia="zh-CN"/>
        </w:rPr>
      </w:pPr>
    </w:p>
    <w:p w:rsidR="00A85DA7" w:rsidRPr="00414670" w:rsidRDefault="007A12B5" w:rsidP="00702DE6">
      <w:pPr>
        <w:spacing w:beforeLines="50" w:afterLines="50"/>
        <w:jc w:val="center"/>
        <w:rPr>
          <w:lang w:eastAsia="zh-CN"/>
        </w:rPr>
      </w:pPr>
      <w:r w:rsidRPr="007A12B5">
        <w:rPr>
          <w:noProof/>
          <w:lang w:eastAsia="en-GB"/>
        </w:rPr>
      </w:r>
      <w:r>
        <w:rPr>
          <w:noProof/>
          <w:lang w:eastAsia="en-GB"/>
        </w:rPr>
        <w:pict>
          <v:group id="Group 34" o:spid="_x0000_s1081" style="width:413.35pt;height:247.15pt;mso-position-horizontal-relative:char;mso-position-vertical-relative:line" coordorigin="7555,22048" coordsize="72728,30964">
            <v:rect id="矩形 3" o:spid="_x0000_s1082" style="position:absolute;left:7555;top:47251;width:5761;height:43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jBtsMA&#10;AADbAAAADwAAAGRycy9kb3ducmV2LnhtbESP3WoCMRSE7wXfIRzBu5r1p7VsjaJCQSgIXX2A083p&#10;ZnFzsiZRt29vCoKXw8x8wyxWnW3ElXyoHSsYjzIQxKXTNVcKjofPl3cQISJrbByTgj8KsFr2ewvM&#10;tbvxN12LWIkE4ZCjAhNjm0sZSkMWw8i1xMn7dd5iTNJXUnu8Jbht5CTL3qTFmtOCwZa2hspTcbEK&#10;5r6Txcxos91ks7M7nL/2p/GPUsNBt/4AEamLz/CjvdMKpq/w/yX9AL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jBtsMAAADbAAAADwAAAAAAAAAAAAAAAACYAgAAZHJzL2Rv&#10;d25yZXYueG1sUEsFBgAAAAAEAAQA9QAAAIgDA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rect id="矩形 4" o:spid="_x0000_s1083" style="position:absolute;left:24837;top:39330;width:7921;height:4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pfwcMA&#10;AADbAAAADwAAAGRycy9kb3ducmV2LnhtbESP0WoCMRRE3wv+Q7hC32rWKlZWo6ggFApCd/sB1811&#10;s7i5WZNU1783BaGPw8ycYZbr3rbiSj40jhWMRxkI4srphmsFP+X+bQ4iRGSNrWNScKcA69XgZYm5&#10;djf+pmsRa5EgHHJUYGLscilDZchiGLmOOHkn5y3GJH0ttcdbgttWvmfZTFpsOC0Y7GhnqDoXv1bB&#10;h+9lMTXa7LbZ9OLKy9fhPD4q9TrsNwsQkfr4H362P7WCyQz+vqQf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pfwcMAAADbAAAADwAAAAAAAAAAAAAAAACYAgAAZHJzL2Rv&#10;d25yZXYueG1sUEsFBgAAAAAEAAQA9QAAAIgDAAAAAA==&#10;" filled="f" fillcolor="#4f81bd [3204]" strokecolor="black [3213]">
              <v:stroke joinstyle="round"/>
              <v:textbox>
                <w:txbxContent>
                  <w:p w:rsidR="000B44DC" w:rsidRPr="003F655D" w:rsidRDefault="000B44DC"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v:textbox>
            </v:rect>
            <v:rect id="矩形 5" o:spid="_x0000_s1084" style="position:absolute;left:73803;top:48691;width:5760;height:4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b6WsMA&#10;AADbAAAADwAAAGRycy9kb3ducmV2LnhtbESPUWvCMBSF34X9h3CFvWnqJiq1UTZhMBgMbP0B1+ba&#10;lDY3Ncm0+/fLYLDHwznnO5xiP9pe3MiH1rGCxTwDQVw73XKj4FS9zTYgQkTW2DsmBd8UYL97mBSY&#10;a3fnI93K2IgE4ZCjAhPjkEsZakMWw9wNxMm7OG8xJukbqT3eE9z28inLVtJiy2nB4EAHQ3VXflkF&#10;az/Kcmm0Obxmy6urrh+f3eKs1ON0fNmCiDTG//Bf+10reF7D75f0A+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b6WsMAAADbAAAADwAAAAAAAAAAAAAAAACYAgAAZHJzL2Rv&#10;d25yZXYueG1sUEsFBgAAAAAEAAQA9QAAAIgDA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shape id="直接箭头连接符 6" o:spid="_x0000_s1085" type="#_x0000_t32" style="position:absolute;left:14036;top:42210;width:7921;height:360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g6CcIAAADbAAAADwAAAGRycy9kb3ducmV2LnhtbERPz2vCMBS+C/sfwht4s+nmkFGNIoOh&#10;B8uwDsHbo3m23ZqXkETt9tcvh4HHj+/3YjWYXlzJh86ygqcsB0FcW91xo+Dz8D55BREissbeMin4&#10;oQCr5cNogYW2N97TtYqNSCEcClTQxugKKUPdksGQWUecuLP1BmOCvpHa4y2Fm14+5/lMGuw4NbTo&#10;6K2l+ru6GAX5zpdrN91+VC/HTefKr5P5LZ1S48dhPQcRaYh38b97qxVM09j0Jf0A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4g6CcIAAADbAAAADwAAAAAAAAAAAAAA&#10;AAChAgAAZHJzL2Rvd25yZXYueG1sUEsFBgAAAAAEAAQA+QAAAJADAAAAAA==&#10;" strokecolor="black [3213]" strokeweight=".5pt">
              <v:stroke endarrow="open"/>
              <v:shadow color="#eeece1 [3214]"/>
            </v:shape>
            <v:shape id="直接箭头连接符 7" o:spid="_x0000_s1086" type="#_x0000_t32" style="position:absolute;left:63722;top:45811;width:8640;height:36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nXb8UAAADbAAAADwAAAGRycy9kb3ducmV2LnhtbESPQWvCQBSE70L/w/IKvemmLdQasxHT&#10;IC0UD40ePD6yzySafZtmV03/fVcQPA4z8w2TLAbTijP1rrGs4HkSgSAurW64UrDdrMbvIJxH1tha&#10;JgV/5GCRPowSjLW98A+dC1+JAGEXo4La+y6W0pU1GXQT2xEHb297gz7IvpK6x0uAm1a+RNGbNNhw&#10;WKixo4+aymNxMgqOyyLLNrtf32r8zJtDPs3W+bdST4/Dcg7C0+Dv4Vv7Syt4ncH1S/gBMv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nXb8UAAADbAAAADwAAAAAAAAAA&#10;AAAAAAChAgAAZHJzL2Rvd25yZXYueG1sUEsFBgAAAAAEAAQA+QAAAJMDAAAAAA==&#10;" strokecolor="black [3213]" strokeweight=".5pt">
              <v:stroke startarrow="open"/>
              <v:shadow color="#eeece1 [3214]"/>
            </v:shape>
            <v:rect id="矩形 8" o:spid="_x0000_s1087" style="position:absolute;left:24837;top:30689;width:7921;height:4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RU78A&#10;AADbAAAADwAAAGRycy9kb3ducmV2LnhtbERPzYrCMBC+C/sOYQRvmipFl2oUV1hYWBCsPsBsMzbF&#10;ZlKTqPXtNwfB48f3v9r0thV38qFxrGA6yUAQV043XCs4Hb/HnyBCRNbYOiYFTwqwWX8MVlho9+AD&#10;3ctYixTCoUAFJsaukDJUhiyGieuIE3d23mJM0NdSe3ykcNvKWZbNpcWGU4PBjnaGqkt5swoWvpdl&#10;brTZfWX51R2vv/vL9E+p0bDfLkFE6uNb/HL/aAV5Wp++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RFTvwAAANsAAAAPAAAAAAAAAAAAAAAAAJgCAABkcnMvZG93bnJl&#10;di54bWxQSwUGAAAAAAQABAD1AAAAhAM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v:textbox>
            </v:rect>
            <v:shape id="TextBox 9" o:spid="_x0000_s1088" type="#_x0000_t202" style="position:absolute;left:16196;top:42215;width:5047;height:3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89" type="#_x0000_t202" style="position:absolute;left:65882;top:46448;width:5038;height:3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v:textbox>
            </v:shape>
            <v:shape id="TextBox 11" o:spid="_x0000_s1090" type="#_x0000_t202" style="position:absolute;left:23401;top:35627;width:5029;height:3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91" type="#_x0000_t202" style="position:absolute;left:20516;top:45810;width:5042;height:27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v:textbox>
            </v:shape>
            <v:shape id="直接箭头连接符 13" o:spid="_x0000_s1092" type="#_x0000_t32" style="position:absolute;left:15476;top:45091;width:7921;height:36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bh/sMAAADbAAAADwAAAGRycy9kb3ducmV2LnhtbESPT2sCMRTE74LfITyhN00stchqFBGF&#10;0p78g14fm+dmcfOyTdJ1++2bQqHHYWZ+wyzXvWtERyHWnjVMJwoEcelNzZWG82k/noOICdlg45k0&#10;fFOE9Wo4WGJh/IMP1B1TJTKEY4EabEptIWUsLTmME98SZ+/mg8OUZaikCfjIcNfIZ6VepcOa84LF&#10;lraWyvvxy2lwn4fZdXe6qfeurPe7DxsvQc21fhr1mwWIRH36D/+134yGlxn8fsk/QK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m4f7DAAAA2wAAAA8AAAAAAAAAAAAA&#10;AAAAoQIAAGRycy9kb3ducmV2LnhtbFBLBQYAAAAABAAEAPkAAACRAwAAAAA=&#10;" strokecolor="black [3213]" strokeweight=".5pt">
              <v:stroke startarrow="open"/>
              <v:shadow color="#eeece1 [3214]"/>
            </v:shape>
            <v:shape id="直接箭头连接符 14" o:spid="_x0000_s1093" type="#_x0000_t32" style="position:absolute;left:64358;top:43651;width:8641;height:36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W2ZcUAAADbAAAADwAAAGRycy9kb3ducmV2LnhtbESPQWvCQBSE7wX/w/KEXopuLG2Q6CaI&#10;UNJDKTTG+yP7TKLZtzG7jem/7xYKHoeZ+YbZZpPpxEiDay0rWC0jEMSV1S3XCsrD22INwnlkjZ1l&#10;UvBDDrJ09rDFRNsbf9FY+FoECLsEFTTe94mUrmrIoFvanjh4JzsY9EEOtdQD3gLcdPI5imJpsOWw&#10;0GBP+4aqS/FtFJzzMq6On2X+0dHpeH217VNx3Sv1OJ92GxCeJn8P/7fftYKXGP6+hB8g0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W2ZcUAAADbAAAADwAAAAAAAAAA&#10;AAAAAAChAgAAZHJzL2Rvd25yZXYueG1sUEsFBgAAAAAEAAQA+QAAAJMDAAAAAA==&#10;" strokecolor="black [3213]" strokeweight=".5pt">
              <v:stroke endarrow="open"/>
              <v:shadow color="#eeece1 [3214]"/>
            </v:shape>
            <v:shape id="TextBox 15" o:spid="_x0000_s1094" type="#_x0000_t202" style="position:absolute;left:66523;top:42215;width:5029;height:3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v:textbox>
            </v:shape>
            <v:shape id="TextBox 16" o:spid="_x0000_s1095" type="#_x0000_t202" style="position:absolute;left:30597;top:35627;width:5038;height:3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v:textbox>
            </v:shape>
            <v:shape id="直接箭头连接符 17" o:spid="_x0000_s1096" type="#_x0000_t32" style="position:absolute;left:26277;top:34920;width:0;height:43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Ls78UAAADbAAAADwAAAGRycy9kb3ducmV2LnhtbESPQWsCMRSE74X+h/AEbzWrlVJXo0hB&#10;6qFLcSuCt8fmubvt5iUkUbf99U2h4HGYmW+Yxao3nbiQD61lBeNRBoK4srrlWsH+Y/PwDCJEZI2d&#10;ZVLwTQFWy/u7BebaXnlHlzLWIkE45KigidHlUoaqIYNhZB1x8k7WG4xJ+lpqj9cEN52cZNmTNNhy&#10;WmjQ0UtD1Vd5NgqyN1+s3eP2vZweXltXfB7NT+GUGg769RxEpD7ewv/trVYwncHfl/QD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Ls78UAAADbAAAADwAAAAAAAAAA&#10;AAAAAAChAgAAZHJzL2Rvd25yZXYueG1sUEsFBgAAAAAEAAQA+QAAAJMDAAAAAA==&#10;" strokecolor="black [3213]" strokeweight=".5pt">
              <v:stroke endarrow="open"/>
              <v:shadow color="#eeece1 [3214]"/>
            </v:shape>
            <v:shape id="直接箭头连接符 18" o:spid="_x0000_s1097" type="#_x0000_t32" style="position:absolute;left:30598;top:34920;width:0;height:43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jUu78AAADbAAAADwAAAGRycy9kb3ducmV2LnhtbERPTWsCMRC9F/wPYYTeaqJgkdUoIgpS&#10;T2qp12EzbhY3kzWJ6/rvm0Ohx8f7Xqx614iOQqw9axiPFAji0puaKw3f593HDERMyAYbz6ThRRFW&#10;y8HbAgvjn3yk7pQqkUM4FqjBptQWUsbSksM48i1x5q4+OEwZhkqagM8c7ho5UepTOqw5N1hsaWOp&#10;vJ0eToO7H6eX7fmqvrqy3m0PNv4ENdP6fdiv5yAS9elf/OfeGw3TvD5/yT9ALn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ojUu78AAADbAAAADwAAAAAAAAAAAAAAAACh&#10;AgAAZHJzL2Rvd25yZXYueG1sUEsFBgAAAAAEAAQA+QAAAI0DAAAAAA==&#10;" strokecolor="black [3213]" strokeweight=".5pt">
              <v:stroke startarrow="open"/>
              <v:shadow color="#eeece1 [3214]"/>
            </v:shape>
            <v:rect id="矩形 19" o:spid="_x0000_s1098" style="position:absolute;left:24753;top:22048;width:7921;height:4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wiFcMA&#10;AADbAAAADwAAAGRycy9kb3ducmV2LnhtbESP0WoCMRRE3wv9h3AF32p2i1XZGqUVBKEguPoBt5vr&#10;ZnFzsyZRt3/fCIKPw8ycYebL3rbiSj40jhXkowwEceV0w7WCw379NgMRIrLG1jEp+KMAy8XryxwL&#10;7W68o2sZa5EgHApUYGLsCilDZchiGLmOOHlH5y3GJH0ttcdbgttWvmfZRFpsOC0Y7GhlqDqVF6tg&#10;6ntZjo02q+9sfHb788/2lP8qNRz0X58gIvXxGX60N1rBRw73L+kH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wiFcMAAADbAAAADwAAAAAAAAAAAAAAAACYAgAAZHJzL2Rv&#10;d25yZXYueG1sUEsFBgAAAAAEAAQA9QAAAIgDA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20" o:spid="_x0000_s1099" type="#_x0000_t202" style="position:absolute;left:23310;top:26987;width:5039;height:3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100" type="#_x0000_t202" style="position:absolute;left:30507;top:26987;width:5047;height:3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101" type="#_x0000_t32" style="position:absolute;left:26194;top:26276;width:0;height:43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rVrMUAAADbAAAADwAAAGRycy9kb3ducmV2LnhtbESPQWsCMRSE74X+h/AEbzWrtUVWo0hB&#10;6qFLcSuCt8fmubvt5iUkUbf99U2h4HGYmW+Yxao3nbiQD61lBeNRBoK4srrlWsH+Y/MwAxEissbO&#10;Min4pgCr5f3dAnNtr7yjSxlrkSAcclTQxOhyKUPVkMEwso44eSfrDcYkfS21x2uCm05OsuxZGmw5&#10;LTTo6KWh6qs8GwXZmy/W7nH7Xk4Pr60rPo/mp3BKDQf9eg4iUh9v4f/2Vit4msLfl/QD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rVrMUAAADbAAAADwAAAAAAAAAA&#10;AAAAAAChAgAAZHJzL2Rvd25yZXYueG1sUEsFBgAAAAAEAAQA+QAAAJMDAAAAAA==&#10;" strokecolor="black [3213]" strokeweight=".5pt">
              <v:stroke endarrow="open"/>
              <v:shadow color="#eeece1 [3214]"/>
            </v:shape>
            <v:shape id="直接箭头连接符 23" o:spid="_x0000_s1102" type="#_x0000_t32" style="position:absolute;left:30514;top:26276;width:0;height:43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93I8MAAADbAAAADwAAAGRycy9kb3ducmV2LnhtbESPT2sCMRTE70K/Q3iF3jRpYYusRhFR&#10;KPXkH9rrY/PcLG5etkm6br+9KQgeh5n5DTNfDq4VPYXYeNbwOlEgiCtvGq41nI7b8RRETMgGW8+k&#10;4Y8iLBdPozmWxl95T/0h1SJDOJaowabUlVLGypLDOPEdcfbOPjhMWYZamoDXDHetfFPqXTpsOC9Y&#10;7Ghtqbocfp0G97MvvjfHs/rsq2a72dn4FdRU65fnYTUDkWhIj/C9/WE0FAX8f8k/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dyPDAAAA2wAAAA8AAAAAAAAAAAAA&#10;AAAAoQIAAGRycy9kb3ducmV2LnhtbFBLBQYAAAAABAAEAPkAAACRAwAAAAA=&#10;" strokecolor="black [3213]" strokeweight=".5pt">
              <v:stroke startarrow="open"/>
              <v:shadow color="#eeece1 [3214]"/>
            </v:shape>
            <v:rect id="矩形 24" o:spid="_x0000_s1103" style="position:absolute;left:55164;top:39330;width:7921;height:4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W6YcIA&#10;AADbAAAADwAAAGRycy9kb3ducmV2LnhtbESP0WoCMRRE34X+Q7iFvmlWUSurUVqhUBAE137AdXPd&#10;LG5u1iTq9u+NIPg4zMwZZrHqbCOu5EPtWMFwkIEgLp2uuVLwt//pz0CEiKyxcUwK/inAavnWW2Cu&#10;3Y13dC1iJRKEQ44KTIxtLmUoDVkMA9cSJ+/ovMWYpK+k9nhLcNvIUZZNpcWa04LBltaGylNxsQo+&#10;fSeLsdFm/Z2Nz25/3mxPw4NSH+/d1xxEpC6+ws/2r1YwmcLjS/oB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ZbphwgAAANsAAAAPAAAAAAAAAAAAAAAAAJgCAABkcnMvZG93&#10;bnJldi54bWxQSwUGAAAAAAQABAD1AAAAhwMAAAAA&#10;" filled="f" fillcolor="#4f81bd [3204]" strokecolor="black [3213]">
              <v:stroke joinstyle="round"/>
              <v:textbox>
                <w:txbxContent>
                  <w:p w:rsidR="000B44DC" w:rsidRPr="003F655D" w:rsidRDefault="000B44DC" w:rsidP="00A85DA7">
                    <w:pPr>
                      <w:pStyle w:val="NormalWeb"/>
                      <w:spacing w:before="0" w:beforeAutospacing="0" w:after="0" w:afterAutospacing="0"/>
                      <w:jc w:val="center"/>
                      <w:textAlignment w:val="baseline"/>
                      <w:rPr>
                        <w:sz w:val="21"/>
                        <w:szCs w:val="21"/>
                      </w:rPr>
                    </w:pPr>
                    <w:r w:rsidRPr="003F655D">
                      <w:rPr>
                        <w:rFonts w:ascii="Arial" w:eastAsia="SimSun" w:hAnsi="Arial" w:cstheme="minorBidi"/>
                        <w:color w:val="000000" w:themeColor="text1"/>
                        <w:kern w:val="24"/>
                        <w:sz w:val="21"/>
                        <w:szCs w:val="21"/>
                      </w:rPr>
                      <w:t>eNB</w:t>
                    </w:r>
                  </w:p>
                </w:txbxContent>
              </v:textbox>
            </v:rect>
            <v:rect id="矩形 25" o:spid="_x0000_s1104" style="position:absolute;left:55164;top:30689;width:7921;height:4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kf+sMA&#10;AADbAAAADwAAAGRycy9kb3ducmV2LnhtbESPUWvCMBSF34X9h3AHe9NUcSpdo0xBGAwGtv6Au+au&#10;KW1uahK1+/fLYLDHwznnO5xiN9pe3MiH1rGC+SwDQVw73XKj4FwdpxsQISJr7B2Tgm8KsNs+TArM&#10;tbvziW5lbESCcMhRgYlxyKUMtSGLYeYG4uR9OW8xJukbqT3eE9z2cpFlK2mx5bRgcKCDoborr1bB&#10;2o+yXBptDvtseXHV5f2jm38q9fQ4vr6AiDTG//Bf+00reF7D75f0A+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Skf+sMAAADbAAAADwAAAAAAAAAAAAAAAACYAgAAZHJzL2Rv&#10;d25yZXYueG1sUEsFBgAAAAAEAAQA9QAAAIgDA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v:textbox>
            </v:rect>
            <v:shape id="TextBox 26" o:spid="_x0000_s1105" type="#_x0000_t202" style="position:absolute;left:53720;top:35627;width:5038;height:3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v:textbox>
            </v:shape>
            <v:shape id="TextBox 27" o:spid="_x0000_s1106" type="#_x0000_t202" style="position:absolute;left:60844;top:35627;width:5038;height:3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28" o:spid="_x0000_s1107" type="#_x0000_t32" style="position:absolute;left:56605;top:34920;width:0;height:43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0ZEsIAAADbAAAADwAAAGRycy9kb3ducmV2LnhtbERPz2vCMBS+C/sfwht4s+mmyOiMIoOh&#10;B4vYjcFuj+at7da8hCRq9a83B2HHj+/3YjWYXpzIh86ygqcsB0FcW91xo+Dz433yAiJEZI29ZVJw&#10;oQCr5cNogYW2Zz7QqYqNSCEcClTQxugKKUPdksGQWUecuB/rDcYEfSO1x3MKN718zvO5NNhxamjR&#10;0VtL9V91NArynS/XbrrdV7OvTefK329zLZ1S48dh/Qoi0hD/xXf3ViuYp/XpS/oBc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k0ZEsIAAADbAAAADwAAAAAAAAAAAAAA&#10;AAChAgAAZHJzL2Rvd25yZXYueG1sUEsFBgAAAAAEAAQA+QAAAJADAAAAAA==&#10;" strokecolor="black [3213]" strokeweight=".5pt">
              <v:stroke endarrow="open"/>
              <v:shadow color="#eeece1 [3214]"/>
            </v:shape>
            <v:shape id="直接箭头连接符 29" o:spid="_x0000_s1108" type="#_x0000_t32" style="position:absolute;left:60925;top:34920;width:0;height:43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i7ncIAAADbAAAADwAAAGRycy9kb3ducmV2LnhtbESPT2sCMRTE7wW/Q3iCt5pYUGRrlCIK&#10;oif/YK+PzXOzdPOyJum6fvumUOhxmJnfMItV7xrRUYi1Zw2TsQJBXHpTc6Xhct6+zkHEhGyw8Uwa&#10;nhRhtRy8LLAw/sFH6k6pEhnCsUANNqW2kDKWlhzGsW+Js3fzwWHKMlTSBHxkuGvkm1Iz6bDmvGCx&#10;pbWl8uv07TS4+3H6uTnf1L4r6+3mYOM1qLnWo2H/8Q4iUZ/+w3/tndEwm8Dvl/wD5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6i7ncIAAADbAAAADwAAAAAAAAAAAAAA&#10;AAChAgAAZHJzL2Rvd25yZXYueG1sUEsFBgAAAAAEAAQA+QAAAJADAAAAAA==&#10;" strokecolor="black [3213]" strokeweight=".5pt">
              <v:stroke startarrow="open"/>
              <v:shadow color="#eeece1 [3214]"/>
            </v:shape>
            <v:rect id="矩形 30" o:spid="_x0000_s1109" style="position:absolute;left:55081;top:22048;width:7920;height:4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J238IA&#10;AADbAAAADwAAAGRycy9kb3ducmV2LnhtbESP0YrCMBRE3wX/IVzBN00VUekaxRUWFhYEqx9wt7k2&#10;xeamJlmtf78RBB+HmTnDrDadbcSNfKgdK5iMMxDEpdM1VwpOx6/REkSIyBobx6TgQQE2635vhbl2&#10;dz7QrYiVSBAOOSowMba5lKE0ZDGMXUucvLPzFmOSvpLa4z3BbSOnWTaXFmtOCwZb2hkqL8WfVbDw&#10;nSxmRpvdZza7uuP1Z3+Z/Co1HHTbDxCRuvgOv9rfWsF8Cs8v6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MnbfwgAAANsAAAAPAAAAAAAAAAAAAAAAAJgCAABkcnMvZG93&#10;bnJldi54bWxQSwUGAAAAAAQABAD1AAAAhwM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31" o:spid="_x0000_s1110" type="#_x0000_t202" style="position:absolute;left:53639;top:26987;width:5038;height:3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Q488MA&#10;AADbAAAADwAAAGRycy9kb3ducmV2LnhtbESPQWvCQBSE74L/YXlCb7prraKpq0il0JPSVAVvj+wz&#10;Cc2+DdmtSf+9Kwgeh5n5hlmuO1uJKzW+dKxhPFIgiDNnSs41HH4+h3MQPiAbrByThn/ysF71e0tM&#10;jGv5m65pyEWEsE9QQxFCnUjps4Is+pGriaN3cY3FEGWTS9NgG+G2kq9KzaTFkuNCgTV9FJT9pn9W&#10;w3F3OZ/e1D7f2mnduk5Jtgup9cug27yDCNSFZ/jR/jIaZh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Q488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32" o:spid="_x0000_s1111" type="#_x0000_t202" style="position:absolute;left:60844;top:26987;width:5038;height:3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直接箭头连接符 33" o:spid="_x0000_s1112" type="#_x0000_t32" style="position:absolute;left:56521;top:26276;width:0;height:43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q6isUAAADbAAAADwAAAGRycy9kb3ducmV2LnhtbESPQWsCMRSE70L/Q3iF3jSrbUVWo4hQ&#10;6qFL6SqCt8fmdXfr5iUkqW799aZQ6HGYmW+Yxao3nTiTD61lBeNRBoK4srrlWsF+9zKcgQgRWWNn&#10;mRT8UIDV8m6wwFzbC3/QuYy1SBAOOSpoYnS5lKFqyGAYWUecvE/rDcYkfS21x0uCm05OsmwqDbac&#10;Fhp0tGmoOpXfRkH25ou1e9y+l0+H19YVX0dzLZxSD/f9eg4iUh//w3/trVYwfYbfL+kH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jq6isUAAADbAAAADwAAAAAAAAAA&#10;AAAAAAChAgAAZHJzL2Rvd25yZXYueG1sUEsFBgAAAAAEAAQA+QAAAJMDAAAAAA==&#10;" strokecolor="black [3213]" strokeweight=".5pt">
              <v:stroke endarrow="open"/>
              <v:shadow color="#eeece1 [3214]"/>
            </v:shape>
            <v:shape id="直接箭头连接符 34" o:spid="_x0000_s1113" type="#_x0000_t32" style="position:absolute;left:60841;top:26276;width:0;height:43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Ej6cMAAADbAAAADwAAAGRycy9kb3ducmV2LnhtbESPT2sCMRTE74V+h/AEbzWx4CKrUUQU&#10;SnvyD+31sXluFjcv2yRdt9/eCIUeh5n5DbNcD64VPYXYeNYwnSgQxJU3Ddcazqf9yxxETMgGW8+k&#10;4ZcirFfPT0ssjb/xgfpjqkWGcCxRg02pK6WMlSWHceI74uxdfHCYsgy1NAFvGe5a+apUIR02nBcs&#10;drS1VF2PP06D+z7Mvnani3rvq2a/+7DxM6i51uPRsFmASDSk//Bf+81oKAp4fMk/QK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xBI+nDAAAA2wAAAA8AAAAAAAAAAAAA&#10;AAAAoQIAAGRycy9kb3ducmV2LnhtbFBLBQYAAAAABAAEAPkAAACRAwAAAAA=&#10;" strokecolor="black [3213]" strokeweight=".5pt">
              <v:stroke startarrow="open"/>
              <v:shadow color="#eeece1 [3214]"/>
            </v:shape>
            <v:shape id="直接箭头连接符 36" o:spid="_x0000_s1114" type="#_x0000_t32" style="position:absolute;left:32758;top:32129;width:2232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xPnsMAAADbAAAADwAAAGRycy9kb3ducmV2LnhtbESPQYvCMBSE74L/IbwFL7KmCluXahQR&#10;RA+yYK33R/Ns6zYvtYla//1mQfA4zMw3zHzZmVrcqXWVZQXjUQSCOLe64kJBdtx8foNwHlljbZkU&#10;PMnBctHvzTHR9sEHuqe+EAHCLkEFpfdNIqXLSzLoRrYhDt7ZtgZ9kG0hdYuPADe1nERRLA1WHBZK&#10;bGhdUv6b3oyCyzaL89NPtt3XdD5dv2w1TK9rpQYf3WoGwlPn3+FXe6cVxFP4/xJ+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MT57DAAAA2wAAAA8AAAAAAAAAAAAA&#10;AAAAoQIAAGRycy9kb3ducmV2LnhtbFBLBQYAAAAABAAEAPkAAACRAwAAAAA=&#10;" strokecolor="black [3213]" strokeweight=".5pt">
              <v:stroke endarrow="open"/>
              <v:shadow color="#eeece1 [3214]"/>
            </v:shape>
            <v:shape id="直接箭头连接符 37" o:spid="_x0000_s1115" type="#_x0000_t32" style="position:absolute;left:32758;top:34290;width:22323;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Qb2sAAAADbAAAADwAAAGRycy9kb3ducmV2LnhtbERPTWsCMRC9F/wPYQQvRbN6kLIaRQXR&#10;g5RWRTwOmzG7uJksm6jbf985FHp8vO/5svO1elIbq8AGxqMMFHERbMXOwPm0HX6AignZYh2YDPxQ&#10;hOWi9zbH3IYXf9PzmJySEI45GihTanKtY1GSxzgKDbFwt9B6TAJbp22LLwn3tZ5k2VR7rFgaSmxo&#10;U1JxPz689F7i9YZp5y5fE+3W4/h+3h8+jRn0u9UMVKIu/Yv/3HtrYCpj5Yv8AL34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cUG9rAAAAA2wAAAA8AAAAAAAAAAAAAAAAA&#10;oQIAAGRycy9kb3ducmV2LnhtbFBLBQYAAAAABAAEAPkAAACOAwAAAAA=&#10;" strokecolor="black [3213]" strokeweight=".5pt">
              <v:stroke startarrow="block"/>
              <v:shadow color="#eeece1 [3214]"/>
            </v:shape>
            <v:rect id="矩形 38" o:spid="_x0000_s1116" style="position:absolute;left:7555;top:43651;width:5761;height:3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bkrsMA&#10;AADbAAAADwAAAGRycy9kb3ducmV2LnhtbESPUWvCMBSF34X9h3AHe9PUITqrqWzCYCAMrPsB1+ba&#10;lDY3Ncm0+/dmIPh4OOd8h7PeDLYTF/KhcaxgOslAEFdON1wr+Dl8jt9AhIissXNMCv4owKZ4Gq0x&#10;1+7Ke7qUsRYJwiFHBSbGPpcyVIYshonriZN3ct5iTNLXUnu8Jrjt5GuWzaXFhtOCwZ62hqq2/LUK&#10;Fn6Q5cxos/3IZmd3OO++2+lRqZfn4X0FItIQH+F7+0srmC/h/0v6AbK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bkrsMAAADbAAAADwAAAAAAAAAAAAAAAACYAgAAZHJzL2Rv&#10;d25yZXYueG1sUEsFBgAAAAAEAAQA9QAAAIgDAAAAAA==&#10;" filled="f" fillcolor="#4f81bd [3204]" strokecolor="black [3213]">
              <v:stroke joinstyle="round"/>
              <v:textbox>
                <w:txbxContent>
                  <w:p w:rsidR="000B44DC" w:rsidRPr="00E479E5" w:rsidRDefault="000B44DC"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v:textbox>
            </v:rect>
            <v:rect id="矩形 39" o:spid="_x0000_s1117" style="position:absolute;left:73803;top:45091;width:5760;height:3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Xb7r8A&#10;AADbAAAADwAAAGRycy9kb3ducmV2LnhtbERPzWoCMRC+F3yHMEJvNWuRVlajqCAIhUJXH2DcjJvF&#10;zWRNUt2+fedQ6PHj+1+uB9+pO8XUBjYwnRSgiOtgW24MnI77lzmolJEtdoHJwA8lWK9GT0ssbXjw&#10;F92r3CgJ4VSiAZdzX2qdakce0yT0xMJdQvSYBcZG24gPCfedfi2KN+2xZWlw2NPOUX2tvr2B9zjo&#10;auas222L2S0cbx+f1+nZmOfxsFmAyjTkf/Gf+2DFJ+vli/wAvf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ddvuvwAAANsAAAAPAAAAAAAAAAAAAAAAAJgCAABkcnMvZG93bnJl&#10;di54bWxQSwUGAAAAAAQABAD1AAAAhAMAAAAA&#10;" filled="f" fillcolor="#4f81bd [3204]" strokecolor="black [3213]">
              <v:stroke joinstyle="round"/>
              <v:textbox>
                <w:txbxContent>
                  <w:p w:rsidR="000B44DC" w:rsidRPr="003F655D" w:rsidRDefault="000B44DC"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v:textbox>
            </v:rect>
            <v:shape id="TextBox 42" o:spid="_x0000_s1118" type="#_x0000_t202" style="position:absolute;left:41404;top:29151;width:5030;height:34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TextBox 43" o:spid="_x0000_s1119" type="#_x0000_t202" style="position:absolute;left:39960;top:35011;width:5038;height:46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rsidR="000B44DC" w:rsidRDefault="000B44DC"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v:textbox>
            </v:shape>
            <v:shape id="任意多边形 44" o:spid="_x0000_s1120" style="position:absolute;left:8995;top:29249;width:71288;height:22322;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XtNMQA&#10;AADbAAAADwAAAGRycy9kb3ducmV2LnhtbESPQWvCQBSE70L/w/IK3ppNDVRJXaW0CIoeNC30+sg+&#10;s2mzb2N21eTfd4WCx2FmvmHmy9424kKdrx0reE5SEMSl0zVXCr4+V08zED4ga2wck4KBPCwXD6M5&#10;5tpd+UCXIlQiQtjnqMCE0OZS+tKQRZ+4ljh6R9dZDFF2ldQdXiPcNnKSpi/SYs1xwWBL74bK3+Js&#10;FeyPpjLZSW92vD3Z9cdQZD/fg1Ljx/7tFUSgPtzD/+21VjDN4PY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l7TTEAAAA2wAAAA8AAAAAAAAAAAAAAAAAmAIAAGRycy9k&#10;b3ducmV2LnhtbFBLBQYAAAAABAAEAPUAAACJAw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104,175;1104,7;2185,215;2020,269;1120,102;162,266;146,272" o:connectangles="0,0,0,0,0,0,0"/>
            </v:shape>
            <v:shape id="任意多边形 45" o:spid="_x0000_s1121" style="position:absolute;left:15476;top:24928;width:16779;height:23100;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nbqcMA&#10;AADbAAAADwAAAGRycy9kb3ducmV2LnhtbESPQWvCQBSE70L/w/IKvelGkSrRVUqxbU7FaOn5kX0m&#10;wezbsPvU9N93CwWPw8x8w6y3g+vUlUJsPRuYTjJQxJW3LdcGvo5v4yWoKMgWO89k4IcibDcPozXm&#10;1t+4pOtBapUgHHM00Ij0udaxashhnPieOHknHxxKkqHWNuAtwV2nZ1n2rB22nBYa7Om1oep8uDgD&#10;cVgs5Xsa9vPd++e5KD8K4UthzNPj8LICJTTIPfzfLqyBxRz+vqQfo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nbqcMAAADbAAAADwAAAAAAAAAAAAAAAACYAgAAZHJzL2Rv&#10;d25yZXYueG1sUEsFBgAAAAAEAAQA9QAAAIgDA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10,187;100,146;104,87;104,75;104,26;104,26;145,19;147,140;23,217;10,223;9,222;9,222" o:connectangles="0,0,0,0,0,0,0,0,0,0,0,0"/>
            </v:shape>
            <w10:wrap type="none"/>
            <w10:anchorlock/>
          </v:group>
        </w:pict>
      </w:r>
    </w:p>
    <w:p w:rsidR="00A85DA7" w:rsidRPr="00414670" w:rsidRDefault="00A85DA7" w:rsidP="00702DE6">
      <w:pPr>
        <w:spacing w:beforeLines="50" w:afterLines="50"/>
        <w:jc w:val="center"/>
        <w:rPr>
          <w:lang w:eastAsia="zh-CN"/>
        </w:rPr>
      </w:pPr>
    </w:p>
    <w:p w:rsidR="00A85DA7" w:rsidRPr="002F4248" w:rsidRDefault="00A85DA7" w:rsidP="00702DE6">
      <w:pPr>
        <w:spacing w:beforeLines="50" w:afterLines="50"/>
        <w:jc w:val="center"/>
        <w:rPr>
          <w:lang w:eastAsia="zh-CN"/>
        </w:rPr>
      </w:pPr>
      <w:r w:rsidRPr="00030727">
        <w:rPr>
          <w:lang w:eastAsia="zh-CN"/>
        </w:rPr>
        <w:t>Figure</w:t>
      </w:r>
      <w:r w:rsidRPr="00F222DE">
        <w:rPr>
          <w:lang w:eastAsia="zh-CN"/>
        </w:rPr>
        <w:t xml:space="preserve"> </w:t>
      </w:r>
      <w:r w:rsidRPr="00E36D5B">
        <w:rPr>
          <w:lang w:eastAsia="zh-CN"/>
        </w:rPr>
        <w:t>A.</w:t>
      </w:r>
      <w:r w:rsidR="0090614C">
        <w:rPr>
          <w:lang w:eastAsia="zh-CN"/>
        </w:rPr>
        <w:t>1.</w:t>
      </w:r>
      <w:r w:rsidRPr="00843473">
        <w:rPr>
          <w:lang w:eastAsia="zh-CN"/>
        </w:rPr>
        <w:t>2. Time delay definition for Remote scenario</w:t>
      </w:r>
    </w:p>
    <w:p w:rsidR="00A85DA7" w:rsidRPr="009E0B4C" w:rsidRDefault="00A85DA7" w:rsidP="00702DE6">
      <w:pPr>
        <w:spacing w:beforeLines="50" w:afterLines="50"/>
        <w:jc w:val="center"/>
        <w:rPr>
          <w:lang w:eastAsia="zh-CN"/>
        </w:rPr>
      </w:pPr>
    </w:p>
    <w:p w:rsidR="00A85DA7" w:rsidRPr="008E0B30" w:rsidRDefault="00A85DA7" w:rsidP="00702DE6">
      <w:pPr>
        <w:spacing w:beforeLines="50" w:afterLines="50"/>
        <w:rPr>
          <w:lang w:eastAsia="zh-CN"/>
        </w:rPr>
      </w:pPr>
      <w:r w:rsidRPr="008E0B30">
        <w:rPr>
          <w:lang w:eastAsia="zh-CN"/>
        </w:rPr>
        <w:t>The E2E time delay will be longer if we consider the processing delay in each node.</w:t>
      </w:r>
    </w:p>
    <w:p w:rsidR="00A85DA7" w:rsidRPr="008B67E3" w:rsidRDefault="00A85DA7" w:rsidP="00A85DA7">
      <w:pPr>
        <w:pStyle w:val="Heading2"/>
        <w:ind w:left="576" w:hanging="576"/>
      </w:pPr>
      <w:bookmarkStart w:id="383" w:name="_Toc429665666"/>
      <w:r w:rsidRPr="008B67E3">
        <w:t>A.2</w:t>
      </w:r>
      <w:r w:rsidR="004E1876">
        <w:tab/>
      </w:r>
      <w:r w:rsidRPr="008B67E3">
        <w:t>Physical limit</w:t>
      </w:r>
      <w:bookmarkEnd w:id="383"/>
    </w:p>
    <w:p w:rsidR="00A85DA7" w:rsidRPr="00414670" w:rsidRDefault="00A85DA7" w:rsidP="00702DE6">
      <w:pPr>
        <w:spacing w:beforeLines="50" w:afterLines="50"/>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as shown in Figure</w:t>
      </w:r>
      <w:r w:rsidRPr="00E36D5B">
        <w:rPr>
          <w:lang w:eastAsia="zh-CN"/>
        </w:rPr>
        <w:t xml:space="preserve"> </w:t>
      </w:r>
      <w:r w:rsidR="0090614C">
        <w:rPr>
          <w:lang w:eastAsia="zh-CN"/>
        </w:rPr>
        <w:t>A.1.</w:t>
      </w:r>
      <w:r w:rsidRPr="00E36D5B">
        <w:rPr>
          <w:lang w:eastAsia="zh-CN"/>
        </w:rPr>
        <w:t>3.</w:t>
      </w:r>
      <w:r w:rsidRPr="0095398B">
        <w:t xml:space="preserve"> Note that the propagation delay also 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A85DA7" w:rsidP="00702DE6">
      <w:pPr>
        <w:spacing w:beforeLines="50" w:afterLines="50"/>
        <w:jc w:val="center"/>
        <w:rPr>
          <w:lang w:eastAsia="zh-CN"/>
        </w:rPr>
      </w:pPr>
      <w:r w:rsidRPr="00414670">
        <w:rPr>
          <w:noProof/>
          <w:lang w:val="en-US"/>
        </w:rPr>
        <w:lastRenderedPageBreak/>
        <w:drawing>
          <wp:inline distT="0" distB="0" distL="0" distR="0">
            <wp:extent cx="5485907" cy="4097275"/>
            <wp:effectExtent l="12182" t="6095" r="6091" b="0"/>
            <wp:docPr id="3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A85DA7" w:rsidRPr="002F4248" w:rsidRDefault="00A85DA7" w:rsidP="00702DE6">
      <w:pPr>
        <w:spacing w:beforeLines="50" w:afterLines="50"/>
        <w:jc w:val="center"/>
        <w:rPr>
          <w:lang w:eastAsia="zh-CN"/>
        </w:rPr>
      </w:pPr>
      <w:r w:rsidRPr="00414670">
        <w:rPr>
          <w:lang w:eastAsia="zh-CN"/>
        </w:rPr>
        <w:t>Fig</w:t>
      </w:r>
      <w:r w:rsidRPr="00030727">
        <w:rPr>
          <w:lang w:eastAsia="zh-CN"/>
        </w:rPr>
        <w:t>u</w:t>
      </w:r>
      <w:r w:rsidRPr="00F222DE">
        <w:rPr>
          <w:lang w:eastAsia="zh-CN"/>
        </w:rPr>
        <w:t xml:space="preserve">re </w:t>
      </w:r>
      <w:r w:rsidRPr="00E36D5B">
        <w:rPr>
          <w:lang w:eastAsia="zh-CN"/>
        </w:rPr>
        <w:t>A.</w:t>
      </w:r>
      <w:r w:rsidR="0090614C">
        <w:rPr>
          <w:lang w:eastAsia="zh-CN"/>
        </w:rPr>
        <w:t>1.</w:t>
      </w:r>
      <w:r w:rsidRPr="00843473">
        <w:rPr>
          <w:lang w:eastAsia="zh-CN"/>
        </w:rPr>
        <w:t>3</w:t>
      </w:r>
      <w:r w:rsidRPr="002F4248">
        <w:rPr>
          <w:lang w:eastAsia="zh-CN"/>
        </w:rPr>
        <w:t xml:space="preserve">. </w:t>
      </w:r>
      <w:r w:rsidR="0090614C">
        <w:rPr>
          <w:lang w:eastAsia="zh-CN"/>
        </w:rPr>
        <w:t>L</w:t>
      </w:r>
      <w:r w:rsidRPr="002F4248">
        <w:rPr>
          <w:lang w:eastAsia="zh-CN"/>
        </w:rPr>
        <w:t>atency per distance for free air propagation and fib</w:t>
      </w:r>
      <w:r w:rsidR="0090614C">
        <w:rPr>
          <w:lang w:eastAsia="zh-CN"/>
        </w:rPr>
        <w:t>r</w:t>
      </w:r>
      <w:r w:rsidRPr="002F4248">
        <w:rPr>
          <w:lang w:eastAsia="zh-CN"/>
        </w:rPr>
        <w:t>e</w:t>
      </w:r>
    </w:p>
    <w:p w:rsidR="00A85DA7" w:rsidRPr="009E0B4C" w:rsidRDefault="00A85DA7" w:rsidP="00702DE6">
      <w:pPr>
        <w:spacing w:beforeLines="50" w:afterLines="50"/>
        <w:rPr>
          <w:lang w:eastAsia="zh-CN"/>
        </w:rPr>
      </w:pPr>
    </w:p>
    <w:p w:rsidR="00A85DA7" w:rsidRPr="00843473" w:rsidRDefault="00A85DA7" w:rsidP="00702DE6">
      <w:pPr>
        <w:spacing w:beforeLines="50" w:afterLines="50"/>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34"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several 10s of ms.</w:t>
      </w:r>
      <w:r w:rsidRPr="00E36D5B">
        <w:rPr>
          <w:lang w:eastAsia="zh-CN"/>
        </w:rPr>
        <w:t xml:space="preserve"> </w:t>
      </w:r>
    </w:p>
    <w:p w:rsidR="00A85DA7" w:rsidRPr="002F4248" w:rsidRDefault="00A85DA7" w:rsidP="00702DE6">
      <w:pPr>
        <w:spacing w:beforeLines="50" w:afterLines="50"/>
        <w:rPr>
          <w:lang w:eastAsia="zh-CN"/>
        </w:rPr>
      </w:pPr>
      <w:r w:rsidRPr="002F4248" w:rsidDel="00587575">
        <w:rPr>
          <w:lang w:eastAsia="zh-CN"/>
        </w:rPr>
        <w:t xml:space="preserve"> </w:t>
      </w:r>
    </w:p>
    <w:p w:rsidR="00A85DA7" w:rsidRPr="009E0B4C" w:rsidRDefault="00A85DA7" w:rsidP="00A85DA7">
      <w:pPr>
        <w:pStyle w:val="Heading2"/>
        <w:ind w:left="576" w:hanging="576"/>
      </w:pPr>
      <w:bookmarkStart w:id="384" w:name="_Toc429665667"/>
      <w:r w:rsidRPr="009E0B4C">
        <w:t>A.3</w:t>
      </w:r>
      <w:r w:rsidR="004E1876">
        <w:tab/>
      </w:r>
      <w:r w:rsidRPr="009E0B4C">
        <w:t>Conclusions</w:t>
      </w:r>
      <w:bookmarkEnd w:id="384"/>
    </w:p>
    <w:p w:rsidR="00A85DA7" w:rsidRPr="0090614C" w:rsidRDefault="00A85DA7" w:rsidP="00A85DA7">
      <w:pPr>
        <w:pStyle w:val="Caption"/>
        <w:ind w:left="284"/>
        <w:rPr>
          <w:b w:val="0"/>
          <w:lang w:eastAsia="zh-CN"/>
        </w:rPr>
      </w:pPr>
      <w:r w:rsidRPr="0090614C">
        <w:rPr>
          <w:b w:val="0"/>
        </w:rPr>
        <w:t xml:space="preserve">1. Local Communication:  E2E time delay </w:t>
      </w:r>
      <w:r w:rsidRPr="0090614C">
        <w:rPr>
          <w:rFonts w:eastAsiaTheme="minorEastAsia"/>
          <w:b w:val="0"/>
          <w:lang w:eastAsia="zh-CN"/>
        </w:rPr>
        <w:t>cannot be</w:t>
      </w:r>
      <w:r w:rsidRPr="0090614C">
        <w:rPr>
          <w:b w:val="0"/>
        </w:rPr>
        <w:t xml:space="preserve"> </w:t>
      </w:r>
      <w:r w:rsidRPr="0090614C">
        <w:rPr>
          <w:rFonts w:eastAsiaTheme="minorEastAsia"/>
          <w:b w:val="0"/>
          <w:lang w:eastAsia="zh-CN"/>
        </w:rPr>
        <w:t xml:space="preserve">less than </w:t>
      </w:r>
      <w:r w:rsidRPr="0090614C">
        <w:rPr>
          <w:b w:val="0"/>
        </w:rPr>
        <w:t>1</w:t>
      </w:r>
      <w:r w:rsidRPr="0090614C">
        <w:rPr>
          <w:rFonts w:eastAsiaTheme="minorEastAsia"/>
          <w:b w:val="0"/>
          <w:lang w:eastAsia="zh-CN"/>
        </w:rPr>
        <w:t>ms</w:t>
      </w:r>
      <w:r w:rsidRPr="0090614C">
        <w:rPr>
          <w:b w:val="0"/>
        </w:rPr>
        <w:t>.</w:t>
      </w:r>
    </w:p>
    <w:p w:rsidR="00A85DA7" w:rsidRPr="0090614C" w:rsidRDefault="00A85DA7" w:rsidP="00A85DA7">
      <w:pPr>
        <w:pStyle w:val="Caption"/>
        <w:ind w:left="284"/>
        <w:rPr>
          <w:b w:val="0"/>
        </w:rPr>
      </w:pPr>
      <w:r w:rsidRPr="0090614C">
        <w:rPr>
          <w:b w:val="0"/>
        </w:rPr>
        <w:t>2. Re</w:t>
      </w:r>
      <w:r w:rsidRPr="0090614C">
        <w:rPr>
          <w:rFonts w:eastAsiaTheme="minorEastAsia"/>
          <w:b w:val="0"/>
          <w:lang w:eastAsia="zh-CN"/>
        </w:rPr>
        <w:t>mote</w:t>
      </w:r>
      <w:r w:rsidRPr="0090614C">
        <w:rPr>
          <w:b w:val="0"/>
        </w:rPr>
        <w:t xml:space="preserve"> Communication:  E2E time delay cann</w:t>
      </w:r>
      <w:r w:rsidRPr="0090614C">
        <w:rPr>
          <w:rFonts w:eastAsiaTheme="minorEastAsia"/>
          <w:b w:val="0"/>
          <w:lang w:eastAsia="zh-CN"/>
        </w:rPr>
        <w:t xml:space="preserve">ot </w:t>
      </w:r>
      <w:r w:rsidRPr="0090614C">
        <w:rPr>
          <w:b w:val="0"/>
        </w:rPr>
        <w:t>be</w:t>
      </w:r>
      <w:r w:rsidRPr="0090614C">
        <w:rPr>
          <w:rFonts w:eastAsiaTheme="minorEastAsia"/>
          <w:b w:val="0"/>
          <w:lang w:eastAsia="zh-CN"/>
        </w:rPr>
        <w:t xml:space="preserve"> less than 10ms</w:t>
      </w:r>
      <w:r w:rsidRPr="0090614C">
        <w:rPr>
          <w:b w:val="0"/>
        </w:rPr>
        <w:t>.</w:t>
      </w:r>
    </w:p>
    <w:p w:rsidR="00702DE6" w:rsidRDefault="00E8629F" w:rsidP="005F378D">
      <w:pPr>
        <w:pStyle w:val="Heading9"/>
      </w:pPr>
      <w:r w:rsidRPr="00FC4E3D">
        <w:br/>
      </w:r>
      <w:bookmarkStart w:id="385" w:name="_Toc408371066"/>
      <w:bookmarkEnd w:id="380"/>
    </w:p>
    <w:p w:rsidR="00702DE6" w:rsidRDefault="00702DE6" w:rsidP="00702DE6">
      <w:pPr>
        <w:rPr>
          <w:rFonts w:ascii="Arial" w:hAnsi="Arial"/>
          <w:sz w:val="36"/>
        </w:rPr>
      </w:pPr>
      <w:r>
        <w:br w:type="page"/>
      </w:r>
    </w:p>
    <w:p w:rsidR="005F378D" w:rsidRPr="0095398B" w:rsidRDefault="005F378D" w:rsidP="005F378D">
      <w:pPr>
        <w:pStyle w:val="Heading9"/>
      </w:pPr>
      <w:bookmarkStart w:id="386" w:name="_Toc429665668"/>
      <w:r w:rsidRPr="0095398B">
        <w:lastRenderedPageBreak/>
        <w:t xml:space="preserve">Annex </w:t>
      </w:r>
      <w:r w:rsidR="00702DE6">
        <w:t>B</w:t>
      </w:r>
      <w:r w:rsidRPr="0095398B">
        <w:t>:</w:t>
      </w:r>
      <w:r w:rsidRPr="0095398B">
        <w:br/>
        <w:t>Change history</w:t>
      </w:r>
      <w:bookmarkEnd w:id="385"/>
      <w:bookmarkEnd w:id="3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95398B" w:rsidRDefault="00E2589E" w:rsidP="00E2589E">
            <w:pPr>
              <w:pStyle w:val="Guidance"/>
              <w:rPr>
                <w:color w:val="auto"/>
              </w:rPr>
            </w:pPr>
            <w:r w:rsidRPr="0095398B">
              <w:rPr>
                <w:color w:val="auto"/>
              </w:rPr>
              <w:t>2015-04</w:t>
            </w:r>
          </w:p>
        </w:tc>
        <w:tc>
          <w:tcPr>
            <w:tcW w:w="800" w:type="dxa"/>
            <w:shd w:val="solid" w:color="FFFFFF" w:fill="auto"/>
          </w:tcPr>
          <w:p w:rsidR="005F378D" w:rsidRPr="0095398B" w:rsidRDefault="005F378D" w:rsidP="006917D4">
            <w:pPr>
              <w:pStyle w:val="Guidance"/>
              <w:rPr>
                <w:color w:val="auto"/>
              </w:rPr>
            </w:pPr>
          </w:p>
        </w:tc>
        <w:tc>
          <w:tcPr>
            <w:tcW w:w="901" w:type="dxa"/>
            <w:shd w:val="solid" w:color="FFFFFF" w:fill="auto"/>
          </w:tcPr>
          <w:p w:rsidR="005F378D" w:rsidRPr="0095398B" w:rsidRDefault="005F378D" w:rsidP="006917D4">
            <w:pPr>
              <w:pStyle w:val="Guidance"/>
              <w:rPr>
                <w:color w:val="auto"/>
              </w:rPr>
            </w:pPr>
          </w:p>
        </w:tc>
        <w:tc>
          <w:tcPr>
            <w:tcW w:w="426" w:type="dxa"/>
            <w:shd w:val="solid" w:color="FFFFFF" w:fill="auto"/>
          </w:tcPr>
          <w:p w:rsidR="005F378D" w:rsidRPr="0095398B" w:rsidRDefault="005F378D" w:rsidP="006917D4">
            <w:pPr>
              <w:pStyle w:val="Guidance"/>
              <w:rPr>
                <w:color w:val="auto"/>
              </w:rPr>
            </w:pPr>
          </w:p>
        </w:tc>
        <w:tc>
          <w:tcPr>
            <w:tcW w:w="428" w:type="dxa"/>
            <w:shd w:val="solid" w:color="FFFFFF" w:fill="auto"/>
          </w:tcPr>
          <w:p w:rsidR="005F378D" w:rsidRPr="0095398B" w:rsidRDefault="005F378D" w:rsidP="006917D4">
            <w:pPr>
              <w:pStyle w:val="Guidance"/>
              <w:rPr>
                <w:color w:val="auto"/>
              </w:rPr>
            </w:pPr>
          </w:p>
        </w:tc>
        <w:tc>
          <w:tcPr>
            <w:tcW w:w="4867" w:type="dxa"/>
            <w:shd w:val="solid" w:color="FFFFFF" w:fill="auto"/>
          </w:tcPr>
          <w:p w:rsidR="005F378D" w:rsidRPr="0095398B" w:rsidRDefault="005F378D" w:rsidP="006917D4">
            <w:pPr>
              <w:pStyle w:val="Guidance"/>
              <w:rPr>
                <w:color w:val="auto"/>
              </w:rPr>
            </w:pPr>
            <w:r w:rsidRPr="0095398B">
              <w:rPr>
                <w:color w:val="auto"/>
              </w:rPr>
              <w:t>Skeleton</w:t>
            </w:r>
          </w:p>
        </w:tc>
        <w:tc>
          <w:tcPr>
            <w:tcW w:w="567" w:type="dxa"/>
            <w:shd w:val="solid" w:color="FFFFFF" w:fill="auto"/>
          </w:tcPr>
          <w:p w:rsidR="005F378D" w:rsidRPr="0095398B" w:rsidRDefault="005F378D" w:rsidP="006917D4">
            <w:pPr>
              <w:pStyle w:val="Guidance"/>
              <w:rPr>
                <w:color w:val="auto"/>
              </w:rPr>
            </w:pPr>
          </w:p>
        </w:tc>
        <w:tc>
          <w:tcPr>
            <w:tcW w:w="567" w:type="dxa"/>
            <w:shd w:val="solid" w:color="FFFFFF" w:fill="auto"/>
          </w:tcPr>
          <w:p w:rsidR="005F378D" w:rsidRPr="0095398B" w:rsidRDefault="005F378D" w:rsidP="006917D4">
            <w:pPr>
              <w:pStyle w:val="Guidance"/>
              <w:rPr>
                <w:color w:val="auto"/>
              </w:rPr>
            </w:pPr>
            <w:r w:rsidRPr="0095398B">
              <w:rPr>
                <w:color w:val="auto"/>
              </w:rPr>
              <w:t>0.0.0</w:t>
            </w:r>
          </w:p>
        </w:tc>
      </w:tr>
      <w:tr w:rsidR="00E2589E" w:rsidRPr="0095398B" w:rsidTr="006917D4">
        <w:tc>
          <w:tcPr>
            <w:tcW w:w="800" w:type="dxa"/>
            <w:shd w:val="solid" w:color="FFFFFF" w:fill="auto"/>
          </w:tcPr>
          <w:p w:rsidR="00E2589E" w:rsidRPr="0095398B" w:rsidRDefault="00F1208C" w:rsidP="00E2589E">
            <w:pPr>
              <w:pStyle w:val="Guidance"/>
              <w:rPr>
                <w:color w:val="auto"/>
              </w:rPr>
            </w:pPr>
            <w:r w:rsidRPr="0095398B">
              <w:rPr>
                <w:color w:val="auto"/>
              </w:rPr>
              <w:t>2015-04</w:t>
            </w:r>
          </w:p>
        </w:tc>
        <w:tc>
          <w:tcPr>
            <w:tcW w:w="800" w:type="dxa"/>
            <w:shd w:val="solid" w:color="FFFFFF" w:fill="auto"/>
          </w:tcPr>
          <w:p w:rsidR="00E2589E" w:rsidRPr="0095398B" w:rsidRDefault="00E2589E" w:rsidP="006917D4">
            <w:pPr>
              <w:pStyle w:val="Guidance"/>
              <w:rPr>
                <w:color w:val="auto"/>
              </w:rPr>
            </w:pPr>
          </w:p>
        </w:tc>
        <w:tc>
          <w:tcPr>
            <w:tcW w:w="901" w:type="dxa"/>
            <w:shd w:val="solid" w:color="FFFFFF" w:fill="auto"/>
          </w:tcPr>
          <w:p w:rsidR="00E2589E" w:rsidRPr="0095398B" w:rsidRDefault="00E2589E" w:rsidP="006917D4">
            <w:pPr>
              <w:pStyle w:val="Guidance"/>
              <w:rPr>
                <w:color w:val="auto"/>
              </w:rPr>
            </w:pPr>
          </w:p>
        </w:tc>
        <w:tc>
          <w:tcPr>
            <w:tcW w:w="426" w:type="dxa"/>
            <w:shd w:val="solid" w:color="FFFFFF" w:fill="auto"/>
          </w:tcPr>
          <w:p w:rsidR="00E2589E" w:rsidRPr="0095398B" w:rsidRDefault="00E2589E" w:rsidP="006917D4">
            <w:pPr>
              <w:pStyle w:val="Guidance"/>
              <w:rPr>
                <w:color w:val="auto"/>
              </w:rPr>
            </w:pPr>
          </w:p>
        </w:tc>
        <w:tc>
          <w:tcPr>
            <w:tcW w:w="428" w:type="dxa"/>
            <w:shd w:val="solid" w:color="FFFFFF" w:fill="auto"/>
          </w:tcPr>
          <w:p w:rsidR="00E2589E" w:rsidRPr="0095398B" w:rsidRDefault="00E2589E" w:rsidP="006917D4">
            <w:pPr>
              <w:pStyle w:val="Guidance"/>
              <w:rPr>
                <w:color w:val="auto"/>
              </w:rPr>
            </w:pPr>
          </w:p>
        </w:tc>
        <w:tc>
          <w:tcPr>
            <w:tcW w:w="4867" w:type="dxa"/>
            <w:shd w:val="solid" w:color="FFFFFF" w:fill="auto"/>
          </w:tcPr>
          <w:p w:rsidR="00E2589E" w:rsidRPr="0095398B" w:rsidRDefault="00F1208C" w:rsidP="006917D4">
            <w:pPr>
              <w:pStyle w:val="Guidance"/>
              <w:rPr>
                <w:color w:val="auto"/>
              </w:rPr>
            </w:pPr>
            <w:r w:rsidRPr="0095398B">
              <w:rPr>
                <w:color w:val="auto"/>
              </w:rPr>
              <w:t>Addition of content agreed at SA1#70</w:t>
            </w:r>
          </w:p>
        </w:tc>
        <w:tc>
          <w:tcPr>
            <w:tcW w:w="567" w:type="dxa"/>
            <w:shd w:val="solid" w:color="FFFFFF" w:fill="auto"/>
          </w:tcPr>
          <w:p w:rsidR="00E2589E" w:rsidRPr="0095398B" w:rsidRDefault="00F1208C" w:rsidP="006917D4">
            <w:pPr>
              <w:pStyle w:val="Guidance"/>
              <w:rPr>
                <w:color w:val="auto"/>
              </w:rPr>
            </w:pPr>
            <w:r w:rsidRPr="0095398B">
              <w:rPr>
                <w:color w:val="auto"/>
              </w:rPr>
              <w:t>0.0.0</w:t>
            </w:r>
          </w:p>
        </w:tc>
        <w:tc>
          <w:tcPr>
            <w:tcW w:w="567" w:type="dxa"/>
            <w:shd w:val="solid" w:color="FFFFFF" w:fill="auto"/>
          </w:tcPr>
          <w:p w:rsidR="00E2589E" w:rsidRPr="0095398B" w:rsidRDefault="00F1208C" w:rsidP="00F1208C">
            <w:pPr>
              <w:pStyle w:val="Guidance"/>
              <w:rPr>
                <w:color w:val="auto"/>
              </w:rPr>
            </w:pPr>
            <w:r w:rsidRPr="0095398B">
              <w:rPr>
                <w:color w:val="auto"/>
              </w:rPr>
              <w:t>0.1.0</w:t>
            </w:r>
          </w:p>
        </w:tc>
      </w:tr>
      <w:tr w:rsidR="00462EA2" w:rsidRPr="0095398B" w:rsidTr="006917D4">
        <w:tc>
          <w:tcPr>
            <w:tcW w:w="800" w:type="dxa"/>
            <w:shd w:val="solid" w:color="FFFFFF" w:fill="auto"/>
          </w:tcPr>
          <w:p w:rsidR="00462EA2" w:rsidRPr="0095398B" w:rsidRDefault="00462EA2" w:rsidP="00E2589E">
            <w:pPr>
              <w:pStyle w:val="Guidance"/>
              <w:rPr>
                <w:color w:val="auto"/>
              </w:rPr>
            </w:pPr>
            <w:r w:rsidRPr="0095398B">
              <w:rPr>
                <w:color w:val="auto"/>
              </w:rPr>
              <w:t>2015-04</w:t>
            </w:r>
          </w:p>
        </w:tc>
        <w:tc>
          <w:tcPr>
            <w:tcW w:w="800" w:type="dxa"/>
            <w:shd w:val="solid" w:color="FFFFFF" w:fill="auto"/>
          </w:tcPr>
          <w:p w:rsidR="00462EA2" w:rsidRPr="0095398B" w:rsidRDefault="00462EA2" w:rsidP="006917D4">
            <w:pPr>
              <w:pStyle w:val="Guidance"/>
              <w:rPr>
                <w:color w:val="auto"/>
              </w:rPr>
            </w:pPr>
          </w:p>
        </w:tc>
        <w:tc>
          <w:tcPr>
            <w:tcW w:w="901" w:type="dxa"/>
            <w:shd w:val="solid" w:color="FFFFFF" w:fill="auto"/>
          </w:tcPr>
          <w:p w:rsidR="00462EA2" w:rsidRPr="0095398B" w:rsidRDefault="00462EA2" w:rsidP="006917D4">
            <w:pPr>
              <w:pStyle w:val="Guidance"/>
              <w:rPr>
                <w:color w:val="auto"/>
              </w:rPr>
            </w:pPr>
          </w:p>
        </w:tc>
        <w:tc>
          <w:tcPr>
            <w:tcW w:w="426" w:type="dxa"/>
            <w:shd w:val="solid" w:color="FFFFFF" w:fill="auto"/>
          </w:tcPr>
          <w:p w:rsidR="00462EA2" w:rsidRPr="0095398B" w:rsidRDefault="00462EA2" w:rsidP="006917D4">
            <w:pPr>
              <w:pStyle w:val="Guidance"/>
              <w:rPr>
                <w:color w:val="auto"/>
              </w:rPr>
            </w:pPr>
          </w:p>
        </w:tc>
        <w:tc>
          <w:tcPr>
            <w:tcW w:w="428" w:type="dxa"/>
            <w:shd w:val="solid" w:color="FFFFFF" w:fill="auto"/>
          </w:tcPr>
          <w:p w:rsidR="00462EA2" w:rsidRPr="0095398B" w:rsidRDefault="00462EA2" w:rsidP="006917D4">
            <w:pPr>
              <w:pStyle w:val="Guidance"/>
              <w:rPr>
                <w:color w:val="auto"/>
              </w:rPr>
            </w:pPr>
          </w:p>
        </w:tc>
        <w:tc>
          <w:tcPr>
            <w:tcW w:w="4867" w:type="dxa"/>
            <w:shd w:val="solid" w:color="FFFFFF" w:fill="auto"/>
          </w:tcPr>
          <w:p w:rsidR="00462EA2" w:rsidRPr="0095398B" w:rsidRDefault="00462EA2" w:rsidP="006917D4">
            <w:pPr>
              <w:pStyle w:val="Guidance"/>
              <w:rPr>
                <w:color w:val="auto"/>
              </w:rPr>
            </w:pPr>
            <w:r w:rsidRPr="0095398B">
              <w:rPr>
                <w:color w:val="auto"/>
              </w:rPr>
              <w:t>Removal of two pictures</w:t>
            </w:r>
            <w:r w:rsidR="0072205F" w:rsidRPr="0095398B">
              <w:rPr>
                <w:color w:val="auto"/>
              </w:rPr>
              <w:t xml:space="preserve">, </w:t>
            </w:r>
            <w:r w:rsidR="00702DE6">
              <w:rPr>
                <w:color w:val="auto"/>
              </w:rPr>
              <w:pgNum/>
              <w:t>apporteur</w:t>
            </w:r>
            <w:r w:rsidR="0072205F" w:rsidRPr="0095398B">
              <w:rPr>
                <w:color w:val="auto"/>
              </w:rPr>
              <w:t xml:space="preserve"> cleanup</w:t>
            </w:r>
          </w:p>
        </w:tc>
        <w:tc>
          <w:tcPr>
            <w:tcW w:w="567" w:type="dxa"/>
            <w:shd w:val="solid" w:color="FFFFFF" w:fill="auto"/>
          </w:tcPr>
          <w:p w:rsidR="00462EA2" w:rsidRPr="0095398B" w:rsidRDefault="00462EA2" w:rsidP="006917D4">
            <w:pPr>
              <w:pStyle w:val="Guidance"/>
              <w:rPr>
                <w:color w:val="auto"/>
              </w:rPr>
            </w:pPr>
            <w:r w:rsidRPr="0095398B">
              <w:rPr>
                <w:color w:val="auto"/>
              </w:rPr>
              <w:t>0.1.0</w:t>
            </w:r>
          </w:p>
        </w:tc>
        <w:tc>
          <w:tcPr>
            <w:tcW w:w="567" w:type="dxa"/>
            <w:shd w:val="solid" w:color="FFFFFF" w:fill="auto"/>
          </w:tcPr>
          <w:p w:rsidR="00462EA2" w:rsidRPr="0095398B" w:rsidRDefault="00462EA2" w:rsidP="00F1208C">
            <w:pPr>
              <w:pStyle w:val="Guidance"/>
              <w:rPr>
                <w:color w:val="auto"/>
              </w:rPr>
            </w:pPr>
            <w:r w:rsidRPr="0095398B">
              <w:rPr>
                <w:color w:val="auto"/>
              </w:rPr>
              <w:t>0.1.1</w:t>
            </w:r>
          </w:p>
        </w:tc>
      </w:tr>
      <w:tr w:rsidR="0089391F" w:rsidRPr="0095398B" w:rsidTr="006917D4">
        <w:tc>
          <w:tcPr>
            <w:tcW w:w="800" w:type="dxa"/>
            <w:shd w:val="solid" w:color="FFFFFF" w:fill="auto"/>
          </w:tcPr>
          <w:p w:rsidR="0089391F" w:rsidRPr="0095398B" w:rsidRDefault="0089391F" w:rsidP="0089391F">
            <w:pPr>
              <w:pStyle w:val="Guidance"/>
              <w:rPr>
                <w:color w:val="auto"/>
              </w:rPr>
            </w:pPr>
            <w:r w:rsidRPr="0095398B">
              <w:rPr>
                <w:color w:val="auto"/>
              </w:rPr>
              <w:t>2015-06</w:t>
            </w:r>
          </w:p>
        </w:tc>
        <w:tc>
          <w:tcPr>
            <w:tcW w:w="800" w:type="dxa"/>
            <w:shd w:val="solid" w:color="FFFFFF" w:fill="auto"/>
          </w:tcPr>
          <w:p w:rsidR="0089391F" w:rsidRPr="0095398B" w:rsidRDefault="0089391F" w:rsidP="006917D4">
            <w:pPr>
              <w:pStyle w:val="Guidance"/>
              <w:rPr>
                <w:color w:val="auto"/>
              </w:rPr>
            </w:pPr>
          </w:p>
        </w:tc>
        <w:tc>
          <w:tcPr>
            <w:tcW w:w="901" w:type="dxa"/>
            <w:shd w:val="solid" w:color="FFFFFF" w:fill="auto"/>
          </w:tcPr>
          <w:p w:rsidR="0089391F" w:rsidRPr="0095398B" w:rsidRDefault="0089391F" w:rsidP="006917D4">
            <w:pPr>
              <w:pStyle w:val="Guidance"/>
              <w:rPr>
                <w:color w:val="auto"/>
              </w:rPr>
            </w:pPr>
          </w:p>
        </w:tc>
        <w:tc>
          <w:tcPr>
            <w:tcW w:w="426" w:type="dxa"/>
            <w:shd w:val="solid" w:color="FFFFFF" w:fill="auto"/>
          </w:tcPr>
          <w:p w:rsidR="0089391F" w:rsidRPr="0095398B" w:rsidRDefault="0089391F" w:rsidP="006917D4">
            <w:pPr>
              <w:pStyle w:val="Guidance"/>
              <w:rPr>
                <w:color w:val="auto"/>
              </w:rPr>
            </w:pPr>
          </w:p>
        </w:tc>
        <w:tc>
          <w:tcPr>
            <w:tcW w:w="428" w:type="dxa"/>
            <w:shd w:val="solid" w:color="FFFFFF" w:fill="auto"/>
          </w:tcPr>
          <w:p w:rsidR="0089391F" w:rsidRPr="0095398B" w:rsidRDefault="0089391F" w:rsidP="006917D4">
            <w:pPr>
              <w:pStyle w:val="Guidance"/>
              <w:rPr>
                <w:color w:val="auto"/>
              </w:rPr>
            </w:pPr>
          </w:p>
        </w:tc>
        <w:tc>
          <w:tcPr>
            <w:tcW w:w="4867" w:type="dxa"/>
            <w:shd w:val="solid" w:color="FFFFFF" w:fill="auto"/>
          </w:tcPr>
          <w:p w:rsidR="0089391F" w:rsidRPr="0095398B" w:rsidRDefault="0089391F" w:rsidP="006917D4">
            <w:pPr>
              <w:pStyle w:val="Guidance"/>
              <w:rPr>
                <w:color w:val="auto"/>
              </w:rPr>
            </w:pPr>
            <w:r w:rsidRPr="0095398B">
              <w:rPr>
                <w:color w:val="auto"/>
              </w:rPr>
              <w:t>Rapporteur cleanup of references, styles of section 5.11 titles and other editorial corrections. Update of table of contents due to correction of section 5.11 title styles.</w:t>
            </w:r>
          </w:p>
        </w:tc>
        <w:tc>
          <w:tcPr>
            <w:tcW w:w="567" w:type="dxa"/>
            <w:shd w:val="solid" w:color="FFFFFF" w:fill="auto"/>
          </w:tcPr>
          <w:p w:rsidR="0089391F" w:rsidRPr="0095398B" w:rsidRDefault="0089391F" w:rsidP="006917D4">
            <w:pPr>
              <w:pStyle w:val="Guidance"/>
              <w:rPr>
                <w:color w:val="auto"/>
              </w:rPr>
            </w:pPr>
            <w:r w:rsidRPr="0095398B">
              <w:rPr>
                <w:color w:val="auto"/>
              </w:rPr>
              <w:t>0.1.1</w:t>
            </w:r>
          </w:p>
        </w:tc>
        <w:tc>
          <w:tcPr>
            <w:tcW w:w="567" w:type="dxa"/>
            <w:shd w:val="solid" w:color="FFFFFF" w:fill="auto"/>
          </w:tcPr>
          <w:p w:rsidR="0089391F" w:rsidRPr="0095398B" w:rsidRDefault="0089391F" w:rsidP="00F1208C">
            <w:pPr>
              <w:pStyle w:val="Guidance"/>
              <w:rPr>
                <w:color w:val="auto"/>
              </w:rPr>
            </w:pPr>
            <w:r w:rsidRPr="0095398B">
              <w:rPr>
                <w:color w:val="auto"/>
              </w:rPr>
              <w:t>0.1.2</w:t>
            </w:r>
          </w:p>
        </w:tc>
      </w:tr>
      <w:tr w:rsidR="00FA1A23" w:rsidRPr="0095398B" w:rsidTr="006917D4">
        <w:tc>
          <w:tcPr>
            <w:tcW w:w="800" w:type="dxa"/>
            <w:shd w:val="solid" w:color="FFFFFF" w:fill="auto"/>
          </w:tcPr>
          <w:p w:rsidR="00FA1A23" w:rsidRPr="0095398B" w:rsidRDefault="00FA1A23" w:rsidP="0089391F">
            <w:pPr>
              <w:pStyle w:val="Guidance"/>
              <w:rPr>
                <w:color w:val="auto"/>
              </w:rPr>
            </w:pPr>
            <w:r>
              <w:rPr>
                <w:color w:val="auto"/>
              </w:rPr>
              <w:t>2015-08</w:t>
            </w:r>
          </w:p>
        </w:tc>
        <w:tc>
          <w:tcPr>
            <w:tcW w:w="800" w:type="dxa"/>
            <w:shd w:val="solid" w:color="FFFFFF" w:fill="auto"/>
          </w:tcPr>
          <w:p w:rsidR="00FA1A23" w:rsidRPr="0095398B" w:rsidRDefault="00FA1A23" w:rsidP="006917D4">
            <w:pPr>
              <w:pStyle w:val="Guidance"/>
              <w:rPr>
                <w:color w:val="auto"/>
              </w:rPr>
            </w:pPr>
          </w:p>
        </w:tc>
        <w:tc>
          <w:tcPr>
            <w:tcW w:w="901" w:type="dxa"/>
            <w:shd w:val="solid" w:color="FFFFFF" w:fill="auto"/>
          </w:tcPr>
          <w:p w:rsidR="00FA1A23" w:rsidRPr="0095398B" w:rsidRDefault="00FA1A23" w:rsidP="006917D4">
            <w:pPr>
              <w:pStyle w:val="Guidance"/>
              <w:rPr>
                <w:color w:val="auto"/>
              </w:rPr>
            </w:pPr>
          </w:p>
        </w:tc>
        <w:tc>
          <w:tcPr>
            <w:tcW w:w="426" w:type="dxa"/>
            <w:shd w:val="solid" w:color="FFFFFF" w:fill="auto"/>
          </w:tcPr>
          <w:p w:rsidR="00FA1A23" w:rsidRPr="0095398B" w:rsidRDefault="00FA1A23" w:rsidP="006917D4">
            <w:pPr>
              <w:pStyle w:val="Guidance"/>
              <w:rPr>
                <w:color w:val="auto"/>
              </w:rPr>
            </w:pPr>
          </w:p>
        </w:tc>
        <w:tc>
          <w:tcPr>
            <w:tcW w:w="428" w:type="dxa"/>
            <w:shd w:val="solid" w:color="FFFFFF" w:fill="auto"/>
          </w:tcPr>
          <w:p w:rsidR="00FA1A23" w:rsidRPr="0095398B" w:rsidRDefault="00FA1A23" w:rsidP="006917D4">
            <w:pPr>
              <w:pStyle w:val="Guidance"/>
              <w:rPr>
                <w:color w:val="auto"/>
              </w:rPr>
            </w:pPr>
          </w:p>
        </w:tc>
        <w:tc>
          <w:tcPr>
            <w:tcW w:w="4867" w:type="dxa"/>
            <w:shd w:val="solid" w:color="FFFFFF" w:fill="auto"/>
          </w:tcPr>
          <w:p w:rsidR="00FA1A23" w:rsidRPr="0095398B" w:rsidRDefault="00FA1A23" w:rsidP="006917D4">
            <w:pPr>
              <w:pStyle w:val="Guidance"/>
              <w:rPr>
                <w:color w:val="auto"/>
              </w:rPr>
            </w:pPr>
            <w:r>
              <w:rPr>
                <w:color w:val="auto"/>
              </w:rPr>
              <w:t xml:space="preserve">Addition of content agreed at SA1#71 plus </w:t>
            </w:r>
            <w:r w:rsidR="00702DE6">
              <w:rPr>
                <w:color w:val="auto"/>
              </w:rPr>
              <w:pgNum/>
              <w:t>apporteur</w:t>
            </w:r>
            <w:r>
              <w:rPr>
                <w:color w:val="auto"/>
              </w:rPr>
              <w:t xml:space="preserve"> cleanup,editorial and grammatical corrections</w:t>
            </w:r>
          </w:p>
        </w:tc>
        <w:tc>
          <w:tcPr>
            <w:tcW w:w="567" w:type="dxa"/>
            <w:shd w:val="solid" w:color="FFFFFF" w:fill="auto"/>
          </w:tcPr>
          <w:p w:rsidR="00FA1A23" w:rsidRPr="0095398B" w:rsidRDefault="00FA1A23" w:rsidP="006917D4">
            <w:pPr>
              <w:pStyle w:val="Guidance"/>
              <w:rPr>
                <w:color w:val="auto"/>
              </w:rPr>
            </w:pPr>
            <w:r>
              <w:rPr>
                <w:color w:val="auto"/>
              </w:rPr>
              <w:t>0.1.2</w:t>
            </w:r>
          </w:p>
        </w:tc>
        <w:tc>
          <w:tcPr>
            <w:tcW w:w="567" w:type="dxa"/>
            <w:shd w:val="solid" w:color="FFFFFF" w:fill="auto"/>
          </w:tcPr>
          <w:p w:rsidR="00FA1A23" w:rsidRPr="0095398B" w:rsidRDefault="00FA1A23" w:rsidP="00F1208C">
            <w:pPr>
              <w:pStyle w:val="Guidance"/>
              <w:rPr>
                <w:color w:val="auto"/>
              </w:rPr>
            </w:pPr>
            <w:r>
              <w:rPr>
                <w:color w:val="auto"/>
              </w:rPr>
              <w:t>0.2.0</w:t>
            </w:r>
          </w:p>
        </w:tc>
      </w:tr>
      <w:tr w:rsidR="00702DE6" w:rsidRPr="0095398B" w:rsidTr="006917D4">
        <w:tc>
          <w:tcPr>
            <w:tcW w:w="800" w:type="dxa"/>
            <w:shd w:val="solid" w:color="FFFFFF" w:fill="auto"/>
          </w:tcPr>
          <w:p w:rsidR="00702DE6" w:rsidRDefault="00702DE6" w:rsidP="0089391F">
            <w:pPr>
              <w:pStyle w:val="Guidance"/>
              <w:rPr>
                <w:color w:val="auto"/>
              </w:rPr>
            </w:pPr>
            <w:r>
              <w:rPr>
                <w:color w:val="auto"/>
              </w:rPr>
              <w:t>2015-</w:t>
            </w:r>
            <w:r>
              <w:rPr>
                <w:rFonts w:eastAsia="Malgun Gothic"/>
                <w:i w:val="0"/>
                <w:color w:val="auto"/>
              </w:rPr>
              <w:t>09</w:t>
            </w:r>
          </w:p>
        </w:tc>
        <w:tc>
          <w:tcPr>
            <w:tcW w:w="800" w:type="dxa"/>
            <w:shd w:val="solid" w:color="FFFFFF" w:fill="auto"/>
          </w:tcPr>
          <w:p w:rsidR="00702DE6" w:rsidRPr="0095398B" w:rsidRDefault="00702DE6" w:rsidP="006917D4">
            <w:pPr>
              <w:pStyle w:val="Guidance"/>
              <w:rPr>
                <w:color w:val="auto"/>
              </w:rPr>
            </w:pPr>
            <w:r>
              <w:rPr>
                <w:color w:val="auto"/>
              </w:rPr>
              <w:t>SP-69</w:t>
            </w:r>
          </w:p>
        </w:tc>
        <w:tc>
          <w:tcPr>
            <w:tcW w:w="901" w:type="dxa"/>
            <w:shd w:val="solid" w:color="FFFFFF" w:fill="auto"/>
          </w:tcPr>
          <w:p w:rsidR="00702DE6" w:rsidRPr="0095398B" w:rsidRDefault="00702DE6" w:rsidP="006917D4">
            <w:pPr>
              <w:pStyle w:val="Guidance"/>
              <w:rPr>
                <w:color w:val="auto"/>
              </w:rPr>
            </w:pPr>
            <w:r>
              <w:rPr>
                <w:color w:val="auto"/>
              </w:rPr>
              <w:t>SP-150542</w:t>
            </w:r>
          </w:p>
        </w:tc>
        <w:tc>
          <w:tcPr>
            <w:tcW w:w="426" w:type="dxa"/>
            <w:shd w:val="solid" w:color="FFFFFF" w:fill="auto"/>
          </w:tcPr>
          <w:p w:rsidR="00702DE6" w:rsidRPr="0095398B" w:rsidRDefault="00702DE6" w:rsidP="006917D4">
            <w:pPr>
              <w:pStyle w:val="Guidance"/>
              <w:rPr>
                <w:color w:val="auto"/>
              </w:rPr>
            </w:pPr>
            <w:r>
              <w:rPr>
                <w:color w:val="auto"/>
              </w:rPr>
              <w:t>-</w:t>
            </w:r>
          </w:p>
        </w:tc>
        <w:tc>
          <w:tcPr>
            <w:tcW w:w="428" w:type="dxa"/>
            <w:shd w:val="solid" w:color="FFFFFF" w:fill="auto"/>
          </w:tcPr>
          <w:p w:rsidR="00702DE6" w:rsidRPr="0095398B" w:rsidRDefault="00702DE6" w:rsidP="006917D4">
            <w:pPr>
              <w:pStyle w:val="Guidance"/>
              <w:rPr>
                <w:color w:val="auto"/>
              </w:rPr>
            </w:pPr>
            <w:r>
              <w:rPr>
                <w:color w:val="auto"/>
              </w:rPr>
              <w:t>-</w:t>
            </w:r>
          </w:p>
        </w:tc>
        <w:tc>
          <w:tcPr>
            <w:tcW w:w="4867" w:type="dxa"/>
            <w:shd w:val="solid" w:color="FFFFFF" w:fill="auto"/>
          </w:tcPr>
          <w:p w:rsidR="00702DE6" w:rsidRDefault="00702DE6" w:rsidP="006917D4">
            <w:pPr>
              <w:pStyle w:val="Guidance"/>
              <w:rPr>
                <w:color w:val="auto"/>
              </w:rPr>
            </w:pPr>
            <w:r>
              <w:rPr>
                <w:color w:val="auto"/>
              </w:rPr>
              <w:t>Clean-up by MCC for presentation for information</w:t>
            </w:r>
          </w:p>
        </w:tc>
        <w:tc>
          <w:tcPr>
            <w:tcW w:w="567" w:type="dxa"/>
            <w:shd w:val="solid" w:color="FFFFFF" w:fill="auto"/>
          </w:tcPr>
          <w:p w:rsidR="00702DE6" w:rsidRDefault="00702DE6" w:rsidP="006917D4">
            <w:pPr>
              <w:pStyle w:val="Guidance"/>
              <w:rPr>
                <w:color w:val="auto"/>
              </w:rPr>
            </w:pPr>
            <w:r>
              <w:rPr>
                <w:color w:val="auto"/>
              </w:rPr>
              <w:t>0.2.0</w:t>
            </w:r>
          </w:p>
        </w:tc>
        <w:tc>
          <w:tcPr>
            <w:tcW w:w="567" w:type="dxa"/>
            <w:shd w:val="solid" w:color="FFFFFF" w:fill="auto"/>
          </w:tcPr>
          <w:p w:rsidR="00702DE6" w:rsidRDefault="00702DE6" w:rsidP="00F1208C">
            <w:pPr>
              <w:pStyle w:val="Guidance"/>
              <w:rPr>
                <w:color w:val="auto"/>
              </w:rPr>
            </w:pPr>
            <w:r>
              <w:rPr>
                <w:color w:val="auto"/>
              </w:rPr>
              <w:t>1.0.0</w:t>
            </w:r>
          </w:p>
        </w:tc>
      </w:tr>
    </w:tbl>
    <w:p w:rsidR="005F378D" w:rsidRPr="008E0B30" w:rsidRDefault="005F378D" w:rsidP="005F378D"/>
    <w:p w:rsidR="00E8629F" w:rsidRPr="008B67E3" w:rsidRDefault="00E8629F" w:rsidP="00352487"/>
    <w:sectPr w:rsidR="00E8629F" w:rsidRPr="008B67E3" w:rsidSect="007A12B5">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449E" w:rsidRDefault="0002449E">
      <w:r>
        <w:separator/>
      </w:r>
    </w:p>
  </w:endnote>
  <w:endnote w:type="continuationSeparator" w:id="0">
    <w:p w:rsidR="0002449E" w:rsidRDefault="0002449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WenQuanYi Micro Hei">
    <w:altName w:val="Arial Unicode MS"/>
    <w:charset w:val="00"/>
    <w:family w:val="auto"/>
    <w:pitch w:val="variable"/>
    <w:sig w:usb0="00000000" w:usb1="6BDFFCFB" w:usb2="00800036" w:usb3="00000000" w:csb0="003E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44DC" w:rsidRDefault="000B44D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449E" w:rsidRDefault="0002449E">
      <w:r>
        <w:separator/>
      </w:r>
    </w:p>
  </w:footnote>
  <w:footnote w:type="continuationSeparator" w:id="0">
    <w:p w:rsidR="0002449E" w:rsidRDefault="0002449E">
      <w:r>
        <w:continuationSeparator/>
      </w:r>
    </w:p>
  </w:footnote>
  <w:footnote w:id="1">
    <w:p w:rsidR="000B44DC" w:rsidRPr="007D1951" w:rsidRDefault="000B44DC" w:rsidP="00566331">
      <w:pPr>
        <w:pStyle w:val="FootnoteText"/>
        <w:ind w:left="142" w:hanging="142"/>
        <w:rPr>
          <w:sz w:val="18"/>
          <w:szCs w:val="18"/>
          <w:lang w:val="en-US"/>
        </w:rPr>
      </w:pPr>
      <w:r w:rsidRPr="007D1951">
        <w:rPr>
          <w:rStyle w:val="FootnoteReference"/>
          <w:sz w:val="18"/>
          <w:szCs w:val="18"/>
        </w:rPr>
        <w:footnoteRef/>
      </w:r>
      <w:r w:rsidRPr="007D1951">
        <w:rPr>
          <w:sz w:val="18"/>
          <w:szCs w:val="18"/>
        </w:rPr>
        <w:t xml:space="preserve"> </w:t>
      </w:r>
      <w:r>
        <w:rPr>
          <w:sz w:val="18"/>
          <w:szCs w:val="18"/>
        </w:rPr>
        <w:tab/>
      </w:r>
      <w:r w:rsidRPr="007D1951">
        <w:rPr>
          <w:sz w:val="18"/>
          <w:szCs w:val="18"/>
          <w:lang w:val="en-US"/>
        </w:rPr>
        <w:t xml:space="preserve">Note that </w:t>
      </w:r>
      <w:r>
        <w:rPr>
          <w:sz w:val="18"/>
          <w:szCs w:val="18"/>
          <w:lang w:val="en-US"/>
        </w:rPr>
        <w:t>in a 5G architecture, these ‘virtual representations’ can be located on any virtual machine in the network. They will also need to be found.</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44DC" w:rsidRDefault="000B44DC">
    <w:pPr>
      <w:pStyle w:val="Header"/>
      <w:framePr w:wrap="auto" w:vAnchor="text" w:hAnchor="margin" w:xAlign="right" w:y="1"/>
      <w:widowControl/>
    </w:pPr>
    <w:fldSimple w:instr=" STYLEREF ZA ">
      <w:r w:rsidR="00AC4B4C">
        <w:t>3GPP TR 22.891 V1.0.0 (2015-09)</w:t>
      </w:r>
    </w:fldSimple>
  </w:p>
  <w:p w:rsidR="000B44DC" w:rsidRDefault="000B44DC">
    <w:pPr>
      <w:pStyle w:val="Header"/>
      <w:framePr w:wrap="auto" w:vAnchor="text" w:hAnchor="margin" w:xAlign="center" w:y="1"/>
      <w:widowControl/>
    </w:pPr>
    <w:fldSimple w:instr=" PAGE ">
      <w:r w:rsidR="00AC4B4C">
        <w:t>9</w:t>
      </w:r>
    </w:fldSimple>
  </w:p>
  <w:p w:rsidR="000B44DC" w:rsidRDefault="000B44DC">
    <w:pPr>
      <w:pStyle w:val="Header"/>
      <w:framePr w:wrap="auto" w:vAnchor="text" w:hAnchor="margin" w:y="1"/>
      <w:widowControl/>
    </w:pPr>
    <w:fldSimple w:instr=" STYLEREF ZGSM ">
      <w:r w:rsidR="00AC4B4C">
        <w:t>Release 14</w:t>
      </w:r>
    </w:fldSimple>
  </w:p>
  <w:p w:rsidR="000B44DC" w:rsidRDefault="000B44D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87C3DE2"/>
    <w:multiLevelType w:val="multilevel"/>
    <w:tmpl w:val="7F86DF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5">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8">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0">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nsid w:val="5C8F2A1A"/>
    <w:multiLevelType w:val="hybridMultilevel"/>
    <w:tmpl w:val="DBAE2D4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6">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4"/>
  </w:num>
  <w:num w:numId="2">
    <w:abstractNumId w:val="11"/>
  </w:num>
  <w:num w:numId="3">
    <w:abstractNumId w:val="21"/>
  </w:num>
  <w:num w:numId="4">
    <w:abstractNumId w:val="37"/>
  </w:num>
  <w:num w:numId="5">
    <w:abstractNumId w:val="13"/>
  </w:num>
  <w:num w:numId="6">
    <w:abstractNumId w:val="34"/>
  </w:num>
  <w:num w:numId="7">
    <w:abstractNumId w:val="0"/>
  </w:num>
  <w:num w:numId="8">
    <w:abstractNumId w:val="12"/>
  </w:num>
  <w:num w:numId="9">
    <w:abstractNumId w:val="3"/>
  </w:num>
  <w:num w:numId="10">
    <w:abstractNumId w:val="2"/>
  </w:num>
  <w:num w:numId="11">
    <w:abstractNumId w:val="5"/>
  </w:num>
  <w:num w:numId="12">
    <w:abstractNumId w:val="28"/>
  </w:num>
  <w:num w:numId="13">
    <w:abstractNumId w:val="33"/>
  </w:num>
  <w:num w:numId="14">
    <w:abstractNumId w:val="8"/>
  </w:num>
  <w:num w:numId="15">
    <w:abstractNumId w:val="30"/>
  </w:num>
  <w:num w:numId="16">
    <w:abstractNumId w:val="15"/>
  </w:num>
  <w:num w:numId="17">
    <w:abstractNumId w:val="19"/>
  </w:num>
  <w:num w:numId="18">
    <w:abstractNumId w:val="25"/>
  </w:num>
  <w:num w:numId="19">
    <w:abstractNumId w:val="6"/>
  </w:num>
  <w:num w:numId="20">
    <w:abstractNumId w:val="36"/>
  </w:num>
  <w:num w:numId="21">
    <w:abstractNumId w:val="16"/>
  </w:num>
  <w:num w:numId="22">
    <w:abstractNumId w:val="26"/>
  </w:num>
  <w:num w:numId="23">
    <w:abstractNumId w:val="18"/>
  </w:num>
  <w:num w:numId="24">
    <w:abstractNumId w:val="24"/>
  </w:num>
  <w:num w:numId="25">
    <w:abstractNumId w:val="27"/>
  </w:num>
  <w:num w:numId="26">
    <w:abstractNumId w:val="10"/>
  </w:num>
  <w:num w:numId="27">
    <w:abstractNumId w:val="20"/>
  </w:num>
  <w:num w:numId="28">
    <w:abstractNumId w:val="22"/>
  </w:num>
  <w:num w:numId="29">
    <w:abstractNumId w:val="23"/>
  </w:num>
  <w:num w:numId="30">
    <w:abstractNumId w:val="32"/>
  </w:num>
  <w:num w:numId="31">
    <w:abstractNumId w:val="29"/>
  </w:num>
  <w:num w:numId="32">
    <w:abstractNumId w:val="17"/>
  </w:num>
  <w:num w:numId="33">
    <w:abstractNumId w:val="9"/>
  </w:num>
  <w:num w:numId="34">
    <w:abstractNumId w:val="35"/>
  </w:num>
  <w:num w:numId="35">
    <w:abstractNumId w:val="7"/>
  </w:num>
  <w:num w:numId="36">
    <w:abstractNumId w:val="14"/>
  </w:num>
  <w:num w:numId="37">
    <w:abstractNumId w:val="31"/>
  </w:num>
  <w:num w:numId="38">
    <w:abstractNumId w:val="1"/>
  </w:num>
  <w:num w:numId="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02DC2"/>
    <w:rsid w:val="00016528"/>
    <w:rsid w:val="0002159A"/>
    <w:rsid w:val="0002191D"/>
    <w:rsid w:val="0002449E"/>
    <w:rsid w:val="000266A0"/>
    <w:rsid w:val="00030727"/>
    <w:rsid w:val="00031C1D"/>
    <w:rsid w:val="00045A1C"/>
    <w:rsid w:val="00045A98"/>
    <w:rsid w:val="00052626"/>
    <w:rsid w:val="00056913"/>
    <w:rsid w:val="0005704E"/>
    <w:rsid w:val="00080C32"/>
    <w:rsid w:val="00087689"/>
    <w:rsid w:val="000924A8"/>
    <w:rsid w:val="00093E7E"/>
    <w:rsid w:val="0009799E"/>
    <w:rsid w:val="000A0F90"/>
    <w:rsid w:val="000A1DDA"/>
    <w:rsid w:val="000A42BD"/>
    <w:rsid w:val="000A4B4A"/>
    <w:rsid w:val="000A4BF6"/>
    <w:rsid w:val="000B14CC"/>
    <w:rsid w:val="000B44DC"/>
    <w:rsid w:val="000B4BC8"/>
    <w:rsid w:val="000D6CFC"/>
    <w:rsid w:val="000E359A"/>
    <w:rsid w:val="00106423"/>
    <w:rsid w:val="00143504"/>
    <w:rsid w:val="00146BC2"/>
    <w:rsid w:val="00153528"/>
    <w:rsid w:val="00162840"/>
    <w:rsid w:val="00174A81"/>
    <w:rsid w:val="00176FCF"/>
    <w:rsid w:val="0019111E"/>
    <w:rsid w:val="001A08AA"/>
    <w:rsid w:val="001A4F71"/>
    <w:rsid w:val="001C4BB7"/>
    <w:rsid w:val="001C5E34"/>
    <w:rsid w:val="001D5A98"/>
    <w:rsid w:val="001E3FC5"/>
    <w:rsid w:val="00200425"/>
    <w:rsid w:val="00203876"/>
    <w:rsid w:val="00212373"/>
    <w:rsid w:val="002138EA"/>
    <w:rsid w:val="00214FBD"/>
    <w:rsid w:val="00222897"/>
    <w:rsid w:val="00223D21"/>
    <w:rsid w:val="00233F07"/>
    <w:rsid w:val="00235394"/>
    <w:rsid w:val="0026179F"/>
    <w:rsid w:val="002632CA"/>
    <w:rsid w:val="00274E1A"/>
    <w:rsid w:val="00282213"/>
    <w:rsid w:val="002862E5"/>
    <w:rsid w:val="002A6DA6"/>
    <w:rsid w:val="002C117F"/>
    <w:rsid w:val="002E2AD4"/>
    <w:rsid w:val="002F4093"/>
    <w:rsid w:val="002F4248"/>
    <w:rsid w:val="002F43E4"/>
    <w:rsid w:val="002F686A"/>
    <w:rsid w:val="0030532D"/>
    <w:rsid w:val="0031223E"/>
    <w:rsid w:val="00313C34"/>
    <w:rsid w:val="003452A1"/>
    <w:rsid w:val="00351C2D"/>
    <w:rsid w:val="00352487"/>
    <w:rsid w:val="003643D5"/>
    <w:rsid w:val="00367724"/>
    <w:rsid w:val="00377FC2"/>
    <w:rsid w:val="00382AF1"/>
    <w:rsid w:val="00382F7E"/>
    <w:rsid w:val="003966E1"/>
    <w:rsid w:val="003A0FFA"/>
    <w:rsid w:val="003A4372"/>
    <w:rsid w:val="003C243C"/>
    <w:rsid w:val="003C4D6B"/>
    <w:rsid w:val="003F49BE"/>
    <w:rsid w:val="004072C5"/>
    <w:rsid w:val="00414670"/>
    <w:rsid w:val="00442278"/>
    <w:rsid w:val="00444225"/>
    <w:rsid w:val="004627AE"/>
    <w:rsid w:val="00462EA2"/>
    <w:rsid w:val="00472C5B"/>
    <w:rsid w:val="00482F0F"/>
    <w:rsid w:val="004A17C7"/>
    <w:rsid w:val="004A4E33"/>
    <w:rsid w:val="004D727D"/>
    <w:rsid w:val="004E1876"/>
    <w:rsid w:val="00505BFA"/>
    <w:rsid w:val="00526AFE"/>
    <w:rsid w:val="00537E60"/>
    <w:rsid w:val="0056284B"/>
    <w:rsid w:val="00566331"/>
    <w:rsid w:val="005909A9"/>
    <w:rsid w:val="0059271D"/>
    <w:rsid w:val="005F378D"/>
    <w:rsid w:val="005F42B0"/>
    <w:rsid w:val="00622969"/>
    <w:rsid w:val="006234F9"/>
    <w:rsid w:val="006235D2"/>
    <w:rsid w:val="006276E7"/>
    <w:rsid w:val="0063674E"/>
    <w:rsid w:val="006436DC"/>
    <w:rsid w:val="0065057E"/>
    <w:rsid w:val="0068391B"/>
    <w:rsid w:val="00686463"/>
    <w:rsid w:val="006917D4"/>
    <w:rsid w:val="006A63B2"/>
    <w:rsid w:val="006D1477"/>
    <w:rsid w:val="006D4FF8"/>
    <w:rsid w:val="006D7F27"/>
    <w:rsid w:val="006F2183"/>
    <w:rsid w:val="006F37CD"/>
    <w:rsid w:val="00702DE6"/>
    <w:rsid w:val="00704F07"/>
    <w:rsid w:val="0070646B"/>
    <w:rsid w:val="007077A4"/>
    <w:rsid w:val="0071015D"/>
    <w:rsid w:val="00711273"/>
    <w:rsid w:val="00721573"/>
    <w:rsid w:val="0072205F"/>
    <w:rsid w:val="00725DE5"/>
    <w:rsid w:val="0073164F"/>
    <w:rsid w:val="0074722B"/>
    <w:rsid w:val="00754B27"/>
    <w:rsid w:val="00762321"/>
    <w:rsid w:val="0076271A"/>
    <w:rsid w:val="00766258"/>
    <w:rsid w:val="00766A15"/>
    <w:rsid w:val="00776C0B"/>
    <w:rsid w:val="0078026A"/>
    <w:rsid w:val="0078177B"/>
    <w:rsid w:val="0078497D"/>
    <w:rsid w:val="007A02D5"/>
    <w:rsid w:val="007A12B5"/>
    <w:rsid w:val="007D790E"/>
    <w:rsid w:val="007F0E1E"/>
    <w:rsid w:val="007F2894"/>
    <w:rsid w:val="007F4AC7"/>
    <w:rsid w:val="007F62EA"/>
    <w:rsid w:val="00811F53"/>
    <w:rsid w:val="00815602"/>
    <w:rsid w:val="008166C4"/>
    <w:rsid w:val="00816D4D"/>
    <w:rsid w:val="0082393B"/>
    <w:rsid w:val="0082462C"/>
    <w:rsid w:val="00843473"/>
    <w:rsid w:val="0086004A"/>
    <w:rsid w:val="00873496"/>
    <w:rsid w:val="0088421D"/>
    <w:rsid w:val="00890493"/>
    <w:rsid w:val="0089391F"/>
    <w:rsid w:val="008A214F"/>
    <w:rsid w:val="008A6E5B"/>
    <w:rsid w:val="008A7887"/>
    <w:rsid w:val="008B67E3"/>
    <w:rsid w:val="008B6E7D"/>
    <w:rsid w:val="008B7B3C"/>
    <w:rsid w:val="008C2675"/>
    <w:rsid w:val="008C60E9"/>
    <w:rsid w:val="008E0B30"/>
    <w:rsid w:val="008F6AAB"/>
    <w:rsid w:val="0090614C"/>
    <w:rsid w:val="009277EE"/>
    <w:rsid w:val="0093753B"/>
    <w:rsid w:val="00941972"/>
    <w:rsid w:val="00943663"/>
    <w:rsid w:val="0094766F"/>
    <w:rsid w:val="0095398B"/>
    <w:rsid w:val="00983910"/>
    <w:rsid w:val="00990729"/>
    <w:rsid w:val="00991D47"/>
    <w:rsid w:val="009B495D"/>
    <w:rsid w:val="009C0727"/>
    <w:rsid w:val="009C6523"/>
    <w:rsid w:val="009D681B"/>
    <w:rsid w:val="009E0B4C"/>
    <w:rsid w:val="009E2D97"/>
    <w:rsid w:val="009E41DE"/>
    <w:rsid w:val="009F6CF5"/>
    <w:rsid w:val="00A07D15"/>
    <w:rsid w:val="00A367F9"/>
    <w:rsid w:val="00A53AA3"/>
    <w:rsid w:val="00A658E4"/>
    <w:rsid w:val="00A65EAE"/>
    <w:rsid w:val="00A66852"/>
    <w:rsid w:val="00A70C09"/>
    <w:rsid w:val="00A81B15"/>
    <w:rsid w:val="00A85DA7"/>
    <w:rsid w:val="00A85DBC"/>
    <w:rsid w:val="00AC4827"/>
    <w:rsid w:val="00AC4B4C"/>
    <w:rsid w:val="00B0107C"/>
    <w:rsid w:val="00B12A4A"/>
    <w:rsid w:val="00B51D60"/>
    <w:rsid w:val="00B561A0"/>
    <w:rsid w:val="00B6341D"/>
    <w:rsid w:val="00B8446C"/>
    <w:rsid w:val="00BA0DBF"/>
    <w:rsid w:val="00BB01D0"/>
    <w:rsid w:val="00BB0F35"/>
    <w:rsid w:val="00BC6E79"/>
    <w:rsid w:val="00BC7016"/>
    <w:rsid w:val="00BE6BFB"/>
    <w:rsid w:val="00BF0134"/>
    <w:rsid w:val="00C20003"/>
    <w:rsid w:val="00C225DC"/>
    <w:rsid w:val="00C44F46"/>
    <w:rsid w:val="00C56D26"/>
    <w:rsid w:val="00C62ADC"/>
    <w:rsid w:val="00C761A3"/>
    <w:rsid w:val="00C76980"/>
    <w:rsid w:val="00CA3B3A"/>
    <w:rsid w:val="00CA3D19"/>
    <w:rsid w:val="00CB29F1"/>
    <w:rsid w:val="00CC6730"/>
    <w:rsid w:val="00CD6F2E"/>
    <w:rsid w:val="00CE2592"/>
    <w:rsid w:val="00D11D91"/>
    <w:rsid w:val="00D21F1C"/>
    <w:rsid w:val="00D233D0"/>
    <w:rsid w:val="00D25360"/>
    <w:rsid w:val="00D25D08"/>
    <w:rsid w:val="00D3181D"/>
    <w:rsid w:val="00D520E4"/>
    <w:rsid w:val="00D57DFA"/>
    <w:rsid w:val="00D65B64"/>
    <w:rsid w:val="00D6660A"/>
    <w:rsid w:val="00D73733"/>
    <w:rsid w:val="00D8374B"/>
    <w:rsid w:val="00DB0EE8"/>
    <w:rsid w:val="00DC02F1"/>
    <w:rsid w:val="00DD057B"/>
    <w:rsid w:val="00DD0C2C"/>
    <w:rsid w:val="00DD1263"/>
    <w:rsid w:val="00DD3C34"/>
    <w:rsid w:val="00DD4DDE"/>
    <w:rsid w:val="00DD6FA7"/>
    <w:rsid w:val="00DF0FE3"/>
    <w:rsid w:val="00DF5EFD"/>
    <w:rsid w:val="00E03A8E"/>
    <w:rsid w:val="00E16750"/>
    <w:rsid w:val="00E22743"/>
    <w:rsid w:val="00E2589E"/>
    <w:rsid w:val="00E321C1"/>
    <w:rsid w:val="00E36D5B"/>
    <w:rsid w:val="00E44672"/>
    <w:rsid w:val="00E55ABC"/>
    <w:rsid w:val="00E57B74"/>
    <w:rsid w:val="00E83F66"/>
    <w:rsid w:val="00E8629F"/>
    <w:rsid w:val="00E863BC"/>
    <w:rsid w:val="00E91BDB"/>
    <w:rsid w:val="00EA194E"/>
    <w:rsid w:val="00EA398E"/>
    <w:rsid w:val="00EA3C24"/>
    <w:rsid w:val="00EB4409"/>
    <w:rsid w:val="00ED45AF"/>
    <w:rsid w:val="00F02250"/>
    <w:rsid w:val="00F072D8"/>
    <w:rsid w:val="00F1208C"/>
    <w:rsid w:val="00F222DE"/>
    <w:rsid w:val="00F43FEA"/>
    <w:rsid w:val="00F61F8B"/>
    <w:rsid w:val="00F6233F"/>
    <w:rsid w:val="00F732A1"/>
    <w:rsid w:val="00F74940"/>
    <w:rsid w:val="00F87D37"/>
    <w:rsid w:val="00F97764"/>
    <w:rsid w:val="00FA1A23"/>
    <w:rsid w:val="00FC051F"/>
    <w:rsid w:val="00FC4487"/>
    <w:rsid w:val="00FC4E3D"/>
    <w:rsid w:val="00FE39D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rules v:ext="edit">
        <o:r id="V:Rule1" type="connector" idref="#AutoShape 31"/>
        <o:r id="V:Rule2" type="connector" idref="#AutoShape 32"/>
        <o:r id="V:Rule3" type="connector" idref="#AutoShape 26"/>
        <o:r id="V:Rule4" type="connector" idref="#AutoShape 28"/>
        <o:r id="V:Rule5" type="connector" idref="#AutoShape 30"/>
        <o:r id="V:Rule6" type="connector" idref="#Straight Arrow Connector 103"/>
        <o:r id="V:Rule7" type="connector" idref="#Straight Arrow Connector 102"/>
        <o:r id="V:Rule8" type="connector" idref="#直接箭头连接符 6"/>
        <o:r id="V:Rule9" type="connector" idref="#直接箭头连接符 7"/>
        <o:r id="V:Rule10" type="connector" idref="#直接箭头连接符 13"/>
        <o:r id="V:Rule11" type="connector" idref="#直接箭头连接符 14"/>
        <o:r id="V:Rule12" type="connector" idref="#直接箭头连接符 17"/>
        <o:r id="V:Rule13" type="connector" idref="#直接箭头连接符 18"/>
        <o:r id="V:Rule14" type="connector" idref="#直接箭头连接符 22"/>
        <o:r id="V:Rule15" type="connector" idref="#直接箭头连接符 23"/>
        <o:r id="V:Rule16" type="connector" idref="#直接箭头连接符 6"/>
        <o:r id="V:Rule17" type="connector" idref="#直接箭头连接符 7"/>
        <o:r id="V:Rule18" type="connector" idref="#直接箭头连接符 13"/>
        <o:r id="V:Rule19" type="connector" idref="#直接箭头连接符 14"/>
        <o:r id="V:Rule20" type="connector" idref="#直接箭头连接符 17"/>
        <o:r id="V:Rule21" type="connector" idref="#直接箭头连接符 18"/>
        <o:r id="V:Rule22" type="connector" idref="#直接箭头连接符 22"/>
        <o:r id="V:Rule23" type="connector" idref="#直接箭头连接符 23"/>
        <o:r id="V:Rule24" type="connector" idref="#直接箭头连接符 28"/>
        <o:r id="V:Rule25" type="connector" idref="#直接箭头连接符 29"/>
        <o:r id="V:Rule26" type="connector" idref="#直接箭头连接符 33"/>
        <o:r id="V:Rule27" type="connector" idref="#直接箭头连接符 34"/>
        <o:r id="V:Rule28" type="connector" idref="#直接箭头连接符 36"/>
        <o:r id="V:Rule29" type="connector" idref="#直接箭头连接符 3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A12B5"/>
    <w:pPr>
      <w:spacing w:after="180"/>
    </w:pPr>
    <w:rPr>
      <w:lang w:eastAsia="en-US"/>
    </w:rPr>
  </w:style>
  <w:style w:type="paragraph" w:styleId="Heading1">
    <w:name w:val="heading 1"/>
    <w:next w:val="Normal"/>
    <w:qFormat/>
    <w:rsid w:val="007A12B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A12B5"/>
    <w:pPr>
      <w:pBdr>
        <w:top w:val="none" w:sz="0" w:space="0" w:color="auto"/>
      </w:pBdr>
      <w:spacing w:before="180"/>
      <w:outlineLvl w:val="1"/>
    </w:pPr>
    <w:rPr>
      <w:sz w:val="32"/>
      <w:lang/>
    </w:rPr>
  </w:style>
  <w:style w:type="paragraph" w:styleId="Heading3">
    <w:name w:val="heading 3"/>
    <w:basedOn w:val="Heading2"/>
    <w:next w:val="Normal"/>
    <w:link w:val="Heading3Char"/>
    <w:qFormat/>
    <w:rsid w:val="007A12B5"/>
    <w:pPr>
      <w:spacing w:before="120"/>
      <w:outlineLvl w:val="2"/>
    </w:pPr>
    <w:rPr>
      <w:sz w:val="28"/>
    </w:rPr>
  </w:style>
  <w:style w:type="paragraph" w:styleId="Heading4">
    <w:name w:val="heading 4"/>
    <w:basedOn w:val="Heading3"/>
    <w:next w:val="Normal"/>
    <w:link w:val="Heading4Char"/>
    <w:qFormat/>
    <w:rsid w:val="007A12B5"/>
    <w:pPr>
      <w:ind w:left="1418" w:hanging="1418"/>
      <w:outlineLvl w:val="3"/>
    </w:pPr>
    <w:rPr>
      <w:sz w:val="24"/>
    </w:rPr>
  </w:style>
  <w:style w:type="paragraph" w:styleId="Heading5">
    <w:name w:val="heading 5"/>
    <w:basedOn w:val="Heading4"/>
    <w:next w:val="Normal"/>
    <w:qFormat/>
    <w:rsid w:val="007A12B5"/>
    <w:pPr>
      <w:ind w:left="1701" w:hanging="1701"/>
      <w:outlineLvl w:val="4"/>
    </w:pPr>
    <w:rPr>
      <w:sz w:val="22"/>
    </w:rPr>
  </w:style>
  <w:style w:type="paragraph" w:styleId="Heading6">
    <w:name w:val="heading 6"/>
    <w:basedOn w:val="H6"/>
    <w:next w:val="Normal"/>
    <w:qFormat/>
    <w:rsid w:val="007A12B5"/>
    <w:pPr>
      <w:outlineLvl w:val="5"/>
    </w:pPr>
  </w:style>
  <w:style w:type="paragraph" w:styleId="Heading7">
    <w:name w:val="heading 7"/>
    <w:basedOn w:val="H6"/>
    <w:next w:val="Normal"/>
    <w:qFormat/>
    <w:rsid w:val="007A12B5"/>
    <w:pPr>
      <w:outlineLvl w:val="6"/>
    </w:pPr>
  </w:style>
  <w:style w:type="paragraph" w:styleId="Heading8">
    <w:name w:val="heading 8"/>
    <w:basedOn w:val="Heading1"/>
    <w:next w:val="Normal"/>
    <w:qFormat/>
    <w:rsid w:val="007A12B5"/>
    <w:pPr>
      <w:ind w:left="0" w:firstLine="0"/>
      <w:outlineLvl w:val="7"/>
    </w:pPr>
  </w:style>
  <w:style w:type="paragraph" w:styleId="Heading9">
    <w:name w:val="heading 9"/>
    <w:basedOn w:val="Heading8"/>
    <w:next w:val="Normal"/>
    <w:qFormat/>
    <w:rsid w:val="007A12B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12B5"/>
    <w:pPr>
      <w:ind w:left="1985" w:hanging="1985"/>
      <w:outlineLvl w:val="9"/>
    </w:pPr>
    <w:rPr>
      <w:sz w:val="20"/>
    </w:rPr>
  </w:style>
  <w:style w:type="paragraph" w:styleId="TOC9">
    <w:name w:val="toc 9"/>
    <w:basedOn w:val="TOC8"/>
    <w:uiPriority w:val="39"/>
    <w:rsid w:val="007A12B5"/>
    <w:pPr>
      <w:ind w:left="1418" w:hanging="1418"/>
    </w:pPr>
  </w:style>
  <w:style w:type="paragraph" w:styleId="TOC8">
    <w:name w:val="toc 8"/>
    <w:basedOn w:val="TOC1"/>
    <w:uiPriority w:val="39"/>
    <w:rsid w:val="007A12B5"/>
    <w:pPr>
      <w:spacing w:before="180"/>
      <w:ind w:left="2693" w:hanging="2693"/>
    </w:pPr>
    <w:rPr>
      <w:b/>
    </w:rPr>
  </w:style>
  <w:style w:type="paragraph" w:styleId="TOC1">
    <w:name w:val="toc 1"/>
    <w:uiPriority w:val="39"/>
    <w:rsid w:val="007A12B5"/>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7A12B5"/>
    <w:pPr>
      <w:keepLines/>
      <w:tabs>
        <w:tab w:val="center" w:pos="4536"/>
        <w:tab w:val="right" w:pos="9072"/>
      </w:tabs>
    </w:pPr>
    <w:rPr>
      <w:noProof/>
    </w:rPr>
  </w:style>
  <w:style w:type="character" w:customStyle="1" w:styleId="ZGSM">
    <w:name w:val="ZGSM"/>
    <w:rsid w:val="007A12B5"/>
  </w:style>
  <w:style w:type="paragraph" w:styleId="Header">
    <w:name w:val="header"/>
    <w:rsid w:val="007A12B5"/>
    <w:pPr>
      <w:widowControl w:val="0"/>
    </w:pPr>
    <w:rPr>
      <w:rFonts w:ascii="Arial" w:hAnsi="Arial"/>
      <w:b/>
      <w:noProof/>
      <w:sz w:val="18"/>
      <w:lang w:eastAsia="en-US"/>
    </w:rPr>
  </w:style>
  <w:style w:type="paragraph" w:customStyle="1" w:styleId="ZD">
    <w:name w:val="ZD"/>
    <w:rsid w:val="007A12B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7A12B5"/>
    <w:pPr>
      <w:ind w:left="1701" w:hanging="1701"/>
    </w:pPr>
  </w:style>
  <w:style w:type="paragraph" w:styleId="TOC4">
    <w:name w:val="toc 4"/>
    <w:basedOn w:val="TOC3"/>
    <w:uiPriority w:val="39"/>
    <w:rsid w:val="007A12B5"/>
    <w:pPr>
      <w:ind w:left="1418" w:hanging="1418"/>
    </w:pPr>
  </w:style>
  <w:style w:type="paragraph" w:styleId="TOC3">
    <w:name w:val="toc 3"/>
    <w:basedOn w:val="TOC2"/>
    <w:uiPriority w:val="39"/>
    <w:rsid w:val="007A12B5"/>
    <w:pPr>
      <w:ind w:left="1134" w:hanging="1134"/>
    </w:pPr>
  </w:style>
  <w:style w:type="paragraph" w:styleId="TOC2">
    <w:name w:val="toc 2"/>
    <w:basedOn w:val="TOC1"/>
    <w:uiPriority w:val="39"/>
    <w:rsid w:val="007A12B5"/>
    <w:pPr>
      <w:keepNext w:val="0"/>
      <w:spacing w:before="0"/>
      <w:ind w:left="851" w:hanging="851"/>
    </w:pPr>
    <w:rPr>
      <w:sz w:val="20"/>
    </w:rPr>
  </w:style>
  <w:style w:type="paragraph" w:styleId="Index1">
    <w:name w:val="index 1"/>
    <w:basedOn w:val="Normal"/>
    <w:semiHidden/>
    <w:rsid w:val="007A12B5"/>
    <w:pPr>
      <w:keepLines/>
      <w:spacing w:after="0"/>
    </w:pPr>
  </w:style>
  <w:style w:type="paragraph" w:styleId="Index2">
    <w:name w:val="index 2"/>
    <w:basedOn w:val="Index1"/>
    <w:semiHidden/>
    <w:rsid w:val="007A12B5"/>
    <w:pPr>
      <w:ind w:left="284"/>
    </w:pPr>
  </w:style>
  <w:style w:type="paragraph" w:customStyle="1" w:styleId="TT">
    <w:name w:val="TT"/>
    <w:basedOn w:val="Heading1"/>
    <w:next w:val="Normal"/>
    <w:rsid w:val="007A12B5"/>
    <w:pPr>
      <w:outlineLvl w:val="9"/>
    </w:pPr>
  </w:style>
  <w:style w:type="paragraph" w:styleId="Footer">
    <w:name w:val="footer"/>
    <w:basedOn w:val="Header"/>
    <w:rsid w:val="007A12B5"/>
    <w:pPr>
      <w:jc w:val="center"/>
    </w:pPr>
    <w:rPr>
      <w:i/>
    </w:rPr>
  </w:style>
  <w:style w:type="character" w:styleId="FootnoteReference">
    <w:name w:val="footnote reference"/>
    <w:semiHidden/>
    <w:rsid w:val="007A12B5"/>
    <w:rPr>
      <w:b/>
      <w:position w:val="6"/>
      <w:sz w:val="16"/>
    </w:rPr>
  </w:style>
  <w:style w:type="paragraph" w:styleId="FootnoteText">
    <w:name w:val="footnote text"/>
    <w:basedOn w:val="Normal"/>
    <w:semiHidden/>
    <w:rsid w:val="007A12B5"/>
    <w:pPr>
      <w:keepLines/>
      <w:spacing w:after="0"/>
      <w:ind w:left="454" w:hanging="454"/>
    </w:pPr>
    <w:rPr>
      <w:sz w:val="16"/>
    </w:rPr>
  </w:style>
  <w:style w:type="paragraph" w:customStyle="1" w:styleId="NF">
    <w:name w:val="NF"/>
    <w:basedOn w:val="NO"/>
    <w:rsid w:val="007A12B5"/>
    <w:pPr>
      <w:keepNext/>
      <w:spacing w:after="0"/>
    </w:pPr>
    <w:rPr>
      <w:rFonts w:ascii="Arial" w:hAnsi="Arial"/>
      <w:sz w:val="18"/>
    </w:rPr>
  </w:style>
  <w:style w:type="paragraph" w:customStyle="1" w:styleId="NO">
    <w:name w:val="NO"/>
    <w:basedOn w:val="Normal"/>
    <w:rsid w:val="007A12B5"/>
    <w:pPr>
      <w:keepLines/>
      <w:ind w:left="1135" w:hanging="851"/>
    </w:pPr>
  </w:style>
  <w:style w:type="paragraph" w:customStyle="1" w:styleId="PL">
    <w:name w:val="PL"/>
    <w:rsid w:val="007A12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7A12B5"/>
    <w:pPr>
      <w:jc w:val="right"/>
    </w:pPr>
  </w:style>
  <w:style w:type="paragraph" w:customStyle="1" w:styleId="TAL">
    <w:name w:val="TAL"/>
    <w:basedOn w:val="Normal"/>
    <w:rsid w:val="007A12B5"/>
    <w:pPr>
      <w:keepNext/>
      <w:keepLines/>
      <w:spacing w:after="0"/>
    </w:pPr>
    <w:rPr>
      <w:rFonts w:ascii="Arial" w:hAnsi="Arial"/>
      <w:sz w:val="18"/>
    </w:rPr>
  </w:style>
  <w:style w:type="paragraph" w:styleId="ListNumber2">
    <w:name w:val="List Number 2"/>
    <w:basedOn w:val="ListNumber"/>
    <w:rsid w:val="007A12B5"/>
    <w:pPr>
      <w:ind w:left="851"/>
    </w:pPr>
  </w:style>
  <w:style w:type="paragraph" w:styleId="ListNumber">
    <w:name w:val="List Number"/>
    <w:basedOn w:val="List"/>
    <w:rsid w:val="007A12B5"/>
  </w:style>
  <w:style w:type="paragraph" w:styleId="List">
    <w:name w:val="List"/>
    <w:basedOn w:val="Normal"/>
    <w:rsid w:val="007A12B5"/>
    <w:pPr>
      <w:ind w:left="568" w:hanging="284"/>
    </w:pPr>
  </w:style>
  <w:style w:type="paragraph" w:customStyle="1" w:styleId="TAH">
    <w:name w:val="TAH"/>
    <w:basedOn w:val="TAC"/>
    <w:rsid w:val="007A12B5"/>
    <w:rPr>
      <w:b/>
    </w:rPr>
  </w:style>
  <w:style w:type="paragraph" w:customStyle="1" w:styleId="TAC">
    <w:name w:val="TAC"/>
    <w:basedOn w:val="TAL"/>
    <w:rsid w:val="007A12B5"/>
    <w:pPr>
      <w:jc w:val="center"/>
    </w:pPr>
  </w:style>
  <w:style w:type="paragraph" w:customStyle="1" w:styleId="LD">
    <w:name w:val="LD"/>
    <w:rsid w:val="007A12B5"/>
    <w:pPr>
      <w:keepNext/>
      <w:keepLines/>
      <w:spacing w:line="180" w:lineRule="exact"/>
    </w:pPr>
    <w:rPr>
      <w:rFonts w:ascii="Courier New" w:hAnsi="Courier New"/>
      <w:noProof/>
      <w:lang w:eastAsia="en-US"/>
    </w:rPr>
  </w:style>
  <w:style w:type="paragraph" w:customStyle="1" w:styleId="EX">
    <w:name w:val="EX"/>
    <w:basedOn w:val="Normal"/>
    <w:rsid w:val="007A12B5"/>
    <w:pPr>
      <w:keepLines/>
      <w:ind w:left="1702" w:hanging="1418"/>
    </w:pPr>
  </w:style>
  <w:style w:type="paragraph" w:customStyle="1" w:styleId="FP">
    <w:name w:val="FP"/>
    <w:basedOn w:val="Normal"/>
    <w:rsid w:val="007A12B5"/>
    <w:pPr>
      <w:spacing w:after="0"/>
    </w:pPr>
  </w:style>
  <w:style w:type="paragraph" w:customStyle="1" w:styleId="NW">
    <w:name w:val="NW"/>
    <w:basedOn w:val="NO"/>
    <w:rsid w:val="007A12B5"/>
    <w:pPr>
      <w:spacing w:after="0"/>
    </w:pPr>
  </w:style>
  <w:style w:type="paragraph" w:customStyle="1" w:styleId="EW">
    <w:name w:val="EW"/>
    <w:basedOn w:val="EX"/>
    <w:rsid w:val="007A12B5"/>
    <w:pPr>
      <w:spacing w:after="0"/>
    </w:pPr>
  </w:style>
  <w:style w:type="paragraph" w:customStyle="1" w:styleId="B1">
    <w:name w:val="B1"/>
    <w:basedOn w:val="List"/>
    <w:link w:val="B1Char"/>
    <w:rsid w:val="007A12B5"/>
  </w:style>
  <w:style w:type="paragraph" w:styleId="TOC6">
    <w:name w:val="toc 6"/>
    <w:basedOn w:val="TOC5"/>
    <w:next w:val="Normal"/>
    <w:uiPriority w:val="39"/>
    <w:rsid w:val="007A12B5"/>
    <w:pPr>
      <w:ind w:left="1985" w:hanging="1985"/>
    </w:pPr>
  </w:style>
  <w:style w:type="paragraph" w:styleId="TOC7">
    <w:name w:val="toc 7"/>
    <w:basedOn w:val="TOC6"/>
    <w:next w:val="Normal"/>
    <w:uiPriority w:val="39"/>
    <w:rsid w:val="007A12B5"/>
    <w:pPr>
      <w:ind w:left="2268" w:hanging="2268"/>
    </w:pPr>
  </w:style>
  <w:style w:type="paragraph" w:styleId="ListBullet2">
    <w:name w:val="List Bullet 2"/>
    <w:basedOn w:val="ListBullet"/>
    <w:rsid w:val="007A12B5"/>
    <w:pPr>
      <w:ind w:left="851"/>
    </w:pPr>
  </w:style>
  <w:style w:type="paragraph" w:styleId="ListBullet">
    <w:name w:val="List Bullet"/>
    <w:basedOn w:val="List"/>
    <w:rsid w:val="007A12B5"/>
  </w:style>
  <w:style w:type="paragraph" w:customStyle="1" w:styleId="EditorsNote">
    <w:name w:val="Editor's Note"/>
    <w:basedOn w:val="NO"/>
    <w:rsid w:val="007A12B5"/>
    <w:rPr>
      <w:color w:val="FF0000"/>
    </w:rPr>
  </w:style>
  <w:style w:type="paragraph" w:customStyle="1" w:styleId="TH">
    <w:name w:val="TH"/>
    <w:basedOn w:val="Normal"/>
    <w:rsid w:val="007A12B5"/>
    <w:pPr>
      <w:keepNext/>
      <w:keepLines/>
      <w:spacing w:before="60"/>
      <w:jc w:val="center"/>
    </w:pPr>
    <w:rPr>
      <w:rFonts w:ascii="Arial" w:hAnsi="Arial"/>
      <w:b/>
    </w:rPr>
  </w:style>
  <w:style w:type="paragraph" w:customStyle="1" w:styleId="ZA">
    <w:name w:val="ZA"/>
    <w:rsid w:val="007A12B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7A12B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7A12B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7A12B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7A12B5"/>
    <w:pPr>
      <w:ind w:left="851" w:hanging="851"/>
    </w:pPr>
  </w:style>
  <w:style w:type="paragraph" w:customStyle="1" w:styleId="ZH">
    <w:name w:val="ZH"/>
    <w:rsid w:val="007A12B5"/>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7A12B5"/>
    <w:pPr>
      <w:keepNext w:val="0"/>
      <w:spacing w:before="0" w:after="240"/>
    </w:pPr>
  </w:style>
  <w:style w:type="paragraph" w:customStyle="1" w:styleId="ZG">
    <w:name w:val="ZG"/>
    <w:rsid w:val="007A12B5"/>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7A12B5"/>
    <w:pPr>
      <w:ind w:left="1135"/>
    </w:pPr>
  </w:style>
  <w:style w:type="paragraph" w:styleId="List2">
    <w:name w:val="List 2"/>
    <w:basedOn w:val="List"/>
    <w:rsid w:val="007A12B5"/>
    <w:pPr>
      <w:ind w:left="851"/>
    </w:pPr>
  </w:style>
  <w:style w:type="paragraph" w:styleId="List3">
    <w:name w:val="List 3"/>
    <w:basedOn w:val="List2"/>
    <w:rsid w:val="007A12B5"/>
    <w:pPr>
      <w:ind w:left="1135"/>
    </w:pPr>
  </w:style>
  <w:style w:type="paragraph" w:styleId="List4">
    <w:name w:val="List 4"/>
    <w:basedOn w:val="List3"/>
    <w:rsid w:val="007A12B5"/>
    <w:pPr>
      <w:ind w:left="1418"/>
    </w:pPr>
  </w:style>
  <w:style w:type="paragraph" w:styleId="List5">
    <w:name w:val="List 5"/>
    <w:basedOn w:val="List4"/>
    <w:rsid w:val="007A12B5"/>
    <w:pPr>
      <w:ind w:left="1702"/>
    </w:pPr>
  </w:style>
  <w:style w:type="paragraph" w:styleId="ListBullet4">
    <w:name w:val="List Bullet 4"/>
    <w:basedOn w:val="ListBullet3"/>
    <w:rsid w:val="007A12B5"/>
    <w:pPr>
      <w:ind w:left="1418"/>
    </w:pPr>
  </w:style>
  <w:style w:type="paragraph" w:styleId="ListBullet5">
    <w:name w:val="List Bullet 5"/>
    <w:basedOn w:val="ListBullet4"/>
    <w:rsid w:val="007A12B5"/>
    <w:pPr>
      <w:ind w:left="1702"/>
    </w:pPr>
  </w:style>
  <w:style w:type="paragraph" w:customStyle="1" w:styleId="B2">
    <w:name w:val="B2"/>
    <w:basedOn w:val="List2"/>
    <w:rsid w:val="007A12B5"/>
  </w:style>
  <w:style w:type="paragraph" w:customStyle="1" w:styleId="B3">
    <w:name w:val="B3"/>
    <w:basedOn w:val="List3"/>
    <w:rsid w:val="007A12B5"/>
  </w:style>
  <w:style w:type="paragraph" w:customStyle="1" w:styleId="B4">
    <w:name w:val="B4"/>
    <w:basedOn w:val="List4"/>
    <w:rsid w:val="007A12B5"/>
  </w:style>
  <w:style w:type="paragraph" w:customStyle="1" w:styleId="B5">
    <w:name w:val="B5"/>
    <w:basedOn w:val="List5"/>
    <w:rsid w:val="007A12B5"/>
  </w:style>
  <w:style w:type="paragraph" w:customStyle="1" w:styleId="ZTD">
    <w:name w:val="ZTD"/>
    <w:basedOn w:val="ZB"/>
    <w:rsid w:val="007A12B5"/>
    <w:pPr>
      <w:framePr w:hRule="auto" w:wrap="notBeside" w:y="852"/>
    </w:pPr>
    <w:rPr>
      <w:i w:val="0"/>
      <w:sz w:val="40"/>
    </w:rPr>
  </w:style>
  <w:style w:type="paragraph" w:customStyle="1" w:styleId="ZV">
    <w:name w:val="ZV"/>
    <w:basedOn w:val="ZU"/>
    <w:rsid w:val="007A12B5"/>
    <w:pPr>
      <w:framePr w:wrap="notBeside" w:y="16161"/>
    </w:pPr>
  </w:style>
  <w:style w:type="paragraph" w:styleId="IndexHeading">
    <w:name w:val="index heading"/>
    <w:basedOn w:val="Normal"/>
    <w:next w:val="Normal"/>
    <w:semiHidden/>
    <w:rsid w:val="007A12B5"/>
    <w:pPr>
      <w:pBdr>
        <w:top w:val="single" w:sz="12" w:space="0" w:color="auto"/>
      </w:pBdr>
      <w:spacing w:before="360" w:after="240"/>
    </w:pPr>
    <w:rPr>
      <w:b/>
      <w:i/>
      <w:sz w:val="26"/>
    </w:rPr>
  </w:style>
  <w:style w:type="paragraph" w:customStyle="1" w:styleId="INDENT1">
    <w:name w:val="INDENT1"/>
    <w:basedOn w:val="Normal"/>
    <w:rsid w:val="007A12B5"/>
    <w:pPr>
      <w:ind w:left="851"/>
    </w:pPr>
  </w:style>
  <w:style w:type="paragraph" w:customStyle="1" w:styleId="INDENT2">
    <w:name w:val="INDENT2"/>
    <w:basedOn w:val="Normal"/>
    <w:rsid w:val="007A12B5"/>
    <w:pPr>
      <w:ind w:left="1135" w:hanging="284"/>
    </w:pPr>
  </w:style>
  <w:style w:type="paragraph" w:customStyle="1" w:styleId="INDENT3">
    <w:name w:val="INDENT3"/>
    <w:basedOn w:val="Normal"/>
    <w:rsid w:val="007A12B5"/>
    <w:pPr>
      <w:ind w:left="1701" w:hanging="567"/>
    </w:pPr>
  </w:style>
  <w:style w:type="paragraph" w:customStyle="1" w:styleId="FigureTitle">
    <w:name w:val="Figure_Title"/>
    <w:basedOn w:val="Normal"/>
    <w:next w:val="Normal"/>
    <w:rsid w:val="007A12B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A12B5"/>
    <w:pPr>
      <w:keepNext/>
      <w:keepLines/>
    </w:pPr>
    <w:rPr>
      <w:b/>
    </w:rPr>
  </w:style>
  <w:style w:type="paragraph" w:customStyle="1" w:styleId="enumlev2">
    <w:name w:val="enumlev2"/>
    <w:basedOn w:val="Normal"/>
    <w:rsid w:val="007A12B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A12B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qFormat/>
    <w:rsid w:val="007A12B5"/>
    <w:pPr>
      <w:spacing w:before="120" w:after="120"/>
    </w:pPr>
    <w:rPr>
      <w:b/>
    </w:rPr>
  </w:style>
  <w:style w:type="character" w:styleId="Hyperlink">
    <w:name w:val="Hyperlink"/>
    <w:rsid w:val="007A12B5"/>
    <w:rPr>
      <w:color w:val="0000FF"/>
      <w:u w:val="single"/>
    </w:rPr>
  </w:style>
  <w:style w:type="character" w:styleId="FollowedHyperlink">
    <w:name w:val="FollowedHyperlink"/>
    <w:rsid w:val="007A12B5"/>
    <w:rPr>
      <w:color w:val="800080"/>
      <w:u w:val="single"/>
    </w:rPr>
  </w:style>
  <w:style w:type="paragraph" w:styleId="DocumentMap">
    <w:name w:val="Document Map"/>
    <w:basedOn w:val="Normal"/>
    <w:semiHidden/>
    <w:rsid w:val="007A12B5"/>
    <w:pPr>
      <w:shd w:val="clear" w:color="auto" w:fill="000080"/>
    </w:pPr>
    <w:rPr>
      <w:rFonts w:ascii="Tahoma" w:hAnsi="Tahoma"/>
    </w:rPr>
  </w:style>
  <w:style w:type="paragraph" w:styleId="PlainText">
    <w:name w:val="Plain Text"/>
    <w:basedOn w:val="Normal"/>
    <w:rsid w:val="007A12B5"/>
    <w:rPr>
      <w:rFonts w:ascii="Courier New" w:hAnsi="Courier New"/>
      <w:lang w:val="nb-NO"/>
    </w:rPr>
  </w:style>
  <w:style w:type="paragraph" w:customStyle="1" w:styleId="TAJ">
    <w:name w:val="TAJ"/>
    <w:basedOn w:val="TH"/>
    <w:rsid w:val="007A12B5"/>
  </w:style>
  <w:style w:type="paragraph" w:styleId="BodyText">
    <w:name w:val="Body Text"/>
    <w:basedOn w:val="Normal"/>
    <w:rsid w:val="007A12B5"/>
  </w:style>
  <w:style w:type="character" w:styleId="CommentReference">
    <w:name w:val="annotation reference"/>
    <w:semiHidden/>
    <w:rsid w:val="007A12B5"/>
    <w:rPr>
      <w:sz w:val="16"/>
    </w:rPr>
  </w:style>
  <w:style w:type="paragraph" w:customStyle="1" w:styleId="Guidance">
    <w:name w:val="Guidance"/>
    <w:basedOn w:val="Normal"/>
    <w:rsid w:val="007A12B5"/>
    <w:rPr>
      <w:i/>
      <w:color w:val="0000FF"/>
    </w:rPr>
  </w:style>
  <w:style w:type="paragraph" w:styleId="CommentText">
    <w:name w:val="annotation text"/>
    <w:basedOn w:val="Normal"/>
    <w:link w:val="CommentTextChar"/>
    <w:semiHidden/>
    <w:rsid w:val="007A12B5"/>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ravepubs.com/wp-content/uploads/2013/10/Almo-G4-UHD-Presentation-PDF-v1.pdf" TargetMode="External"/><Relationship Id="rId18" Type="http://schemas.openxmlformats.org/officeDocument/2006/relationships/image" Target="media/image4.jpeg"/><Relationship Id="rId26" Type="http://schemas.openxmlformats.org/officeDocument/2006/relationships/image" Target="media/image10.png"/><Relationship Id="rId39" Type="http://schemas.microsoft.com/office/2007/relationships/stylesWithEffects" Target="stylesWithEffects.xml"/><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hyperlink" Target="http://www.submarinecablemap.com)/" TargetMode="External"/><Relationship Id="rId7" Type="http://schemas.openxmlformats.org/officeDocument/2006/relationships/footnotes" Target="footnotes.xml"/><Relationship Id="rId12" Type="http://schemas.openxmlformats.org/officeDocument/2006/relationships/hyperlink" Target="http://ict-combo.eu/data/uploads/pdf-combo-v2/combo_d2.4_wp4_20june2014_tid_v2.0_sec.pdf" TargetMode="External"/><Relationship Id="rId17" Type="http://schemas.openxmlformats.org/officeDocument/2006/relationships/image" Target="media/image3.png"/><Relationship Id="rId25" Type="http://schemas.openxmlformats.org/officeDocument/2006/relationships/oleObject" Target="embeddings/oleObject2.bin"/><Relationship Id="rId33" Type="http://schemas.openxmlformats.org/officeDocument/2006/relationships/chart" Target="charts/chart1.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file:///C:\Users\neala\Meetings\SA1\SMARTER\Aug%202015%20revision\www.5g-ppp.eu" TargetMode="External"/><Relationship Id="rId20" Type="http://schemas.openxmlformats.org/officeDocument/2006/relationships/image" Target="media/image6.png"/><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oleObject" Target="embeddings/oleObject4.bin"/><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onworld.com" TargetMode="External"/><Relationship Id="rId23" Type="http://schemas.openxmlformats.org/officeDocument/2006/relationships/oleObject" Target="embeddings/oleObject1.bin"/><Relationship Id="rId28" Type="http://schemas.openxmlformats.org/officeDocument/2006/relationships/image" Target="media/image12.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bmbf.de/foerderungen/22967.php" TargetMode="External"/><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scatterChart>
        <c:scatterStyle val="lineMarker"/>
        <c:ser>
          <c:idx val="0"/>
          <c:order val="0"/>
          <c:tx>
            <c:strRef>
              <c:f>Sheet1!$B$4</c:f>
              <c:strCache>
                <c:ptCount val="1"/>
                <c:pt idx="0">
                  <c:v>ms air</c:v>
                </c:pt>
              </c:strCache>
            </c:strRef>
          </c:tx>
          <c:spPr>
            <a:ln w="28575">
              <a:solidFill>
                <a:schemeClr val="accent1"/>
              </a:solidFill>
            </a:ln>
          </c:spPr>
          <c:marker>
            <c:symbol val="none"/>
          </c:marker>
          <c:trendline>
            <c:trendlineType val="linear"/>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Sheet1!$B$5:$B$17</c:f>
              <c:numCache>
                <c:formatCode>General</c:formatCode>
                <c:ptCount val="13"/>
                <c:pt idx="0">
                  <c:v>3.3356409519815214E-3</c:v>
                </c:pt>
                <c:pt idx="1">
                  <c:v>3.3356409519815201E-2</c:v>
                </c:pt>
                <c:pt idx="2">
                  <c:v>0.33356409519815527</c:v>
                </c:pt>
                <c:pt idx="3">
                  <c:v>0.66712819039630733</c:v>
                </c:pt>
                <c:pt idx="4">
                  <c:v>1.0006922855944449</c:v>
                </c:pt>
                <c:pt idx="5">
                  <c:v>1.3342563807926082</c:v>
                </c:pt>
                <c:pt idx="6">
                  <c:v>1.6678204759907602</c:v>
                </c:pt>
                <c:pt idx="7">
                  <c:v>2.0013845711889293</c:v>
                </c:pt>
                <c:pt idx="8">
                  <c:v>2.3349486663870627</c:v>
                </c:pt>
                <c:pt idx="9">
                  <c:v>2.668512761585232</c:v>
                </c:pt>
                <c:pt idx="10">
                  <c:v>3.0020768567833684</c:v>
                </c:pt>
                <c:pt idx="11">
                  <c:v>3.3356409519815187</c:v>
                </c:pt>
                <c:pt idx="12">
                  <c:v>33.356409519814846</c:v>
                </c:pt>
              </c:numCache>
            </c:numRef>
          </c:yVal>
        </c:ser>
        <c:ser>
          <c:idx val="1"/>
          <c:order val="1"/>
          <c:tx>
            <c:strRef>
              <c:f>Sheet1!$C$4</c:f>
              <c:strCache>
                <c:ptCount val="1"/>
                <c:pt idx="0">
                  <c:v>ms fiber</c:v>
                </c:pt>
              </c:strCache>
            </c:strRef>
          </c:tx>
          <c:spPr>
            <a:ln w="19050">
              <a:solidFill>
                <a:srgbClr val="00B050"/>
              </a:solidFill>
              <a:prstDash val="dash"/>
            </a:ln>
          </c:spPr>
          <c:marker>
            <c:symbol val="none"/>
          </c:marker>
          <c:trendline>
            <c:trendlineType val="linear"/>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Sheet1!$C$5:$C$17</c:f>
              <c:numCache>
                <c:formatCode>General</c:formatCode>
                <c:ptCount val="13"/>
                <c:pt idx="0">
                  <c:v>5.0540014423962427E-3</c:v>
                </c:pt>
                <c:pt idx="1">
                  <c:v>5.0540014423962415E-2</c:v>
                </c:pt>
                <c:pt idx="2">
                  <c:v>0.50540014423962065</c:v>
                </c:pt>
                <c:pt idx="3">
                  <c:v>1.010800288479242</c:v>
                </c:pt>
                <c:pt idx="4">
                  <c:v>1.5162004327188727</c:v>
                </c:pt>
                <c:pt idx="5">
                  <c:v>2.0216005769584982</c:v>
                </c:pt>
                <c:pt idx="6">
                  <c:v>2.5270007211981214</c:v>
                </c:pt>
                <c:pt idx="7">
                  <c:v>3.0324008654377437</c:v>
                </c:pt>
                <c:pt idx="8">
                  <c:v>3.5378010096773802</c:v>
                </c:pt>
                <c:pt idx="9">
                  <c:v>4.0432011539169936</c:v>
                </c:pt>
                <c:pt idx="10">
                  <c:v>4.5486012981566182</c:v>
                </c:pt>
                <c:pt idx="11">
                  <c:v>5.0540014423962365</c:v>
                </c:pt>
                <c:pt idx="12">
                  <c:v>50.540014423962162</c:v>
                </c:pt>
              </c:numCache>
            </c:numRef>
          </c:yVal>
        </c:ser>
        <c:axId val="102511744"/>
        <c:axId val="102513664"/>
      </c:scatterChart>
      <c:valAx>
        <c:axId val="102511744"/>
        <c:scaling>
          <c:logBase val="10"/>
          <c:orientation val="minMax"/>
          <c:min val="10"/>
        </c:scaling>
        <c:axPos val="b"/>
        <c:majorGridlines/>
        <c:minorGridlines/>
        <c:title>
          <c:tx>
            <c:rich>
              <a:bodyPr/>
              <a:lstStyle/>
              <a:p>
                <a:pPr>
                  <a:defRPr/>
                </a:pPr>
                <a:r>
                  <a:rPr lang="en-US"/>
                  <a:t>km</a:t>
                </a:r>
              </a:p>
            </c:rich>
          </c:tx>
        </c:title>
        <c:numFmt formatCode="General" sourceLinked="1"/>
        <c:tickLblPos val="nextTo"/>
        <c:crossAx val="102513664"/>
        <c:crossesAt val="1.0000000000000041E-3"/>
        <c:crossBetween val="midCat"/>
      </c:valAx>
      <c:valAx>
        <c:axId val="102513664"/>
        <c:scaling>
          <c:logBase val="10"/>
          <c:orientation val="minMax"/>
        </c:scaling>
        <c:axPos val="l"/>
        <c:majorGridlines/>
        <c:minorGridlines/>
        <c:title>
          <c:tx>
            <c:rich>
              <a:bodyPr/>
              <a:lstStyle/>
              <a:p>
                <a:pPr>
                  <a:defRPr/>
                </a:pPr>
                <a:r>
                  <a:rPr lang="en-US"/>
                  <a:t>latency [ms]</a:t>
                </a:r>
              </a:p>
            </c:rich>
          </c:tx>
        </c:title>
        <c:numFmt formatCode="General" sourceLinked="1"/>
        <c:tickLblPos val="nextTo"/>
        <c:crossAx val="102511744"/>
        <c:crosses val="autoZero"/>
        <c:crossBetween val="midCat"/>
      </c:valAx>
    </c:plotArea>
    <c:legend>
      <c:legendPos val="r"/>
      <c:legendEntry>
        <c:idx val="2"/>
        <c:delete val="1"/>
      </c:legendEntry>
      <c:legendEntry>
        <c:idx val="3"/>
        <c:delete val="1"/>
      </c:legendEntry>
    </c:legend>
    <c:plotVisOnly val="1"/>
    <c:dispBlanksAs val="gap"/>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07A0ED-C880-4828-A0B4-4F1256F21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74</Pages>
  <Words>28587</Words>
  <Characters>162952</Characters>
  <Application>Microsoft Office Word</Application>
  <DocSecurity>0</DocSecurity>
  <Lines>1357</Lines>
  <Paragraphs>382</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191157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Alain Sultan</cp:lastModifiedBy>
  <cp:revision>6</cp:revision>
  <dcterms:created xsi:type="dcterms:W3CDTF">2015-09-02T11:03:00Z</dcterms:created>
  <dcterms:modified xsi:type="dcterms:W3CDTF">2015-09-10T14:20:00Z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-2006769783</vt:i4>
  </property>
  <property fmtid="{D5CDD505-2E9C-101B-9397-08002B2CF9AE}" pid="3" name="_NewReviewCycle">
    <vt:lpwstr/>
  </property>
  <property fmtid="{D5CDD505-2E9C-101B-9397-08002B2CF9AE}" pid="4" name="_EmailSubject">
    <vt:lpwstr>Missing document -- S1-152733</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ReviewingToolsShownOnce">
    <vt:lpwstr/>
  </property>
</Properties>
</file>