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 xml:space="preserve">3GPP TSG-SA WG1 </w:t>
      </w:r>
      <w:r w:rsidR="001B70FE">
        <w:rPr>
          <w:rFonts w:ascii="Arial" w:hAnsi="Arial" w:cs="Arial"/>
          <w:b/>
        </w:rPr>
        <w:t>Meeting #7</w:t>
      </w:r>
      <w:r w:rsidR="00EE6AC1">
        <w:rPr>
          <w:rFonts w:ascii="Arial" w:hAnsi="Arial" w:cs="Arial"/>
          <w:b/>
        </w:rPr>
        <w:t>3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</w:t>
      </w:r>
      <w:r w:rsidR="00C33BA0">
        <w:rPr>
          <w:rFonts w:ascii="Arial" w:hAnsi="Arial" w:cs="Arial"/>
          <w:b/>
        </w:rPr>
        <w:t>60262</w:t>
      </w:r>
    </w:p>
    <w:p w:rsidR="003948C7" w:rsidRPr="00BF0408" w:rsidRDefault="00927376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7376">
        <w:rPr>
          <w:rFonts w:ascii="Arial" w:hAnsi="Arial" w:cs="Arial"/>
          <w:b/>
        </w:rPr>
        <w:t xml:space="preserve">Okinawa, Japan, 1-5 February 2016    </w:t>
      </w:r>
      <w:bookmarkStart w:id="0" w:name="_GoBack"/>
      <w:bookmarkEnd w:id="0"/>
      <w:r w:rsidR="000508B5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>
        <w:rPr>
          <w:rFonts w:ascii="Arial" w:hAnsi="Arial" w:cs="Arial"/>
          <w:b/>
          <w:i/>
          <w:color w:val="0070C0"/>
        </w:rPr>
        <w:t>xx</w:t>
      </w:r>
      <w:r w:rsidR="000508B5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121A" w:rsidRPr="0085121A">
        <w:rPr>
          <w:rFonts w:ascii="Arial" w:eastAsia="SimSun" w:hAnsi="Arial"/>
          <w:lang w:eastAsia="en-GB"/>
        </w:rPr>
        <w:t>FS_SMARTER-</w:t>
      </w:r>
      <w:proofErr w:type="spellStart"/>
      <w:r w:rsidR="0085121A" w:rsidRPr="0085121A">
        <w:rPr>
          <w:rFonts w:ascii="Arial" w:eastAsia="SimSun" w:hAnsi="Arial"/>
          <w:lang w:eastAsia="en-GB"/>
        </w:rPr>
        <w:t>mIoT</w:t>
      </w:r>
      <w:proofErr w:type="spellEnd"/>
      <w:r w:rsidR="0085121A" w:rsidRPr="0085121A">
        <w:rPr>
          <w:rFonts w:ascii="Arial" w:eastAsia="SimSun" w:hAnsi="Arial"/>
          <w:lang w:eastAsia="en-GB"/>
        </w:rPr>
        <w:t xml:space="preserve"> </w:t>
      </w:r>
      <w:r w:rsidR="00C33BA0" w:rsidRPr="00C33BA0">
        <w:rPr>
          <w:rFonts w:ascii="Arial" w:eastAsia="SimSun" w:hAnsi="Arial"/>
          <w:lang w:eastAsia="en-GB"/>
        </w:rPr>
        <w:t>TR22.861v0.3.0 to include agreements at this meeting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8454BF">
        <w:rPr>
          <w:rFonts w:ascii="Arial" w:eastAsia="SimSun" w:hAnsi="Arial"/>
          <w:lang w:eastAsia="en-GB"/>
        </w:rPr>
        <w:t>8.</w:t>
      </w:r>
      <w:r w:rsidR="00196F14">
        <w:rPr>
          <w:rFonts w:ascii="Arial" w:eastAsia="SimSun" w:hAnsi="Arial"/>
          <w:lang w:eastAsia="en-GB"/>
        </w:rPr>
        <w:t>2</w:t>
      </w:r>
      <w:r w:rsidR="00DC2FE2">
        <w:rPr>
          <w:rFonts w:ascii="Arial" w:eastAsia="SimSun" w:hAnsi="Arial"/>
          <w:lang w:eastAsia="en-GB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8428C1">
        <w:rPr>
          <w:rFonts w:ascii="Arial" w:eastAsia="SimSun" w:hAnsi="Arial"/>
          <w:lang w:eastAsia="zh-CN"/>
        </w:rPr>
        <w:t>Vodafone</w:t>
      </w:r>
    </w:p>
    <w:p w:rsidR="008428C1" w:rsidRPr="007F47D4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8428C1" w:rsidRPr="007F47D4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7F47D4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7F47D4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082FDC" w:rsidRDefault="008428C1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F47D4">
        <w:rPr>
          <w:rFonts w:ascii="Arial" w:eastAsia="SimSun" w:hAnsi="Arial"/>
          <w:sz w:val="22"/>
          <w:lang w:eastAsia="en-GB"/>
        </w:rPr>
        <w:tab/>
        <w:t>Adrian Neal (</w:t>
      </w:r>
      <w:proofErr w:type="spellStart"/>
      <w:proofErr w:type="gramStart"/>
      <w:r w:rsidRPr="007F47D4">
        <w:rPr>
          <w:rFonts w:ascii="Arial" w:eastAsia="SimSun" w:hAnsi="Arial"/>
          <w:sz w:val="22"/>
          <w:lang w:eastAsia="en-GB"/>
        </w:rPr>
        <w:t>adrian</w:t>
      </w:r>
      <w:proofErr w:type="spellEnd"/>
      <w:proofErr w:type="gramEnd"/>
      <w:r w:rsidRPr="007F47D4">
        <w:rPr>
          <w:rFonts w:ascii="Arial" w:eastAsia="SimSun" w:hAnsi="Arial"/>
          <w:sz w:val="22"/>
          <w:lang w:eastAsia="en-GB"/>
        </w:rPr>
        <w:t xml:space="preserve"> dot </w:t>
      </w:r>
      <w:proofErr w:type="spellStart"/>
      <w:r w:rsidRPr="007F47D4">
        <w:rPr>
          <w:rFonts w:ascii="Arial" w:eastAsia="SimSun" w:hAnsi="Arial"/>
          <w:sz w:val="22"/>
          <w:lang w:eastAsia="en-GB"/>
        </w:rPr>
        <w:t>neal</w:t>
      </w:r>
      <w:proofErr w:type="spellEnd"/>
      <w:r w:rsidRPr="007F47D4">
        <w:rPr>
          <w:rFonts w:ascii="Arial" w:eastAsia="SimSun" w:hAnsi="Arial"/>
          <w:sz w:val="22"/>
          <w:lang w:eastAsia="en-GB"/>
        </w:rPr>
        <w:t xml:space="preserve"> at </w:t>
      </w:r>
      <w:proofErr w:type="spellStart"/>
      <w:r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Default="00A45CBF" w:rsidP="00A45CBF">
      <w:pPr>
        <w:pBdr>
          <w:bottom w:val="single" w:sz="6" w:space="1" w:color="auto"/>
        </w:pBdr>
      </w:pPr>
    </w:p>
    <w:p w:rsidR="004745D7" w:rsidRPr="00C86C82" w:rsidRDefault="002C3678" w:rsidP="00DC2FE2">
      <w:pPr>
        <w:spacing w:after="40"/>
        <w:rPr>
          <w:rFonts w:ascii="Arial" w:hAnsi="Arial" w:cs="Arial"/>
          <w:i/>
          <w:sz w:val="20"/>
          <w:szCs w:val="18"/>
        </w:rPr>
      </w:pPr>
      <w:r w:rsidRPr="00C86C82">
        <w:rPr>
          <w:rFonts w:ascii="Arial" w:eastAsia="Calibri" w:hAnsi="Arial" w:cs="Arial"/>
          <w:b/>
          <w:i/>
          <w:color w:val="000000" w:themeColor="text1"/>
          <w:sz w:val="20"/>
          <w:szCs w:val="18"/>
          <w:lang w:val="nl-NL" w:eastAsia="en-US"/>
        </w:rPr>
        <w:t>Abstract</w:t>
      </w:r>
      <w:r w:rsidRPr="00C86C82">
        <w:rPr>
          <w:rFonts w:ascii="Arial" w:eastAsia="Calibri" w:hAnsi="Arial" w:cs="Arial"/>
          <w:i/>
          <w:color w:val="000000" w:themeColor="text1"/>
          <w:sz w:val="20"/>
          <w:szCs w:val="18"/>
          <w:lang w:val="nl-NL" w:eastAsia="en-US"/>
        </w:rPr>
        <w:t>:</w:t>
      </w:r>
      <w:r w:rsidR="00475051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This document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captures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all the agreed Text Proposals for 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FS_SMARTER-mIoT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TR, including</w:t>
      </w:r>
      <w:r w:rsidR="00C86C82" w:rsidRPr="00C86C82">
        <w:rPr>
          <w:rFonts w:ascii="Arial" w:hAnsi="Arial" w:cs="Arial"/>
          <w:i/>
          <w:sz w:val="20"/>
          <w:szCs w:val="18"/>
        </w:rPr>
        <w:t xml:space="preserve">: </w:t>
      </w:r>
    </w:p>
    <w:p w:rsidR="00C33BA0" w:rsidRPr="00EE6AC1" w:rsidRDefault="00C33BA0" w:rsidP="00C33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S1-160191</w:t>
      </w:r>
      <w:r w:rsidR="00EE6AC1" w:rsidRPr="00EE6AC1">
        <w:rPr>
          <w:rFonts w:ascii="Arial" w:hAnsi="Arial" w:cs="Arial"/>
          <w:i/>
          <w:sz w:val="20"/>
          <w:szCs w:val="18"/>
        </w:rPr>
        <w:t>, “</w:t>
      </w:r>
      <w:r w:rsidR="00EE6AC1" w:rsidRPr="00EE6AC1">
        <w:rPr>
          <w:rFonts w:ascii="Arial" w:hAnsi="Arial" w:cs="Arial"/>
          <w:i/>
          <w:sz w:val="20"/>
          <w:szCs w:val="18"/>
        </w:rPr>
        <w:t>FS_MIOT PR numbering</w:t>
      </w:r>
      <w:r w:rsidR="00EE6AC1"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Alcatel-Lucent, Nokia Networks</w:t>
      </w:r>
      <w:r w:rsidRPr="00EE6AC1">
        <w:rPr>
          <w:rFonts w:ascii="Arial" w:hAnsi="Arial" w:cs="Arial"/>
          <w:i/>
          <w:sz w:val="20"/>
          <w:szCs w:val="18"/>
        </w:rPr>
        <w:tab/>
      </w:r>
    </w:p>
    <w:p w:rsidR="00C33BA0" w:rsidRPr="00EE6AC1" w:rsidRDefault="00C33BA0" w:rsidP="00C33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S1-160043</w:t>
      </w:r>
      <w:r w:rsidR="00EE6AC1" w:rsidRPr="00EE6AC1">
        <w:rPr>
          <w:rFonts w:ascii="Arial" w:hAnsi="Arial" w:cs="Arial"/>
          <w:i/>
          <w:sz w:val="20"/>
          <w:szCs w:val="18"/>
        </w:rPr>
        <w:t>, “</w:t>
      </w:r>
      <w:r w:rsidR="00EE6AC1" w:rsidRPr="00EE6AC1">
        <w:rPr>
          <w:rFonts w:ascii="Arial" w:hAnsi="Arial" w:cs="Arial"/>
          <w:i/>
          <w:sz w:val="20"/>
          <w:szCs w:val="18"/>
        </w:rPr>
        <w:t>Update to Section 4 of MIoT TR</w:t>
      </w:r>
      <w:r w:rsidR="00EE6AC1"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Vodafone</w:t>
      </w:r>
      <w:r w:rsidRPr="00EE6AC1">
        <w:rPr>
          <w:rFonts w:ascii="Arial" w:hAnsi="Arial" w:cs="Arial"/>
          <w:i/>
          <w:sz w:val="20"/>
          <w:szCs w:val="18"/>
        </w:rPr>
        <w:tab/>
      </w:r>
    </w:p>
    <w:p w:rsidR="00C33BA0" w:rsidRPr="00EE6AC1" w:rsidRDefault="00C33BA0" w:rsidP="00C33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S1-160098</w:t>
      </w:r>
      <w:r w:rsidR="00EE6AC1" w:rsidRPr="00EE6AC1">
        <w:rPr>
          <w:rFonts w:ascii="Arial" w:hAnsi="Arial" w:cs="Arial"/>
          <w:i/>
          <w:sz w:val="20"/>
          <w:szCs w:val="18"/>
        </w:rPr>
        <w:t>, “</w:t>
      </w:r>
      <w:proofErr w:type="spellStart"/>
      <w:r w:rsidR="00EE6AC1" w:rsidRPr="00EE6AC1">
        <w:rPr>
          <w:rFonts w:ascii="Arial" w:hAnsi="Arial" w:cs="Arial"/>
          <w:i/>
          <w:sz w:val="20"/>
          <w:szCs w:val="18"/>
        </w:rPr>
        <w:t>mIoT</w:t>
      </w:r>
      <w:proofErr w:type="spellEnd"/>
      <w:r w:rsidR="00EE6AC1" w:rsidRPr="00EE6AC1">
        <w:rPr>
          <w:rFonts w:ascii="Arial" w:hAnsi="Arial" w:cs="Arial"/>
          <w:i/>
          <w:sz w:val="20"/>
          <w:szCs w:val="18"/>
        </w:rPr>
        <w:t xml:space="preserve"> Clarification on Operational and Connectivity Family</w:t>
      </w:r>
      <w:r w:rsidR="00EE6AC1"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LG</w:t>
      </w:r>
      <w:r w:rsidR="00EE6AC1">
        <w:rPr>
          <w:rFonts w:ascii="Arial" w:hAnsi="Arial" w:cs="Arial"/>
          <w:i/>
          <w:sz w:val="20"/>
          <w:szCs w:val="18"/>
        </w:rPr>
        <w:t>,</w:t>
      </w:r>
      <w:r w:rsidRPr="00EE6AC1">
        <w:rPr>
          <w:rFonts w:ascii="Arial" w:hAnsi="Arial" w:cs="Arial"/>
          <w:i/>
          <w:sz w:val="20"/>
          <w:szCs w:val="18"/>
        </w:rPr>
        <w:t xml:space="preserve"> Huawei, Intel</w:t>
      </w:r>
      <w:r w:rsidRPr="00EE6AC1">
        <w:rPr>
          <w:rFonts w:ascii="Arial" w:hAnsi="Arial" w:cs="Arial"/>
          <w:i/>
          <w:sz w:val="20"/>
          <w:szCs w:val="18"/>
        </w:rPr>
        <w:tab/>
      </w:r>
    </w:p>
    <w:p w:rsidR="00EE6AC1" w:rsidRDefault="00C33BA0" w:rsidP="00C33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S1-160099</w:t>
      </w:r>
      <w:r w:rsidR="00EE6AC1" w:rsidRPr="00EE6AC1">
        <w:rPr>
          <w:rFonts w:ascii="Arial" w:hAnsi="Arial" w:cs="Arial"/>
          <w:i/>
          <w:sz w:val="20"/>
          <w:szCs w:val="18"/>
        </w:rPr>
        <w:t>, “</w:t>
      </w:r>
      <w:proofErr w:type="spellStart"/>
      <w:r w:rsidR="00EE6AC1" w:rsidRPr="00EE6AC1">
        <w:rPr>
          <w:rFonts w:ascii="Arial" w:hAnsi="Arial" w:cs="Arial"/>
          <w:i/>
          <w:sz w:val="20"/>
          <w:szCs w:val="18"/>
        </w:rPr>
        <w:t>mIoT</w:t>
      </w:r>
      <w:proofErr w:type="spellEnd"/>
      <w:r w:rsidR="00EE6AC1" w:rsidRPr="00EE6AC1">
        <w:rPr>
          <w:rFonts w:ascii="Arial" w:hAnsi="Arial" w:cs="Arial"/>
          <w:i/>
          <w:sz w:val="20"/>
          <w:szCs w:val="18"/>
        </w:rPr>
        <w:t xml:space="preserve"> Terminology for Connection mode</w:t>
      </w:r>
      <w:r w:rsidR="00EE6AC1"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LG, Sony, Intel</w:t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S1-160291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Text Proposal of Connectivity aspects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III</w:t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S1-160367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FS_SMARTER-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mIoT</w:t>
      </w:r>
      <w:proofErr w:type="spellEnd"/>
      <w:r w:rsidRPr="00EE6AC1">
        <w:rPr>
          <w:rFonts w:ascii="Arial" w:hAnsi="Arial" w:cs="Arial"/>
          <w:i/>
          <w:sz w:val="20"/>
          <w:szCs w:val="18"/>
        </w:rPr>
        <w:t xml:space="preserve"> clean up section 5.2.1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ZTE</w:t>
      </w:r>
      <w:r>
        <w:rPr>
          <w:rFonts w:ascii="Arial" w:hAnsi="Arial" w:cs="Arial"/>
          <w:i/>
          <w:sz w:val="20"/>
          <w:szCs w:val="18"/>
        </w:rPr>
        <w:t>, China Unicom</w:t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S1-160368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FS_SMARTER-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mIoT</w:t>
      </w:r>
      <w:proofErr w:type="spellEnd"/>
      <w:r w:rsidRPr="00EE6AC1">
        <w:rPr>
          <w:rFonts w:ascii="Arial" w:hAnsi="Arial" w:cs="Arial"/>
          <w:i/>
          <w:sz w:val="20"/>
          <w:szCs w:val="18"/>
        </w:rPr>
        <w:t xml:space="preserve"> clean up section 5.2.2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ZTE, China Unicom</w:t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S1-160369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Update the KPI for services in traffic scenarios in MIoT TR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 xml:space="preserve">Huawei, 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Hisilicon</w:t>
      </w:r>
      <w:proofErr w:type="spellEnd"/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S1-160370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Update the part of service continuity for IoT devices in MIoT TR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 xml:space="preserve">Huawei, 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Hisilicon</w:t>
      </w:r>
      <w:proofErr w:type="spellEnd"/>
      <w:r w:rsidRPr="00EE6AC1">
        <w:rPr>
          <w:rFonts w:ascii="Arial" w:hAnsi="Arial" w:cs="Arial"/>
          <w:i/>
          <w:sz w:val="20"/>
          <w:szCs w:val="18"/>
        </w:rPr>
        <w:t>, Alcatel-Lucent, LGE, Intel, Sony</w:t>
      </w:r>
      <w:r w:rsidRPr="00EE6AC1">
        <w:rPr>
          <w:rFonts w:ascii="Arial" w:hAnsi="Arial" w:cs="Arial"/>
          <w:i/>
          <w:sz w:val="20"/>
          <w:szCs w:val="18"/>
        </w:rPr>
        <w:tab/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S1-160371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FS_SMARTER-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mIoT</w:t>
      </w:r>
      <w:proofErr w:type="spellEnd"/>
      <w:r w:rsidRPr="00EE6AC1">
        <w:rPr>
          <w:rFonts w:ascii="Arial" w:hAnsi="Arial" w:cs="Arial"/>
          <w:i/>
          <w:sz w:val="20"/>
          <w:szCs w:val="18"/>
        </w:rPr>
        <w:t xml:space="preserve"> clean up section 5.2.3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ZTE</w:t>
      </w:r>
      <w:r>
        <w:rPr>
          <w:rFonts w:ascii="Arial" w:hAnsi="Arial" w:cs="Arial"/>
          <w:i/>
          <w:sz w:val="20"/>
          <w:szCs w:val="18"/>
        </w:rPr>
        <w:t>, China Unicom</w:t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S1-160372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Update the subscription requirement for IoT devices in MIoT TR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 xml:space="preserve">Huawei, 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Hisilicon</w:t>
      </w:r>
      <w:proofErr w:type="spellEnd"/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S1-160486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Update pairing requirement in MIoT TR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 xml:space="preserve">Huawei, </w:t>
      </w:r>
      <w:proofErr w:type="spellStart"/>
      <w:r w:rsidRPr="00EE6AC1">
        <w:rPr>
          <w:rFonts w:ascii="Arial" w:hAnsi="Arial" w:cs="Arial"/>
          <w:i/>
          <w:sz w:val="20"/>
          <w:szCs w:val="18"/>
        </w:rPr>
        <w:t>Hisilicon</w:t>
      </w:r>
      <w:proofErr w:type="spellEnd"/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S1-160529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Text proposal for MIoT security requirements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Sony</w:t>
      </w:r>
    </w:p>
    <w:p w:rsid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S1-160531</w:t>
      </w:r>
      <w:r w:rsidRPr="00EE6AC1">
        <w:rPr>
          <w:rFonts w:ascii="Arial" w:hAnsi="Arial" w:cs="Arial"/>
          <w:i/>
          <w:sz w:val="20"/>
          <w:szCs w:val="18"/>
        </w:rPr>
        <w:t>, “</w:t>
      </w:r>
      <w:r w:rsidRPr="00EE6AC1">
        <w:rPr>
          <w:rFonts w:ascii="Arial" w:hAnsi="Arial" w:cs="Arial"/>
          <w:i/>
          <w:sz w:val="20"/>
          <w:szCs w:val="18"/>
        </w:rPr>
        <w:t>FS_MIOT variable data size</w:t>
      </w:r>
      <w:r w:rsidRPr="00EE6AC1">
        <w:rPr>
          <w:rFonts w:ascii="Arial" w:hAnsi="Arial" w:cs="Arial"/>
          <w:i/>
          <w:sz w:val="20"/>
          <w:szCs w:val="18"/>
        </w:rPr>
        <w:t xml:space="preserve">”, </w:t>
      </w:r>
      <w:r w:rsidRPr="00EE6AC1">
        <w:rPr>
          <w:rFonts w:ascii="Arial" w:hAnsi="Arial" w:cs="Arial"/>
          <w:i/>
          <w:sz w:val="20"/>
          <w:szCs w:val="18"/>
        </w:rPr>
        <w:t>Alcatel-Lucent, Nokia Networks</w:t>
      </w:r>
    </w:p>
    <w:p w:rsidR="006B0C32" w:rsidRPr="00EE6AC1" w:rsidRDefault="00EE6AC1" w:rsidP="00EE6AC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E6AC1">
        <w:rPr>
          <w:rFonts w:ascii="Arial" w:hAnsi="Arial" w:cs="Arial"/>
          <w:i/>
          <w:sz w:val="20"/>
          <w:szCs w:val="18"/>
        </w:rPr>
        <w:t>S1-160399</w:t>
      </w:r>
      <w:r w:rsidRPr="00EE6AC1">
        <w:rPr>
          <w:rFonts w:ascii="Arial" w:hAnsi="Arial" w:cs="Arial"/>
          <w:i/>
          <w:sz w:val="20"/>
          <w:szCs w:val="18"/>
        </w:rPr>
        <w:t>,</w:t>
      </w:r>
      <w:r>
        <w:rPr>
          <w:rFonts w:ascii="Arial" w:hAnsi="Arial" w:cs="Arial"/>
          <w:i/>
          <w:sz w:val="20"/>
          <w:szCs w:val="18"/>
        </w:rPr>
        <w:t xml:space="preserve"> “</w:t>
      </w:r>
      <w:r w:rsidRPr="00EE6AC1">
        <w:rPr>
          <w:rFonts w:ascii="Arial" w:hAnsi="Arial" w:cs="Arial"/>
          <w:i/>
          <w:sz w:val="20"/>
          <w:szCs w:val="18"/>
        </w:rPr>
        <w:t>FS_MIOT lightweight device configuration</w:t>
      </w:r>
      <w:r>
        <w:rPr>
          <w:rFonts w:ascii="Arial" w:hAnsi="Arial" w:cs="Arial"/>
          <w:i/>
          <w:sz w:val="20"/>
          <w:szCs w:val="18"/>
        </w:rPr>
        <w:t>”, Alcatel-Lucent, Nokia Networks</w:t>
      </w:r>
      <w:r w:rsidRPr="00EE6AC1">
        <w:rPr>
          <w:rFonts w:ascii="Arial" w:hAnsi="Arial" w:cs="Arial"/>
          <w:i/>
          <w:sz w:val="20"/>
          <w:szCs w:val="18"/>
        </w:rPr>
        <w:tab/>
      </w:r>
      <w:r w:rsidRPr="00EE6AC1">
        <w:rPr>
          <w:rFonts w:ascii="Arial" w:hAnsi="Arial" w:cs="Arial"/>
          <w:i/>
          <w:sz w:val="20"/>
          <w:szCs w:val="18"/>
        </w:rPr>
        <w:tab/>
      </w:r>
      <w:r w:rsidRPr="00EE6AC1">
        <w:rPr>
          <w:rFonts w:ascii="Arial" w:hAnsi="Arial" w:cs="Arial"/>
          <w:i/>
          <w:sz w:val="20"/>
          <w:szCs w:val="18"/>
        </w:rPr>
        <w:tab/>
      </w:r>
      <w:r w:rsidRPr="00EE6AC1">
        <w:rPr>
          <w:rFonts w:ascii="Arial" w:hAnsi="Arial" w:cs="Arial"/>
          <w:i/>
          <w:sz w:val="20"/>
          <w:szCs w:val="18"/>
        </w:rPr>
        <w:tab/>
      </w:r>
      <w:r w:rsidR="00C33BA0" w:rsidRPr="00EE6AC1">
        <w:rPr>
          <w:rFonts w:ascii="Arial" w:hAnsi="Arial" w:cs="Arial"/>
          <w:i/>
          <w:sz w:val="20"/>
          <w:szCs w:val="18"/>
        </w:rPr>
        <w:tab/>
      </w:r>
    </w:p>
    <w:sectPr w:rsidR="006B0C32" w:rsidRPr="00EE6AC1" w:rsidSect="00DC2FE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31" w:rsidRDefault="00455F31"/>
  </w:endnote>
  <w:endnote w:type="continuationSeparator" w:id="0">
    <w:p w:rsidR="00455F31" w:rsidRDefault="00455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31" w:rsidRDefault="00455F31"/>
  </w:footnote>
  <w:footnote w:type="continuationSeparator" w:id="0">
    <w:p w:rsidR="00455F31" w:rsidRDefault="00455F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464E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71CB"/>
    <w:rsid w:val="000D79FE"/>
    <w:rsid w:val="000E13E6"/>
    <w:rsid w:val="000E260D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14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5D9"/>
    <w:rsid w:val="003B3A5B"/>
    <w:rsid w:val="003B609D"/>
    <w:rsid w:val="003B612F"/>
    <w:rsid w:val="003B7A0C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5F31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7542"/>
    <w:rsid w:val="0059005C"/>
    <w:rsid w:val="005910C8"/>
    <w:rsid w:val="005919E6"/>
    <w:rsid w:val="00592353"/>
    <w:rsid w:val="00592481"/>
    <w:rsid w:val="005924E2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5DF3"/>
    <w:rsid w:val="007E188F"/>
    <w:rsid w:val="007E5529"/>
    <w:rsid w:val="007E5F35"/>
    <w:rsid w:val="007E6841"/>
    <w:rsid w:val="007F2534"/>
    <w:rsid w:val="007F2D7D"/>
    <w:rsid w:val="007F382B"/>
    <w:rsid w:val="007F7861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900798"/>
    <w:rsid w:val="00901BE5"/>
    <w:rsid w:val="00902C55"/>
    <w:rsid w:val="00905E77"/>
    <w:rsid w:val="009061A9"/>
    <w:rsid w:val="009067F2"/>
    <w:rsid w:val="00907377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376"/>
    <w:rsid w:val="0092760D"/>
    <w:rsid w:val="0093026B"/>
    <w:rsid w:val="00933630"/>
    <w:rsid w:val="00935C5F"/>
    <w:rsid w:val="0093788C"/>
    <w:rsid w:val="00940BA0"/>
    <w:rsid w:val="00942B8E"/>
    <w:rsid w:val="009438B9"/>
    <w:rsid w:val="00943F35"/>
    <w:rsid w:val="00944F0D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672"/>
    <w:rsid w:val="00C30F9B"/>
    <w:rsid w:val="00C33BA0"/>
    <w:rsid w:val="00C41D3C"/>
    <w:rsid w:val="00C43BBC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1C4C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09B2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B781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AC1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47B2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64FC-CB66-4909-8E7B-9C252C26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3</cp:revision>
  <cp:lastPrinted>2015-10-30T16:29:00Z</cp:lastPrinted>
  <dcterms:created xsi:type="dcterms:W3CDTF">2016-02-08T09:50:00Z</dcterms:created>
  <dcterms:modified xsi:type="dcterms:W3CDTF">2016-02-08T10:11:00Z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