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C60" w:rsidRPr="002D44ED" w:rsidRDefault="00093017" w:rsidP="00B31C6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4922D6">
        <w:rPr>
          <w:b/>
          <w:noProof/>
          <w:color w:val="0000FF"/>
          <w:sz w:val="24"/>
        </w:rPr>
        <w:t>3GPP TSG RAN Meeting #</w:t>
      </w:r>
      <w:r>
        <w:rPr>
          <w:b/>
          <w:noProof/>
          <w:color w:val="0000FF"/>
          <w:sz w:val="24"/>
        </w:rPr>
        <w:t>74</w:t>
      </w:r>
      <w:r w:rsidR="00B31C60" w:rsidRPr="002D44ED">
        <w:rPr>
          <w:b/>
          <w:i/>
          <w:noProof/>
          <w:sz w:val="28"/>
        </w:rPr>
        <w:tab/>
      </w:r>
      <w:r>
        <w:rPr>
          <w:b/>
          <w:noProof/>
          <w:color w:val="0000FF"/>
          <w:sz w:val="28"/>
        </w:rPr>
        <w:t>RP-16</w:t>
      </w:r>
      <w:r w:rsidR="00313060">
        <w:rPr>
          <w:b/>
          <w:noProof/>
          <w:color w:val="0000FF"/>
          <w:sz w:val="28"/>
        </w:rPr>
        <w:t>2254</w:t>
      </w:r>
    </w:p>
    <w:p w:rsidR="00B31C60" w:rsidRPr="003B7476" w:rsidRDefault="00093017" w:rsidP="00B31C60">
      <w:pPr>
        <w:pStyle w:val="CRCoverPage"/>
        <w:tabs>
          <w:tab w:val="left" w:pos="7513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Vienna, Austria, December 5</w:t>
      </w:r>
      <w:r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8,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6</w:t>
      </w:r>
      <w:r w:rsidR="00B31C60" w:rsidRPr="002D44ED">
        <w:rPr>
          <w:b/>
          <w:noProof/>
          <w:sz w:val="24"/>
        </w:rPr>
        <w:tab/>
      </w:r>
    </w:p>
    <w:p w:rsidR="00B31C60" w:rsidRPr="006E5DD5" w:rsidRDefault="00B31C60" w:rsidP="00B31C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31C60" w:rsidRPr="006E5DD5" w:rsidRDefault="00B31C60" w:rsidP="00B31C6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A4AE7">
        <w:rPr>
          <w:rFonts w:ascii="Arial" w:eastAsia="Batang" w:hAnsi="Arial"/>
          <w:b/>
          <w:lang w:val="en-US" w:eastAsia="zh-CN"/>
        </w:rPr>
        <w:t>Nokia</w:t>
      </w:r>
    </w:p>
    <w:p w:rsidR="00B31C60" w:rsidRPr="006E5DD5" w:rsidRDefault="00B31C60" w:rsidP="00B31C6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93017">
        <w:rPr>
          <w:rFonts w:ascii="Arial" w:eastAsia="Batang" w:hAnsi="Arial" w:cs="Arial"/>
          <w:b/>
          <w:lang w:eastAsia="zh-CN"/>
        </w:rPr>
        <w:t xml:space="preserve">New </w:t>
      </w:r>
      <w:r w:rsidRPr="00AD1DC0">
        <w:rPr>
          <w:rFonts w:ascii="Arial" w:eastAsia="Batang" w:hAnsi="Arial" w:cs="Arial"/>
          <w:b/>
          <w:lang w:eastAsia="zh-CN"/>
        </w:rPr>
        <w:t xml:space="preserve">WI UE Conformance Test Aspects - </w:t>
      </w:r>
      <w:r w:rsidR="00A9378A">
        <w:rPr>
          <w:rFonts w:ascii="Arial" w:eastAsia="Batang" w:hAnsi="Arial" w:cs="Arial"/>
          <w:b/>
          <w:lang w:eastAsia="zh-CN"/>
        </w:rPr>
        <w:t>CBRS 3.5GHz band for LTE in the United States (Band 48</w:t>
      </w:r>
      <w:r w:rsidRPr="00AD1DC0">
        <w:rPr>
          <w:rFonts w:ascii="Arial" w:eastAsia="Batang" w:hAnsi="Arial" w:cs="Arial"/>
          <w:b/>
          <w:lang w:eastAsia="zh-CN"/>
        </w:rPr>
        <w:t>)</w:t>
      </w:r>
    </w:p>
    <w:p w:rsidR="00B31C60" w:rsidRPr="006E5DD5" w:rsidRDefault="00B31C60" w:rsidP="00B31C6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93017">
        <w:rPr>
          <w:rFonts w:ascii="Arial" w:eastAsia="Batang" w:hAnsi="Arial"/>
          <w:b/>
          <w:lang w:eastAsia="zh-CN"/>
        </w:rPr>
        <w:t>Approval</w:t>
      </w:r>
    </w:p>
    <w:p w:rsidR="00B31C60" w:rsidRPr="006E5DD5" w:rsidRDefault="00B31C60" w:rsidP="00B31C6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3060">
        <w:rPr>
          <w:rFonts w:ascii="Arial" w:eastAsia="Batang" w:hAnsi="Arial"/>
          <w:b/>
          <w:lang w:eastAsia="zh-CN"/>
        </w:rPr>
        <w:t>13.1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692E22" w:rsidRPr="00692E22">
        <w:t xml:space="preserve">UE Conformance Test Aspects – </w:t>
      </w:r>
      <w:r w:rsidR="00A9378A">
        <w:t>CBRS 3.5GHz Band for LTE in the United States (Band 48</w:t>
      </w:r>
      <w:r w:rsidR="00F03377" w:rsidRPr="00F03377">
        <w:t>)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692E22">
        <w:t xml:space="preserve"> </w:t>
      </w:r>
      <w:r w:rsidR="00F03377" w:rsidRPr="00F03377">
        <w:t>LTE_</w:t>
      </w:r>
      <w:r w:rsidR="00A9378A">
        <w:t xml:space="preserve">CBRS </w:t>
      </w:r>
      <w:r w:rsidR="000B5D3A">
        <w:t>3550</w:t>
      </w:r>
      <w:r w:rsidR="0030025D" w:rsidRPr="0030025D">
        <w:t>-UEConTest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0025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30025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0025D" w:rsidRPr="00F03377" w:rsidTr="0030025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25D" w:rsidRPr="00594E16" w:rsidRDefault="00067AA3">
            <w:pPr>
              <w:pStyle w:val="TAL"/>
            </w:pPr>
            <w:r w:rsidRPr="00594E16">
              <w:t>720095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25D" w:rsidRPr="00594E16" w:rsidRDefault="00067AA3">
            <w:pPr>
              <w:pStyle w:val="TAL"/>
            </w:pPr>
            <w:r w:rsidRPr="00594E16">
              <w:rPr>
                <w:rFonts w:hint="eastAsia"/>
              </w:rPr>
              <w:t xml:space="preserve">Citizens Broadband Radio Service </w:t>
            </w:r>
            <w:r w:rsidRPr="00594E16">
              <w:t>(</w:t>
            </w:r>
            <w:r w:rsidR="000B5D3A" w:rsidRPr="00594E16">
              <w:t>CBRS</w:t>
            </w:r>
            <w:r w:rsidRPr="00594E16">
              <w:t>)</w:t>
            </w:r>
            <w:r w:rsidR="000B5D3A" w:rsidRPr="00594E16">
              <w:t xml:space="preserve"> 3.5GHz band for LTE in the United States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25D" w:rsidRPr="0030025D" w:rsidRDefault="0030025D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  <w:r w:rsidR="00F03377">
        <w:tab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30025D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22CE9">
        <w:trPr>
          <w:cantSplit/>
        </w:trPr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354528" w:rsidTr="001C6A23">
        <w:tc>
          <w:tcPr>
            <w:tcW w:w="1101" w:type="dxa"/>
            <w:shd w:val="clear" w:color="auto" w:fill="E0E0E0"/>
          </w:tcPr>
          <w:p w:rsidR="00354528" w:rsidRDefault="00354528" w:rsidP="001C6A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54528" w:rsidRDefault="00354528" w:rsidP="001C6A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54528" w:rsidRDefault="00354528" w:rsidP="001C6A2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67AA3" w:rsidRPr="00F03377" w:rsidTr="00F03377">
        <w:trPr>
          <w:trHeight w:val="399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AA3" w:rsidRPr="0084302E" w:rsidRDefault="00067AA3">
            <w:pPr>
              <w:pStyle w:val="TAL"/>
            </w:pPr>
            <w:r w:rsidRPr="0084302E">
              <w:t>720195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AA3" w:rsidRPr="0084302E" w:rsidRDefault="00067AA3">
            <w:pPr>
              <w:pStyle w:val="TAL"/>
            </w:pPr>
            <w:r w:rsidRPr="0084302E">
              <w:t>Core part: Citizens Broadband Radio Service (CBRS) 3.5GHz band for LTE in the United States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AA3" w:rsidRPr="0084302E" w:rsidRDefault="00067AA3">
            <w:pPr>
              <w:pStyle w:val="TAL"/>
            </w:pPr>
            <w:r w:rsidRPr="0084302E">
              <w:t>TS 36.101, 25.101</w:t>
            </w:r>
          </w:p>
        </w:tc>
      </w:tr>
      <w:tr w:rsidR="00067AA3" w:rsidTr="00F033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AA3" w:rsidRPr="0084302E" w:rsidRDefault="00067AA3">
            <w:pPr>
              <w:pStyle w:val="TAL"/>
            </w:pPr>
            <w:r w:rsidRPr="0084302E">
              <w:t>720295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AA3" w:rsidRPr="0084302E" w:rsidRDefault="00067AA3">
            <w:pPr>
              <w:pStyle w:val="TAL"/>
            </w:pPr>
            <w:r w:rsidRPr="0084302E">
              <w:t>Perf. part: Citizens Broadband Radio Service (CBRS) 3.5GHz band for LTE in the United States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7AA3" w:rsidRPr="0084302E" w:rsidRDefault="00067AA3">
            <w:pPr>
              <w:pStyle w:val="TAL"/>
            </w:pPr>
            <w:r w:rsidRPr="0084302E">
              <w:t>TS 36.101, TS 36.133, 25.101, 25.133</w:t>
            </w:r>
            <w:r w:rsidR="000928B1">
              <w:t xml:space="preserve">, </w:t>
            </w:r>
            <w:r w:rsidR="000928B1" w:rsidRPr="00A84AEC">
              <w:t>25.123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474340" w:rsidP="00ED6C6D">
      <w:pPr>
        <w:spacing w:after="0"/>
        <w:rPr>
          <w:bCs/>
        </w:rPr>
      </w:pPr>
      <w:r>
        <w:rPr>
          <w:bCs/>
        </w:rPr>
        <w:t xml:space="preserve">The </w:t>
      </w:r>
      <w:r w:rsidR="000B5D3A">
        <w:t>CBRS 3.5GHz band for LTE in the United States</w:t>
      </w:r>
      <w:r w:rsidR="000B5D3A">
        <w:rPr>
          <w:bCs/>
        </w:rPr>
        <w:t>, Band 48</w:t>
      </w:r>
      <w:r>
        <w:rPr>
          <w:bCs/>
        </w:rPr>
        <w:t xml:space="preserve">, has been introduced in 3GPP RAN WG4 core specifications </w:t>
      </w:r>
      <w:r w:rsidR="000B5D3A">
        <w:rPr>
          <w:bCs/>
        </w:rPr>
        <w:t xml:space="preserve">as a new stand-alone LTE TDD </w:t>
      </w:r>
      <w:r w:rsidR="00183980">
        <w:rPr>
          <w:bCs/>
        </w:rPr>
        <w:t xml:space="preserve">only </w:t>
      </w:r>
      <w:r w:rsidR="000B5D3A">
        <w:rPr>
          <w:bCs/>
        </w:rPr>
        <w:t>band</w:t>
      </w:r>
      <w:r w:rsidR="00463841">
        <w:rPr>
          <w:bCs/>
        </w:rPr>
        <w:t xml:space="preserve">. The 3550-3700 </w:t>
      </w:r>
      <w:r w:rsidR="00183980">
        <w:rPr>
          <w:bCs/>
        </w:rPr>
        <w:t xml:space="preserve">MHz </w:t>
      </w:r>
      <w:r w:rsidR="00463841">
        <w:rPr>
          <w:bCs/>
        </w:rPr>
        <w:t xml:space="preserve">spectrum partially overlaps 3GPP Bands 42 and 43. The introduction of Band 48 additionally addresses </w:t>
      </w:r>
      <w:r w:rsidR="000B5D3A" w:rsidRPr="000B5D3A">
        <w:rPr>
          <w:bCs/>
        </w:rPr>
        <w:t xml:space="preserve">more stringent FCC emissions requirements and </w:t>
      </w:r>
      <w:r w:rsidR="00463841">
        <w:rPr>
          <w:bCs/>
        </w:rPr>
        <w:t xml:space="preserve">a subsequent </w:t>
      </w:r>
      <w:r w:rsidR="00183980">
        <w:rPr>
          <w:bCs/>
        </w:rPr>
        <w:t>necessity to protect</w:t>
      </w:r>
      <w:r w:rsidR="00463841">
        <w:rPr>
          <w:bCs/>
        </w:rPr>
        <w:t xml:space="preserve"> </w:t>
      </w:r>
      <w:r w:rsidR="000B5D3A" w:rsidRPr="000B5D3A">
        <w:rPr>
          <w:bCs/>
        </w:rPr>
        <w:t>legacy UEs</w:t>
      </w:r>
      <w:r w:rsidR="00463841">
        <w:rPr>
          <w:bCs/>
        </w:rPr>
        <w:t xml:space="preserve"> from the new band</w:t>
      </w:r>
      <w:r w:rsidR="000B5D3A">
        <w:rPr>
          <w:bCs/>
          <w:lang w:val="en-US" w:eastAsia="zh-CN"/>
        </w:rPr>
        <w:t>. Therefore</w:t>
      </w:r>
      <w:r w:rsidR="000B5D3A">
        <w:rPr>
          <w:bCs/>
          <w:lang w:eastAsia="zh-CN"/>
        </w:rPr>
        <w:t xml:space="preserve">, </w:t>
      </w:r>
      <w:r>
        <w:rPr>
          <w:bCs/>
        </w:rPr>
        <w:t xml:space="preserve">3GPP RAN WG5 test specifications need to </w:t>
      </w:r>
      <w:r w:rsidR="008119AA">
        <w:rPr>
          <w:bCs/>
        </w:rPr>
        <w:t xml:space="preserve">be </w:t>
      </w:r>
      <w:r>
        <w:rPr>
          <w:bCs/>
        </w:rPr>
        <w:t xml:space="preserve">updated accordingly. The characteristics of the new </w:t>
      </w:r>
      <w:r w:rsidR="000B5D3A">
        <w:t>CBRS 3.5GHz band</w:t>
      </w:r>
      <w:r>
        <w:rPr>
          <w:bCs/>
        </w:rPr>
        <w:t xml:space="preserve"> are:</w:t>
      </w:r>
    </w:p>
    <w:p w:rsidR="00474340" w:rsidRDefault="00474340" w:rsidP="00ED6C6D">
      <w:pPr>
        <w:spacing w:after="0"/>
        <w:rPr>
          <w:bCs/>
        </w:rPr>
      </w:pPr>
    </w:p>
    <w:p w:rsidR="000B5D3A" w:rsidRDefault="000B5D3A" w:rsidP="00474340">
      <w:pPr>
        <w:numPr>
          <w:ilvl w:val="0"/>
          <w:numId w:val="8"/>
        </w:numPr>
        <w:ind w:left="1584"/>
      </w:pPr>
      <w:r>
        <w:t>Band 48</w:t>
      </w:r>
      <w:r w:rsidR="008119AA">
        <w:t xml:space="preserve">: </w:t>
      </w:r>
      <w:r>
        <w:t>3550</w:t>
      </w:r>
      <w:r w:rsidR="00474340">
        <w:t xml:space="preserve"> </w:t>
      </w:r>
      <w:r>
        <w:t>– 3700</w:t>
      </w:r>
      <w:r w:rsidR="00474340">
        <w:t xml:space="preserve"> MHz </w:t>
      </w:r>
      <w:r>
        <w:t>with 150</w:t>
      </w:r>
      <w:r w:rsidR="008119AA">
        <w:t xml:space="preserve">MHz </w:t>
      </w:r>
      <w:r>
        <w:t>spectrum</w:t>
      </w:r>
    </w:p>
    <w:p w:rsidR="008119AA" w:rsidRDefault="000B5D3A" w:rsidP="00474340">
      <w:pPr>
        <w:numPr>
          <w:ilvl w:val="0"/>
          <w:numId w:val="8"/>
        </w:numPr>
        <w:ind w:left="1584"/>
      </w:pPr>
      <w:r>
        <w:rPr>
          <w:bCs/>
        </w:rPr>
        <w:t>S</w:t>
      </w:r>
      <w:r w:rsidRPr="00034662">
        <w:rPr>
          <w:bCs/>
        </w:rPr>
        <w:t xml:space="preserve">upport </w:t>
      </w:r>
      <w:r>
        <w:rPr>
          <w:bCs/>
        </w:rPr>
        <w:t>of</w:t>
      </w:r>
      <w:r w:rsidRPr="00034662">
        <w:rPr>
          <w:bCs/>
        </w:rPr>
        <w:t xml:space="preserve"> 5, 10, 15 and 20MHz</w:t>
      </w:r>
      <w:r>
        <w:rPr>
          <w:bCs/>
        </w:rPr>
        <w:t xml:space="preserve"> channel </w:t>
      </w:r>
      <w:r w:rsidRPr="00034662">
        <w:rPr>
          <w:bCs/>
        </w:rPr>
        <w:t>bandwidths</w:t>
      </w:r>
      <w:r w:rsidR="008119AA"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36149" w:rsidRDefault="00EC3DE0" w:rsidP="00EC3DE0">
      <w:pPr>
        <w:spacing w:after="0"/>
        <w:rPr>
          <w:bCs/>
          <w:highlight w:val="yellow"/>
        </w:rPr>
      </w:pPr>
      <w:r w:rsidRPr="00E03C56">
        <w:rPr>
          <w:bCs/>
        </w:rPr>
        <w:t xml:space="preserve">The objective of the present work item is to </w:t>
      </w:r>
      <w:r w:rsidR="00474340" w:rsidRPr="00E03C56">
        <w:rPr>
          <w:bCs/>
        </w:rPr>
        <w:t xml:space="preserve">update the </w:t>
      </w:r>
      <w:r w:rsidR="00E36149" w:rsidRPr="00E03C56">
        <w:rPr>
          <w:bCs/>
        </w:rPr>
        <w:t xml:space="preserve">3GPP RAN WG5 </w:t>
      </w:r>
      <w:r w:rsidRPr="00E03C56">
        <w:rPr>
          <w:bCs/>
        </w:rPr>
        <w:t xml:space="preserve">RF, RRM and protocol test </w:t>
      </w:r>
      <w:r w:rsidR="00474340" w:rsidRPr="00E03C56">
        <w:rPr>
          <w:bCs/>
        </w:rPr>
        <w:t>specifications</w:t>
      </w:r>
      <w:r w:rsidR="00E36149" w:rsidRPr="00E03C56">
        <w:rPr>
          <w:bCs/>
        </w:rPr>
        <w:t xml:space="preserve"> </w:t>
      </w:r>
      <w:r w:rsidRPr="00E03C56">
        <w:rPr>
          <w:bCs/>
        </w:rPr>
        <w:t>for</w:t>
      </w:r>
      <w:r w:rsidR="00E36149" w:rsidRPr="00E03C56">
        <w:rPr>
          <w:bCs/>
        </w:rPr>
        <w:t xml:space="preserve"> the </w:t>
      </w:r>
      <w:r w:rsidR="00474340" w:rsidRPr="00E03C56">
        <w:rPr>
          <w:bCs/>
        </w:rPr>
        <w:t xml:space="preserve">LTE </w:t>
      </w:r>
      <w:r w:rsidR="006958B4">
        <w:t>CBRS 3.5GHz</w:t>
      </w:r>
      <w:r w:rsidR="00E36149" w:rsidRPr="00E03C56">
        <w:rPr>
          <w:bCs/>
        </w:rPr>
        <w:t xml:space="preserve"> band, </w:t>
      </w:r>
      <w:r w:rsidR="006142D7">
        <w:rPr>
          <w:bCs/>
        </w:rPr>
        <w:t>Band 48</w:t>
      </w:r>
      <w:r w:rsidR="002168F8">
        <w:rPr>
          <w:bCs/>
        </w:rPr>
        <w:t>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  <w:r w:rsidR="00093017">
        <w:rPr>
          <w:color w:val="0000FF"/>
        </w:rPr>
        <w:t xml:space="preserve"> </w:t>
      </w:r>
      <w:r w:rsidR="00093017" w:rsidRPr="00BE7039">
        <w:rPr>
          <w:color w:val="0000FF"/>
        </w:rPr>
        <w:t>(not applicable to RAN5 WIs/SIs)</w:t>
      </w:r>
    </w:p>
    <w:p w:rsidR="00093017" w:rsidRDefault="002C6F14" w:rsidP="0009301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93017">
        <w:rPr>
          <w:color w:val="0000FF"/>
        </w:rPr>
        <w:t xml:space="preserve">For </w:t>
      </w:r>
      <w:r w:rsidR="00093017" w:rsidRPr="00DF5757">
        <w:rPr>
          <w:color w:val="0000FF"/>
          <w:u w:val="single"/>
        </w:rPr>
        <w:t>all</w:t>
      </w:r>
      <w:r w:rsidR="00093017">
        <w:rPr>
          <w:color w:val="0000FF"/>
        </w:rPr>
        <w:t xml:space="preserve"> RAN related WIs/SIs which are </w:t>
      </w:r>
      <w:r w:rsidR="00093017" w:rsidRPr="00DF5757">
        <w:rPr>
          <w:color w:val="0000FF"/>
          <w:u w:val="single"/>
        </w:rPr>
        <w:t>not led by RAN WG5</w:t>
      </w:r>
      <w:r w:rsidR="00093017">
        <w:rPr>
          <w:color w:val="0000FF"/>
        </w:rPr>
        <w:t xml:space="preserve"> the WI/SI rapporteur has to fill out the attached Excel table to request time budgets for corresponding RAN WG meetings.</w:t>
      </w:r>
      <w:r w:rsidR="00093017">
        <w:rPr>
          <w:color w:val="0000FF"/>
        </w:rPr>
        <w:br/>
        <w:t>The Excel table has to be filled out for all affected RAN WGs and up to the target date of the WI/SI.</w:t>
      </w:r>
      <w:r w:rsidR="00093017">
        <w:rPr>
          <w:color w:val="0000FF"/>
        </w:rPr>
        <w:br/>
        <w:t>One time unit (TU) corresponds to ~ 2 hours in the meeting.</w:t>
      </w:r>
      <w:r w:rsidR="00093017">
        <w:rPr>
          <w:color w:val="0000FF"/>
        </w:rPr>
        <w:br/>
        <w:t>If no TU is needed leave the field empty otherwise enter a number in the field.</w:t>
      </w:r>
    </w:p>
    <w:p w:rsidR="00093017" w:rsidRDefault="00093017" w:rsidP="00093017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093017" w:rsidRDefault="00093017" w:rsidP="0009301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093017" w:rsidRDefault="00093017" w:rsidP="0009301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93017" w:rsidRPr="004E3261" w:rsidRDefault="00093017" w:rsidP="00093017">
      <w:pPr>
        <w:ind w:right="-99"/>
        <w:rPr>
          <w:b/>
          <w:bCs/>
          <w:color w:val="0000FF"/>
        </w:rPr>
      </w:pPr>
    </w:p>
    <w:p w:rsidR="008A76FD" w:rsidRPr="00093017" w:rsidRDefault="008A76FD" w:rsidP="00093017">
      <w:pPr>
        <w:pStyle w:val="Heading2"/>
      </w:pPr>
      <w:r w:rsidRPr="00093017">
        <w:t>5</w:t>
      </w:r>
      <w:r w:rsidRPr="00093017"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9A79F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A79F7" w:rsidRDefault="009A79F7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A79F7" w:rsidRPr="009A79F7" w:rsidRDefault="009A79F7" w:rsidP="00CF2106">
            <w:pPr>
              <w:pStyle w:val="TAC"/>
              <w:rPr>
                <w:highlight w:val="yellow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A79F7" w:rsidRPr="00A84AEC" w:rsidRDefault="009A79F7" w:rsidP="00CF21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A79F7" w:rsidRPr="00A84AEC" w:rsidRDefault="009A79F7" w:rsidP="00CF21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A79F7" w:rsidRPr="00A84AEC" w:rsidRDefault="009A79F7" w:rsidP="00CF21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A79F7" w:rsidRPr="00A84AEC" w:rsidRDefault="009A79F7" w:rsidP="00CF2106">
            <w:pPr>
              <w:pStyle w:val="TAC"/>
            </w:pPr>
          </w:p>
        </w:tc>
      </w:tr>
      <w:tr w:rsidR="009A79F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A79F7" w:rsidRDefault="009A79F7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A79F7" w:rsidRPr="009A79F7" w:rsidRDefault="009A79F7" w:rsidP="00CF2106">
            <w:pPr>
              <w:pStyle w:val="TAC"/>
              <w:rPr>
                <w:highlight w:val="yellow"/>
              </w:rPr>
            </w:pPr>
            <w:r w:rsidRPr="00A84AEC">
              <w:t>X</w:t>
            </w:r>
          </w:p>
        </w:tc>
        <w:tc>
          <w:tcPr>
            <w:tcW w:w="0" w:type="auto"/>
          </w:tcPr>
          <w:p w:rsidR="009A79F7" w:rsidRPr="00A84AEC" w:rsidRDefault="002E28E1" w:rsidP="00CF2106">
            <w:pPr>
              <w:pStyle w:val="TAC"/>
            </w:pPr>
            <w:r w:rsidRPr="00A84AEC">
              <w:t>X</w:t>
            </w:r>
          </w:p>
        </w:tc>
        <w:tc>
          <w:tcPr>
            <w:tcW w:w="0" w:type="auto"/>
          </w:tcPr>
          <w:p w:rsidR="009A79F7" w:rsidRPr="00A84AEC" w:rsidRDefault="002E28E1" w:rsidP="00CF2106">
            <w:pPr>
              <w:pStyle w:val="TAC"/>
            </w:pPr>
            <w:r w:rsidRPr="00A84AEC">
              <w:t>X</w:t>
            </w:r>
          </w:p>
        </w:tc>
        <w:tc>
          <w:tcPr>
            <w:tcW w:w="0" w:type="auto"/>
          </w:tcPr>
          <w:p w:rsidR="009A79F7" w:rsidRPr="00A84AEC" w:rsidRDefault="009A79F7" w:rsidP="00CF2106">
            <w:pPr>
              <w:pStyle w:val="TAC"/>
            </w:pPr>
            <w:r w:rsidRPr="00A84AEC">
              <w:t>X</w:t>
            </w:r>
          </w:p>
        </w:tc>
        <w:tc>
          <w:tcPr>
            <w:tcW w:w="0" w:type="auto"/>
          </w:tcPr>
          <w:p w:rsidR="009A79F7" w:rsidRPr="00A84AEC" w:rsidRDefault="009A79F7" w:rsidP="00CF2106">
            <w:pPr>
              <w:pStyle w:val="TAC"/>
            </w:pPr>
            <w:r w:rsidRPr="00A84AEC"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84AEC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84AEC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84AEC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84AEC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5C3B1A" w:rsidRDefault="005C3B1A" w:rsidP="004E3261">
      <w:pPr>
        <w:ind w:right="-99"/>
      </w:pPr>
      <w:r w:rsidRPr="005C3B1A">
        <w:t>Band 48 is in TDD_C band group</w:t>
      </w:r>
      <w:r>
        <w:t xml:space="preserve"> per TS 36.521-3.  Hence</w:t>
      </w:r>
      <w:r w:rsidRPr="005C3B1A">
        <w:t xml:space="preserve"> no new </w:t>
      </w:r>
      <w:r>
        <w:t>test tolerance ana</w:t>
      </w:r>
      <w:r w:rsidRPr="005C3B1A">
        <w:t>lysis</w:t>
      </w:r>
      <w:r>
        <w:t xml:space="preserve"> or documentation</w:t>
      </w:r>
      <w:r w:rsidRPr="005C3B1A">
        <w:t xml:space="preserve"> </w:t>
      </w:r>
      <w:r>
        <w:t xml:space="preserve">is needed due to introduction of Band 48 </w:t>
      </w:r>
      <w:r w:rsidRPr="005C3B1A">
        <w:t xml:space="preserve">in TR 36.903 and TR 34.902. 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76"/>
        <w:gridCol w:w="1484"/>
        <w:gridCol w:w="76"/>
        <w:gridCol w:w="4034"/>
      </w:tblGrid>
      <w:tr w:rsidR="008A76FD" w:rsidRPr="00C50F7C" w:rsidTr="005C0350">
        <w:trPr>
          <w:cantSplit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5C0350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5C0350" w:rsidRPr="00C50F7C" w:rsidTr="005C0350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350" w:rsidRPr="008B50F3" w:rsidRDefault="005C0350" w:rsidP="007D7085">
            <w:pPr>
              <w:pStyle w:val="TAL"/>
              <w:rPr>
                <w:rFonts w:cs="Arial"/>
                <w:sz w:val="16"/>
                <w:szCs w:val="16"/>
              </w:rPr>
            </w:pPr>
            <w:r w:rsidRPr="008B50F3">
              <w:rPr>
                <w:rFonts w:cs="Arial"/>
                <w:sz w:val="16"/>
                <w:szCs w:val="16"/>
              </w:rPr>
              <w:t>TS 34.121-1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350" w:rsidRPr="001B6DC1" w:rsidRDefault="005C0350" w:rsidP="007D708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350" w:rsidRPr="001B6DC1" w:rsidRDefault="005C0350" w:rsidP="007D7085">
            <w:pPr>
              <w:pStyle w:val="TAL"/>
              <w:rPr>
                <w:rFonts w:cs="Arial"/>
                <w:snapToGrid w:val="0"/>
                <w:color w:val="000000"/>
                <w:sz w:val="16"/>
                <w:szCs w:val="16"/>
              </w:rPr>
            </w:pPr>
            <w:r w:rsidRPr="001B6DC1">
              <w:rPr>
                <w:rFonts w:cs="Arial"/>
                <w:snapToGrid w:val="0"/>
                <w:color w:val="000000"/>
                <w:sz w:val="16"/>
                <w:szCs w:val="16"/>
              </w:rPr>
              <w:t>UTRA; UE conformance specification; Radio transmission and reception</w:t>
            </w:r>
            <w:r w:rsidR="00AC4A35">
              <w:rPr>
                <w:rFonts w:cs="Arial"/>
                <w:snapToGrid w:val="0"/>
                <w:color w:val="000000"/>
                <w:sz w:val="16"/>
                <w:szCs w:val="16"/>
              </w:rPr>
              <w:t xml:space="preserve"> (FDD)</w:t>
            </w:r>
            <w:r w:rsidRPr="001B6DC1">
              <w:rPr>
                <w:rFonts w:cs="Arial"/>
                <w:sz w:val="16"/>
                <w:szCs w:val="16"/>
              </w:rPr>
              <w:t>; Part 1: Conformance Testing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F8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5C0350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350" w:rsidRPr="001B6DC1" w:rsidRDefault="000D6A71" w:rsidP="00AC4A35">
            <w:pPr>
              <w:pStyle w:val="TAL"/>
              <w:rPr>
                <w:rFonts w:cs="Arial"/>
                <w:sz w:val="16"/>
                <w:szCs w:val="16"/>
              </w:rPr>
            </w:pPr>
            <w:r w:rsidRPr="009B47E0">
              <w:rPr>
                <w:rFonts w:cs="Arial"/>
                <w:sz w:val="16"/>
                <w:szCs w:val="16"/>
              </w:rPr>
              <w:t>Addition of LTE Band 48 (such as</w:t>
            </w:r>
            <w:r w:rsidR="00EB1D56" w:rsidRPr="009B47E0">
              <w:rPr>
                <w:rFonts w:cs="Arial"/>
                <w:sz w:val="16"/>
                <w:szCs w:val="16"/>
              </w:rPr>
              <w:t xml:space="preserve"> </w:t>
            </w:r>
            <w:r w:rsidR="00EB1D56" w:rsidRPr="009B47E0">
              <w:rPr>
                <w:rFonts w:eastAsia="Times New Roman" w:cs="Arial"/>
                <w:bCs/>
                <w:sz w:val="16"/>
                <w:szCs w:val="16"/>
              </w:rPr>
              <w:t>Table 8.7.11.4.1.3, Table 8.7.11.5.3, etc.)</w:t>
            </w:r>
            <w:r w:rsidR="00EB1D56">
              <w:rPr>
                <w:rFonts w:eastAsia="Times New Roman" w:cs="Arial"/>
                <w:b/>
                <w:bCs/>
                <w:sz w:val="20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and p</w:t>
            </w:r>
            <w:r w:rsidR="00006222">
              <w:rPr>
                <w:rFonts w:cs="Arial"/>
                <w:sz w:val="16"/>
                <w:szCs w:val="16"/>
              </w:rPr>
              <w:t>ossible u</w:t>
            </w:r>
            <w:r w:rsidR="005C0350">
              <w:rPr>
                <w:rFonts w:cs="Arial"/>
                <w:sz w:val="16"/>
                <w:szCs w:val="16"/>
              </w:rPr>
              <w:t xml:space="preserve">pdates of existing UTRA </w:t>
            </w:r>
            <w:r w:rsidR="007D7085">
              <w:rPr>
                <w:rFonts w:cs="Arial"/>
                <w:sz w:val="16"/>
                <w:szCs w:val="16"/>
              </w:rPr>
              <w:t xml:space="preserve">FDD </w:t>
            </w:r>
            <w:r w:rsidR="005C0350">
              <w:rPr>
                <w:rFonts w:cs="Arial"/>
                <w:sz w:val="16"/>
                <w:szCs w:val="16"/>
              </w:rPr>
              <w:t xml:space="preserve">test cases for </w:t>
            </w:r>
            <w:r w:rsidR="005C0350" w:rsidRPr="005C0350">
              <w:rPr>
                <w:sz w:val="16"/>
              </w:rPr>
              <w:t xml:space="preserve">co-existence requirements to protect the LTE </w:t>
            </w:r>
            <w:r w:rsidR="00AC4A35">
              <w:rPr>
                <w:sz w:val="16"/>
              </w:rPr>
              <w:t xml:space="preserve">Band </w:t>
            </w:r>
            <w:r w:rsidR="006958B4">
              <w:rPr>
                <w:sz w:val="16"/>
              </w:rPr>
              <w:t>48</w:t>
            </w:r>
            <w:r w:rsidR="00C12AC2">
              <w:rPr>
                <w:sz w:val="16"/>
              </w:rPr>
              <w:t>, such as clause 5.11</w:t>
            </w:r>
            <w:r w:rsidR="005C0350">
              <w:rPr>
                <w:sz w:val="16"/>
              </w:rPr>
              <w:t>.</w:t>
            </w:r>
          </w:p>
        </w:tc>
      </w:tr>
      <w:tr w:rsidR="000A53D9" w:rsidRPr="005C0350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8B50F3" w:rsidRDefault="000A53D9">
            <w:pPr>
              <w:pStyle w:val="TAL"/>
              <w:rPr>
                <w:sz w:val="16"/>
                <w:szCs w:val="16"/>
              </w:rPr>
            </w:pPr>
            <w:r w:rsidRPr="008B50F3">
              <w:rPr>
                <w:sz w:val="16"/>
                <w:szCs w:val="16"/>
              </w:rPr>
              <w:t>TS 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  <w:r w:rsidRPr="005C0350">
              <w:rPr>
                <w:sz w:val="16"/>
                <w:szCs w:val="16"/>
              </w:rPr>
              <w:t>E-UTRA and EPC; Common test environments for UE conformance testing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F8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0A53D9" w:rsidRPr="001A7C51" w:rsidRDefault="002168F8" w:rsidP="002168F8">
            <w:pPr>
              <w:pStyle w:val="TAL"/>
              <w:rPr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AE5962" w:rsidRDefault="000A53D9" w:rsidP="00171F4D">
            <w:pPr>
              <w:pStyle w:val="TAL"/>
              <w:rPr>
                <w:sz w:val="16"/>
                <w:szCs w:val="16"/>
              </w:rPr>
            </w:pPr>
            <w:r w:rsidRPr="00AE5962">
              <w:rPr>
                <w:sz w:val="16"/>
                <w:szCs w:val="16"/>
              </w:rPr>
              <w:t xml:space="preserve">Definition of </w:t>
            </w:r>
            <w:r w:rsidR="00171F4D">
              <w:rPr>
                <w:sz w:val="16"/>
                <w:szCs w:val="16"/>
              </w:rPr>
              <w:t>test conditions</w:t>
            </w:r>
            <w:r w:rsidRPr="00AE5962">
              <w:rPr>
                <w:sz w:val="16"/>
                <w:szCs w:val="16"/>
              </w:rPr>
              <w:t xml:space="preserve"> for the </w:t>
            </w:r>
            <w:r w:rsidR="00AB78F4" w:rsidRPr="005C0350">
              <w:rPr>
                <w:sz w:val="16"/>
              </w:rPr>
              <w:t xml:space="preserve">LTE </w:t>
            </w:r>
            <w:r w:rsidR="00AB78F4">
              <w:rPr>
                <w:sz w:val="16"/>
              </w:rPr>
              <w:t xml:space="preserve">Band </w:t>
            </w:r>
            <w:r w:rsidR="006958B4">
              <w:rPr>
                <w:sz w:val="16"/>
              </w:rPr>
              <w:t>48</w:t>
            </w:r>
            <w:r w:rsidR="00583B54" w:rsidRPr="00AE5962">
              <w:rPr>
                <w:sz w:val="16"/>
                <w:szCs w:val="16"/>
              </w:rPr>
              <w:t>.</w:t>
            </w:r>
            <w:r w:rsidRPr="00AE5962">
              <w:rPr>
                <w:sz w:val="16"/>
                <w:szCs w:val="16"/>
              </w:rPr>
              <w:t xml:space="preserve"> </w:t>
            </w:r>
          </w:p>
        </w:tc>
      </w:tr>
      <w:tr w:rsidR="000A53D9" w:rsidRPr="005C0350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8B50F3" w:rsidRDefault="000A53D9">
            <w:pPr>
              <w:pStyle w:val="TAL"/>
              <w:rPr>
                <w:sz w:val="16"/>
                <w:szCs w:val="16"/>
              </w:rPr>
            </w:pPr>
            <w:r w:rsidRPr="008B50F3">
              <w:rPr>
                <w:sz w:val="16"/>
                <w:szCs w:val="16"/>
              </w:rPr>
              <w:t>TS 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  <w:r w:rsidRPr="005C0350">
              <w:rPr>
                <w:sz w:val="16"/>
                <w:szCs w:val="16"/>
              </w:rPr>
              <w:t>E-UTRA; UE conformance specification; Radio transmission and reception; Part 1: Conformance Testing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F8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0A53D9" w:rsidRPr="001A7C51" w:rsidRDefault="002168F8" w:rsidP="002168F8">
            <w:pPr>
              <w:pStyle w:val="TAL"/>
              <w:rPr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C25630" w:rsidP="00C256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</w:t>
            </w:r>
            <w:r w:rsidR="000A53D9" w:rsidRPr="005C0350">
              <w:rPr>
                <w:sz w:val="16"/>
                <w:szCs w:val="16"/>
              </w:rPr>
              <w:t xml:space="preserve"> of </w:t>
            </w:r>
            <w:r w:rsidR="003C6F27">
              <w:rPr>
                <w:sz w:val="16"/>
                <w:szCs w:val="16"/>
              </w:rPr>
              <w:t>LTE Band 48</w:t>
            </w:r>
            <w:r w:rsidR="00AB78F4">
              <w:rPr>
                <w:sz w:val="16"/>
                <w:szCs w:val="16"/>
              </w:rPr>
              <w:t xml:space="preserve"> in TS 36.521-1</w:t>
            </w:r>
            <w:r w:rsidR="000A53D9" w:rsidRPr="005C0350">
              <w:rPr>
                <w:sz w:val="16"/>
                <w:szCs w:val="16"/>
              </w:rPr>
              <w:t>.</w:t>
            </w:r>
          </w:p>
        </w:tc>
      </w:tr>
      <w:tr w:rsidR="000A53D9" w:rsidRPr="005C0350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8B50F3" w:rsidRDefault="000A53D9">
            <w:pPr>
              <w:pStyle w:val="TAL"/>
              <w:rPr>
                <w:sz w:val="16"/>
                <w:szCs w:val="16"/>
              </w:rPr>
            </w:pPr>
            <w:r w:rsidRPr="008B50F3">
              <w:rPr>
                <w:sz w:val="16"/>
                <w:szCs w:val="16"/>
              </w:rPr>
              <w:t>TS 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  <w:r w:rsidRPr="005C0350">
              <w:rPr>
                <w:sz w:val="16"/>
                <w:szCs w:val="16"/>
              </w:rPr>
              <w:t>E-UTRA; UE conformance specification; Radio transmission and reception; Part 2: ICS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F8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0A53D9" w:rsidRPr="005C0350" w:rsidRDefault="002168F8" w:rsidP="002168F8">
            <w:pPr>
              <w:pStyle w:val="TAL"/>
              <w:rPr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C256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</w:t>
            </w:r>
            <w:r w:rsidR="00AB78F4" w:rsidRPr="005C0350">
              <w:rPr>
                <w:sz w:val="16"/>
                <w:szCs w:val="16"/>
              </w:rPr>
              <w:t xml:space="preserve"> of </w:t>
            </w:r>
            <w:r w:rsidR="003C6F27">
              <w:rPr>
                <w:sz w:val="16"/>
                <w:szCs w:val="16"/>
              </w:rPr>
              <w:t>LTE Band 48</w:t>
            </w:r>
            <w:r w:rsidR="00AB78F4">
              <w:rPr>
                <w:sz w:val="16"/>
                <w:szCs w:val="16"/>
              </w:rPr>
              <w:t xml:space="preserve"> in TS 36.521-2</w:t>
            </w:r>
            <w:r w:rsidR="00AB78F4" w:rsidRPr="005C0350">
              <w:rPr>
                <w:sz w:val="16"/>
                <w:szCs w:val="16"/>
              </w:rPr>
              <w:t>.</w:t>
            </w:r>
          </w:p>
        </w:tc>
      </w:tr>
      <w:tr w:rsidR="000A53D9" w:rsidRPr="005C0350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8B50F3" w:rsidRDefault="000A53D9">
            <w:pPr>
              <w:pStyle w:val="TAL"/>
              <w:rPr>
                <w:sz w:val="16"/>
                <w:szCs w:val="16"/>
              </w:rPr>
            </w:pPr>
            <w:r w:rsidRPr="008B50F3">
              <w:rPr>
                <w:sz w:val="16"/>
                <w:szCs w:val="16"/>
              </w:rPr>
              <w:t>TS 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  <w:r w:rsidRPr="005C0350">
              <w:rPr>
                <w:sz w:val="16"/>
                <w:szCs w:val="16"/>
              </w:rPr>
              <w:t>E-UTRA; UE conformance specification; Radio transmission and reception; Part 3: RRM Conformance Testing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F8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0A53D9" w:rsidRPr="005C0350" w:rsidRDefault="002168F8" w:rsidP="002168F8">
            <w:pPr>
              <w:pStyle w:val="TAL"/>
              <w:rPr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C256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</w:t>
            </w:r>
            <w:r w:rsidR="00AB78F4" w:rsidRPr="005C0350">
              <w:rPr>
                <w:sz w:val="16"/>
                <w:szCs w:val="16"/>
              </w:rPr>
              <w:t xml:space="preserve"> of </w:t>
            </w:r>
            <w:r w:rsidR="003C6F27">
              <w:rPr>
                <w:sz w:val="16"/>
                <w:szCs w:val="16"/>
              </w:rPr>
              <w:t>LTE Band 48</w:t>
            </w:r>
            <w:r w:rsidR="00AB78F4">
              <w:rPr>
                <w:sz w:val="16"/>
                <w:szCs w:val="16"/>
              </w:rPr>
              <w:t xml:space="preserve"> in TS 36.521-3</w:t>
            </w:r>
            <w:r w:rsidR="00AB78F4" w:rsidRPr="005C0350">
              <w:rPr>
                <w:sz w:val="16"/>
                <w:szCs w:val="16"/>
              </w:rPr>
              <w:t>.</w:t>
            </w:r>
          </w:p>
        </w:tc>
      </w:tr>
      <w:tr w:rsidR="000A53D9" w:rsidRPr="005C0350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8B50F3" w:rsidRDefault="000A53D9">
            <w:pPr>
              <w:pStyle w:val="TAL"/>
              <w:rPr>
                <w:sz w:val="16"/>
                <w:szCs w:val="16"/>
              </w:rPr>
            </w:pPr>
            <w:r w:rsidRPr="008B50F3">
              <w:rPr>
                <w:sz w:val="16"/>
                <w:szCs w:val="16"/>
              </w:rPr>
              <w:t>TS 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0A53D9">
            <w:pPr>
              <w:pStyle w:val="TAL"/>
              <w:rPr>
                <w:sz w:val="16"/>
                <w:szCs w:val="16"/>
              </w:rPr>
            </w:pPr>
            <w:r w:rsidRPr="005C0350">
              <w:rPr>
                <w:sz w:val="16"/>
                <w:szCs w:val="16"/>
              </w:rPr>
              <w:t>UE conformance specification; Part 2: ICS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F8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0A53D9" w:rsidRPr="005C0350" w:rsidRDefault="002168F8" w:rsidP="002168F8">
            <w:pPr>
              <w:pStyle w:val="TAL"/>
              <w:rPr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D9" w:rsidRPr="005C0350" w:rsidRDefault="007C05C0" w:rsidP="00AE5962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</w:t>
            </w:r>
            <w:r w:rsidR="00AE5962" w:rsidRPr="001B6DC1">
              <w:rPr>
                <w:rFonts w:cs="Arial"/>
                <w:sz w:val="16"/>
                <w:szCs w:val="16"/>
              </w:rPr>
              <w:t xml:space="preserve"> of band inf</w:t>
            </w:r>
            <w:r w:rsidR="00AE5962">
              <w:rPr>
                <w:rFonts w:cs="Arial"/>
                <w:sz w:val="16"/>
                <w:szCs w:val="16"/>
              </w:rPr>
              <w:t xml:space="preserve">ormation for LTE Band </w:t>
            </w:r>
            <w:r w:rsidR="006958B4">
              <w:rPr>
                <w:sz w:val="16"/>
              </w:rPr>
              <w:t>48</w:t>
            </w:r>
          </w:p>
        </w:tc>
      </w:tr>
      <w:tr w:rsidR="008E4496" w:rsidRPr="005C0350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96" w:rsidRPr="008B50F3" w:rsidRDefault="008E4496" w:rsidP="008E4496">
            <w:pPr>
              <w:pStyle w:val="TAL"/>
              <w:rPr>
                <w:sz w:val="16"/>
                <w:szCs w:val="16"/>
              </w:rPr>
            </w:pPr>
            <w:r w:rsidRPr="008B50F3">
              <w:rPr>
                <w:sz w:val="16"/>
                <w:szCs w:val="16"/>
              </w:rPr>
              <w:t>TS 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96" w:rsidRPr="00F75CE6" w:rsidRDefault="008E4496" w:rsidP="008E4496">
            <w:pPr>
              <w:pStyle w:val="TAL"/>
              <w:rPr>
                <w:sz w:val="16"/>
                <w:szCs w:val="16"/>
                <w:highlight w:val="dark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96" w:rsidRPr="00006222" w:rsidRDefault="008E4496" w:rsidP="008E4496">
            <w:pPr>
              <w:pStyle w:val="TAL"/>
              <w:rPr>
                <w:sz w:val="16"/>
                <w:szCs w:val="16"/>
              </w:rPr>
            </w:pPr>
            <w:r w:rsidRPr="00006222">
              <w:rPr>
                <w:sz w:val="16"/>
                <w:szCs w:val="16"/>
              </w:rPr>
              <w:t>UE conformance specification; Part 3: Abstract Test Suites (ATS)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96" w:rsidRPr="001A7C51" w:rsidRDefault="008E4496" w:rsidP="008E4496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8E4496" w:rsidRPr="00006222" w:rsidRDefault="008E4496" w:rsidP="008E4496">
            <w:pPr>
              <w:pStyle w:val="TAL"/>
              <w:rPr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96" w:rsidRPr="0064421E" w:rsidRDefault="008E4496" w:rsidP="008E4496">
            <w:pPr>
              <w:pStyle w:val="TAL"/>
              <w:rPr>
                <w:rFonts w:cs="Arial"/>
                <w:sz w:val="16"/>
                <w:szCs w:val="16"/>
              </w:rPr>
            </w:pPr>
            <w:r w:rsidRPr="0064421E">
              <w:rPr>
                <w:rFonts w:cs="Arial"/>
                <w:sz w:val="16"/>
                <w:szCs w:val="16"/>
              </w:rPr>
              <w:t xml:space="preserve">Update of test model for </w:t>
            </w:r>
            <w:r>
              <w:rPr>
                <w:rFonts w:cs="Arial"/>
                <w:sz w:val="16"/>
                <w:szCs w:val="16"/>
              </w:rPr>
              <w:t>LTE Band 48</w:t>
            </w:r>
            <w:r w:rsidRPr="0064421E">
              <w:rPr>
                <w:rFonts w:cs="Arial"/>
                <w:sz w:val="16"/>
                <w:szCs w:val="16"/>
              </w:rPr>
              <w:t>.</w:t>
            </w:r>
          </w:p>
          <w:p w:rsidR="008E4496" w:rsidRPr="0064421E" w:rsidRDefault="008E4496" w:rsidP="008E4496">
            <w:pPr>
              <w:pStyle w:val="TAL"/>
              <w:rPr>
                <w:rFonts w:cs="Arial"/>
                <w:sz w:val="16"/>
                <w:szCs w:val="16"/>
              </w:rPr>
            </w:pPr>
            <w:r w:rsidRPr="0064421E">
              <w:rPr>
                <w:rFonts w:cs="Arial"/>
                <w:sz w:val="16"/>
                <w:szCs w:val="16"/>
              </w:rPr>
              <w:t xml:space="preserve"> </w:t>
            </w:r>
          </w:p>
          <w:p w:rsidR="008E4496" w:rsidRPr="00F75CE6" w:rsidRDefault="008E4496" w:rsidP="008E4496">
            <w:pPr>
              <w:pStyle w:val="TAL"/>
              <w:rPr>
                <w:sz w:val="16"/>
                <w:szCs w:val="16"/>
                <w:highlight w:val="darkGray"/>
              </w:rPr>
            </w:pPr>
            <w:r w:rsidRPr="0064421E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E85BCB" w:rsidRPr="00AC4A35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CB" w:rsidRPr="008B50F3" w:rsidRDefault="00E85BCB" w:rsidP="00D75D36">
            <w:pPr>
              <w:pStyle w:val="TAL"/>
              <w:rPr>
                <w:sz w:val="16"/>
                <w:szCs w:val="16"/>
              </w:rPr>
            </w:pPr>
            <w:r w:rsidRPr="008B50F3">
              <w:rPr>
                <w:sz w:val="16"/>
                <w:szCs w:val="16"/>
              </w:rPr>
              <w:t>TS 37.571-1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CB" w:rsidRPr="00AC4A35" w:rsidRDefault="00E85BCB" w:rsidP="00D75D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CB" w:rsidRPr="00AC4A35" w:rsidRDefault="00E85BCB" w:rsidP="00D75D36">
            <w:pPr>
              <w:pStyle w:val="TAL"/>
              <w:rPr>
                <w:sz w:val="16"/>
                <w:szCs w:val="16"/>
              </w:rPr>
            </w:pPr>
            <w:r w:rsidRPr="00AC4A35">
              <w:rPr>
                <w:sz w:val="16"/>
                <w:szCs w:val="16"/>
              </w:rPr>
              <w:t>UTRA and E-UTRA; User Equipment (UE) conformance specification for UE positioning; Part 1: Conformance test specification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F8" w:rsidRPr="001A7C51" w:rsidRDefault="002168F8" w:rsidP="002168F8">
            <w:pPr>
              <w:pStyle w:val="TAL"/>
              <w:rPr>
                <w:rFonts w:cs="Arial"/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RAN#7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E85BCB" w:rsidRPr="00AC4A35" w:rsidRDefault="002168F8" w:rsidP="002168F8">
            <w:pPr>
              <w:pStyle w:val="TAL"/>
              <w:rPr>
                <w:sz w:val="16"/>
                <w:szCs w:val="16"/>
              </w:rPr>
            </w:pPr>
            <w:r w:rsidRPr="001A7C51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March 2017</w:t>
            </w:r>
            <w:r w:rsidRPr="001A7C5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CB" w:rsidRPr="00AC4A35" w:rsidRDefault="00F42D4B" w:rsidP="00D75D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</w:t>
            </w:r>
            <w:r w:rsidR="00AB78F4" w:rsidRPr="005C0350">
              <w:rPr>
                <w:sz w:val="16"/>
                <w:szCs w:val="16"/>
              </w:rPr>
              <w:t xml:space="preserve"> of </w:t>
            </w:r>
            <w:r>
              <w:rPr>
                <w:sz w:val="16"/>
                <w:szCs w:val="16"/>
              </w:rPr>
              <w:t>LTE Band 48</w:t>
            </w:r>
            <w:r w:rsidR="00AB78F4">
              <w:rPr>
                <w:sz w:val="16"/>
                <w:szCs w:val="16"/>
              </w:rPr>
              <w:t xml:space="preserve"> in TS 37.571-1</w:t>
            </w:r>
            <w:r w:rsidR="00AB78F4" w:rsidRPr="005C0350">
              <w:rPr>
                <w:sz w:val="16"/>
                <w:szCs w:val="16"/>
              </w:rPr>
              <w:t>.</w:t>
            </w:r>
          </w:p>
        </w:tc>
      </w:tr>
      <w:tr w:rsidR="00A84AEC" w:rsidRPr="00AC4A35" w:rsidTr="00AE5962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EC" w:rsidRPr="00AC4A35" w:rsidRDefault="00A84AEC" w:rsidP="00143256">
            <w:pPr>
              <w:pStyle w:val="TAL"/>
              <w:rPr>
                <w:sz w:val="16"/>
                <w:szCs w:val="16"/>
              </w:rPr>
            </w:pPr>
            <w:r w:rsidRPr="005E4824">
              <w:rPr>
                <w:sz w:val="16"/>
                <w:szCs w:val="16"/>
              </w:rPr>
              <w:t>TR</w:t>
            </w:r>
            <w:r w:rsidRPr="00736769">
              <w:rPr>
                <w:sz w:val="16"/>
                <w:szCs w:val="16"/>
              </w:rPr>
              <w:t xml:space="preserve"> 36.90</w:t>
            </w:r>
            <w:r w:rsidRPr="0057114E">
              <w:rPr>
                <w:sz w:val="16"/>
                <w:szCs w:val="16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EC" w:rsidRPr="00AC4A35" w:rsidRDefault="00A84AEC" w:rsidP="0014325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EC" w:rsidRPr="00AC4A35" w:rsidRDefault="00A84AEC" w:rsidP="00143256">
            <w:pPr>
              <w:pStyle w:val="TAL"/>
              <w:rPr>
                <w:sz w:val="16"/>
                <w:szCs w:val="16"/>
              </w:rPr>
            </w:pPr>
            <w:r w:rsidRPr="00AC4A35">
              <w:rPr>
                <w:sz w:val="16"/>
                <w:szCs w:val="16"/>
              </w:rPr>
              <w:t>E-UTRA;</w:t>
            </w:r>
            <w:r>
              <w:rPr>
                <w:sz w:val="16"/>
                <w:szCs w:val="16"/>
              </w:rPr>
              <w:t xml:space="preserve"> </w:t>
            </w:r>
            <w:r w:rsidRPr="001C5EA3">
              <w:rPr>
                <w:sz w:val="16"/>
                <w:szCs w:val="16"/>
              </w:rPr>
              <w:t>Derivation of test points for radio transmission and reception conformance test cases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EC" w:rsidRPr="00277EE3" w:rsidRDefault="00A84AEC" w:rsidP="00A84AEC">
            <w:pPr>
              <w:pStyle w:val="TAL"/>
              <w:rPr>
                <w:rFonts w:cs="Arial"/>
                <w:sz w:val="16"/>
                <w:szCs w:val="16"/>
              </w:rPr>
            </w:pPr>
            <w:r w:rsidRPr="00277EE3">
              <w:rPr>
                <w:rFonts w:cs="Arial"/>
                <w:sz w:val="16"/>
                <w:szCs w:val="16"/>
              </w:rPr>
              <w:t>RAN#75</w:t>
            </w:r>
          </w:p>
          <w:p w:rsidR="00A84AEC" w:rsidRPr="00277EE3" w:rsidRDefault="00A84AEC" w:rsidP="00A84AEC">
            <w:pPr>
              <w:pStyle w:val="TAL"/>
              <w:rPr>
                <w:rFonts w:cs="Arial"/>
                <w:sz w:val="16"/>
                <w:szCs w:val="16"/>
              </w:rPr>
            </w:pPr>
            <w:r w:rsidRPr="00277EE3">
              <w:rPr>
                <w:rFonts w:cs="Arial"/>
                <w:sz w:val="16"/>
                <w:szCs w:val="16"/>
              </w:rPr>
              <w:t>(March 2017)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EC" w:rsidRPr="00277EE3" w:rsidRDefault="00A84AEC" w:rsidP="00143256">
            <w:pPr>
              <w:pStyle w:val="TAL"/>
              <w:rPr>
                <w:sz w:val="16"/>
                <w:szCs w:val="16"/>
              </w:rPr>
            </w:pPr>
            <w:r w:rsidRPr="00277EE3">
              <w:rPr>
                <w:sz w:val="16"/>
                <w:szCs w:val="16"/>
              </w:rPr>
              <w:t>If Band 48 introduces any NS value requirements, the test point analysis is needed.</w:t>
            </w:r>
          </w:p>
        </w:tc>
      </w:tr>
    </w:tbl>
    <w:p w:rsidR="00857E34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623AE" w:rsidRDefault="008623AE" w:rsidP="008623AE">
      <w:pPr>
        <w:spacing w:after="0"/>
        <w:ind w:left="1134" w:right="-99"/>
        <w:rPr>
          <w:b/>
          <w:bCs/>
          <w:color w:val="0000FF"/>
        </w:rPr>
      </w:pPr>
    </w:p>
    <w:p w:rsidR="008623AE" w:rsidRPr="0078466E" w:rsidRDefault="006958B4" w:rsidP="008623AE">
      <w:pPr>
        <w:spacing w:after="0"/>
        <w:ind w:left="1134" w:right="-99"/>
        <w:rPr>
          <w:b/>
          <w:bCs/>
          <w:color w:val="0000FF"/>
          <w:lang w:val="en-US"/>
        </w:rPr>
      </w:pPr>
      <w:r>
        <w:rPr>
          <w:rFonts w:ascii="Arial" w:hAnsi="Arial" w:cs="Arial"/>
          <w:lang w:val="en-US"/>
        </w:rPr>
        <w:t>Yu, Qin</w:t>
      </w:r>
    </w:p>
    <w:p w:rsidR="008623AE" w:rsidRPr="0078466E" w:rsidRDefault="008623AE" w:rsidP="008623AE">
      <w:pPr>
        <w:spacing w:after="0"/>
        <w:ind w:left="1134" w:right="-99"/>
        <w:rPr>
          <w:b/>
          <w:bCs/>
          <w:color w:val="0000FF"/>
          <w:lang w:val="en-US"/>
        </w:rPr>
      </w:pPr>
      <w:r w:rsidRPr="0078466E">
        <w:rPr>
          <w:b/>
          <w:bCs/>
          <w:color w:val="0000FF"/>
          <w:lang w:val="en-US"/>
        </w:rPr>
        <w:t>Company:</w:t>
      </w:r>
      <w:r w:rsidRPr="0078466E">
        <w:rPr>
          <w:b/>
          <w:bCs/>
          <w:color w:val="0000FF"/>
          <w:lang w:val="en-US"/>
        </w:rPr>
        <w:tab/>
      </w:r>
      <w:r w:rsidR="006958B4">
        <w:rPr>
          <w:rFonts w:ascii="Arial" w:hAnsi="Arial" w:cs="Arial"/>
          <w:lang w:val="en-US"/>
        </w:rPr>
        <w:t>Nokia</w:t>
      </w:r>
    </w:p>
    <w:p w:rsidR="008623AE" w:rsidRPr="0078466E" w:rsidRDefault="008623AE" w:rsidP="00900C68">
      <w:pPr>
        <w:ind w:left="1134" w:right="-99"/>
        <w:rPr>
          <w:b/>
          <w:bCs/>
          <w:color w:val="0000FF"/>
          <w:lang w:val="en-US"/>
        </w:rPr>
      </w:pPr>
      <w:r w:rsidRPr="0078466E">
        <w:rPr>
          <w:b/>
          <w:bCs/>
          <w:color w:val="0000FF"/>
          <w:lang w:val="en-US"/>
        </w:rPr>
        <w:t>Email:</w:t>
      </w:r>
      <w:r w:rsidRPr="0078466E">
        <w:rPr>
          <w:b/>
          <w:bCs/>
          <w:color w:val="0000FF"/>
          <w:lang w:val="en-US"/>
        </w:rPr>
        <w:tab/>
      </w:r>
      <w:r w:rsidR="006958B4">
        <w:rPr>
          <w:rFonts w:ascii="Arial" w:hAnsi="Arial" w:cs="Arial"/>
          <w:lang w:val="en-US"/>
        </w:rPr>
        <w:t>q.yu@nokia-bell-labs</w:t>
      </w:r>
      <w:r w:rsidR="0078466E">
        <w:rPr>
          <w:rFonts w:ascii="Arial" w:hAnsi="Arial" w:cs="Arial"/>
          <w:lang w:val="en-US"/>
        </w:rPr>
        <w:t>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0A53D9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 xml:space="preserve">RAN </w:t>
      </w:r>
      <w:r w:rsidR="00EC2397" w:rsidRPr="004E3261">
        <w:rPr>
          <w:color w:val="0000FF"/>
        </w:rPr>
        <w:t>W</w:t>
      </w:r>
      <w:r>
        <w:rPr>
          <w:color w:val="0000FF"/>
        </w:rPr>
        <w:t>G5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 w:rsidRPr="006D5A08">
        <w:t xml:space="preserve">Supporting </w:t>
      </w:r>
      <w:r w:rsidR="00C57C50" w:rsidRPr="006D5A08">
        <w:t>Individual Members</w:t>
      </w:r>
      <w:r w:rsidR="00936974">
        <w:t xml:space="preserve"> 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B1074B">
        <w:trPr>
          <w:jc w:val="center"/>
        </w:trPr>
        <w:tc>
          <w:tcPr>
            <w:tcW w:w="6804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F418DB" w:rsidTr="00B1074B">
        <w:trPr>
          <w:jc w:val="center"/>
        </w:trPr>
        <w:tc>
          <w:tcPr>
            <w:tcW w:w="6804" w:type="dxa"/>
          </w:tcPr>
          <w:p w:rsidR="00F418DB" w:rsidRDefault="00F418DB" w:rsidP="00185136">
            <w:pPr>
              <w:pStyle w:val="TAL"/>
            </w:pPr>
            <w:r w:rsidRPr="00ED0C0A">
              <w:t>Nokia</w:t>
            </w:r>
          </w:p>
        </w:tc>
      </w:tr>
      <w:tr w:rsidR="00433F4E" w:rsidTr="00B1074B">
        <w:trPr>
          <w:jc w:val="center"/>
        </w:trPr>
        <w:tc>
          <w:tcPr>
            <w:tcW w:w="6804" w:type="dxa"/>
          </w:tcPr>
          <w:p w:rsidR="00433F4E" w:rsidRDefault="00433F4E" w:rsidP="00185136">
            <w:pPr>
              <w:pStyle w:val="TAL"/>
            </w:pPr>
            <w:r>
              <w:t>Ericsson</w:t>
            </w:r>
          </w:p>
        </w:tc>
      </w:tr>
      <w:tr w:rsidR="00433F4E" w:rsidTr="00B1074B">
        <w:trPr>
          <w:jc w:val="center"/>
        </w:trPr>
        <w:tc>
          <w:tcPr>
            <w:tcW w:w="6804" w:type="dxa"/>
          </w:tcPr>
          <w:p w:rsidR="00433F4E" w:rsidRPr="0053755A" w:rsidRDefault="00433F4E" w:rsidP="00185136">
            <w:pPr>
              <w:pStyle w:val="TAL"/>
            </w:pPr>
            <w:r w:rsidRPr="0053755A">
              <w:rPr>
                <w:rFonts w:ascii="Calibri" w:hAnsi="Calibri"/>
                <w:sz w:val="22"/>
                <w:szCs w:val="22"/>
              </w:rPr>
              <w:t>Federated Wireless</w:t>
            </w:r>
          </w:p>
        </w:tc>
      </w:tr>
      <w:tr w:rsidR="00433F4E" w:rsidTr="00B1074B">
        <w:trPr>
          <w:jc w:val="center"/>
        </w:trPr>
        <w:tc>
          <w:tcPr>
            <w:tcW w:w="6804" w:type="dxa"/>
          </w:tcPr>
          <w:p w:rsidR="00433F4E" w:rsidRDefault="00433F4E" w:rsidP="00185136">
            <w:pPr>
              <w:pStyle w:val="TAL"/>
            </w:pPr>
            <w:r>
              <w:t>Google</w:t>
            </w:r>
          </w:p>
        </w:tc>
      </w:tr>
      <w:tr w:rsidR="00433F4E" w:rsidTr="00B1074B">
        <w:trPr>
          <w:jc w:val="center"/>
        </w:trPr>
        <w:tc>
          <w:tcPr>
            <w:tcW w:w="6804" w:type="dxa"/>
          </w:tcPr>
          <w:p w:rsidR="00433F4E" w:rsidRDefault="00F5458F" w:rsidP="00185136">
            <w:pPr>
              <w:pStyle w:val="TAL"/>
              <w:jc w:val="both"/>
            </w:pPr>
            <w:r>
              <w:t>Ver</w:t>
            </w:r>
            <w:r w:rsidR="00433F4E">
              <w:t>izon</w:t>
            </w:r>
          </w:p>
        </w:tc>
      </w:tr>
      <w:tr w:rsidR="008F551B" w:rsidTr="00B1074B">
        <w:trPr>
          <w:jc w:val="center"/>
        </w:trPr>
        <w:tc>
          <w:tcPr>
            <w:tcW w:w="6804" w:type="dxa"/>
          </w:tcPr>
          <w:p w:rsidR="008F551B" w:rsidRPr="00FD47DA" w:rsidRDefault="00067AA3" w:rsidP="001C5C86">
            <w:pPr>
              <w:pStyle w:val="TAL"/>
            </w:pPr>
            <w:r>
              <w:t>Spirent Communications</w:t>
            </w:r>
          </w:p>
        </w:tc>
      </w:tr>
      <w:tr w:rsidR="006D3438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38" w:rsidRPr="006D3438" w:rsidRDefault="00067AA3">
            <w:pPr>
              <w:pStyle w:val="TAL"/>
            </w:pPr>
            <w:r>
              <w:t>Ruckus Wireless</w:t>
            </w:r>
          </w:p>
        </w:tc>
      </w:tr>
      <w:tr w:rsidR="008B3519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19" w:rsidRPr="006D3438" w:rsidRDefault="00ED0C0A">
            <w:pPr>
              <w:pStyle w:val="TAL"/>
            </w:pPr>
            <w:r>
              <w:t>LGE</w:t>
            </w:r>
          </w:p>
        </w:tc>
      </w:tr>
      <w:tr w:rsidR="00CA5820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20" w:rsidRDefault="00CA5820">
            <w:pPr>
              <w:pStyle w:val="TAL"/>
            </w:pPr>
          </w:p>
        </w:tc>
      </w:tr>
      <w:tr w:rsidR="00900C68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68" w:rsidRDefault="00900C68">
            <w:pPr>
              <w:pStyle w:val="TAL"/>
            </w:pPr>
          </w:p>
        </w:tc>
      </w:tr>
      <w:tr w:rsidR="00A93212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12" w:rsidRPr="00900C68" w:rsidRDefault="00A93212">
            <w:pPr>
              <w:pStyle w:val="TAL"/>
            </w:pPr>
          </w:p>
        </w:tc>
      </w:tr>
      <w:tr w:rsidR="00F72F20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20" w:rsidRPr="00A93212" w:rsidRDefault="00F72F20">
            <w:pPr>
              <w:pStyle w:val="TAL"/>
            </w:pPr>
          </w:p>
        </w:tc>
      </w:tr>
      <w:tr w:rsidR="000C549B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9B" w:rsidRPr="00F72F20" w:rsidRDefault="000C549B">
            <w:pPr>
              <w:pStyle w:val="TAL"/>
            </w:pPr>
          </w:p>
        </w:tc>
      </w:tr>
      <w:tr w:rsidR="008E079E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9E" w:rsidRPr="000C549B" w:rsidRDefault="008E079E">
            <w:pPr>
              <w:pStyle w:val="TAL"/>
            </w:pPr>
          </w:p>
        </w:tc>
      </w:tr>
      <w:tr w:rsidR="00E54071" w:rsidTr="006D3438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71" w:rsidRDefault="00E54071">
            <w:pPr>
              <w:pStyle w:val="TAL"/>
            </w:pPr>
          </w:p>
        </w:tc>
      </w:tr>
    </w:tbl>
    <w:p w:rsidR="00067741" w:rsidRDefault="00067741" w:rsidP="00F5458F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9DC" w:rsidRDefault="002709DC">
      <w:r>
        <w:separator/>
      </w:r>
    </w:p>
  </w:endnote>
  <w:endnote w:type="continuationSeparator" w:id="0">
    <w:p w:rsidR="002709DC" w:rsidRDefault="0027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9DC" w:rsidRDefault="002709DC">
      <w:r>
        <w:separator/>
      </w:r>
    </w:p>
  </w:footnote>
  <w:footnote w:type="continuationSeparator" w:id="0">
    <w:p w:rsidR="002709DC" w:rsidRDefault="00270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20AEE"/>
    <w:multiLevelType w:val="hybridMultilevel"/>
    <w:tmpl w:val="35F09A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5227D5D"/>
    <w:multiLevelType w:val="hybridMultilevel"/>
    <w:tmpl w:val="54EE93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08C0BEB"/>
    <w:multiLevelType w:val="hybridMultilevel"/>
    <w:tmpl w:val="3FE8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9EB"/>
    <w:rsid w:val="00003B9A"/>
    <w:rsid w:val="00006222"/>
    <w:rsid w:val="00006EF7"/>
    <w:rsid w:val="0001666B"/>
    <w:rsid w:val="0001738C"/>
    <w:rsid w:val="000205C5"/>
    <w:rsid w:val="000313F2"/>
    <w:rsid w:val="00037C06"/>
    <w:rsid w:val="00052BF8"/>
    <w:rsid w:val="00053FC0"/>
    <w:rsid w:val="00057116"/>
    <w:rsid w:val="00060D30"/>
    <w:rsid w:val="00067741"/>
    <w:rsid w:val="00067AA3"/>
    <w:rsid w:val="00072E8A"/>
    <w:rsid w:val="000833F9"/>
    <w:rsid w:val="000928B1"/>
    <w:rsid w:val="00093017"/>
    <w:rsid w:val="000A48E9"/>
    <w:rsid w:val="000A53D9"/>
    <w:rsid w:val="000B0519"/>
    <w:rsid w:val="000B2810"/>
    <w:rsid w:val="000B5D3A"/>
    <w:rsid w:val="000B61FD"/>
    <w:rsid w:val="000C549B"/>
    <w:rsid w:val="000D4BB3"/>
    <w:rsid w:val="000D6A71"/>
    <w:rsid w:val="000E40F4"/>
    <w:rsid w:val="000E55AD"/>
    <w:rsid w:val="000F26F4"/>
    <w:rsid w:val="001154A5"/>
    <w:rsid w:val="00125B7B"/>
    <w:rsid w:val="00125E71"/>
    <w:rsid w:val="00130DAB"/>
    <w:rsid w:val="00142D83"/>
    <w:rsid w:val="00143256"/>
    <w:rsid w:val="00154E87"/>
    <w:rsid w:val="00160D85"/>
    <w:rsid w:val="00171F4D"/>
    <w:rsid w:val="00174AB3"/>
    <w:rsid w:val="00183980"/>
    <w:rsid w:val="00184B5E"/>
    <w:rsid w:val="00185136"/>
    <w:rsid w:val="001A2A26"/>
    <w:rsid w:val="001A7C51"/>
    <w:rsid w:val="001C1415"/>
    <w:rsid w:val="001C5C86"/>
    <w:rsid w:val="001C5EA3"/>
    <w:rsid w:val="001C6A23"/>
    <w:rsid w:val="001D660B"/>
    <w:rsid w:val="001E5078"/>
    <w:rsid w:val="001F0A13"/>
    <w:rsid w:val="001F3DAE"/>
    <w:rsid w:val="002000C2"/>
    <w:rsid w:val="002168F8"/>
    <w:rsid w:val="00222746"/>
    <w:rsid w:val="002263AC"/>
    <w:rsid w:val="00233AC3"/>
    <w:rsid w:val="002423A7"/>
    <w:rsid w:val="0024786B"/>
    <w:rsid w:val="002709DC"/>
    <w:rsid w:val="00272F8A"/>
    <w:rsid w:val="00277EE3"/>
    <w:rsid w:val="0028440B"/>
    <w:rsid w:val="00297418"/>
    <w:rsid w:val="002C6F14"/>
    <w:rsid w:val="002D4462"/>
    <w:rsid w:val="002D650D"/>
    <w:rsid w:val="002E0661"/>
    <w:rsid w:val="002E2127"/>
    <w:rsid w:val="002E28E1"/>
    <w:rsid w:val="002E7A9E"/>
    <w:rsid w:val="002F1927"/>
    <w:rsid w:val="0030025D"/>
    <w:rsid w:val="00301C3F"/>
    <w:rsid w:val="0030503C"/>
    <w:rsid w:val="003054E9"/>
    <w:rsid w:val="00313060"/>
    <w:rsid w:val="003205AD"/>
    <w:rsid w:val="003243A7"/>
    <w:rsid w:val="0032747D"/>
    <w:rsid w:val="00335FB2"/>
    <w:rsid w:val="003360AB"/>
    <w:rsid w:val="00343430"/>
    <w:rsid w:val="00344158"/>
    <w:rsid w:val="003518AA"/>
    <w:rsid w:val="003533A1"/>
    <w:rsid w:val="00354528"/>
    <w:rsid w:val="00366590"/>
    <w:rsid w:val="003876A6"/>
    <w:rsid w:val="00394B69"/>
    <w:rsid w:val="003A1EB0"/>
    <w:rsid w:val="003C6DA6"/>
    <w:rsid w:val="003C6F27"/>
    <w:rsid w:val="003D0EB1"/>
    <w:rsid w:val="003D3BC7"/>
    <w:rsid w:val="003F268E"/>
    <w:rsid w:val="003F7B3D"/>
    <w:rsid w:val="00415767"/>
    <w:rsid w:val="0042782B"/>
    <w:rsid w:val="00433F4E"/>
    <w:rsid w:val="0043745F"/>
    <w:rsid w:val="0044029F"/>
    <w:rsid w:val="004439DB"/>
    <w:rsid w:val="00453733"/>
    <w:rsid w:val="00463841"/>
    <w:rsid w:val="00463F66"/>
    <w:rsid w:val="004649C7"/>
    <w:rsid w:val="00474340"/>
    <w:rsid w:val="0048267C"/>
    <w:rsid w:val="004876B9"/>
    <w:rsid w:val="004922D6"/>
    <w:rsid w:val="00493A79"/>
    <w:rsid w:val="004A6A60"/>
    <w:rsid w:val="004B5880"/>
    <w:rsid w:val="004C7921"/>
    <w:rsid w:val="004D52D1"/>
    <w:rsid w:val="004E3261"/>
    <w:rsid w:val="004E6F8A"/>
    <w:rsid w:val="00513D6F"/>
    <w:rsid w:val="005151ED"/>
    <w:rsid w:val="0051617A"/>
    <w:rsid w:val="00517E5C"/>
    <w:rsid w:val="00530469"/>
    <w:rsid w:val="00530D60"/>
    <w:rsid w:val="005573BB"/>
    <w:rsid w:val="00557B2E"/>
    <w:rsid w:val="00561267"/>
    <w:rsid w:val="0057106F"/>
    <w:rsid w:val="0057114E"/>
    <w:rsid w:val="00583B03"/>
    <w:rsid w:val="00583B54"/>
    <w:rsid w:val="00590087"/>
    <w:rsid w:val="00594E16"/>
    <w:rsid w:val="0059596B"/>
    <w:rsid w:val="005B06CD"/>
    <w:rsid w:val="005C0350"/>
    <w:rsid w:val="005C3B1A"/>
    <w:rsid w:val="005C4449"/>
    <w:rsid w:val="005C4F58"/>
    <w:rsid w:val="005D01E5"/>
    <w:rsid w:val="005D070C"/>
    <w:rsid w:val="005D3FEC"/>
    <w:rsid w:val="005D44BE"/>
    <w:rsid w:val="005E4824"/>
    <w:rsid w:val="005E63AA"/>
    <w:rsid w:val="00607291"/>
    <w:rsid w:val="00611EC4"/>
    <w:rsid w:val="006142D7"/>
    <w:rsid w:val="006168B8"/>
    <w:rsid w:val="00617AB8"/>
    <w:rsid w:val="00620B3F"/>
    <w:rsid w:val="00622CE9"/>
    <w:rsid w:val="00635B95"/>
    <w:rsid w:val="0064038A"/>
    <w:rsid w:val="006418C6"/>
    <w:rsid w:val="006515C6"/>
    <w:rsid w:val="00654893"/>
    <w:rsid w:val="006601CA"/>
    <w:rsid w:val="0066429C"/>
    <w:rsid w:val="00671BBB"/>
    <w:rsid w:val="00674CB2"/>
    <w:rsid w:val="00680536"/>
    <w:rsid w:val="00682237"/>
    <w:rsid w:val="00692E22"/>
    <w:rsid w:val="0069503F"/>
    <w:rsid w:val="006958B4"/>
    <w:rsid w:val="006A0409"/>
    <w:rsid w:val="006A5676"/>
    <w:rsid w:val="006B4280"/>
    <w:rsid w:val="006D3438"/>
    <w:rsid w:val="006D4239"/>
    <w:rsid w:val="006D4652"/>
    <w:rsid w:val="006D5A08"/>
    <w:rsid w:val="006D7717"/>
    <w:rsid w:val="006E1E67"/>
    <w:rsid w:val="006F0585"/>
    <w:rsid w:val="006F7A9F"/>
    <w:rsid w:val="00700F0B"/>
    <w:rsid w:val="00707673"/>
    <w:rsid w:val="007276B0"/>
    <w:rsid w:val="007278A1"/>
    <w:rsid w:val="00736769"/>
    <w:rsid w:val="0074627E"/>
    <w:rsid w:val="0075252A"/>
    <w:rsid w:val="00764B84"/>
    <w:rsid w:val="007739A7"/>
    <w:rsid w:val="0078034D"/>
    <w:rsid w:val="0078466E"/>
    <w:rsid w:val="007909E2"/>
    <w:rsid w:val="00790BCC"/>
    <w:rsid w:val="007974F5"/>
    <w:rsid w:val="007B0F49"/>
    <w:rsid w:val="007C05C0"/>
    <w:rsid w:val="007C4194"/>
    <w:rsid w:val="007C7E14"/>
    <w:rsid w:val="007D24B4"/>
    <w:rsid w:val="007D7085"/>
    <w:rsid w:val="007F4A3B"/>
    <w:rsid w:val="007F7421"/>
    <w:rsid w:val="007F77B5"/>
    <w:rsid w:val="008119AA"/>
    <w:rsid w:val="00816278"/>
    <w:rsid w:val="0083583D"/>
    <w:rsid w:val="0084302E"/>
    <w:rsid w:val="00843CCA"/>
    <w:rsid w:val="00847095"/>
    <w:rsid w:val="00853A06"/>
    <w:rsid w:val="00857E34"/>
    <w:rsid w:val="008623AE"/>
    <w:rsid w:val="00876072"/>
    <w:rsid w:val="0088222A"/>
    <w:rsid w:val="008909A8"/>
    <w:rsid w:val="008957D1"/>
    <w:rsid w:val="00897A4E"/>
    <w:rsid w:val="008A15C2"/>
    <w:rsid w:val="008A76FD"/>
    <w:rsid w:val="008B2D09"/>
    <w:rsid w:val="008B3519"/>
    <w:rsid w:val="008B50F3"/>
    <w:rsid w:val="008C4ABD"/>
    <w:rsid w:val="008C537F"/>
    <w:rsid w:val="008C6792"/>
    <w:rsid w:val="008D1078"/>
    <w:rsid w:val="008D658B"/>
    <w:rsid w:val="008E079E"/>
    <w:rsid w:val="008E4496"/>
    <w:rsid w:val="008F551B"/>
    <w:rsid w:val="00900C68"/>
    <w:rsid w:val="00926DDB"/>
    <w:rsid w:val="00936974"/>
    <w:rsid w:val="009437A2"/>
    <w:rsid w:val="00944B28"/>
    <w:rsid w:val="00950541"/>
    <w:rsid w:val="009714BB"/>
    <w:rsid w:val="00972633"/>
    <w:rsid w:val="00976AF9"/>
    <w:rsid w:val="009845F0"/>
    <w:rsid w:val="00985B73"/>
    <w:rsid w:val="00986D94"/>
    <w:rsid w:val="009870A7"/>
    <w:rsid w:val="00991AAE"/>
    <w:rsid w:val="009A3BC4"/>
    <w:rsid w:val="009A485F"/>
    <w:rsid w:val="009A79F7"/>
    <w:rsid w:val="009B1936"/>
    <w:rsid w:val="009B47E0"/>
    <w:rsid w:val="009D1EDB"/>
    <w:rsid w:val="009F448C"/>
    <w:rsid w:val="00A07D2D"/>
    <w:rsid w:val="00A10539"/>
    <w:rsid w:val="00A12A04"/>
    <w:rsid w:val="00A15763"/>
    <w:rsid w:val="00A17CA3"/>
    <w:rsid w:val="00A21C70"/>
    <w:rsid w:val="00A338A3"/>
    <w:rsid w:val="00A33B50"/>
    <w:rsid w:val="00A36378"/>
    <w:rsid w:val="00A55537"/>
    <w:rsid w:val="00A70E1E"/>
    <w:rsid w:val="00A84AEC"/>
    <w:rsid w:val="00A93212"/>
    <w:rsid w:val="00A9378A"/>
    <w:rsid w:val="00AB78F4"/>
    <w:rsid w:val="00AC295C"/>
    <w:rsid w:val="00AC4A35"/>
    <w:rsid w:val="00AC74A2"/>
    <w:rsid w:val="00AE25BF"/>
    <w:rsid w:val="00AE27E3"/>
    <w:rsid w:val="00AE5962"/>
    <w:rsid w:val="00AF2716"/>
    <w:rsid w:val="00B03C01"/>
    <w:rsid w:val="00B078D6"/>
    <w:rsid w:val="00B1074B"/>
    <w:rsid w:val="00B13081"/>
    <w:rsid w:val="00B21A6B"/>
    <w:rsid w:val="00B3015C"/>
    <w:rsid w:val="00B31C60"/>
    <w:rsid w:val="00B512DD"/>
    <w:rsid w:val="00B749F8"/>
    <w:rsid w:val="00B91E29"/>
    <w:rsid w:val="00B95BFB"/>
    <w:rsid w:val="00BA3A53"/>
    <w:rsid w:val="00BA4095"/>
    <w:rsid w:val="00BA50C3"/>
    <w:rsid w:val="00BA5B43"/>
    <w:rsid w:val="00BB6C47"/>
    <w:rsid w:val="00BB7DFE"/>
    <w:rsid w:val="00BC5263"/>
    <w:rsid w:val="00BC642A"/>
    <w:rsid w:val="00BE1051"/>
    <w:rsid w:val="00BE1B14"/>
    <w:rsid w:val="00C06014"/>
    <w:rsid w:val="00C12AC2"/>
    <w:rsid w:val="00C14D91"/>
    <w:rsid w:val="00C25630"/>
    <w:rsid w:val="00C25A33"/>
    <w:rsid w:val="00C345CE"/>
    <w:rsid w:val="00C41F14"/>
    <w:rsid w:val="00C43D1E"/>
    <w:rsid w:val="00C50F7C"/>
    <w:rsid w:val="00C53DA6"/>
    <w:rsid w:val="00C57C50"/>
    <w:rsid w:val="00C715CA"/>
    <w:rsid w:val="00C90F39"/>
    <w:rsid w:val="00CA22FD"/>
    <w:rsid w:val="00CA4AE7"/>
    <w:rsid w:val="00CA5820"/>
    <w:rsid w:val="00CE6BA1"/>
    <w:rsid w:val="00CF2106"/>
    <w:rsid w:val="00CF5065"/>
    <w:rsid w:val="00D0669B"/>
    <w:rsid w:val="00D070C1"/>
    <w:rsid w:val="00D15063"/>
    <w:rsid w:val="00D17844"/>
    <w:rsid w:val="00D31797"/>
    <w:rsid w:val="00D31D1B"/>
    <w:rsid w:val="00D326FA"/>
    <w:rsid w:val="00D34294"/>
    <w:rsid w:val="00D55B03"/>
    <w:rsid w:val="00D5728B"/>
    <w:rsid w:val="00D71F40"/>
    <w:rsid w:val="00D75D36"/>
    <w:rsid w:val="00D770EE"/>
    <w:rsid w:val="00D77416"/>
    <w:rsid w:val="00D8424B"/>
    <w:rsid w:val="00D97CD5"/>
    <w:rsid w:val="00DA3157"/>
    <w:rsid w:val="00DA71A5"/>
    <w:rsid w:val="00DA74F3"/>
    <w:rsid w:val="00DA7FCF"/>
    <w:rsid w:val="00DB5DBF"/>
    <w:rsid w:val="00DD58B7"/>
    <w:rsid w:val="00DF39DD"/>
    <w:rsid w:val="00E033E0"/>
    <w:rsid w:val="00E03C56"/>
    <w:rsid w:val="00E13AEA"/>
    <w:rsid w:val="00E13CB2"/>
    <w:rsid w:val="00E16B7D"/>
    <w:rsid w:val="00E22AD1"/>
    <w:rsid w:val="00E333DB"/>
    <w:rsid w:val="00E36149"/>
    <w:rsid w:val="00E37D99"/>
    <w:rsid w:val="00E432A6"/>
    <w:rsid w:val="00E54071"/>
    <w:rsid w:val="00E60E69"/>
    <w:rsid w:val="00E85BCB"/>
    <w:rsid w:val="00E90B85"/>
    <w:rsid w:val="00E977F2"/>
    <w:rsid w:val="00EB1D56"/>
    <w:rsid w:val="00EB2DED"/>
    <w:rsid w:val="00EC2397"/>
    <w:rsid w:val="00EC3DE0"/>
    <w:rsid w:val="00EC61D2"/>
    <w:rsid w:val="00ED0C0A"/>
    <w:rsid w:val="00ED567B"/>
    <w:rsid w:val="00ED6C6D"/>
    <w:rsid w:val="00ED7593"/>
    <w:rsid w:val="00ED7A5B"/>
    <w:rsid w:val="00EE1AB4"/>
    <w:rsid w:val="00EE5D60"/>
    <w:rsid w:val="00EF6F3E"/>
    <w:rsid w:val="00F03377"/>
    <w:rsid w:val="00F07CD9"/>
    <w:rsid w:val="00F13FC0"/>
    <w:rsid w:val="00F23BC4"/>
    <w:rsid w:val="00F32AD8"/>
    <w:rsid w:val="00F34B10"/>
    <w:rsid w:val="00F418DB"/>
    <w:rsid w:val="00F41A27"/>
    <w:rsid w:val="00F42D4B"/>
    <w:rsid w:val="00F4338D"/>
    <w:rsid w:val="00F440D3"/>
    <w:rsid w:val="00F5458F"/>
    <w:rsid w:val="00F72F20"/>
    <w:rsid w:val="00F75CE6"/>
    <w:rsid w:val="00F8549B"/>
    <w:rsid w:val="00F912FF"/>
    <w:rsid w:val="00F921F1"/>
    <w:rsid w:val="00F940C3"/>
    <w:rsid w:val="00F96CFA"/>
    <w:rsid w:val="00FB14F2"/>
    <w:rsid w:val="00FB1618"/>
    <w:rsid w:val="00FC0804"/>
    <w:rsid w:val="00FC3B6D"/>
    <w:rsid w:val="00FC47E2"/>
    <w:rsid w:val="00FD1867"/>
    <w:rsid w:val="00FD3A4E"/>
    <w:rsid w:val="00FD47DA"/>
    <w:rsid w:val="00FF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C490483C-1D1D-4E2C-A4EB-4017AEC3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EB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3D0E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0E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0E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0E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0E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0EB1"/>
    <w:pPr>
      <w:outlineLvl w:val="5"/>
    </w:pPr>
  </w:style>
  <w:style w:type="paragraph" w:styleId="Heading7">
    <w:name w:val="heading 7"/>
    <w:basedOn w:val="H6"/>
    <w:next w:val="Normal"/>
    <w:qFormat/>
    <w:rsid w:val="003D0EB1"/>
    <w:pPr>
      <w:outlineLvl w:val="6"/>
    </w:pPr>
  </w:style>
  <w:style w:type="paragraph" w:styleId="Heading8">
    <w:name w:val="heading 8"/>
    <w:basedOn w:val="Heading1"/>
    <w:next w:val="Normal"/>
    <w:qFormat/>
    <w:rsid w:val="003D0E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0E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0EB1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3D0EB1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rsid w:val="00897A4E"/>
    <w:pPr>
      <w:widowControl w:val="0"/>
    </w:pPr>
    <w:rPr>
      <w:i/>
      <w:lang w:val="en-US"/>
    </w:rPr>
  </w:style>
  <w:style w:type="paragraph" w:styleId="Header">
    <w:name w:val="header"/>
    <w:rsid w:val="003D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897A4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97A4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0EB1"/>
    <w:rPr>
      <w:b/>
    </w:rPr>
  </w:style>
  <w:style w:type="paragraph" w:customStyle="1" w:styleId="TAC">
    <w:name w:val="TAC"/>
    <w:basedOn w:val="TAL"/>
    <w:link w:val="TACChar"/>
    <w:rsid w:val="003D0EB1"/>
    <w:pPr>
      <w:jc w:val="center"/>
    </w:pPr>
  </w:style>
  <w:style w:type="paragraph" w:customStyle="1" w:styleId="HE">
    <w:name w:val="HE"/>
    <w:basedOn w:val="Normal"/>
    <w:rsid w:val="00897A4E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0EB1"/>
    <w:pPr>
      <w:spacing w:before="180"/>
      <w:ind w:left="2693" w:hanging="2693"/>
    </w:pPr>
    <w:rPr>
      <w:b/>
    </w:rPr>
  </w:style>
  <w:style w:type="paragraph" w:styleId="TOC1">
    <w:name w:val="toc 1"/>
    <w:semiHidden/>
    <w:rsid w:val="003D0E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3D0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0EB1"/>
    <w:pPr>
      <w:ind w:left="1701" w:hanging="1701"/>
    </w:pPr>
  </w:style>
  <w:style w:type="paragraph" w:styleId="TOC4">
    <w:name w:val="toc 4"/>
    <w:basedOn w:val="TOC3"/>
    <w:semiHidden/>
    <w:rsid w:val="003D0EB1"/>
    <w:pPr>
      <w:ind w:left="1418" w:hanging="1418"/>
    </w:pPr>
  </w:style>
  <w:style w:type="paragraph" w:styleId="TOC3">
    <w:name w:val="toc 3"/>
    <w:basedOn w:val="TOC2"/>
    <w:semiHidden/>
    <w:rsid w:val="003D0EB1"/>
    <w:pPr>
      <w:ind w:left="1134" w:hanging="1134"/>
    </w:pPr>
  </w:style>
  <w:style w:type="paragraph" w:styleId="TOC2">
    <w:name w:val="toc 2"/>
    <w:basedOn w:val="TOC1"/>
    <w:semiHidden/>
    <w:rsid w:val="003D0E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0EB1"/>
    <w:pPr>
      <w:ind w:left="284"/>
    </w:pPr>
  </w:style>
  <w:style w:type="paragraph" w:styleId="Index1">
    <w:name w:val="index 1"/>
    <w:basedOn w:val="Normal"/>
    <w:semiHidden/>
    <w:rsid w:val="003D0EB1"/>
    <w:pPr>
      <w:keepLines/>
      <w:spacing w:after="0"/>
    </w:pPr>
  </w:style>
  <w:style w:type="paragraph" w:customStyle="1" w:styleId="ZH">
    <w:name w:val="ZH"/>
    <w:rsid w:val="003D0E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3D0EB1"/>
    <w:pPr>
      <w:outlineLvl w:val="9"/>
    </w:pPr>
  </w:style>
  <w:style w:type="paragraph" w:styleId="ListNumber2">
    <w:name w:val="List Number 2"/>
    <w:basedOn w:val="ListNumber"/>
    <w:rsid w:val="003D0EB1"/>
    <w:pPr>
      <w:ind w:left="851"/>
    </w:pPr>
  </w:style>
  <w:style w:type="paragraph" w:styleId="ListNumber">
    <w:name w:val="List Number"/>
    <w:basedOn w:val="List"/>
    <w:rsid w:val="003D0EB1"/>
  </w:style>
  <w:style w:type="paragraph" w:styleId="List">
    <w:name w:val="List"/>
    <w:basedOn w:val="Normal"/>
    <w:rsid w:val="003D0EB1"/>
    <w:pPr>
      <w:ind w:left="568" w:hanging="284"/>
    </w:pPr>
  </w:style>
  <w:style w:type="character" w:styleId="FootnoteReference">
    <w:name w:val="footnote reference"/>
    <w:semiHidden/>
    <w:rsid w:val="003D0EB1"/>
    <w:rPr>
      <w:b/>
      <w:position w:val="6"/>
      <w:sz w:val="16"/>
    </w:rPr>
  </w:style>
  <w:style w:type="paragraph" w:styleId="FootnoteText">
    <w:name w:val="footnote text"/>
    <w:basedOn w:val="Normal"/>
    <w:semiHidden/>
    <w:rsid w:val="003D0EB1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3D0EB1"/>
    <w:pPr>
      <w:keepNext w:val="0"/>
      <w:spacing w:before="0" w:after="240"/>
    </w:pPr>
  </w:style>
  <w:style w:type="paragraph" w:customStyle="1" w:styleId="TH">
    <w:name w:val="TH"/>
    <w:basedOn w:val="Normal"/>
    <w:rsid w:val="003D0E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0EB1"/>
    <w:pPr>
      <w:keepLines/>
      <w:ind w:left="1135" w:hanging="851"/>
    </w:pPr>
  </w:style>
  <w:style w:type="paragraph" w:styleId="TOC9">
    <w:name w:val="toc 9"/>
    <w:basedOn w:val="TOC8"/>
    <w:semiHidden/>
    <w:rsid w:val="003D0EB1"/>
    <w:pPr>
      <w:ind w:left="1418" w:hanging="1418"/>
    </w:pPr>
  </w:style>
  <w:style w:type="paragraph" w:customStyle="1" w:styleId="EX">
    <w:name w:val="EX"/>
    <w:basedOn w:val="Normal"/>
    <w:rsid w:val="003D0EB1"/>
    <w:pPr>
      <w:keepLines/>
      <w:ind w:left="1702" w:hanging="1418"/>
    </w:pPr>
  </w:style>
  <w:style w:type="paragraph" w:customStyle="1" w:styleId="FP">
    <w:name w:val="FP"/>
    <w:basedOn w:val="Normal"/>
    <w:rsid w:val="003D0EB1"/>
    <w:pPr>
      <w:spacing w:after="0"/>
    </w:pPr>
  </w:style>
  <w:style w:type="paragraph" w:customStyle="1" w:styleId="LD">
    <w:name w:val="LD"/>
    <w:rsid w:val="003D0E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3D0EB1"/>
    <w:pPr>
      <w:spacing w:after="0"/>
    </w:pPr>
  </w:style>
  <w:style w:type="paragraph" w:customStyle="1" w:styleId="EW">
    <w:name w:val="EW"/>
    <w:basedOn w:val="EX"/>
    <w:rsid w:val="003D0EB1"/>
    <w:pPr>
      <w:spacing w:after="0"/>
    </w:pPr>
  </w:style>
  <w:style w:type="paragraph" w:styleId="TOC6">
    <w:name w:val="toc 6"/>
    <w:basedOn w:val="TOC5"/>
    <w:next w:val="Normal"/>
    <w:semiHidden/>
    <w:rsid w:val="003D0EB1"/>
    <w:pPr>
      <w:ind w:left="1985" w:hanging="1985"/>
    </w:pPr>
  </w:style>
  <w:style w:type="paragraph" w:styleId="TOC7">
    <w:name w:val="toc 7"/>
    <w:basedOn w:val="TOC6"/>
    <w:next w:val="Normal"/>
    <w:semiHidden/>
    <w:rsid w:val="003D0EB1"/>
    <w:pPr>
      <w:ind w:left="2268" w:hanging="2268"/>
    </w:pPr>
  </w:style>
  <w:style w:type="paragraph" w:styleId="ListBullet2">
    <w:name w:val="List Bullet 2"/>
    <w:basedOn w:val="ListBullet"/>
    <w:rsid w:val="003D0EB1"/>
    <w:pPr>
      <w:ind w:left="851"/>
    </w:pPr>
  </w:style>
  <w:style w:type="paragraph" w:styleId="ListBullet">
    <w:name w:val="List Bullet"/>
    <w:basedOn w:val="List"/>
    <w:rsid w:val="003D0EB1"/>
  </w:style>
  <w:style w:type="paragraph" w:styleId="ListBullet3">
    <w:name w:val="List Bullet 3"/>
    <w:basedOn w:val="ListBullet2"/>
    <w:rsid w:val="003D0EB1"/>
    <w:pPr>
      <w:ind w:left="1135"/>
    </w:pPr>
  </w:style>
  <w:style w:type="paragraph" w:customStyle="1" w:styleId="EQ">
    <w:name w:val="EQ"/>
    <w:basedOn w:val="Normal"/>
    <w:next w:val="Normal"/>
    <w:rsid w:val="003D0E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0E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0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D0EB1"/>
    <w:pPr>
      <w:jc w:val="right"/>
    </w:pPr>
  </w:style>
  <w:style w:type="paragraph" w:customStyle="1" w:styleId="TAN">
    <w:name w:val="TAN"/>
    <w:basedOn w:val="TAL"/>
    <w:rsid w:val="003D0EB1"/>
    <w:pPr>
      <w:ind w:left="851" w:hanging="851"/>
    </w:pPr>
  </w:style>
  <w:style w:type="paragraph" w:customStyle="1" w:styleId="ZA">
    <w:name w:val="ZA"/>
    <w:rsid w:val="003D0E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D0E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D0E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D0E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D0EB1"/>
    <w:pPr>
      <w:framePr w:wrap="notBeside" w:y="16161"/>
    </w:pPr>
  </w:style>
  <w:style w:type="character" w:customStyle="1" w:styleId="ZGSM">
    <w:name w:val="ZGSM"/>
    <w:rsid w:val="003D0EB1"/>
  </w:style>
  <w:style w:type="paragraph" w:styleId="List2">
    <w:name w:val="List 2"/>
    <w:basedOn w:val="List"/>
    <w:rsid w:val="003D0EB1"/>
    <w:pPr>
      <w:ind w:left="851"/>
    </w:pPr>
  </w:style>
  <w:style w:type="paragraph" w:customStyle="1" w:styleId="ZG">
    <w:name w:val="ZG"/>
    <w:rsid w:val="003D0E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3D0EB1"/>
    <w:pPr>
      <w:ind w:left="1135"/>
    </w:pPr>
  </w:style>
  <w:style w:type="paragraph" w:styleId="List4">
    <w:name w:val="List 4"/>
    <w:basedOn w:val="List3"/>
    <w:rsid w:val="003D0EB1"/>
    <w:pPr>
      <w:ind w:left="1418"/>
    </w:pPr>
  </w:style>
  <w:style w:type="paragraph" w:styleId="List5">
    <w:name w:val="List 5"/>
    <w:basedOn w:val="List4"/>
    <w:rsid w:val="003D0EB1"/>
    <w:pPr>
      <w:ind w:left="1702"/>
    </w:pPr>
  </w:style>
  <w:style w:type="paragraph" w:customStyle="1" w:styleId="EditorsNote">
    <w:name w:val="Editor's Note"/>
    <w:basedOn w:val="NO"/>
    <w:rsid w:val="003D0EB1"/>
    <w:rPr>
      <w:color w:val="FF0000"/>
    </w:rPr>
  </w:style>
  <w:style w:type="paragraph" w:styleId="ListBullet4">
    <w:name w:val="List Bullet 4"/>
    <w:basedOn w:val="ListBullet3"/>
    <w:rsid w:val="003D0EB1"/>
    <w:pPr>
      <w:ind w:left="1418"/>
    </w:pPr>
  </w:style>
  <w:style w:type="paragraph" w:styleId="ListBullet5">
    <w:name w:val="List Bullet 5"/>
    <w:basedOn w:val="ListBullet4"/>
    <w:rsid w:val="003D0EB1"/>
    <w:pPr>
      <w:ind w:left="1702"/>
    </w:pPr>
  </w:style>
  <w:style w:type="paragraph" w:customStyle="1" w:styleId="B1">
    <w:name w:val="B1"/>
    <w:basedOn w:val="List"/>
    <w:rsid w:val="003D0EB1"/>
  </w:style>
  <w:style w:type="paragraph" w:customStyle="1" w:styleId="B2">
    <w:name w:val="B2"/>
    <w:basedOn w:val="List2"/>
    <w:rsid w:val="003D0EB1"/>
  </w:style>
  <w:style w:type="paragraph" w:customStyle="1" w:styleId="B3">
    <w:name w:val="B3"/>
    <w:basedOn w:val="List3"/>
    <w:rsid w:val="003D0EB1"/>
  </w:style>
  <w:style w:type="paragraph" w:customStyle="1" w:styleId="B4">
    <w:name w:val="B4"/>
    <w:basedOn w:val="List4"/>
    <w:rsid w:val="003D0EB1"/>
  </w:style>
  <w:style w:type="paragraph" w:customStyle="1" w:styleId="B5">
    <w:name w:val="B5"/>
    <w:basedOn w:val="List5"/>
    <w:rsid w:val="003D0EB1"/>
  </w:style>
  <w:style w:type="paragraph" w:styleId="Footer">
    <w:name w:val="footer"/>
    <w:basedOn w:val="Header"/>
    <w:rsid w:val="003D0EB1"/>
    <w:pPr>
      <w:jc w:val="center"/>
    </w:pPr>
    <w:rPr>
      <w:i/>
    </w:rPr>
  </w:style>
  <w:style w:type="paragraph" w:customStyle="1" w:styleId="ZTD">
    <w:name w:val="ZTD"/>
    <w:basedOn w:val="ZB"/>
    <w:rsid w:val="003D0EB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styleId="DocumentMap">
    <w:name w:val="Document Map"/>
    <w:basedOn w:val="Normal"/>
    <w:link w:val="DocumentMapChar"/>
    <w:rsid w:val="00297418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297418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B5D3A"/>
    <w:pPr>
      <w:ind w:left="720"/>
      <w:contextualSpacing/>
    </w:pPr>
  </w:style>
  <w:style w:type="character" w:customStyle="1" w:styleId="TACChar">
    <w:name w:val="TAC Char"/>
    <w:link w:val="TAC"/>
    <w:rsid w:val="009A79F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Alcatel-Lucent</Company>
  <LinksUpToDate>false</LinksUpToDate>
  <CharactersWithSpaces>9678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Toskala, Antti (Nokia - FI/Espoo)</cp:lastModifiedBy>
  <cp:revision>2</cp:revision>
  <cp:lastPrinted>2000-02-29T15:31:00Z</cp:lastPrinted>
  <dcterms:created xsi:type="dcterms:W3CDTF">2016-11-29T09:34:00Z</dcterms:created>
  <dcterms:modified xsi:type="dcterms:W3CDTF">2016-11-29T09:34:00Z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-1924636418</vt:i4>
  </property>
  <property fmtid="{D5CDD505-2E9C-101B-9397-08002B2CF9AE}" pid="5" name="_EmailSubject">
    <vt:lpwstr>R5-169003r2</vt:lpwstr>
  </property>
  <property fmtid="{D5CDD505-2E9C-101B-9397-08002B2CF9AE}" pid="6" name="_AuthorEmail">
    <vt:lpwstr>q.yu@nokia-bell-labs.com</vt:lpwstr>
  </property>
  <property fmtid="{D5CDD505-2E9C-101B-9397-08002B2CF9AE}" pid="7" name="_AuthorEmailDisplayName">
    <vt:lpwstr>Yu, Q (Nokia - US)</vt:lpwstr>
  </property>
  <property fmtid="{D5CDD505-2E9C-101B-9397-08002B2CF9AE}" pid="8" name="_ReviewingToolsShownOnce">
    <vt:lpwstr/>
  </property>
</Properties>
</file>