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20"/>
        <w:gridCol w:w="2956"/>
        <w:gridCol w:w="49"/>
        <w:gridCol w:w="4681"/>
      </w:tblGrid>
      <w:tr w:rsidR="00A0317E" w:rsidRPr="00A0317E" w14:paraId="41BD1B74" w14:textId="77777777" w:rsidTr="003F6975">
        <w:trPr>
          <w:cantSplit/>
        </w:trPr>
        <w:tc>
          <w:tcPr>
            <w:tcW w:w="1191" w:type="dxa"/>
            <w:vMerge w:val="restart"/>
          </w:tcPr>
          <w:p w14:paraId="1CCB8B77" w14:textId="77777777" w:rsidR="00A0317E" w:rsidRPr="00A0317E" w:rsidRDefault="00A0317E" w:rsidP="00A0317E">
            <w:pPr>
              <w:rPr>
                <w:sz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A0317E">
              <w:rPr>
                <w:noProof/>
                <w:sz w:val="20"/>
                <w:lang w:eastAsia="zh-CN"/>
              </w:rPr>
              <w:drawing>
                <wp:inline distT="0" distB="0" distL="0" distR="0" wp14:anchorId="0C697344" wp14:editId="4477BAE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7B20C94" w14:textId="77777777" w:rsidR="00A0317E" w:rsidRPr="00A0317E" w:rsidRDefault="00A0317E" w:rsidP="00A0317E">
            <w:pPr>
              <w:rPr>
                <w:sz w:val="16"/>
                <w:szCs w:val="16"/>
              </w:rPr>
            </w:pPr>
            <w:r w:rsidRPr="00A0317E">
              <w:rPr>
                <w:sz w:val="16"/>
                <w:szCs w:val="16"/>
              </w:rPr>
              <w:t>INTERNATIONAL TELECOMMUNICATION UNION</w:t>
            </w:r>
          </w:p>
          <w:p w14:paraId="14995406" w14:textId="77777777" w:rsidR="00A0317E" w:rsidRPr="00A0317E" w:rsidRDefault="00A0317E" w:rsidP="00A0317E">
            <w:pPr>
              <w:rPr>
                <w:b/>
                <w:bCs/>
                <w:sz w:val="26"/>
                <w:szCs w:val="26"/>
              </w:rPr>
            </w:pPr>
            <w:r w:rsidRPr="00A0317E">
              <w:rPr>
                <w:b/>
                <w:bCs/>
                <w:sz w:val="26"/>
                <w:szCs w:val="26"/>
              </w:rPr>
              <w:t>TELECOMMUNICATION</w:t>
            </w:r>
            <w:r w:rsidRPr="00A0317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9391DE1" w14:textId="77777777" w:rsidR="00A0317E" w:rsidRPr="00A0317E" w:rsidRDefault="00A0317E" w:rsidP="00A0317E">
            <w:pPr>
              <w:rPr>
                <w:sz w:val="20"/>
              </w:rPr>
            </w:pPr>
            <w:r w:rsidRPr="00A0317E">
              <w:rPr>
                <w:sz w:val="20"/>
              </w:rPr>
              <w:t xml:space="preserve">STUDY PERIOD </w:t>
            </w:r>
            <w:bookmarkStart w:id="3" w:name="dstudyperiod"/>
            <w:r w:rsidRPr="00A0317E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7F3C2750" w14:textId="4B56A277" w:rsidR="00A0317E" w:rsidRPr="00A0317E" w:rsidRDefault="00A0317E" w:rsidP="00A0317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SG12-LS109</w:t>
            </w:r>
          </w:p>
        </w:tc>
      </w:tr>
      <w:bookmarkEnd w:id="2"/>
      <w:tr w:rsidR="00A0317E" w:rsidRPr="00A0317E" w14:paraId="0405AE1F" w14:textId="77777777" w:rsidTr="003F6975">
        <w:trPr>
          <w:cantSplit/>
        </w:trPr>
        <w:tc>
          <w:tcPr>
            <w:tcW w:w="1191" w:type="dxa"/>
            <w:vMerge/>
          </w:tcPr>
          <w:p w14:paraId="0ED3007E" w14:textId="77777777" w:rsidR="00A0317E" w:rsidRPr="00A0317E" w:rsidRDefault="00A0317E" w:rsidP="00A0317E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FC6A2F6" w14:textId="77777777" w:rsidR="00A0317E" w:rsidRPr="00A0317E" w:rsidRDefault="00A0317E" w:rsidP="00A0317E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12669242" w14:textId="58763EDE" w:rsidR="00A0317E" w:rsidRPr="00A0317E" w:rsidRDefault="00A0317E" w:rsidP="00A0317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A0317E" w:rsidRPr="00A0317E" w14:paraId="5590F7C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8F57AF4" w14:textId="77777777" w:rsidR="00A0317E" w:rsidRPr="00A0317E" w:rsidRDefault="00A0317E" w:rsidP="00A0317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C7ADC7A" w14:textId="77777777" w:rsidR="00A0317E" w:rsidRPr="00A0317E" w:rsidRDefault="00A0317E" w:rsidP="00A0317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0068F523" w14:textId="77777777" w:rsidR="00A0317E" w:rsidRPr="00A0317E" w:rsidRDefault="00A0317E" w:rsidP="00A0317E">
            <w:pPr>
              <w:jc w:val="right"/>
              <w:rPr>
                <w:b/>
                <w:bCs/>
                <w:sz w:val="28"/>
                <w:szCs w:val="28"/>
              </w:rPr>
            </w:pPr>
            <w:r w:rsidRPr="00A0317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0317E" w:rsidRPr="00A0317E" w14:paraId="2D464D38" w14:textId="77777777" w:rsidTr="003F6975">
        <w:trPr>
          <w:cantSplit/>
        </w:trPr>
        <w:tc>
          <w:tcPr>
            <w:tcW w:w="1617" w:type="dxa"/>
            <w:gridSpan w:val="2"/>
          </w:tcPr>
          <w:p w14:paraId="357DC896" w14:textId="77777777" w:rsidR="00A0317E" w:rsidRPr="00A0317E" w:rsidRDefault="00A0317E" w:rsidP="00A0317E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A0317E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3584F510" w14:textId="55A38493" w:rsidR="00A0317E" w:rsidRPr="00A0317E" w:rsidRDefault="00A0317E" w:rsidP="00A0317E">
            <w:pPr>
              <w:rPr>
                <w:szCs w:val="24"/>
              </w:rPr>
            </w:pPr>
            <w:r w:rsidRPr="00A0317E">
              <w:rPr>
                <w:szCs w:val="24"/>
              </w:rPr>
              <w:t>6/12</w:t>
            </w:r>
          </w:p>
        </w:tc>
        <w:tc>
          <w:tcPr>
            <w:tcW w:w="4681" w:type="dxa"/>
          </w:tcPr>
          <w:p w14:paraId="48BA4718" w14:textId="7D21D0F8" w:rsidR="00A0317E" w:rsidRPr="00A0317E" w:rsidRDefault="00A0317E" w:rsidP="00A0317E">
            <w:pPr>
              <w:jc w:val="right"/>
              <w:rPr>
                <w:szCs w:val="24"/>
              </w:rPr>
            </w:pPr>
            <w:r w:rsidRPr="00A0317E">
              <w:rPr>
                <w:szCs w:val="24"/>
              </w:rPr>
              <w:t>E-meeting, 15-24 April 2020</w:t>
            </w:r>
          </w:p>
        </w:tc>
      </w:tr>
      <w:tr w:rsidR="00A0317E" w:rsidRPr="00A0317E" w14:paraId="7D9AE84C" w14:textId="77777777" w:rsidTr="003F6975">
        <w:trPr>
          <w:cantSplit/>
        </w:trPr>
        <w:tc>
          <w:tcPr>
            <w:tcW w:w="9923" w:type="dxa"/>
            <w:gridSpan w:val="6"/>
          </w:tcPr>
          <w:p w14:paraId="7D0D2D97" w14:textId="70F5CE2C" w:rsidR="00A0317E" w:rsidRPr="00A0317E" w:rsidRDefault="00A0317E" w:rsidP="00A0317E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A0317E">
              <w:rPr>
                <w:b/>
                <w:bCs/>
                <w:szCs w:val="24"/>
              </w:rPr>
              <w:t>Ref.: SG12-TD1221R1</w:t>
            </w:r>
          </w:p>
        </w:tc>
      </w:tr>
      <w:tr w:rsidR="00A0317E" w:rsidRPr="00A0317E" w14:paraId="7AD6497C" w14:textId="77777777" w:rsidTr="003F6975">
        <w:trPr>
          <w:cantSplit/>
        </w:trPr>
        <w:tc>
          <w:tcPr>
            <w:tcW w:w="1617" w:type="dxa"/>
            <w:gridSpan w:val="2"/>
          </w:tcPr>
          <w:p w14:paraId="3ACEA1EC" w14:textId="77777777" w:rsidR="00A0317E" w:rsidRPr="00A0317E" w:rsidRDefault="00A0317E" w:rsidP="00A0317E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A0317E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2426AD62" w14:textId="155AA492" w:rsidR="00A0317E" w:rsidRPr="00A0317E" w:rsidRDefault="00A0317E" w:rsidP="00A0317E">
            <w:pPr>
              <w:rPr>
                <w:szCs w:val="24"/>
              </w:rPr>
            </w:pPr>
            <w:r w:rsidRPr="00A0317E">
              <w:rPr>
                <w:szCs w:val="24"/>
              </w:rPr>
              <w:t>ITU-T Study Group 12</w:t>
            </w:r>
          </w:p>
        </w:tc>
      </w:tr>
      <w:tr w:rsidR="00A0317E" w:rsidRPr="00A0317E" w14:paraId="5E26FC28" w14:textId="77777777" w:rsidTr="003F6975">
        <w:trPr>
          <w:cantSplit/>
        </w:trPr>
        <w:tc>
          <w:tcPr>
            <w:tcW w:w="1617" w:type="dxa"/>
            <w:gridSpan w:val="2"/>
          </w:tcPr>
          <w:p w14:paraId="09CE25CB" w14:textId="77777777" w:rsidR="00A0317E" w:rsidRPr="00A0317E" w:rsidRDefault="00A0317E" w:rsidP="00A0317E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A0317E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448C8715" w14:textId="4195E787" w:rsidR="00A0317E" w:rsidRPr="00A0317E" w:rsidRDefault="00A0317E" w:rsidP="00A0317E">
            <w:pPr>
              <w:rPr>
                <w:szCs w:val="24"/>
              </w:rPr>
            </w:pPr>
            <w:r w:rsidRPr="00A0317E">
              <w:rPr>
                <w:szCs w:val="24"/>
              </w:rPr>
              <w:t xml:space="preserve">LS/r on Revision of Recommendation P.501 (reply to </w:t>
            </w:r>
            <w:r w:rsidR="003E0B55">
              <w:rPr>
                <w:szCs w:val="24"/>
              </w:rPr>
              <w:t>ETSI-TC-STQ-LS29)</w:t>
            </w:r>
          </w:p>
        </w:tc>
      </w:tr>
      <w:bookmarkEnd w:id="0"/>
      <w:bookmarkEnd w:id="9"/>
      <w:tr w:rsidR="00031BFE" w:rsidRPr="00D92529" w14:paraId="6B257CB7" w14:textId="77777777" w:rsidTr="00186B8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D450033" w14:textId="77777777"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8721B1" w14:paraId="7F8D3EF9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182E70AB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86" w:type="dxa"/>
            <w:gridSpan w:val="3"/>
          </w:tcPr>
          <w:p w14:paraId="48A51115" w14:textId="2424A65F" w:rsidR="00031BFE" w:rsidRPr="005E2C0E" w:rsidRDefault="007E4093" w:rsidP="007E4093">
            <w:pPr>
              <w:pStyle w:val="LSForAction"/>
              <w:rPr>
                <w:rFonts w:eastAsiaTheme="minorEastAsia"/>
                <w:lang w:val="fr-CH" w:eastAsia="ja-JP"/>
              </w:rPr>
            </w:pPr>
            <w:r>
              <w:rPr>
                <w:rFonts w:eastAsiaTheme="minorEastAsia"/>
                <w:b w:val="0"/>
                <w:bCs w:val="0"/>
                <w:lang w:val="fr-CH" w:eastAsia="ja-JP"/>
              </w:rPr>
              <w:t>-</w:t>
            </w:r>
          </w:p>
        </w:tc>
      </w:tr>
      <w:tr w:rsidR="00031BFE" w:rsidRPr="00D92529" w14:paraId="14391BE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8B5C95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86" w:type="dxa"/>
            <w:gridSpan w:val="3"/>
          </w:tcPr>
          <w:p w14:paraId="20F93A2A" w14:textId="77777777"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8721B1" w14:paraId="56BC1DA2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DF01AB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3"/>
          </w:tcPr>
          <w:p w14:paraId="2F3D1E32" w14:textId="62AF1C81" w:rsidR="00C150B9" w:rsidRPr="00A0317E" w:rsidRDefault="008C4CEC" w:rsidP="00A0317E">
            <w:pPr>
              <w:pStyle w:val="LSForInfo"/>
              <w:rPr>
                <w:rFonts w:eastAsiaTheme="minorEastAsia"/>
                <w:b w:val="0"/>
                <w:bCs w:val="0"/>
                <w:lang w:val="en-US" w:eastAsia="zh-CN"/>
              </w:rPr>
            </w:pPr>
            <w:r w:rsidRPr="00105072">
              <w:rPr>
                <w:rFonts w:eastAsiaTheme="minorEastAsia"/>
                <w:b w:val="0"/>
                <w:bCs w:val="0"/>
                <w:lang w:val="en-US" w:eastAsia="zh-CN"/>
              </w:rPr>
              <w:t>ETSI TC STQ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t>;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br/>
            </w:r>
            <w:r w:rsidRPr="00105072">
              <w:rPr>
                <w:rFonts w:eastAsiaTheme="minorEastAsia"/>
                <w:b w:val="0"/>
                <w:bCs w:val="0"/>
                <w:lang w:val="en-US" w:eastAsia="zh-CN"/>
              </w:rPr>
              <w:t>IEEE Working group on Communication Electroacoustics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t>;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br/>
            </w:r>
            <w:r w:rsidRPr="00A0317E">
              <w:rPr>
                <w:rFonts w:eastAsiaTheme="minorEastAsia"/>
                <w:b w:val="0"/>
                <w:bCs w:val="0"/>
                <w:lang w:val="en-US" w:eastAsia="zh-CN"/>
              </w:rPr>
              <w:t>TIA TR41</w:t>
            </w:r>
            <w:r w:rsidR="00A0317E" w:rsidRPr="00A0317E">
              <w:rPr>
                <w:rFonts w:eastAsiaTheme="minorEastAsia"/>
                <w:b w:val="0"/>
                <w:bCs w:val="0"/>
                <w:lang w:val="en-US" w:eastAsia="zh-CN"/>
              </w:rPr>
              <w:t>;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br/>
            </w:r>
            <w:r w:rsidR="00C150B9" w:rsidRPr="00A0317E">
              <w:rPr>
                <w:rFonts w:eastAsiaTheme="minorEastAsia"/>
                <w:b w:val="0"/>
                <w:bCs w:val="0"/>
                <w:lang w:val="en-US" w:eastAsia="zh-CN"/>
              </w:rPr>
              <w:t>3GPP SA4</w:t>
            </w:r>
          </w:p>
        </w:tc>
      </w:tr>
      <w:tr w:rsidR="00031BFE" w:rsidRPr="00D92529" w14:paraId="2E56E20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09C9B5E8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86" w:type="dxa"/>
            <w:gridSpan w:val="3"/>
          </w:tcPr>
          <w:p w14:paraId="1A5447E5" w14:textId="6C093301" w:rsidR="00031BFE" w:rsidRPr="00D92529" w:rsidRDefault="00031BFE" w:rsidP="008D269A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="00361196">
              <w:rPr>
                <w:rFonts w:eastAsiaTheme="minorEastAsia"/>
                <w:lang w:eastAsia="ja-JP"/>
              </w:rPr>
              <w:t xml:space="preserve"> meeting (</w:t>
            </w:r>
            <w:r w:rsidR="008D269A">
              <w:rPr>
                <w:rFonts w:eastAsiaTheme="minorEastAsia"/>
                <w:lang w:eastAsia="ja-JP"/>
              </w:rPr>
              <w:t>24</w:t>
            </w:r>
            <w:r w:rsidR="008D0174">
              <w:rPr>
                <w:rFonts w:eastAsiaTheme="minorEastAsia"/>
                <w:lang w:eastAsia="ja-JP"/>
              </w:rPr>
              <w:t xml:space="preserve"> </w:t>
            </w:r>
            <w:r w:rsidR="008D269A">
              <w:rPr>
                <w:rFonts w:eastAsiaTheme="minorEastAsia"/>
                <w:lang w:eastAsia="ja-JP"/>
              </w:rPr>
              <w:t>April</w:t>
            </w:r>
            <w:r w:rsidRPr="00D92529">
              <w:rPr>
                <w:rFonts w:eastAsiaTheme="minorEastAsia"/>
                <w:lang w:eastAsia="ja-JP"/>
              </w:rPr>
              <w:t xml:space="preserve"> 20</w:t>
            </w:r>
            <w:r w:rsidR="008D269A">
              <w:rPr>
                <w:rFonts w:eastAsiaTheme="minorEastAsia"/>
                <w:lang w:eastAsia="ja-JP"/>
              </w:rPr>
              <w:t>20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14:paraId="6616A39E" w14:textId="77777777" w:rsidTr="00883492">
        <w:trPr>
          <w:cantSplit/>
          <w:trHeight w:val="357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5629E51B" w14:textId="77777777"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86" w:type="dxa"/>
            <w:gridSpan w:val="3"/>
            <w:tcBorders>
              <w:bottom w:val="single" w:sz="12" w:space="0" w:color="auto"/>
            </w:tcBorders>
          </w:tcPr>
          <w:p w14:paraId="2047305A" w14:textId="77777777" w:rsidR="00031BFE" w:rsidRPr="00D92529" w:rsidRDefault="008D0174" w:rsidP="001E2D2D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E61AB1" w:rsidRPr="001D7FCF" w14:paraId="5409F77A" w14:textId="77777777" w:rsidTr="00A41DBF">
        <w:trPr>
          <w:trHeight w:val="204"/>
        </w:trPr>
        <w:tc>
          <w:tcPr>
            <w:tcW w:w="2237" w:type="dxa"/>
            <w:gridSpan w:val="3"/>
          </w:tcPr>
          <w:p w14:paraId="0D8FC3B6" w14:textId="7F566D88" w:rsidR="00E61AB1" w:rsidRPr="001D7FCF" w:rsidRDefault="00A41DBF" w:rsidP="00E61AB1">
            <w:pPr>
              <w:rPr>
                <w:rFonts w:eastAsiaTheme="minorEastAsia"/>
                <w:b/>
                <w:szCs w:val="24"/>
                <w:lang w:val="es-ES_tradnl"/>
              </w:rPr>
            </w:pPr>
            <w:proofErr w:type="spellStart"/>
            <w:r w:rsidRPr="001D7FCF">
              <w:rPr>
                <w:rFonts w:eastAsiaTheme="minorEastAsia"/>
                <w:b/>
                <w:szCs w:val="24"/>
                <w:lang w:val="es-ES_tradnl"/>
              </w:rPr>
              <w:t>Contact</w:t>
            </w:r>
            <w:proofErr w:type="spellEnd"/>
          </w:p>
        </w:tc>
        <w:tc>
          <w:tcPr>
            <w:tcW w:w="2956" w:type="dxa"/>
          </w:tcPr>
          <w:p w14:paraId="1781B59E" w14:textId="4E8028A9" w:rsidR="00E61AB1" w:rsidRPr="001D7FCF" w:rsidRDefault="007E4093" w:rsidP="00E61AB1">
            <w:pPr>
              <w:rPr>
                <w:rFonts w:eastAsiaTheme="minorEastAsia"/>
                <w:szCs w:val="24"/>
                <w:lang w:val="da-DK" w:eastAsia="zh-CN"/>
              </w:rPr>
            </w:pPr>
            <w:r w:rsidRPr="001D7FCF">
              <w:rPr>
                <w:rFonts w:eastAsiaTheme="minorEastAsia"/>
                <w:szCs w:val="24"/>
                <w:lang w:val="da-DK" w:eastAsia="zh-CN"/>
              </w:rPr>
              <w:t>H. W. Gierlich</w:t>
            </w:r>
          </w:p>
          <w:p w14:paraId="2DBB25CA" w14:textId="05A80192" w:rsidR="00E61AB1" w:rsidRPr="001D7FCF" w:rsidRDefault="007E4093" w:rsidP="007E4093">
            <w:pPr>
              <w:spacing w:before="0"/>
              <w:rPr>
                <w:rFonts w:eastAsiaTheme="minorEastAsia"/>
                <w:szCs w:val="24"/>
                <w:lang w:val="da-DK"/>
              </w:rPr>
            </w:pPr>
            <w:r w:rsidRPr="001D7FCF">
              <w:rPr>
                <w:szCs w:val="24"/>
                <w:lang w:val="da-DK"/>
              </w:rPr>
              <w:t>HEAD acoustics GmbH</w:t>
            </w:r>
            <w:r w:rsidR="00E61AB1" w:rsidRPr="001D7FCF">
              <w:rPr>
                <w:szCs w:val="24"/>
                <w:lang w:val="da-DK"/>
              </w:rPr>
              <w:br/>
            </w:r>
            <w:r w:rsidRPr="001D7FCF">
              <w:rPr>
                <w:rFonts w:eastAsiaTheme="minorEastAsia"/>
                <w:szCs w:val="24"/>
                <w:lang w:val="da-DK"/>
              </w:rPr>
              <w:t>Germany</w:t>
            </w:r>
          </w:p>
        </w:tc>
        <w:tc>
          <w:tcPr>
            <w:tcW w:w="4730" w:type="dxa"/>
            <w:gridSpan w:val="2"/>
          </w:tcPr>
          <w:p w14:paraId="23C24CB5" w14:textId="4EE3F2BE" w:rsidR="00E61AB1" w:rsidRPr="001D7FCF" w:rsidRDefault="00E61AB1" w:rsidP="00E61AB1">
            <w:pPr>
              <w:rPr>
                <w:rFonts w:eastAsiaTheme="minorEastAsia"/>
                <w:szCs w:val="24"/>
                <w:lang w:val="en-US"/>
              </w:rPr>
            </w:pPr>
            <w:r w:rsidRPr="001D7FCF">
              <w:rPr>
                <w:rFonts w:eastAsiaTheme="minorEastAsia"/>
                <w:szCs w:val="24"/>
                <w:lang w:val="en-US"/>
              </w:rPr>
              <w:t xml:space="preserve">Tel: </w:t>
            </w:r>
            <w:r w:rsidRPr="001D7FCF">
              <w:rPr>
                <w:rFonts w:eastAsiaTheme="minorEastAsia"/>
                <w:szCs w:val="24"/>
                <w:lang w:val="en-US" w:eastAsia="zh-CN"/>
              </w:rPr>
              <w:tab/>
              <w:t>+4</w:t>
            </w:r>
            <w:r w:rsidR="007E4093" w:rsidRPr="001D7FCF">
              <w:rPr>
                <w:rFonts w:eastAsiaTheme="minorEastAsia"/>
                <w:szCs w:val="24"/>
                <w:lang w:val="en-US" w:eastAsia="zh-CN"/>
              </w:rPr>
              <w:t>9</w:t>
            </w:r>
            <w:r w:rsidRPr="001D7FCF">
              <w:rPr>
                <w:rFonts w:eastAsiaTheme="minorEastAsia"/>
                <w:szCs w:val="24"/>
                <w:lang w:val="en-US" w:eastAsia="zh-CN"/>
              </w:rPr>
              <w:t xml:space="preserve"> </w:t>
            </w:r>
            <w:r w:rsidR="007E4093" w:rsidRPr="001D7FCF">
              <w:rPr>
                <w:rFonts w:eastAsiaTheme="minorEastAsia"/>
                <w:szCs w:val="24"/>
                <w:lang w:val="en-US" w:eastAsia="zh-CN"/>
              </w:rPr>
              <w:t>2407 57722</w:t>
            </w:r>
          </w:p>
          <w:p w14:paraId="70058974" w14:textId="5DFCB0C5" w:rsidR="00E61AB1" w:rsidRPr="001D7FCF" w:rsidRDefault="00E61AB1" w:rsidP="00E61AB1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1D7FCF">
              <w:rPr>
                <w:rFonts w:eastAsiaTheme="minorEastAsia"/>
                <w:szCs w:val="24"/>
                <w:lang w:val="en-US"/>
              </w:rPr>
              <w:t xml:space="preserve">Fax: </w:t>
            </w:r>
            <w:r w:rsidRPr="001D7FCF">
              <w:rPr>
                <w:rFonts w:eastAsiaTheme="minorEastAsia"/>
                <w:szCs w:val="24"/>
                <w:lang w:val="en-US"/>
              </w:rPr>
              <w:tab/>
            </w:r>
            <w:r w:rsidRPr="001D7FCF">
              <w:rPr>
                <w:rFonts w:eastAsiaTheme="minorEastAsia"/>
                <w:szCs w:val="24"/>
                <w:lang w:val="en-US" w:eastAsia="zh-CN"/>
              </w:rPr>
              <w:t xml:space="preserve">+45 </w:t>
            </w:r>
            <w:r w:rsidR="007E4093" w:rsidRPr="001D7FCF">
              <w:rPr>
                <w:rFonts w:eastAsiaTheme="minorEastAsia"/>
                <w:szCs w:val="24"/>
                <w:lang w:val="en-US" w:eastAsia="zh-CN"/>
              </w:rPr>
              <w:t>2407 57799</w:t>
            </w:r>
          </w:p>
          <w:p w14:paraId="6AC2F3A5" w14:textId="0CEDDCDF" w:rsidR="007E4093" w:rsidRPr="001D7FCF" w:rsidRDefault="00E61AB1" w:rsidP="007E4093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1D7FCF">
              <w:rPr>
                <w:rFonts w:eastAsiaTheme="minorEastAsia"/>
                <w:szCs w:val="24"/>
                <w:lang w:val="en-US"/>
              </w:rPr>
              <w:t>Email</w:t>
            </w:r>
            <w:r w:rsidRPr="001D7FCF">
              <w:rPr>
                <w:szCs w:val="24"/>
                <w:lang w:val="en-US"/>
              </w:rPr>
              <w:t>:</w:t>
            </w:r>
            <w:r w:rsidRPr="001D7FCF">
              <w:rPr>
                <w:szCs w:val="24"/>
                <w:lang w:val="en-US"/>
              </w:rPr>
              <w:tab/>
            </w:r>
            <w:hyperlink r:id="rId9" w:history="1">
              <w:r w:rsidR="007E4093" w:rsidRPr="001D7FCF">
                <w:rPr>
                  <w:rStyle w:val="Hyperlink"/>
                  <w:szCs w:val="24"/>
                  <w:lang w:val="en-US"/>
                </w:rPr>
                <w:t>h.w.gierlich@head-acoustics.de</w:t>
              </w:r>
            </w:hyperlink>
          </w:p>
        </w:tc>
      </w:tr>
      <w:tr w:rsidR="00A41DBF" w:rsidRPr="001D7FCF" w14:paraId="0F8BD9F7" w14:textId="77777777" w:rsidTr="00A41DBF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4E0ABC88" w14:textId="77777777" w:rsidR="00A41DBF" w:rsidRPr="001D7FCF" w:rsidRDefault="00A41DBF" w:rsidP="00D402E4">
            <w:pPr>
              <w:rPr>
                <w:rFonts w:eastAsiaTheme="minorEastAsia"/>
                <w:b/>
                <w:szCs w:val="24"/>
                <w:lang w:val="es-ES_tradnl"/>
              </w:rPr>
            </w:pPr>
            <w:proofErr w:type="spellStart"/>
            <w:r w:rsidRPr="001D7FCF">
              <w:rPr>
                <w:rFonts w:eastAsiaTheme="minorEastAsia"/>
                <w:b/>
                <w:szCs w:val="24"/>
                <w:lang w:val="es-ES_tradnl"/>
              </w:rPr>
              <w:t>Contact</w:t>
            </w:r>
            <w:proofErr w:type="spellEnd"/>
            <w:r w:rsidRPr="001D7FCF">
              <w:rPr>
                <w:rFonts w:eastAsiaTheme="minorEastAsia"/>
                <w:b/>
                <w:szCs w:val="24"/>
                <w:lang w:val="es-ES_tradnl"/>
              </w:rPr>
              <w:t>: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14:paraId="0CEF80A8" w14:textId="77777777" w:rsidR="00A41DBF" w:rsidRPr="001D7FCF" w:rsidRDefault="001D7FCF" w:rsidP="00D402E4">
            <w:pPr>
              <w:rPr>
                <w:szCs w:val="24"/>
                <w:lang w:val="de-DE"/>
              </w:rPr>
            </w:pPr>
            <w:sdt>
              <w:sdtPr>
                <w:rPr>
                  <w:szCs w:val="24"/>
                  <w:lang w:val="de-DE"/>
                </w:rPr>
                <w:alias w:val="ContactNameOrgCountry"/>
                <w:tag w:val="ContactNameOrgCountry"/>
                <w:id w:val="-130639986"/>
                <w:placeholder>
                  <w:docPart w:val="2D29C86299FC45F2B517532714F0AD22"/>
                </w:placeholder>
                <w:text w:multiLine="1"/>
              </w:sdtPr>
              <w:sdtEndPr/>
              <w:sdtContent>
                <w:r w:rsidR="00A41DBF" w:rsidRPr="001D7FCF">
                  <w:rPr>
                    <w:szCs w:val="24"/>
                    <w:lang w:val="de-DE"/>
                  </w:rPr>
                  <w:t>Lars Birger Nielsen</w:t>
                </w:r>
                <w:r w:rsidR="00A41DBF" w:rsidRPr="001D7FCF">
                  <w:rPr>
                    <w:szCs w:val="24"/>
                    <w:lang w:val="de-DE"/>
                  </w:rPr>
                  <w:br/>
                  <w:t>Brüel &amp; Kjær</w:t>
                </w:r>
                <w:r w:rsidR="00A41DBF" w:rsidRPr="001D7FCF">
                  <w:rPr>
                    <w:szCs w:val="24"/>
                    <w:lang w:val="de-DE"/>
                  </w:rPr>
                  <w:br/>
                  <w:t>Denmark</w:t>
                </w:r>
              </w:sdtContent>
            </w:sdt>
          </w:p>
        </w:tc>
        <w:sdt>
          <w:sdtPr>
            <w:rPr>
              <w:rFonts w:eastAsiaTheme="minorEastAsia"/>
              <w:szCs w:val="24"/>
              <w:lang w:val="en-US"/>
            </w:rPr>
            <w:alias w:val="ContactTelFaxEmail"/>
            <w:tag w:val="ContactTelFaxEmail"/>
            <w:id w:val="-2140561428"/>
            <w:placeholder>
              <w:docPart w:val="073F43B2B8D547D9BA390D20F042C5D3"/>
            </w:placeholder>
          </w:sdtPr>
          <w:sdtEndPr/>
          <w:sdtContent>
            <w:tc>
              <w:tcPr>
                <w:tcW w:w="4730" w:type="dxa"/>
                <w:gridSpan w:val="2"/>
                <w:tcBorders>
                  <w:bottom w:val="single" w:sz="12" w:space="0" w:color="auto"/>
                </w:tcBorders>
              </w:tcPr>
              <w:p w14:paraId="5B2758F0" w14:textId="77777777" w:rsidR="00A41DBF" w:rsidRPr="001D7FCF" w:rsidRDefault="001D7FCF" w:rsidP="00D402E4">
                <w:pPr>
                  <w:rPr>
                    <w:rFonts w:eastAsiaTheme="minorEastAsia"/>
                    <w:szCs w:val="24"/>
                    <w:lang w:val="en-US"/>
                  </w:rPr>
                </w:pPr>
                <w:sdt>
                  <w:sdtPr>
                    <w:rPr>
                      <w:rFonts w:eastAsiaTheme="minorEastAsia"/>
                      <w:szCs w:val="24"/>
                      <w:lang w:val="en-US"/>
                    </w:rPr>
                    <w:alias w:val="ContactTelFaxEmail"/>
                    <w:tag w:val="ContactTelFaxEmail"/>
                    <w:id w:val="817689763"/>
                    <w:placeholder>
                      <w:docPart w:val="ED3EFD97C52844EF8A2A508945C8441D"/>
                    </w:placeholder>
                  </w:sdtPr>
                  <w:sdtEndPr/>
                  <w:sdtContent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t>Tel: +45 77 41 26 01</w:t>
                    </w:r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br/>
                      <w:t>Fax: +45 45 80 14 05</w:t>
                    </w:r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br/>
                      <w:t xml:space="preserve">E-mail: </w:t>
                    </w:r>
                    <w:hyperlink r:id="rId10" w:history="1">
                      <w:r w:rsidR="00A41DBF" w:rsidRPr="001D7FCF">
                        <w:rPr>
                          <w:rStyle w:val="Hyperlink"/>
                          <w:rFonts w:eastAsiaTheme="minorEastAsia"/>
                          <w:szCs w:val="24"/>
                          <w:lang w:val="en-US"/>
                        </w:rPr>
                        <w:t>LarsBirger.Nielsen@bksv.com</w:t>
                      </w:r>
                    </w:hyperlink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t xml:space="preserve"> </w:t>
                    </w:r>
                  </w:sdtContent>
                </w:sdt>
                <w:r w:rsidR="00A41DBF" w:rsidRPr="001D7FCF">
                  <w:rPr>
                    <w:rFonts w:eastAsiaTheme="minorEastAsia"/>
                    <w:szCs w:val="24"/>
                    <w:lang w:val="en-US"/>
                  </w:rPr>
                  <w:t xml:space="preserve"> </w:t>
                </w:r>
              </w:p>
            </w:tc>
          </w:sdtContent>
        </w:sdt>
      </w:tr>
    </w:tbl>
    <w:p w14:paraId="38B00520" w14:textId="77777777" w:rsidR="00A41DBF" w:rsidRDefault="00A41DBF" w:rsidP="00D668CB">
      <w:pPr>
        <w:spacing w:line="276" w:lineRule="auto"/>
        <w:jc w:val="both"/>
      </w:pPr>
    </w:p>
    <w:p w14:paraId="12B4DFDD" w14:textId="77777777" w:rsidR="001D7FCF" w:rsidRDefault="007E4093" w:rsidP="00D668CB">
      <w:pPr>
        <w:spacing w:line="276" w:lineRule="auto"/>
        <w:jc w:val="both"/>
      </w:pPr>
      <w:r>
        <w:t>Q</w:t>
      </w:r>
      <w:r w:rsidR="008C4CEC">
        <w:t>6</w:t>
      </w:r>
      <w:r>
        <w:t>/</w:t>
      </w:r>
      <w:r w:rsidR="00CA41BD">
        <w:t xml:space="preserve">SG 12 </w:t>
      </w:r>
      <w:r>
        <w:t xml:space="preserve">thanks </w:t>
      </w:r>
      <w:r w:rsidR="002F7DB4">
        <w:t xml:space="preserve">ETSI TC </w:t>
      </w:r>
      <w:r w:rsidR="008C4CEC">
        <w:t xml:space="preserve">STQ </w:t>
      </w:r>
      <w:r>
        <w:t>for their</w:t>
      </w:r>
      <w:r w:rsidR="008C4CEC">
        <w:t xml:space="preserve"> input a broader scope for use of the P.501 test signals</w:t>
      </w:r>
      <w:r w:rsidR="002F7DB4">
        <w:t>.</w:t>
      </w:r>
      <w:r w:rsidR="008C4CEC">
        <w:t xml:space="preserve"> </w:t>
      </w:r>
    </w:p>
    <w:p w14:paraId="70A97A27" w14:textId="70399405" w:rsidR="00A41DBF" w:rsidRDefault="008C4CEC" w:rsidP="00D668CB">
      <w:pPr>
        <w:spacing w:line="276" w:lineRule="auto"/>
        <w:jc w:val="both"/>
      </w:pPr>
      <w:r>
        <w:t xml:space="preserve">SG12 is happy to inform you about the consent of an updated Recommendation </w:t>
      </w:r>
      <w:r w:rsidR="001D7FCF">
        <w:t xml:space="preserve">ITU-T </w:t>
      </w:r>
      <w:r>
        <w:t xml:space="preserve">P.501 taking </w:t>
      </w:r>
      <w:r w:rsidR="001D7FCF">
        <w:t>into account</w:t>
      </w:r>
      <w:r w:rsidR="001D7FCF">
        <w:t xml:space="preserve"> </w:t>
      </w:r>
      <w:r>
        <w:t xml:space="preserve">the proposal on broader applicability of the test signals not just for </w:t>
      </w:r>
      <w:proofErr w:type="spellStart"/>
      <w:r>
        <w:t>telephonometry</w:t>
      </w:r>
      <w:proofErr w:type="spellEnd"/>
      <w:r w:rsidR="001D7FCF">
        <w:t>,</w:t>
      </w:r>
      <w:r>
        <w:t xml:space="preserve"> but also for </w:t>
      </w:r>
      <w:r w:rsidR="001D7FCF">
        <w:t>speech-based</w:t>
      </w:r>
      <w:r>
        <w:t xml:space="preserve"> applications in general. </w:t>
      </w:r>
    </w:p>
    <w:p w14:paraId="534C5C8B" w14:textId="77777777" w:rsidR="00A41DBF" w:rsidRDefault="00A41DBF" w:rsidP="00D668CB">
      <w:pPr>
        <w:spacing w:line="276" w:lineRule="auto"/>
        <w:jc w:val="both"/>
      </w:pPr>
    </w:p>
    <w:p w14:paraId="33EC1F39" w14:textId="77777777" w:rsidR="00073910" w:rsidRPr="00B43FD3" w:rsidRDefault="00073910" w:rsidP="00883492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jc w:val="center"/>
        <w:textAlignment w:val="auto"/>
        <w:rPr>
          <w:rFonts w:eastAsia="Batang"/>
          <w:szCs w:val="24"/>
          <w:lang w:eastAsia="ko-KR"/>
        </w:rPr>
      </w:pPr>
      <w:r w:rsidRPr="00B43FD3">
        <w:t>____________</w:t>
      </w:r>
    </w:p>
    <w:p w14:paraId="0476AB12" w14:textId="77777777" w:rsidR="00BB34F0" w:rsidRPr="00B43FD3" w:rsidRDefault="00BB34F0" w:rsidP="0007391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</w:pPr>
    </w:p>
    <w:sectPr w:rsidR="00BB34F0" w:rsidRPr="00B43FD3" w:rsidSect="00A0317E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F997F" w14:textId="77777777" w:rsidR="0087768B" w:rsidRDefault="0087768B" w:rsidP="009F5CAB">
      <w:r>
        <w:separator/>
      </w:r>
    </w:p>
  </w:endnote>
  <w:endnote w:type="continuationSeparator" w:id="0">
    <w:p w14:paraId="459FE304" w14:textId="77777777" w:rsidR="0087768B" w:rsidRDefault="0087768B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847022" w:rsidRPr="00847022" w14:paraId="5DC70E6B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001B2203" w14:textId="77777777" w:rsidR="00847022" w:rsidRPr="00847022" w:rsidRDefault="00847022" w:rsidP="00847022">
          <w:pPr>
            <w:spacing w:before="0"/>
            <w:rPr>
              <w:sz w:val="18"/>
            </w:rPr>
          </w:pPr>
          <w:r w:rsidRPr="00847022">
            <w:rPr>
              <w:b/>
              <w:bCs/>
              <w:sz w:val="18"/>
            </w:rPr>
            <w:t>Attention:</w:t>
          </w:r>
          <w:r w:rsidRPr="00847022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14:paraId="2BF47F5E" w14:textId="77777777" w:rsidR="00847022" w:rsidRPr="00847022" w:rsidRDefault="00847022" w:rsidP="00847022">
          <w:pPr>
            <w:spacing w:before="0"/>
            <w:rPr>
              <w:sz w:val="18"/>
            </w:rPr>
          </w:pPr>
          <w:r w:rsidRPr="00847022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3880FBDC" w14:textId="77777777" w:rsidR="00847022" w:rsidRPr="00847022" w:rsidRDefault="00847022" w:rsidP="0084702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887AC" w14:textId="77777777" w:rsidR="0087768B" w:rsidRDefault="0087768B" w:rsidP="009F5CAB">
      <w:r>
        <w:separator/>
      </w:r>
    </w:p>
  </w:footnote>
  <w:footnote w:type="continuationSeparator" w:id="0">
    <w:p w14:paraId="4F799597" w14:textId="77777777" w:rsidR="0087768B" w:rsidRDefault="0087768B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1FA9" w14:textId="5328E9EB" w:rsidR="00104FFC" w:rsidRPr="00A0317E" w:rsidRDefault="00A0317E" w:rsidP="00A0317E">
    <w:pPr>
      <w:pStyle w:val="Header"/>
    </w:pPr>
    <w:r w:rsidRPr="00A0317E">
      <w:t xml:space="preserve">- </w:t>
    </w:r>
    <w:r w:rsidRPr="00A0317E">
      <w:fldChar w:fldCharType="begin"/>
    </w:r>
    <w:r w:rsidRPr="00A0317E">
      <w:instrText xml:space="preserve"> PAGE  \* MERGEFORMAT </w:instrText>
    </w:r>
    <w:r w:rsidRPr="00A0317E">
      <w:fldChar w:fldCharType="separate"/>
    </w:r>
    <w:r w:rsidRPr="00A0317E">
      <w:rPr>
        <w:noProof/>
      </w:rPr>
      <w:t>1</w:t>
    </w:r>
    <w:r w:rsidRPr="00A0317E">
      <w:fldChar w:fldCharType="end"/>
    </w:r>
    <w:r w:rsidRPr="00A0317E">
      <w:t xml:space="preserve"> -</w:t>
    </w:r>
  </w:p>
  <w:p w14:paraId="63A2C9C4" w14:textId="15AAE740" w:rsidR="00A0317E" w:rsidRPr="00A0317E" w:rsidRDefault="00A0317E" w:rsidP="00A0317E">
    <w:pPr>
      <w:pStyle w:val="Header"/>
      <w:spacing w:after="240"/>
    </w:pPr>
    <w:r w:rsidRPr="00A0317E">
      <w:fldChar w:fldCharType="begin"/>
    </w:r>
    <w:r w:rsidRPr="00A0317E">
      <w:instrText xml:space="preserve"> STYLEREF  Docnumber  </w:instrText>
    </w:r>
    <w:r w:rsidRPr="00A0317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C24250"/>
    <w:multiLevelType w:val="hybridMultilevel"/>
    <w:tmpl w:val="921E1D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871AA"/>
    <w:multiLevelType w:val="hybridMultilevel"/>
    <w:tmpl w:val="AD923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06027"/>
    <w:rsid w:val="00006098"/>
    <w:rsid w:val="00031BFE"/>
    <w:rsid w:val="00035809"/>
    <w:rsid w:val="0003640B"/>
    <w:rsid w:val="000557D0"/>
    <w:rsid w:val="00073910"/>
    <w:rsid w:val="000864FD"/>
    <w:rsid w:val="000F2B4F"/>
    <w:rsid w:val="00101100"/>
    <w:rsid w:val="00104FFC"/>
    <w:rsid w:val="00105072"/>
    <w:rsid w:val="001270D2"/>
    <w:rsid w:val="00144D9F"/>
    <w:rsid w:val="00152636"/>
    <w:rsid w:val="00153A95"/>
    <w:rsid w:val="001558CF"/>
    <w:rsid w:val="00186B81"/>
    <w:rsid w:val="00193934"/>
    <w:rsid w:val="00195296"/>
    <w:rsid w:val="001A1707"/>
    <w:rsid w:val="001B1A1E"/>
    <w:rsid w:val="001C542B"/>
    <w:rsid w:val="001D7FCF"/>
    <w:rsid w:val="001E2D2D"/>
    <w:rsid w:val="00226033"/>
    <w:rsid w:val="002347CD"/>
    <w:rsid w:val="00237F75"/>
    <w:rsid w:val="00240EE7"/>
    <w:rsid w:val="00242A1A"/>
    <w:rsid w:val="00246E18"/>
    <w:rsid w:val="00247A69"/>
    <w:rsid w:val="0026726D"/>
    <w:rsid w:val="002B1E18"/>
    <w:rsid w:val="002F3173"/>
    <w:rsid w:val="002F31F2"/>
    <w:rsid w:val="002F3B9D"/>
    <w:rsid w:val="002F7DB4"/>
    <w:rsid w:val="003523A4"/>
    <w:rsid w:val="00360122"/>
    <w:rsid w:val="00361196"/>
    <w:rsid w:val="00362E7B"/>
    <w:rsid w:val="003737DF"/>
    <w:rsid w:val="0037730C"/>
    <w:rsid w:val="003869CD"/>
    <w:rsid w:val="003E0B55"/>
    <w:rsid w:val="003E36CC"/>
    <w:rsid w:val="003E41F4"/>
    <w:rsid w:val="004212DA"/>
    <w:rsid w:val="00432B46"/>
    <w:rsid w:val="004C4AF7"/>
    <w:rsid w:val="004E74F1"/>
    <w:rsid w:val="005075E2"/>
    <w:rsid w:val="00512955"/>
    <w:rsid w:val="005208F9"/>
    <w:rsid w:val="005258C0"/>
    <w:rsid w:val="00530E69"/>
    <w:rsid w:val="005339FD"/>
    <w:rsid w:val="00572C07"/>
    <w:rsid w:val="00593BFD"/>
    <w:rsid w:val="005B7294"/>
    <w:rsid w:val="005E2C0E"/>
    <w:rsid w:val="005F250A"/>
    <w:rsid w:val="005F33C2"/>
    <w:rsid w:val="005F37AD"/>
    <w:rsid w:val="0060505B"/>
    <w:rsid w:val="006168BD"/>
    <w:rsid w:val="00621692"/>
    <w:rsid w:val="00621AD2"/>
    <w:rsid w:val="006368F7"/>
    <w:rsid w:val="00641477"/>
    <w:rsid w:val="00647971"/>
    <w:rsid w:val="00651AE9"/>
    <w:rsid w:val="0066045F"/>
    <w:rsid w:val="00664056"/>
    <w:rsid w:val="006A2994"/>
    <w:rsid w:val="006C5F77"/>
    <w:rsid w:val="006D3576"/>
    <w:rsid w:val="006D5179"/>
    <w:rsid w:val="006D6285"/>
    <w:rsid w:val="006E6DDF"/>
    <w:rsid w:val="00714524"/>
    <w:rsid w:val="00721221"/>
    <w:rsid w:val="00794AD1"/>
    <w:rsid w:val="00797EB8"/>
    <w:rsid w:val="007C346B"/>
    <w:rsid w:val="007E0286"/>
    <w:rsid w:val="007E4093"/>
    <w:rsid w:val="007F5284"/>
    <w:rsid w:val="007F621B"/>
    <w:rsid w:val="008064D4"/>
    <w:rsid w:val="008104BB"/>
    <w:rsid w:val="00813510"/>
    <w:rsid w:val="0083792D"/>
    <w:rsid w:val="00847022"/>
    <w:rsid w:val="00847B7C"/>
    <w:rsid w:val="0086323F"/>
    <w:rsid w:val="008633B0"/>
    <w:rsid w:val="00865F63"/>
    <w:rsid w:val="00871F52"/>
    <w:rsid w:val="008721B1"/>
    <w:rsid w:val="0087768B"/>
    <w:rsid w:val="00883492"/>
    <w:rsid w:val="00890ED8"/>
    <w:rsid w:val="00891331"/>
    <w:rsid w:val="00894185"/>
    <w:rsid w:val="008B446C"/>
    <w:rsid w:val="008C4CEC"/>
    <w:rsid w:val="008D0174"/>
    <w:rsid w:val="008D269A"/>
    <w:rsid w:val="008E2159"/>
    <w:rsid w:val="008E5A46"/>
    <w:rsid w:val="00907C98"/>
    <w:rsid w:val="00940632"/>
    <w:rsid w:val="009656F0"/>
    <w:rsid w:val="009710CB"/>
    <w:rsid w:val="00974345"/>
    <w:rsid w:val="00975E4D"/>
    <w:rsid w:val="009942A4"/>
    <w:rsid w:val="009A06B3"/>
    <w:rsid w:val="009B6E35"/>
    <w:rsid w:val="009C2785"/>
    <w:rsid w:val="009C6FB0"/>
    <w:rsid w:val="009F5CAB"/>
    <w:rsid w:val="00A01559"/>
    <w:rsid w:val="00A0317E"/>
    <w:rsid w:val="00A156E9"/>
    <w:rsid w:val="00A2504E"/>
    <w:rsid w:val="00A40F8B"/>
    <w:rsid w:val="00A41DBF"/>
    <w:rsid w:val="00A5771C"/>
    <w:rsid w:val="00A93311"/>
    <w:rsid w:val="00AC6942"/>
    <w:rsid w:val="00AF1A25"/>
    <w:rsid w:val="00AF6B86"/>
    <w:rsid w:val="00AF6ED8"/>
    <w:rsid w:val="00B01828"/>
    <w:rsid w:val="00B41D2C"/>
    <w:rsid w:val="00B43FD3"/>
    <w:rsid w:val="00B47AC7"/>
    <w:rsid w:val="00B503F4"/>
    <w:rsid w:val="00B66D59"/>
    <w:rsid w:val="00B72804"/>
    <w:rsid w:val="00B74E7F"/>
    <w:rsid w:val="00B83DBF"/>
    <w:rsid w:val="00BA2C63"/>
    <w:rsid w:val="00BA4A73"/>
    <w:rsid w:val="00BA712F"/>
    <w:rsid w:val="00BB34F0"/>
    <w:rsid w:val="00BB4DEB"/>
    <w:rsid w:val="00BE73AF"/>
    <w:rsid w:val="00C04B59"/>
    <w:rsid w:val="00C04F05"/>
    <w:rsid w:val="00C067A3"/>
    <w:rsid w:val="00C150B9"/>
    <w:rsid w:val="00C2535D"/>
    <w:rsid w:val="00C573E3"/>
    <w:rsid w:val="00C604CD"/>
    <w:rsid w:val="00C607F5"/>
    <w:rsid w:val="00C84C00"/>
    <w:rsid w:val="00C955F2"/>
    <w:rsid w:val="00CA278F"/>
    <w:rsid w:val="00CA41BD"/>
    <w:rsid w:val="00CB3568"/>
    <w:rsid w:val="00CB608D"/>
    <w:rsid w:val="00CC310F"/>
    <w:rsid w:val="00CC5757"/>
    <w:rsid w:val="00CD366C"/>
    <w:rsid w:val="00D01771"/>
    <w:rsid w:val="00D115B0"/>
    <w:rsid w:val="00D16BF8"/>
    <w:rsid w:val="00D2222B"/>
    <w:rsid w:val="00D3394B"/>
    <w:rsid w:val="00D341FF"/>
    <w:rsid w:val="00D47144"/>
    <w:rsid w:val="00D56758"/>
    <w:rsid w:val="00D57C43"/>
    <w:rsid w:val="00D617E4"/>
    <w:rsid w:val="00D668CB"/>
    <w:rsid w:val="00D92529"/>
    <w:rsid w:val="00D94E94"/>
    <w:rsid w:val="00DA1E03"/>
    <w:rsid w:val="00E10F62"/>
    <w:rsid w:val="00E31C4D"/>
    <w:rsid w:val="00E33A9A"/>
    <w:rsid w:val="00E61AB1"/>
    <w:rsid w:val="00E64BE9"/>
    <w:rsid w:val="00E72C4A"/>
    <w:rsid w:val="00E81EA4"/>
    <w:rsid w:val="00EA119A"/>
    <w:rsid w:val="00EB70A9"/>
    <w:rsid w:val="00ED396D"/>
    <w:rsid w:val="00EF4CD9"/>
    <w:rsid w:val="00F00198"/>
    <w:rsid w:val="00F45B16"/>
    <w:rsid w:val="00F47863"/>
    <w:rsid w:val="00F50ECA"/>
    <w:rsid w:val="00F6411E"/>
    <w:rsid w:val="00FC1B05"/>
    <w:rsid w:val="00FD0862"/>
    <w:rsid w:val="00FD5E44"/>
    <w:rsid w:val="00FE300C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DD3EAC8"/>
  <w15:docId w15:val="{43ADF163-3CD9-43AE-AA1A-1D8FC466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  <w:style w:type="paragraph" w:styleId="BalloonText">
    <w:name w:val="Balloon Text"/>
    <w:basedOn w:val="Normal"/>
    <w:link w:val="BalloonTextChar"/>
    <w:semiHidden/>
    <w:unhideWhenUsed/>
    <w:rsid w:val="0084702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47022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349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53A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3A9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3A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A95"/>
    <w:rPr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1D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arsBirger.Nielsen@bksv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w.gierlich@head-acoustics.de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D29C86299FC45F2B517532714F0A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B8E34-B2D3-44D1-8FEB-93CDDC0B46C4}"/>
      </w:docPartPr>
      <w:docPartBody>
        <w:p w:rsidR="00562FCC" w:rsidRDefault="0093053A" w:rsidP="0093053A">
          <w:pPr>
            <w:pStyle w:val="2D29C86299FC45F2B517532714F0AD2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73F43B2B8D547D9BA390D20F042C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E327E-CCDF-48E5-B2AE-AA1559DA4999}"/>
      </w:docPartPr>
      <w:docPartBody>
        <w:p w:rsidR="00562FCC" w:rsidRDefault="0093053A" w:rsidP="0093053A">
          <w:pPr>
            <w:pStyle w:val="073F43B2B8D547D9BA390D20F042C5D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D3EFD97C52844EF8A2A508945C84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D7E8A-C863-48D2-80E5-A2DDC6AF55D7}"/>
      </w:docPartPr>
      <w:docPartBody>
        <w:p w:rsidR="00562FCC" w:rsidRDefault="0093053A" w:rsidP="0093053A">
          <w:pPr>
            <w:pStyle w:val="ED3EFD97C52844EF8A2A508945C8441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53A"/>
    <w:rsid w:val="00562FCC"/>
    <w:rsid w:val="0093053A"/>
    <w:rsid w:val="00D4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053A"/>
    <w:rPr>
      <w:rFonts w:ascii="Times New Roman" w:hAnsi="Times New Roman"/>
      <w:color w:val="808080"/>
    </w:rPr>
  </w:style>
  <w:style w:type="paragraph" w:customStyle="1" w:styleId="0D591B06B7A344C3A1E95FD17DF71BC0">
    <w:name w:val="0D591B06B7A344C3A1E95FD17DF71BC0"/>
    <w:rsid w:val="0093053A"/>
  </w:style>
  <w:style w:type="paragraph" w:customStyle="1" w:styleId="2B0BC02AD0F544DA8556D5A3E1829282">
    <w:name w:val="2B0BC02AD0F544DA8556D5A3E1829282"/>
    <w:rsid w:val="0093053A"/>
  </w:style>
  <w:style w:type="paragraph" w:customStyle="1" w:styleId="22CA22B5242542E7AF50500EDE13A46A">
    <w:name w:val="22CA22B5242542E7AF50500EDE13A46A"/>
    <w:rsid w:val="0093053A"/>
  </w:style>
  <w:style w:type="paragraph" w:customStyle="1" w:styleId="D577C3726B654A15BE974D80311BCA84">
    <w:name w:val="D577C3726B654A15BE974D80311BCA84"/>
    <w:rsid w:val="0093053A"/>
  </w:style>
  <w:style w:type="paragraph" w:customStyle="1" w:styleId="DA40D6B5AD504BDB89E26FB072C29B21">
    <w:name w:val="DA40D6B5AD504BDB89E26FB072C29B21"/>
    <w:rsid w:val="0093053A"/>
  </w:style>
  <w:style w:type="paragraph" w:customStyle="1" w:styleId="A12A7FEB8EB84E5BA5DA0B11CF131C35">
    <w:name w:val="A12A7FEB8EB84E5BA5DA0B11CF131C35"/>
    <w:rsid w:val="0093053A"/>
  </w:style>
  <w:style w:type="paragraph" w:customStyle="1" w:styleId="19860CD06860404B8D45D4783D0F1B87">
    <w:name w:val="19860CD06860404B8D45D4783D0F1B87"/>
    <w:rsid w:val="0093053A"/>
  </w:style>
  <w:style w:type="paragraph" w:customStyle="1" w:styleId="6B676980610E49F19CE7DD4DDA7C12F0">
    <w:name w:val="6B676980610E49F19CE7DD4DDA7C12F0"/>
    <w:rsid w:val="0093053A"/>
  </w:style>
  <w:style w:type="paragraph" w:customStyle="1" w:styleId="5BB6962E35D84BFEABE5E7720F5F96B8">
    <w:name w:val="5BB6962E35D84BFEABE5E7720F5F96B8"/>
    <w:rsid w:val="0093053A"/>
  </w:style>
  <w:style w:type="paragraph" w:customStyle="1" w:styleId="B5E8589592FA4A309586B28C99AACA3E">
    <w:name w:val="B5E8589592FA4A309586B28C99AACA3E"/>
    <w:rsid w:val="0093053A"/>
  </w:style>
  <w:style w:type="paragraph" w:customStyle="1" w:styleId="9560D71F32FA4B18A7457542D5DCB41F">
    <w:name w:val="9560D71F32FA4B18A7457542D5DCB41F"/>
    <w:rsid w:val="0093053A"/>
  </w:style>
  <w:style w:type="paragraph" w:customStyle="1" w:styleId="9C2B6682C7FE4262B96D47A3ED3D428D">
    <w:name w:val="9C2B6682C7FE4262B96D47A3ED3D428D"/>
    <w:rsid w:val="0093053A"/>
  </w:style>
  <w:style w:type="paragraph" w:customStyle="1" w:styleId="2D29C86299FC45F2B517532714F0AD22">
    <w:name w:val="2D29C86299FC45F2B517532714F0AD22"/>
    <w:rsid w:val="0093053A"/>
  </w:style>
  <w:style w:type="paragraph" w:customStyle="1" w:styleId="073F43B2B8D547D9BA390D20F042C5D3">
    <w:name w:val="073F43B2B8D547D9BA390D20F042C5D3"/>
    <w:rsid w:val="0093053A"/>
  </w:style>
  <w:style w:type="paragraph" w:customStyle="1" w:styleId="ED3EFD97C52844EF8A2A508945C8441D">
    <w:name w:val="ED3EFD97C52844EF8A2A508945C8441D"/>
    <w:rsid w:val="009305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A8CDF-3DB1-4736-B212-ADBF5737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6</TotalTime>
  <Pages>1</Pages>
  <Words>171</Words>
  <Characters>972</Characters>
  <Application>Microsoft Office Word</Application>
  <DocSecurity>0</DocSecurity>
  <Lines>55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LS/o/r on Revision of Recommendation P.501 (reply to TD1135)</vt:lpstr>
      <vt:lpstr>LS/o/r on Revision of Recommendation P.501 (reply to TD1135)</vt:lpstr>
    </vt:vector>
  </TitlesOfParts>
  <Manager>ITU-T</Manager>
  <Company>International Telecommunication Union (ITU)</Company>
  <LinksUpToDate>false</LinksUpToDate>
  <CharactersWithSpaces>1112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Revision of Recommendation P.501 (reply to ETSI-TC-STQ-LS29)</dc:title>
  <dc:creator>ITU-T Study Group 12</dc:creator>
  <cp:keywords>5/12</cp:keywords>
  <dc:description>SG12-LS109  For: E-meeting, 15-24 April 2020_x000d_Document date: _x000d_Saved by ITU51011775 at 15:56:34 on 27/04/2020</dc:description>
  <cp:lastModifiedBy>SG12</cp:lastModifiedBy>
  <cp:revision>8</cp:revision>
  <cp:lastPrinted>2002-08-01T07:30:00Z</cp:lastPrinted>
  <dcterms:created xsi:type="dcterms:W3CDTF">2020-04-27T08:09:00Z</dcterms:created>
  <dcterms:modified xsi:type="dcterms:W3CDTF">2020-04-27T13:56:00Z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SG12-LS109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6/12</vt:lpwstr>
  </property>
  <property fmtid="{D5CDD505-2E9C-101B-9397-08002B2CF9AE}" pid="7" name="Docdest">
    <vt:lpwstr>E-meeting, 15-24 April 2020</vt:lpwstr>
  </property>
  <property fmtid="{D5CDD505-2E9C-101B-9397-08002B2CF9AE}" pid="8" name="Docauthor">
    <vt:lpwstr>ITU-T Study Group 12</vt:lpwstr>
  </property>
</Properties>
</file>