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Default="004A3549" w:rsidP="00C94A91">
      <w:pPr>
        <w:pStyle w:val="ZA"/>
        <w:framePr w:wrap="notBeside"/>
      </w:pPr>
      <w:bookmarkStart w:id="0" w:name="page1"/>
      <w:bookmarkStart w:id="1" w:name="_GoBack"/>
      <w:bookmarkEnd w:id="1"/>
      <w:r>
        <w:rPr>
          <w:sz w:val="64"/>
        </w:rPr>
        <w:t xml:space="preserve">3GPP TS </w:t>
      </w:r>
      <w:r w:rsidR="00060C51">
        <w:rPr>
          <w:sz w:val="64"/>
        </w:rPr>
        <w:t>23</w:t>
      </w:r>
      <w:r>
        <w:rPr>
          <w:sz w:val="64"/>
        </w:rPr>
        <w:t>.</w:t>
      </w:r>
      <w:r w:rsidR="00AA4B87">
        <w:rPr>
          <w:sz w:val="64"/>
        </w:rPr>
        <w:t xml:space="preserve">380 </w:t>
      </w:r>
      <w:r>
        <w:t>V</w:t>
      </w:r>
      <w:r w:rsidR="00AF7502">
        <w:t>1</w:t>
      </w:r>
      <w:r w:rsidR="00B1647E">
        <w:t>5</w:t>
      </w:r>
      <w:r w:rsidR="00AF7502">
        <w:t>.</w:t>
      </w:r>
      <w:r w:rsidR="00B463A0">
        <w:t>2</w:t>
      </w:r>
      <w:r w:rsidR="00AF7502">
        <w:t>.0</w:t>
      </w:r>
      <w:r>
        <w:t xml:space="preserve"> </w:t>
      </w:r>
      <w:r>
        <w:rPr>
          <w:sz w:val="32"/>
        </w:rPr>
        <w:t>(</w:t>
      </w:r>
      <w:r w:rsidR="00AF7502">
        <w:rPr>
          <w:sz w:val="32"/>
        </w:rPr>
        <w:t>201</w:t>
      </w:r>
      <w:r w:rsidR="00B463A0">
        <w:rPr>
          <w:sz w:val="32"/>
        </w:rPr>
        <w:t>9</w:t>
      </w:r>
      <w:r w:rsidR="00AF7502">
        <w:rPr>
          <w:sz w:val="32"/>
        </w:rPr>
        <w:t>-</w:t>
      </w:r>
      <w:r w:rsidR="00B463A0">
        <w:rPr>
          <w:sz w:val="32"/>
        </w:rPr>
        <w:t>09</w:t>
      </w:r>
      <w:r>
        <w:rPr>
          <w:sz w:val="32"/>
        </w:rPr>
        <w:t>)</w:t>
      </w:r>
    </w:p>
    <w:p w:rsidR="004A3549" w:rsidRDefault="004A3549">
      <w:pPr>
        <w:pStyle w:val="ZB"/>
        <w:framePr w:wrap="notBeside"/>
      </w:pPr>
      <w:r>
        <w:t>Technical Specification</w:t>
      </w:r>
    </w:p>
    <w:p w:rsidR="004A3549" w:rsidRDefault="004A3549">
      <w:pPr>
        <w:pStyle w:val="ZT"/>
        <w:framePr w:wrap="notBeside"/>
      </w:pPr>
      <w:r>
        <w:t>3rd Generation Partnership Project;</w:t>
      </w:r>
    </w:p>
    <w:p w:rsidR="004A3549" w:rsidRDefault="004A3549" w:rsidP="00060C51">
      <w:pPr>
        <w:pStyle w:val="ZT"/>
        <w:framePr w:wrap="notBeside"/>
      </w:pPr>
      <w:r>
        <w:t xml:space="preserve">Technical Specification Group </w:t>
      </w:r>
      <w:r w:rsidR="00060C51">
        <w:t>Core Network and Terminals</w:t>
      </w:r>
      <w:r>
        <w:t>;</w:t>
      </w:r>
    </w:p>
    <w:p w:rsidR="004A3549" w:rsidRDefault="00060C51">
      <w:pPr>
        <w:pStyle w:val="ZT"/>
        <w:framePr w:wrap="notBeside"/>
      </w:pPr>
      <w:r>
        <w:t>IMS Restoration Procedures</w:t>
      </w:r>
    </w:p>
    <w:p w:rsidR="004A3549" w:rsidRDefault="004A3549" w:rsidP="00060C51">
      <w:pPr>
        <w:pStyle w:val="ZT"/>
        <w:framePr w:wrap="notBeside"/>
      </w:pPr>
      <w:r>
        <w:t>(</w:t>
      </w:r>
      <w:r>
        <w:rPr>
          <w:rStyle w:val="ZGSM"/>
        </w:rPr>
        <w:t>Release</w:t>
      </w:r>
      <w:r w:rsidR="00AF7502">
        <w:rPr>
          <w:rStyle w:val="ZGSM"/>
        </w:rPr>
        <w:t xml:space="preserve"> 1</w:t>
      </w:r>
      <w:r w:rsidR="00B1647E">
        <w:rPr>
          <w:rStyle w:val="ZGSM"/>
        </w:rPr>
        <w:t>5</w:t>
      </w:r>
      <w:r>
        <w:t>)</w:t>
      </w:r>
    </w:p>
    <w:p w:rsidR="004A3549" w:rsidRDefault="004A3549">
      <w:pPr>
        <w:pStyle w:val="ZT"/>
        <w:framePr w:wrap="notBeside"/>
      </w:pPr>
    </w:p>
    <w:p w:rsidR="004A3549" w:rsidRDefault="004A3549">
      <w:pPr>
        <w:pStyle w:val="ZT"/>
        <w:framePr w:wrap="notBeside"/>
        <w:rPr>
          <w:i/>
          <w:sz w:val="28"/>
        </w:rPr>
      </w:pPr>
    </w:p>
    <w:p w:rsidR="004A3549" w:rsidRDefault="00B463A0">
      <w:pPr>
        <w:pStyle w:val="ZU"/>
        <w:framePr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7pt;height:101.9pt">
            <v:imagedata r:id="rId8" o:title="LTE-AdvancedPro_largerTM_cropped"/>
          </v:shape>
        </w:pict>
      </w:r>
      <w:r w:rsidR="00BE3906">
        <w:rPr>
          <w:color w:val="0000FF"/>
        </w:rPr>
        <w:tab/>
      </w:r>
      <w:r w:rsidR="00BE3906">
        <w:rPr>
          <w:lang w:val="fr-FR"/>
        </w:rPr>
        <w:object w:dxaOrig="2551" w:dyaOrig="1300">
          <v:shape id="_x0000_i1026" type="#_x0000_t75" style="width:127.7pt;height:65.2pt" o:ole="">
            <v:imagedata r:id="rId9" o:title=""/>
          </v:shape>
          <o:OLEObject Type="Embed" ProgID="Word.Picture.8" ShapeID="_x0000_i1026" DrawAspect="Content" ObjectID="_1630244784" r:id="rId10"/>
        </w:object>
      </w:r>
    </w:p>
    <w:p w:rsidR="004A3549" w:rsidRDefault="004A3549">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sidR="00AD2CAE">
        <w:rPr>
          <w:sz w:val="16"/>
        </w:rPr>
        <w:tab/>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sidR="00AD2CAE">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rsidR="004A3549" w:rsidRDefault="004A3549">
      <w:pPr>
        <w:pStyle w:val="ZV"/>
        <w:framePr w:wrap="notBeside"/>
      </w:pPr>
    </w:p>
    <w:p w:rsidR="004A3549" w:rsidRDefault="004A3549"/>
    <w:bookmarkEnd w:id="0"/>
    <w:p w:rsidR="004A3549" w:rsidRDefault="004A3549">
      <w:pPr>
        <w:sectPr w:rsidR="004A3549">
          <w:footnotePr>
            <w:numRestart w:val="eachSect"/>
          </w:footnotePr>
          <w:pgSz w:w="11907" w:h="16840"/>
          <w:pgMar w:top="2268" w:right="851" w:bottom="10773" w:left="851" w:header="0" w:footer="0" w:gutter="0"/>
          <w:cols w:space="720"/>
        </w:sectPr>
      </w:pPr>
    </w:p>
    <w:p w:rsidR="004A3549" w:rsidRDefault="004A3549">
      <w:bookmarkStart w:id="2" w:name="page2"/>
    </w:p>
    <w:p w:rsidR="004A3549" w:rsidRDefault="004A3549">
      <w:pPr>
        <w:pStyle w:val="FP"/>
        <w:framePr w:wrap="notBeside" w:hAnchor="margin" w:y="1419"/>
        <w:pBdr>
          <w:bottom w:val="single" w:sz="6" w:space="1" w:color="auto"/>
        </w:pBdr>
        <w:spacing w:before="240"/>
        <w:ind w:left="2835" w:right="2835"/>
        <w:jc w:val="center"/>
      </w:pPr>
      <w:r>
        <w:t>Keywords</w:t>
      </w:r>
    </w:p>
    <w:p w:rsidR="004A3549" w:rsidRDefault="00950753" w:rsidP="00060C51">
      <w:pPr>
        <w:pStyle w:val="FP"/>
        <w:framePr w:wrap="notBeside" w:hAnchor="margin" w:y="1419"/>
        <w:ind w:left="2835" w:right="2835"/>
        <w:jc w:val="center"/>
        <w:rPr>
          <w:rFonts w:ascii="Arial" w:hAnsi="Arial"/>
          <w:sz w:val="18"/>
        </w:rPr>
      </w:pPr>
      <w:r>
        <w:rPr>
          <w:rFonts w:ascii="Arial" w:hAnsi="Arial"/>
          <w:sz w:val="18"/>
        </w:rPr>
        <w:t xml:space="preserve">IMS, </w:t>
      </w:r>
      <w:r w:rsidR="00B41827">
        <w:rPr>
          <w:rFonts w:ascii="Arial" w:hAnsi="Arial"/>
          <w:sz w:val="18"/>
        </w:rPr>
        <w:t>UMTS, LTE</w:t>
      </w:r>
    </w:p>
    <w:p w:rsidR="004A3549" w:rsidRDefault="004A3549"/>
    <w:p w:rsidR="004A3549" w:rsidRDefault="004A3549">
      <w:pPr>
        <w:pStyle w:val="FP"/>
        <w:framePr w:wrap="notBeside" w:hAnchor="margin" w:yAlign="center"/>
        <w:spacing w:after="240"/>
        <w:ind w:left="2835" w:right="2835"/>
        <w:jc w:val="center"/>
        <w:rPr>
          <w:rFonts w:ascii="Arial" w:hAnsi="Arial"/>
          <w:b/>
          <w:i/>
        </w:rPr>
      </w:pPr>
      <w:r>
        <w:rPr>
          <w:rFonts w:ascii="Arial" w:hAnsi="Arial"/>
          <w:b/>
          <w:i/>
        </w:rPr>
        <w:t>3GPP</w:t>
      </w:r>
    </w:p>
    <w:p w:rsidR="004A3549" w:rsidRDefault="004A3549">
      <w:pPr>
        <w:pStyle w:val="FP"/>
        <w:framePr w:wrap="notBeside" w:hAnchor="margin" w:yAlign="center"/>
        <w:pBdr>
          <w:bottom w:val="single" w:sz="6" w:space="1" w:color="auto"/>
        </w:pBdr>
        <w:ind w:left="2835" w:right="2835"/>
        <w:jc w:val="center"/>
      </w:pPr>
      <w:r>
        <w:t>Postal address</w:t>
      </w:r>
    </w:p>
    <w:p w:rsidR="004A3549" w:rsidRDefault="004A3549">
      <w:pPr>
        <w:pStyle w:val="FP"/>
        <w:framePr w:wrap="notBeside" w:hAnchor="margin" w:yAlign="center"/>
        <w:ind w:left="2835" w:right="2835"/>
        <w:jc w:val="center"/>
        <w:rPr>
          <w:rFonts w:ascii="Arial" w:hAnsi="Arial"/>
          <w:sz w:val="18"/>
        </w:rPr>
      </w:pPr>
    </w:p>
    <w:p w:rsidR="004A3549" w:rsidRPr="006D1E58" w:rsidRDefault="004A3549">
      <w:pPr>
        <w:pStyle w:val="FP"/>
        <w:framePr w:wrap="notBeside" w:hAnchor="margin" w:yAlign="center"/>
        <w:pBdr>
          <w:bottom w:val="single" w:sz="6" w:space="1" w:color="auto"/>
        </w:pBdr>
        <w:spacing w:before="240"/>
        <w:ind w:left="2835" w:right="2835"/>
        <w:jc w:val="center"/>
        <w:rPr>
          <w:lang w:val="fr-FR"/>
        </w:rPr>
      </w:pPr>
      <w:r w:rsidRPr="006D1E58">
        <w:rPr>
          <w:lang w:val="fr-FR"/>
        </w:rPr>
        <w:t>3GPP support office address</w:t>
      </w:r>
    </w:p>
    <w:p w:rsidR="004A3549" w:rsidRDefault="004A354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4A3549" w:rsidRDefault="004A354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4A3549" w:rsidRPr="006D1E58" w:rsidRDefault="004A3549">
      <w:pPr>
        <w:pStyle w:val="FP"/>
        <w:framePr w:wrap="notBeside" w:hAnchor="margin" w:yAlign="center"/>
        <w:spacing w:after="20"/>
        <w:ind w:left="2835" w:right="2835"/>
        <w:jc w:val="center"/>
        <w:rPr>
          <w:rFonts w:ascii="Arial" w:hAnsi="Arial"/>
          <w:sz w:val="18"/>
        </w:rPr>
      </w:pPr>
      <w:r w:rsidRPr="006D1E58">
        <w:rPr>
          <w:rFonts w:ascii="Arial" w:hAnsi="Arial"/>
          <w:sz w:val="18"/>
        </w:rPr>
        <w:t>Tel.: +33 4 92 94 42 00 Fax: +33 4 93 65 47 16</w:t>
      </w:r>
    </w:p>
    <w:p w:rsidR="004A3549" w:rsidRPr="006D1E58" w:rsidRDefault="004A3549">
      <w:pPr>
        <w:pStyle w:val="FP"/>
        <w:framePr w:wrap="notBeside" w:hAnchor="margin" w:yAlign="center"/>
        <w:pBdr>
          <w:bottom w:val="single" w:sz="6" w:space="1" w:color="auto"/>
        </w:pBdr>
        <w:spacing w:before="240"/>
        <w:ind w:left="2835" w:right="2835"/>
        <w:jc w:val="center"/>
      </w:pPr>
      <w:r w:rsidRPr="006D1E58">
        <w:t>Internet</w:t>
      </w:r>
    </w:p>
    <w:p w:rsidR="004A3549" w:rsidRPr="006D1E58" w:rsidRDefault="004A3549">
      <w:pPr>
        <w:pStyle w:val="FP"/>
        <w:framePr w:wrap="notBeside" w:hAnchor="margin" w:yAlign="center"/>
        <w:ind w:left="2835" w:right="2835"/>
        <w:jc w:val="center"/>
        <w:rPr>
          <w:rFonts w:ascii="Arial" w:hAnsi="Arial"/>
          <w:sz w:val="18"/>
        </w:rPr>
      </w:pPr>
      <w:r w:rsidRPr="006D1E58">
        <w:rPr>
          <w:rFonts w:ascii="Arial" w:hAnsi="Arial"/>
          <w:sz w:val="18"/>
        </w:rPr>
        <w:t>http://www.3gpp.org</w:t>
      </w:r>
    </w:p>
    <w:p w:rsidR="004A3549" w:rsidRPr="006D1E58" w:rsidRDefault="004A3549"/>
    <w:p w:rsidR="004A3549" w:rsidRDefault="004A3549">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rsidR="00A11A38" w:rsidRPr="004D3578" w:rsidRDefault="00A11A38" w:rsidP="00A11A38">
      <w:pPr>
        <w:pStyle w:val="FP"/>
        <w:framePr w:wrap="notBeside" w:hAnchor="margin" w:yAlign="bottom"/>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A11A38" w:rsidRPr="004D3578" w:rsidRDefault="00A11A38" w:rsidP="00A11A38">
      <w:pPr>
        <w:pStyle w:val="FP"/>
        <w:framePr w:wrap="notBeside" w:hAnchor="margin" w:yAlign="bottom"/>
        <w:jc w:val="center"/>
        <w:rPr>
          <w:noProof/>
        </w:rPr>
      </w:pPr>
    </w:p>
    <w:p w:rsidR="00A11A38" w:rsidRPr="004D3578" w:rsidRDefault="00A11A38" w:rsidP="00A11A38">
      <w:pPr>
        <w:pStyle w:val="FP"/>
        <w:framePr w:wrap="notBeside" w:hAnchor="margin" w:yAlign="bottom"/>
        <w:jc w:val="center"/>
        <w:rPr>
          <w:noProof/>
          <w:sz w:val="18"/>
        </w:rPr>
      </w:pPr>
      <w:r w:rsidRPr="004D3578">
        <w:rPr>
          <w:noProof/>
          <w:sz w:val="18"/>
        </w:rPr>
        <w:t>© 201</w:t>
      </w:r>
      <w:r w:rsidR="00B463A0">
        <w:rPr>
          <w:noProof/>
          <w:sz w:val="18"/>
        </w:rPr>
        <w:t>9</w:t>
      </w:r>
      <w:r w:rsidRPr="004D3578">
        <w:rPr>
          <w:noProof/>
          <w:sz w:val="18"/>
        </w:rPr>
        <w:t>, 3GPP Organizational Partners (ARIB, ATIS, CCSA, ETSI,</w:t>
      </w:r>
      <w:r>
        <w:rPr>
          <w:noProof/>
          <w:sz w:val="18"/>
        </w:rPr>
        <w:t xml:space="preserve"> TSDSI, </w:t>
      </w:r>
      <w:r w:rsidRPr="004D3578">
        <w:rPr>
          <w:noProof/>
          <w:sz w:val="18"/>
        </w:rPr>
        <w:t>TTA, TTC).</w:t>
      </w:r>
      <w:bookmarkStart w:id="3" w:name="copyrightaddon"/>
      <w:bookmarkEnd w:id="3"/>
    </w:p>
    <w:p w:rsidR="00A11A38" w:rsidRPr="004D3578" w:rsidRDefault="00A11A38" w:rsidP="00A11A38">
      <w:pPr>
        <w:pStyle w:val="FP"/>
        <w:framePr w:wrap="notBeside" w:hAnchor="margin" w:yAlign="bottom"/>
        <w:jc w:val="center"/>
        <w:rPr>
          <w:noProof/>
          <w:sz w:val="18"/>
        </w:rPr>
      </w:pPr>
      <w:r w:rsidRPr="004D3578">
        <w:rPr>
          <w:noProof/>
          <w:sz w:val="18"/>
        </w:rPr>
        <w:t>All rights reserved.</w:t>
      </w:r>
    </w:p>
    <w:p w:rsidR="00A11A38" w:rsidRPr="004D3578" w:rsidRDefault="00A11A38" w:rsidP="00A11A38">
      <w:pPr>
        <w:pStyle w:val="FP"/>
        <w:framePr w:wrap="notBeside" w:hAnchor="margin" w:yAlign="bottom"/>
        <w:rPr>
          <w:noProof/>
          <w:sz w:val="18"/>
        </w:rPr>
      </w:pPr>
    </w:p>
    <w:p w:rsidR="00A11A38" w:rsidRPr="004D3578" w:rsidRDefault="00A11A38" w:rsidP="00A11A38">
      <w:pPr>
        <w:pStyle w:val="FP"/>
        <w:framePr w:wrap="notBeside" w:hAnchor="margin" w:yAlign="bottom"/>
        <w:rPr>
          <w:noProof/>
          <w:sz w:val="18"/>
        </w:rPr>
      </w:pPr>
      <w:r w:rsidRPr="004D3578">
        <w:rPr>
          <w:noProof/>
          <w:sz w:val="18"/>
        </w:rPr>
        <w:t>UMTS™ is a Trade Mark of ETSI registered for the benefit of its members</w:t>
      </w:r>
    </w:p>
    <w:p w:rsidR="00A11A38" w:rsidRPr="004D3578" w:rsidRDefault="00A11A38" w:rsidP="00A11A38">
      <w:pPr>
        <w:pStyle w:val="FP"/>
        <w:framePr w:wrap="notBeside" w:hAnchor="margin" w:yAlign="bottom"/>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rsidR="00BE3906" w:rsidRDefault="00A11A38" w:rsidP="00A11A38">
      <w:pPr>
        <w:pStyle w:val="FP"/>
        <w:framePr w:wrap="notBeside" w:hAnchor="margin" w:yAlign="bottom"/>
        <w:rPr>
          <w:noProof/>
          <w:sz w:val="18"/>
        </w:rPr>
      </w:pPr>
      <w:r w:rsidRPr="004D3578">
        <w:rPr>
          <w:noProof/>
          <w:sz w:val="18"/>
        </w:rPr>
        <w:t>GSM® and the GSM logo are registered and owned by the GSM Association</w:t>
      </w:r>
    </w:p>
    <w:p w:rsidR="004A3549" w:rsidRDefault="004A3549"/>
    <w:bookmarkEnd w:id="2"/>
    <w:p w:rsidR="004A3549" w:rsidRDefault="004A3549">
      <w:pPr>
        <w:pStyle w:val="TT"/>
      </w:pPr>
      <w:r>
        <w:br w:type="page"/>
      </w:r>
      <w:r>
        <w:lastRenderedPageBreak/>
        <w:t>Contents</w:t>
      </w:r>
    </w:p>
    <w:p w:rsidR="00EA250A" w:rsidRPr="00902DBA" w:rsidRDefault="00EA250A">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_Toc19631873 \h </w:instrText>
      </w:r>
      <w:r>
        <w:fldChar w:fldCharType="separate"/>
      </w:r>
      <w:r>
        <w:t>6</w:t>
      </w:r>
      <w:r>
        <w:fldChar w:fldCharType="end"/>
      </w:r>
    </w:p>
    <w:p w:rsidR="00EA250A" w:rsidRPr="00902DBA" w:rsidRDefault="00EA250A">
      <w:pPr>
        <w:pStyle w:val="TOC1"/>
        <w:rPr>
          <w:rFonts w:ascii="Calibri" w:hAnsi="Calibri"/>
          <w:szCs w:val="22"/>
          <w:lang w:eastAsia="en-GB"/>
        </w:rPr>
      </w:pPr>
      <w:r>
        <w:t>Introduction</w:t>
      </w:r>
      <w:r>
        <w:tab/>
      </w:r>
      <w:r>
        <w:fldChar w:fldCharType="begin" w:fldLock="1"/>
      </w:r>
      <w:r>
        <w:instrText xml:space="preserve"> PAGEREF _Toc19631874 \h </w:instrText>
      </w:r>
      <w:r>
        <w:fldChar w:fldCharType="separate"/>
      </w:r>
      <w:r>
        <w:t>6</w:t>
      </w:r>
      <w:r>
        <w:fldChar w:fldCharType="end"/>
      </w:r>
    </w:p>
    <w:p w:rsidR="00EA250A" w:rsidRPr="00902DBA" w:rsidRDefault="00EA250A">
      <w:pPr>
        <w:pStyle w:val="TOC1"/>
        <w:rPr>
          <w:rFonts w:ascii="Calibri" w:hAnsi="Calibri"/>
          <w:szCs w:val="22"/>
          <w:lang w:eastAsia="en-GB"/>
        </w:rPr>
      </w:pPr>
      <w:r>
        <w:t>1</w:t>
      </w:r>
      <w:r w:rsidRPr="00902DBA">
        <w:rPr>
          <w:rFonts w:ascii="Calibri" w:hAnsi="Calibri"/>
          <w:szCs w:val="22"/>
          <w:lang w:eastAsia="en-GB"/>
        </w:rPr>
        <w:tab/>
      </w:r>
      <w:r>
        <w:t>Scope</w:t>
      </w:r>
      <w:r>
        <w:tab/>
      </w:r>
      <w:r>
        <w:fldChar w:fldCharType="begin" w:fldLock="1"/>
      </w:r>
      <w:r>
        <w:instrText xml:space="preserve"> PAGEREF _Toc19631875 \h </w:instrText>
      </w:r>
      <w:r>
        <w:fldChar w:fldCharType="separate"/>
      </w:r>
      <w:r>
        <w:t>7</w:t>
      </w:r>
      <w:r>
        <w:fldChar w:fldCharType="end"/>
      </w:r>
    </w:p>
    <w:p w:rsidR="00EA250A" w:rsidRPr="00902DBA" w:rsidRDefault="00EA250A">
      <w:pPr>
        <w:pStyle w:val="TOC1"/>
        <w:rPr>
          <w:rFonts w:ascii="Calibri" w:hAnsi="Calibri"/>
          <w:szCs w:val="22"/>
          <w:lang w:eastAsia="en-GB"/>
        </w:rPr>
      </w:pPr>
      <w:r>
        <w:t>2</w:t>
      </w:r>
      <w:r w:rsidRPr="00902DBA">
        <w:rPr>
          <w:rFonts w:ascii="Calibri" w:hAnsi="Calibri"/>
          <w:szCs w:val="22"/>
          <w:lang w:eastAsia="en-GB"/>
        </w:rPr>
        <w:tab/>
      </w:r>
      <w:r>
        <w:t>References</w:t>
      </w:r>
      <w:r>
        <w:tab/>
      </w:r>
      <w:r>
        <w:fldChar w:fldCharType="begin" w:fldLock="1"/>
      </w:r>
      <w:r>
        <w:instrText xml:space="preserve"> PAGEREF _Toc19631876 \h </w:instrText>
      </w:r>
      <w:r>
        <w:fldChar w:fldCharType="separate"/>
      </w:r>
      <w:r>
        <w:t>7</w:t>
      </w:r>
      <w:r>
        <w:fldChar w:fldCharType="end"/>
      </w:r>
    </w:p>
    <w:p w:rsidR="00EA250A" w:rsidRPr="00902DBA" w:rsidRDefault="00EA250A">
      <w:pPr>
        <w:pStyle w:val="TOC1"/>
        <w:rPr>
          <w:rFonts w:ascii="Calibri" w:hAnsi="Calibri"/>
          <w:szCs w:val="22"/>
          <w:lang w:eastAsia="en-GB"/>
        </w:rPr>
      </w:pPr>
      <w:r>
        <w:t>3</w:t>
      </w:r>
      <w:r w:rsidRPr="00902DBA">
        <w:rPr>
          <w:rFonts w:ascii="Calibri" w:hAnsi="Calibri"/>
          <w:szCs w:val="22"/>
          <w:lang w:eastAsia="en-GB"/>
        </w:rPr>
        <w:tab/>
      </w:r>
      <w:r>
        <w:t>Definitions, symbols and abbreviations</w:t>
      </w:r>
      <w:r>
        <w:tab/>
      </w:r>
      <w:r>
        <w:fldChar w:fldCharType="begin" w:fldLock="1"/>
      </w:r>
      <w:r>
        <w:instrText xml:space="preserve"> PAGEREF _Toc19631877 \h </w:instrText>
      </w:r>
      <w:r>
        <w:fldChar w:fldCharType="separate"/>
      </w:r>
      <w:r>
        <w:t>8</w:t>
      </w:r>
      <w:r>
        <w:fldChar w:fldCharType="end"/>
      </w:r>
    </w:p>
    <w:p w:rsidR="00EA250A" w:rsidRPr="00902DBA" w:rsidRDefault="00EA250A">
      <w:pPr>
        <w:pStyle w:val="TOC2"/>
        <w:rPr>
          <w:rFonts w:ascii="Calibri" w:hAnsi="Calibri"/>
          <w:sz w:val="22"/>
          <w:szCs w:val="22"/>
          <w:lang w:eastAsia="en-GB"/>
        </w:rPr>
      </w:pPr>
      <w:r>
        <w:t>3.1</w:t>
      </w:r>
      <w:r w:rsidRPr="00902DBA">
        <w:rPr>
          <w:rFonts w:ascii="Calibri" w:hAnsi="Calibri"/>
          <w:sz w:val="22"/>
          <w:szCs w:val="22"/>
          <w:lang w:eastAsia="en-GB"/>
        </w:rPr>
        <w:tab/>
      </w:r>
      <w:r>
        <w:t>Definitions</w:t>
      </w:r>
      <w:r>
        <w:tab/>
      </w:r>
      <w:r>
        <w:fldChar w:fldCharType="begin" w:fldLock="1"/>
      </w:r>
      <w:r>
        <w:instrText xml:space="preserve"> PAGEREF _Toc19631878 \h </w:instrText>
      </w:r>
      <w:r>
        <w:fldChar w:fldCharType="separate"/>
      </w:r>
      <w:r>
        <w:t>8</w:t>
      </w:r>
      <w:r>
        <w:fldChar w:fldCharType="end"/>
      </w:r>
    </w:p>
    <w:p w:rsidR="00EA250A" w:rsidRPr="00902DBA" w:rsidRDefault="00EA250A">
      <w:pPr>
        <w:pStyle w:val="TOC2"/>
        <w:rPr>
          <w:rFonts w:ascii="Calibri" w:hAnsi="Calibri"/>
          <w:sz w:val="22"/>
          <w:szCs w:val="22"/>
          <w:lang w:eastAsia="en-GB"/>
        </w:rPr>
      </w:pPr>
      <w:r>
        <w:t>3.2</w:t>
      </w:r>
      <w:r w:rsidRPr="00902DBA">
        <w:rPr>
          <w:rFonts w:ascii="Calibri" w:hAnsi="Calibri"/>
          <w:sz w:val="22"/>
          <w:szCs w:val="22"/>
          <w:lang w:eastAsia="en-GB"/>
        </w:rPr>
        <w:tab/>
      </w:r>
      <w:r>
        <w:t>Abbreviations</w:t>
      </w:r>
      <w:r>
        <w:tab/>
      </w:r>
      <w:r>
        <w:fldChar w:fldCharType="begin" w:fldLock="1"/>
      </w:r>
      <w:r>
        <w:instrText xml:space="preserve"> PAGEREF _Toc19631879 \h </w:instrText>
      </w:r>
      <w:r>
        <w:fldChar w:fldCharType="separate"/>
      </w:r>
      <w:r>
        <w:t>8</w:t>
      </w:r>
      <w:r>
        <w:fldChar w:fldCharType="end"/>
      </w:r>
    </w:p>
    <w:p w:rsidR="00EA250A" w:rsidRPr="00902DBA" w:rsidRDefault="00EA250A">
      <w:pPr>
        <w:pStyle w:val="TOC1"/>
        <w:rPr>
          <w:rFonts w:ascii="Calibri" w:hAnsi="Calibri"/>
          <w:szCs w:val="22"/>
          <w:lang w:eastAsia="en-GB"/>
        </w:rPr>
      </w:pPr>
      <w:r>
        <w:t>4</w:t>
      </w:r>
      <w:r w:rsidRPr="00902DBA">
        <w:rPr>
          <w:rFonts w:ascii="Calibri" w:hAnsi="Calibri"/>
          <w:szCs w:val="22"/>
          <w:lang w:eastAsia="en-GB"/>
        </w:rPr>
        <w:tab/>
      </w:r>
      <w:r>
        <w:t>Restoration of Data in the S-CSCF</w:t>
      </w:r>
      <w:r>
        <w:tab/>
      </w:r>
      <w:r>
        <w:fldChar w:fldCharType="begin" w:fldLock="1"/>
      </w:r>
      <w:r>
        <w:instrText xml:space="preserve"> PAGEREF _Toc19631880 \h </w:instrText>
      </w:r>
      <w:r>
        <w:fldChar w:fldCharType="separate"/>
      </w:r>
      <w:r>
        <w:t>9</w:t>
      </w:r>
      <w:r>
        <w:fldChar w:fldCharType="end"/>
      </w:r>
    </w:p>
    <w:p w:rsidR="00EA250A" w:rsidRPr="00902DBA" w:rsidRDefault="00EA250A">
      <w:pPr>
        <w:pStyle w:val="TOC2"/>
        <w:rPr>
          <w:rFonts w:ascii="Calibri" w:hAnsi="Calibri"/>
          <w:sz w:val="22"/>
          <w:szCs w:val="22"/>
          <w:lang w:eastAsia="en-GB"/>
        </w:rPr>
      </w:pPr>
      <w:r>
        <w:t>4.1</w:t>
      </w:r>
      <w:r w:rsidRPr="00902DBA">
        <w:rPr>
          <w:rFonts w:ascii="Calibri" w:hAnsi="Calibri"/>
          <w:sz w:val="22"/>
          <w:szCs w:val="22"/>
          <w:lang w:eastAsia="en-GB"/>
        </w:rPr>
        <w:tab/>
      </w:r>
      <w:r>
        <w:t>General</w:t>
      </w:r>
      <w:r>
        <w:tab/>
      </w:r>
      <w:r>
        <w:fldChar w:fldCharType="begin" w:fldLock="1"/>
      </w:r>
      <w:r>
        <w:instrText xml:space="preserve"> PAGEREF _Toc19631881 \h </w:instrText>
      </w:r>
      <w:r>
        <w:fldChar w:fldCharType="separate"/>
      </w:r>
      <w:r>
        <w:t>9</w:t>
      </w:r>
      <w:r>
        <w:fldChar w:fldCharType="end"/>
      </w:r>
    </w:p>
    <w:p w:rsidR="00EA250A" w:rsidRPr="00902DBA" w:rsidRDefault="00EA250A">
      <w:pPr>
        <w:pStyle w:val="TOC2"/>
        <w:rPr>
          <w:rFonts w:ascii="Calibri" w:hAnsi="Calibri"/>
          <w:sz w:val="22"/>
          <w:szCs w:val="22"/>
          <w:lang w:eastAsia="en-GB"/>
        </w:rPr>
      </w:pPr>
      <w:r>
        <w:t>4.2</w:t>
      </w:r>
      <w:r w:rsidRPr="00902DBA">
        <w:rPr>
          <w:rFonts w:ascii="Calibri" w:hAnsi="Calibri"/>
          <w:sz w:val="22"/>
          <w:szCs w:val="22"/>
          <w:lang w:eastAsia="en-GB"/>
        </w:rPr>
        <w:tab/>
      </w:r>
      <w:r>
        <w:t>Registration Procedure</w:t>
      </w:r>
      <w:r>
        <w:tab/>
      </w:r>
      <w:r>
        <w:fldChar w:fldCharType="begin" w:fldLock="1"/>
      </w:r>
      <w:r>
        <w:instrText xml:space="preserve"> PAGEREF _Toc19631882 \h </w:instrText>
      </w:r>
      <w:r>
        <w:fldChar w:fldCharType="separate"/>
      </w:r>
      <w:r>
        <w:t>9</w:t>
      </w:r>
      <w:r>
        <w:fldChar w:fldCharType="end"/>
      </w:r>
    </w:p>
    <w:p w:rsidR="00EA250A" w:rsidRPr="00902DBA" w:rsidRDefault="00EA250A">
      <w:pPr>
        <w:pStyle w:val="TOC3"/>
        <w:rPr>
          <w:rFonts w:ascii="Calibri" w:hAnsi="Calibri"/>
          <w:sz w:val="22"/>
          <w:szCs w:val="22"/>
          <w:lang w:eastAsia="en-GB"/>
        </w:rPr>
      </w:pPr>
      <w:r>
        <w:t>4.2.1</w:t>
      </w:r>
      <w:r w:rsidRPr="00902DBA">
        <w:rPr>
          <w:rFonts w:ascii="Calibri" w:hAnsi="Calibri"/>
          <w:sz w:val="22"/>
          <w:szCs w:val="22"/>
        </w:rPr>
        <w:tab/>
      </w:r>
      <w:r>
        <w:rPr>
          <w:lang w:eastAsia="zh-CN"/>
        </w:rPr>
        <w:t>Introduction</w:t>
      </w:r>
      <w:r>
        <w:tab/>
      </w:r>
      <w:r>
        <w:fldChar w:fldCharType="begin" w:fldLock="1"/>
      </w:r>
      <w:r>
        <w:instrText xml:space="preserve"> PAGEREF _Toc19631883 \h </w:instrText>
      </w:r>
      <w:r>
        <w:fldChar w:fldCharType="separate"/>
      </w:r>
      <w:r>
        <w:t>9</w:t>
      </w:r>
      <w:r>
        <w:fldChar w:fldCharType="end"/>
      </w:r>
    </w:p>
    <w:p w:rsidR="00EA250A" w:rsidRPr="00902DBA" w:rsidRDefault="00EA250A">
      <w:pPr>
        <w:pStyle w:val="TOC3"/>
        <w:rPr>
          <w:rFonts w:ascii="Calibri" w:hAnsi="Calibri"/>
          <w:sz w:val="22"/>
          <w:szCs w:val="22"/>
          <w:lang w:eastAsia="en-GB"/>
        </w:rPr>
      </w:pPr>
      <w:r>
        <w:t>4.2.2</w:t>
      </w:r>
      <w:r w:rsidRPr="00902DBA">
        <w:rPr>
          <w:rFonts w:ascii="Calibri" w:hAnsi="Calibri"/>
          <w:sz w:val="22"/>
          <w:szCs w:val="22"/>
        </w:rPr>
        <w:tab/>
      </w:r>
      <w:r>
        <w:rPr>
          <w:lang w:eastAsia="zh-CN"/>
        </w:rPr>
        <w:t>S-CSCF Restoration after Failure</w:t>
      </w:r>
      <w:r>
        <w:tab/>
      </w:r>
      <w:r>
        <w:fldChar w:fldCharType="begin" w:fldLock="1"/>
      </w:r>
      <w:r>
        <w:instrText xml:space="preserve"> PAGEREF _Toc19631884 \h </w:instrText>
      </w:r>
      <w:r>
        <w:fldChar w:fldCharType="separate"/>
      </w:r>
      <w:r>
        <w:t>9</w:t>
      </w:r>
      <w:r>
        <w:fldChar w:fldCharType="end"/>
      </w:r>
    </w:p>
    <w:p w:rsidR="00EA250A" w:rsidRPr="00902DBA" w:rsidRDefault="00EA250A">
      <w:pPr>
        <w:pStyle w:val="TOC3"/>
        <w:rPr>
          <w:rFonts w:ascii="Calibri" w:hAnsi="Calibri"/>
          <w:sz w:val="22"/>
          <w:szCs w:val="22"/>
          <w:lang w:eastAsia="en-GB"/>
        </w:rPr>
      </w:pPr>
      <w:r>
        <w:t>4.2.3</w:t>
      </w:r>
      <w:r w:rsidRPr="00902DBA">
        <w:rPr>
          <w:rFonts w:ascii="Calibri" w:hAnsi="Calibri"/>
          <w:sz w:val="22"/>
          <w:szCs w:val="22"/>
        </w:rPr>
        <w:tab/>
      </w:r>
      <w:r>
        <w:rPr>
          <w:lang w:eastAsia="zh-CN"/>
        </w:rPr>
        <w:t>S-CSCF Restoration during Registration Process</w:t>
      </w:r>
      <w:r>
        <w:tab/>
      </w:r>
      <w:r>
        <w:fldChar w:fldCharType="begin" w:fldLock="1"/>
      </w:r>
      <w:r>
        <w:instrText xml:space="preserve"> PAGEREF _Toc19631885 \h </w:instrText>
      </w:r>
      <w:r>
        <w:fldChar w:fldCharType="separate"/>
      </w:r>
      <w:r>
        <w:t>9</w:t>
      </w:r>
      <w:r>
        <w:fldChar w:fldCharType="end"/>
      </w:r>
    </w:p>
    <w:p w:rsidR="00EA250A" w:rsidRPr="00902DBA" w:rsidRDefault="00EA250A">
      <w:pPr>
        <w:pStyle w:val="TOC2"/>
        <w:rPr>
          <w:rFonts w:ascii="Calibri" w:hAnsi="Calibri"/>
          <w:sz w:val="22"/>
          <w:szCs w:val="22"/>
          <w:lang w:eastAsia="en-GB"/>
        </w:rPr>
      </w:pPr>
      <w:r>
        <w:t>4.3</w:t>
      </w:r>
      <w:r w:rsidRPr="00902DBA">
        <w:rPr>
          <w:rFonts w:ascii="Calibri" w:hAnsi="Calibri"/>
          <w:sz w:val="22"/>
          <w:szCs w:val="22"/>
          <w:lang w:eastAsia="en-GB"/>
        </w:rPr>
        <w:tab/>
      </w:r>
      <w:r>
        <w:t>UE Terminating Procedure</w:t>
      </w:r>
      <w:r>
        <w:tab/>
      </w:r>
      <w:r>
        <w:fldChar w:fldCharType="begin" w:fldLock="1"/>
      </w:r>
      <w:r>
        <w:instrText xml:space="preserve"> PAGEREF _Toc19631886 \h </w:instrText>
      </w:r>
      <w:r>
        <w:fldChar w:fldCharType="separate"/>
      </w:r>
      <w:r>
        <w:t>10</w:t>
      </w:r>
      <w:r>
        <w:fldChar w:fldCharType="end"/>
      </w:r>
    </w:p>
    <w:p w:rsidR="00EA250A" w:rsidRPr="00902DBA" w:rsidRDefault="00EA250A">
      <w:pPr>
        <w:pStyle w:val="TOC3"/>
        <w:rPr>
          <w:rFonts w:ascii="Calibri" w:hAnsi="Calibri"/>
          <w:sz w:val="22"/>
          <w:szCs w:val="22"/>
          <w:lang w:eastAsia="en-GB"/>
        </w:rPr>
      </w:pPr>
      <w:r>
        <w:t>4.3.1</w:t>
      </w:r>
      <w:r w:rsidRPr="00902DBA">
        <w:rPr>
          <w:rFonts w:ascii="Calibri" w:hAnsi="Calibri"/>
          <w:sz w:val="22"/>
          <w:szCs w:val="22"/>
        </w:rPr>
        <w:tab/>
      </w:r>
      <w:r>
        <w:rPr>
          <w:lang w:eastAsia="zh-CN"/>
        </w:rPr>
        <w:t>Introduction</w:t>
      </w:r>
      <w:r>
        <w:tab/>
      </w:r>
      <w:r>
        <w:fldChar w:fldCharType="begin" w:fldLock="1"/>
      </w:r>
      <w:r>
        <w:instrText xml:space="preserve"> PAGEREF _Toc19631887 \h </w:instrText>
      </w:r>
      <w:r>
        <w:fldChar w:fldCharType="separate"/>
      </w:r>
      <w:r>
        <w:t>10</w:t>
      </w:r>
      <w:r>
        <w:fldChar w:fldCharType="end"/>
      </w:r>
    </w:p>
    <w:p w:rsidR="00EA250A" w:rsidRPr="00902DBA" w:rsidRDefault="00EA250A">
      <w:pPr>
        <w:pStyle w:val="TOC3"/>
        <w:rPr>
          <w:rFonts w:ascii="Calibri" w:hAnsi="Calibri"/>
          <w:sz w:val="22"/>
          <w:szCs w:val="22"/>
          <w:lang w:eastAsia="en-GB"/>
        </w:rPr>
      </w:pPr>
      <w:r>
        <w:t>4.3.2</w:t>
      </w:r>
      <w:r w:rsidRPr="00902DBA">
        <w:rPr>
          <w:rFonts w:ascii="Calibri" w:hAnsi="Calibri"/>
          <w:sz w:val="22"/>
          <w:szCs w:val="22"/>
        </w:rPr>
        <w:tab/>
      </w:r>
      <w:r>
        <w:rPr>
          <w:lang w:eastAsia="zh-CN"/>
        </w:rPr>
        <w:t>S-CSCF Restoration after Restart</w:t>
      </w:r>
      <w:r>
        <w:tab/>
      </w:r>
      <w:r>
        <w:fldChar w:fldCharType="begin" w:fldLock="1"/>
      </w:r>
      <w:r>
        <w:instrText xml:space="preserve"> PAGEREF _Toc19631888 \h </w:instrText>
      </w:r>
      <w:r>
        <w:fldChar w:fldCharType="separate"/>
      </w:r>
      <w:r>
        <w:t>10</w:t>
      </w:r>
      <w:r>
        <w:fldChar w:fldCharType="end"/>
      </w:r>
    </w:p>
    <w:p w:rsidR="00EA250A" w:rsidRPr="00902DBA" w:rsidRDefault="00EA250A">
      <w:pPr>
        <w:pStyle w:val="TOC3"/>
        <w:rPr>
          <w:rFonts w:ascii="Calibri" w:hAnsi="Calibri"/>
          <w:sz w:val="22"/>
          <w:szCs w:val="22"/>
          <w:lang w:eastAsia="en-GB"/>
        </w:rPr>
      </w:pPr>
      <w:r>
        <w:t>4.3.3</w:t>
      </w:r>
      <w:r w:rsidRPr="00902DBA">
        <w:rPr>
          <w:rFonts w:ascii="Calibri" w:hAnsi="Calibri"/>
          <w:sz w:val="22"/>
          <w:szCs w:val="22"/>
        </w:rPr>
        <w:tab/>
      </w:r>
      <w:r>
        <w:rPr>
          <w:lang w:eastAsia="zh-CN"/>
        </w:rPr>
        <w:t>S-CSCF Restoration after Failure</w:t>
      </w:r>
      <w:r>
        <w:tab/>
      </w:r>
      <w:r>
        <w:fldChar w:fldCharType="begin" w:fldLock="1"/>
      </w:r>
      <w:r>
        <w:instrText xml:space="preserve"> PAGEREF _Toc19631889 \h </w:instrText>
      </w:r>
      <w:r>
        <w:fldChar w:fldCharType="separate"/>
      </w:r>
      <w:r>
        <w:t>11</w:t>
      </w:r>
      <w:r>
        <w:fldChar w:fldCharType="end"/>
      </w:r>
    </w:p>
    <w:p w:rsidR="00EA250A" w:rsidRPr="00902DBA" w:rsidRDefault="00EA250A">
      <w:pPr>
        <w:pStyle w:val="TOC2"/>
        <w:rPr>
          <w:rFonts w:ascii="Calibri" w:hAnsi="Calibri"/>
          <w:sz w:val="22"/>
          <w:szCs w:val="22"/>
          <w:lang w:eastAsia="en-GB"/>
        </w:rPr>
      </w:pPr>
      <w:r>
        <w:t>4.4</w:t>
      </w:r>
      <w:r w:rsidRPr="00902DBA">
        <w:rPr>
          <w:rFonts w:ascii="Calibri" w:hAnsi="Calibri"/>
          <w:sz w:val="22"/>
          <w:szCs w:val="22"/>
          <w:lang w:eastAsia="en-GB"/>
        </w:rPr>
        <w:tab/>
      </w:r>
      <w:r>
        <w:t>UE Originating Procedure</w:t>
      </w:r>
      <w:r>
        <w:tab/>
      </w:r>
      <w:r>
        <w:fldChar w:fldCharType="begin" w:fldLock="1"/>
      </w:r>
      <w:r>
        <w:instrText xml:space="preserve"> PAGEREF _Toc19631890 \h </w:instrText>
      </w:r>
      <w:r>
        <w:fldChar w:fldCharType="separate"/>
      </w:r>
      <w:r>
        <w:t>11</w:t>
      </w:r>
      <w:r>
        <w:fldChar w:fldCharType="end"/>
      </w:r>
    </w:p>
    <w:p w:rsidR="00EA250A" w:rsidRPr="00902DBA" w:rsidRDefault="00EA250A">
      <w:pPr>
        <w:pStyle w:val="TOC3"/>
        <w:rPr>
          <w:rFonts w:ascii="Calibri" w:hAnsi="Calibri"/>
          <w:sz w:val="22"/>
          <w:szCs w:val="22"/>
          <w:lang w:eastAsia="en-GB"/>
        </w:rPr>
      </w:pPr>
      <w:r>
        <w:t>4.4.1</w:t>
      </w:r>
      <w:r w:rsidRPr="00902DBA">
        <w:rPr>
          <w:rFonts w:ascii="Calibri" w:hAnsi="Calibri"/>
          <w:sz w:val="22"/>
          <w:szCs w:val="22"/>
        </w:rPr>
        <w:tab/>
      </w:r>
      <w:r>
        <w:rPr>
          <w:lang w:eastAsia="zh-CN"/>
        </w:rPr>
        <w:t>Introduction</w:t>
      </w:r>
      <w:r>
        <w:tab/>
      </w:r>
      <w:r>
        <w:fldChar w:fldCharType="begin" w:fldLock="1"/>
      </w:r>
      <w:r>
        <w:instrText xml:space="preserve"> PAGEREF _Toc19631891 \h </w:instrText>
      </w:r>
      <w:r>
        <w:fldChar w:fldCharType="separate"/>
      </w:r>
      <w:r>
        <w:t>11</w:t>
      </w:r>
      <w:r>
        <w:fldChar w:fldCharType="end"/>
      </w:r>
    </w:p>
    <w:p w:rsidR="00EA250A" w:rsidRPr="00902DBA" w:rsidRDefault="00EA250A">
      <w:pPr>
        <w:pStyle w:val="TOC3"/>
        <w:rPr>
          <w:rFonts w:ascii="Calibri" w:hAnsi="Calibri"/>
          <w:sz w:val="22"/>
          <w:szCs w:val="22"/>
          <w:lang w:eastAsia="en-GB"/>
        </w:rPr>
      </w:pPr>
      <w:r>
        <w:t>4.4.2</w:t>
      </w:r>
      <w:r w:rsidRPr="00902DBA">
        <w:rPr>
          <w:rFonts w:ascii="Calibri" w:hAnsi="Calibri"/>
          <w:sz w:val="22"/>
          <w:szCs w:val="22"/>
        </w:rPr>
        <w:tab/>
      </w:r>
      <w:r>
        <w:rPr>
          <w:lang w:eastAsia="zh-CN"/>
        </w:rPr>
        <w:t>S-CSCF Restoration after Restart</w:t>
      </w:r>
      <w:r>
        <w:tab/>
      </w:r>
      <w:r>
        <w:fldChar w:fldCharType="begin" w:fldLock="1"/>
      </w:r>
      <w:r>
        <w:instrText xml:space="preserve"> PAGEREF _Toc19631892 \h </w:instrText>
      </w:r>
      <w:r>
        <w:fldChar w:fldCharType="separate"/>
      </w:r>
      <w:r>
        <w:t>11</w:t>
      </w:r>
      <w:r>
        <w:fldChar w:fldCharType="end"/>
      </w:r>
    </w:p>
    <w:p w:rsidR="00EA250A" w:rsidRPr="00902DBA" w:rsidRDefault="00EA250A">
      <w:pPr>
        <w:pStyle w:val="TOC3"/>
        <w:rPr>
          <w:rFonts w:ascii="Calibri" w:hAnsi="Calibri"/>
          <w:sz w:val="22"/>
          <w:szCs w:val="22"/>
          <w:lang w:eastAsia="en-GB"/>
        </w:rPr>
      </w:pPr>
      <w:r>
        <w:t>4.4.3</w:t>
      </w:r>
      <w:r w:rsidRPr="00902DBA">
        <w:rPr>
          <w:rFonts w:ascii="Calibri" w:hAnsi="Calibri"/>
          <w:sz w:val="22"/>
          <w:szCs w:val="22"/>
        </w:rPr>
        <w:tab/>
      </w:r>
      <w:r>
        <w:rPr>
          <w:lang w:eastAsia="zh-CN"/>
        </w:rPr>
        <w:t>S-CSCF Restoration after Failure</w:t>
      </w:r>
      <w:r>
        <w:tab/>
      </w:r>
      <w:r>
        <w:fldChar w:fldCharType="begin" w:fldLock="1"/>
      </w:r>
      <w:r>
        <w:instrText xml:space="preserve"> PAGEREF _Toc19631893 \h </w:instrText>
      </w:r>
      <w:r>
        <w:fldChar w:fldCharType="separate"/>
      </w:r>
      <w:r>
        <w:t>12</w:t>
      </w:r>
      <w:r>
        <w:fldChar w:fldCharType="end"/>
      </w:r>
    </w:p>
    <w:p w:rsidR="00EA250A" w:rsidRPr="00902DBA" w:rsidRDefault="00EA250A">
      <w:pPr>
        <w:pStyle w:val="TOC2"/>
        <w:rPr>
          <w:rFonts w:ascii="Calibri" w:hAnsi="Calibri"/>
          <w:sz w:val="22"/>
          <w:szCs w:val="22"/>
          <w:lang w:eastAsia="en-GB"/>
        </w:rPr>
      </w:pPr>
      <w:r>
        <w:t>4.5</w:t>
      </w:r>
      <w:r w:rsidRPr="00902DBA">
        <w:rPr>
          <w:rFonts w:ascii="Calibri" w:hAnsi="Calibri"/>
          <w:sz w:val="22"/>
          <w:szCs w:val="22"/>
          <w:lang w:eastAsia="en-GB"/>
        </w:rPr>
        <w:tab/>
      </w:r>
      <w:r>
        <w:t>SIP-AS Originating Procedure</w:t>
      </w:r>
      <w:r>
        <w:tab/>
      </w:r>
      <w:r>
        <w:fldChar w:fldCharType="begin" w:fldLock="1"/>
      </w:r>
      <w:r>
        <w:instrText xml:space="preserve"> PAGEREF _Toc19631894 \h </w:instrText>
      </w:r>
      <w:r>
        <w:fldChar w:fldCharType="separate"/>
      </w:r>
      <w:r>
        <w:t>12</w:t>
      </w:r>
      <w:r>
        <w:fldChar w:fldCharType="end"/>
      </w:r>
    </w:p>
    <w:p w:rsidR="00EA250A" w:rsidRPr="00902DBA" w:rsidRDefault="00EA250A">
      <w:pPr>
        <w:pStyle w:val="TOC3"/>
        <w:rPr>
          <w:rFonts w:ascii="Calibri" w:hAnsi="Calibri"/>
          <w:sz w:val="22"/>
          <w:szCs w:val="22"/>
          <w:lang w:eastAsia="en-GB"/>
        </w:rPr>
      </w:pPr>
      <w:r>
        <w:t>4.5.1</w:t>
      </w:r>
      <w:r w:rsidRPr="00902DBA">
        <w:rPr>
          <w:rFonts w:ascii="Calibri" w:hAnsi="Calibri"/>
          <w:sz w:val="22"/>
          <w:szCs w:val="22"/>
        </w:rPr>
        <w:tab/>
      </w:r>
      <w:r>
        <w:rPr>
          <w:lang w:eastAsia="zh-CN"/>
        </w:rPr>
        <w:t>Introduction</w:t>
      </w:r>
      <w:r>
        <w:tab/>
      </w:r>
      <w:r>
        <w:fldChar w:fldCharType="begin" w:fldLock="1"/>
      </w:r>
      <w:r>
        <w:instrText xml:space="preserve"> PAGEREF _Toc19631895 \h </w:instrText>
      </w:r>
      <w:r>
        <w:fldChar w:fldCharType="separate"/>
      </w:r>
      <w:r>
        <w:t>12</w:t>
      </w:r>
      <w:r>
        <w:fldChar w:fldCharType="end"/>
      </w:r>
    </w:p>
    <w:p w:rsidR="00EA250A" w:rsidRPr="00902DBA" w:rsidRDefault="00EA250A">
      <w:pPr>
        <w:pStyle w:val="TOC3"/>
        <w:rPr>
          <w:rFonts w:ascii="Calibri" w:hAnsi="Calibri"/>
          <w:sz w:val="22"/>
          <w:szCs w:val="22"/>
          <w:lang w:eastAsia="en-GB"/>
        </w:rPr>
      </w:pPr>
      <w:r>
        <w:t>4.5.2</w:t>
      </w:r>
      <w:r w:rsidRPr="00902DBA">
        <w:rPr>
          <w:rFonts w:ascii="Calibri" w:hAnsi="Calibri"/>
          <w:sz w:val="22"/>
          <w:szCs w:val="22"/>
        </w:rPr>
        <w:tab/>
      </w:r>
      <w:r>
        <w:rPr>
          <w:lang w:eastAsia="zh-CN"/>
        </w:rPr>
        <w:t>S-CSCF Restoration after Restart</w:t>
      </w:r>
      <w:r>
        <w:tab/>
      </w:r>
      <w:r>
        <w:fldChar w:fldCharType="begin" w:fldLock="1"/>
      </w:r>
      <w:r>
        <w:instrText xml:space="preserve"> PAGEREF _Toc19631896 \h </w:instrText>
      </w:r>
      <w:r>
        <w:fldChar w:fldCharType="separate"/>
      </w:r>
      <w:r>
        <w:t>12</w:t>
      </w:r>
      <w:r>
        <w:fldChar w:fldCharType="end"/>
      </w:r>
    </w:p>
    <w:p w:rsidR="00EA250A" w:rsidRPr="00902DBA" w:rsidRDefault="00EA250A">
      <w:pPr>
        <w:pStyle w:val="TOC3"/>
        <w:rPr>
          <w:rFonts w:ascii="Calibri" w:hAnsi="Calibri"/>
          <w:sz w:val="22"/>
          <w:szCs w:val="22"/>
          <w:lang w:eastAsia="en-GB"/>
        </w:rPr>
      </w:pPr>
      <w:r>
        <w:t>4.5.3</w:t>
      </w:r>
      <w:r w:rsidRPr="00902DBA">
        <w:rPr>
          <w:rFonts w:ascii="Calibri" w:hAnsi="Calibri"/>
          <w:sz w:val="22"/>
          <w:szCs w:val="22"/>
        </w:rPr>
        <w:tab/>
      </w:r>
      <w:r>
        <w:rPr>
          <w:lang w:eastAsia="zh-CN"/>
        </w:rPr>
        <w:t>S-CSCF Restoration after Failure</w:t>
      </w:r>
      <w:r>
        <w:tab/>
      </w:r>
      <w:r>
        <w:fldChar w:fldCharType="begin" w:fldLock="1"/>
      </w:r>
      <w:r>
        <w:instrText xml:space="preserve"> PAGEREF _Toc19631897 \h </w:instrText>
      </w:r>
      <w:r>
        <w:fldChar w:fldCharType="separate"/>
      </w:r>
      <w:r>
        <w:t>12</w:t>
      </w:r>
      <w:r>
        <w:fldChar w:fldCharType="end"/>
      </w:r>
    </w:p>
    <w:p w:rsidR="00EA250A" w:rsidRPr="00902DBA" w:rsidRDefault="00EA250A">
      <w:pPr>
        <w:pStyle w:val="TOC2"/>
        <w:rPr>
          <w:rFonts w:ascii="Calibri" w:hAnsi="Calibri"/>
          <w:sz w:val="22"/>
          <w:szCs w:val="22"/>
          <w:lang w:eastAsia="en-GB"/>
        </w:rPr>
      </w:pPr>
      <w:r>
        <w:t>4.6</w:t>
      </w:r>
      <w:r w:rsidRPr="00902DBA">
        <w:rPr>
          <w:rFonts w:ascii="Calibri" w:hAnsi="Calibri"/>
          <w:sz w:val="22"/>
          <w:szCs w:val="22"/>
          <w:lang w:eastAsia="en-GB"/>
        </w:rPr>
        <w:tab/>
      </w:r>
      <w:r>
        <w:t xml:space="preserve">S-CSCF Data </w:t>
      </w:r>
      <w:r>
        <w:rPr>
          <w:lang w:eastAsia="zh-CN"/>
        </w:rPr>
        <w:t xml:space="preserve">Restoration Information Backup and </w:t>
      </w:r>
      <w:r>
        <w:t>Update Procedures</w:t>
      </w:r>
      <w:r>
        <w:tab/>
      </w:r>
      <w:r>
        <w:fldChar w:fldCharType="begin" w:fldLock="1"/>
      </w:r>
      <w:r>
        <w:instrText xml:space="preserve"> PAGEREF _Toc19631898 \h </w:instrText>
      </w:r>
      <w:r>
        <w:fldChar w:fldCharType="separate"/>
      </w:r>
      <w:r>
        <w:t>12</w:t>
      </w:r>
      <w:r>
        <w:fldChar w:fldCharType="end"/>
      </w:r>
    </w:p>
    <w:p w:rsidR="00EA250A" w:rsidRPr="00902DBA" w:rsidRDefault="00EA250A">
      <w:pPr>
        <w:pStyle w:val="TOC3"/>
        <w:rPr>
          <w:rFonts w:ascii="Calibri" w:hAnsi="Calibri"/>
          <w:sz w:val="22"/>
          <w:szCs w:val="22"/>
          <w:lang w:eastAsia="en-GB"/>
        </w:rPr>
      </w:pPr>
      <w:r>
        <w:t>4.6.1</w:t>
      </w:r>
      <w:r w:rsidRPr="00902DBA">
        <w:rPr>
          <w:rFonts w:ascii="Calibri" w:hAnsi="Calibri"/>
          <w:sz w:val="22"/>
          <w:szCs w:val="22"/>
        </w:rPr>
        <w:tab/>
      </w:r>
      <w:r>
        <w:rPr>
          <w:lang w:eastAsia="zh-CN"/>
        </w:rPr>
        <w:t>Introduction</w:t>
      </w:r>
      <w:r>
        <w:tab/>
      </w:r>
      <w:r>
        <w:fldChar w:fldCharType="begin" w:fldLock="1"/>
      </w:r>
      <w:r>
        <w:instrText xml:space="preserve"> PAGEREF _Toc19631899 \h </w:instrText>
      </w:r>
      <w:r>
        <w:fldChar w:fldCharType="separate"/>
      </w:r>
      <w:r>
        <w:t>12</w:t>
      </w:r>
      <w:r>
        <w:fldChar w:fldCharType="end"/>
      </w:r>
    </w:p>
    <w:p w:rsidR="00EA250A" w:rsidRPr="00902DBA" w:rsidRDefault="00EA250A">
      <w:pPr>
        <w:pStyle w:val="TOC3"/>
        <w:rPr>
          <w:rFonts w:ascii="Calibri" w:hAnsi="Calibri"/>
          <w:sz w:val="22"/>
          <w:szCs w:val="22"/>
          <w:lang w:eastAsia="en-GB"/>
        </w:rPr>
      </w:pPr>
      <w:r>
        <w:t>4.6.2</w:t>
      </w:r>
      <w:r w:rsidRPr="00902DBA">
        <w:rPr>
          <w:rFonts w:ascii="Calibri" w:hAnsi="Calibri"/>
          <w:sz w:val="22"/>
          <w:szCs w:val="22"/>
        </w:rPr>
        <w:tab/>
      </w:r>
      <w:r>
        <w:rPr>
          <w:lang w:eastAsia="zh-CN"/>
        </w:rPr>
        <w:t>Backup and Update of S-CSCF Restoration Information during Registration Process</w:t>
      </w:r>
      <w:r>
        <w:tab/>
      </w:r>
      <w:r>
        <w:fldChar w:fldCharType="begin" w:fldLock="1"/>
      </w:r>
      <w:r>
        <w:instrText xml:space="preserve"> PAGEREF _Toc19631900 \h </w:instrText>
      </w:r>
      <w:r>
        <w:fldChar w:fldCharType="separate"/>
      </w:r>
      <w:r>
        <w:t>13</w:t>
      </w:r>
      <w:r>
        <w:fldChar w:fldCharType="end"/>
      </w:r>
    </w:p>
    <w:p w:rsidR="00EA250A" w:rsidRPr="00902DBA" w:rsidRDefault="00EA250A">
      <w:pPr>
        <w:pStyle w:val="TOC3"/>
        <w:rPr>
          <w:rFonts w:ascii="Calibri" w:hAnsi="Calibri"/>
          <w:sz w:val="22"/>
          <w:szCs w:val="22"/>
          <w:lang w:eastAsia="en-GB"/>
        </w:rPr>
      </w:pPr>
      <w:r>
        <w:t>4.</w:t>
      </w:r>
      <w:r>
        <w:rPr>
          <w:lang w:eastAsia="zh-CN"/>
        </w:rPr>
        <w:t>6</w:t>
      </w:r>
      <w:r>
        <w:t>.3</w:t>
      </w:r>
      <w:r w:rsidRPr="00902DBA">
        <w:rPr>
          <w:rFonts w:ascii="Calibri" w:hAnsi="Calibri"/>
          <w:sz w:val="22"/>
          <w:szCs w:val="22"/>
          <w:lang w:eastAsia="en-GB"/>
        </w:rPr>
        <w:tab/>
      </w:r>
      <w:r>
        <w:rPr>
          <w:lang w:eastAsia="zh-CN"/>
        </w:rPr>
        <w:t>Backup and Update of S-CSCF Restoration Information after UE's Subscription</w:t>
      </w:r>
      <w:r>
        <w:tab/>
      </w:r>
      <w:r>
        <w:fldChar w:fldCharType="begin" w:fldLock="1"/>
      </w:r>
      <w:r>
        <w:instrText xml:space="preserve"> PAGEREF _Toc19631901 \h </w:instrText>
      </w:r>
      <w:r>
        <w:fldChar w:fldCharType="separate"/>
      </w:r>
      <w:r>
        <w:t>13</w:t>
      </w:r>
      <w:r>
        <w:fldChar w:fldCharType="end"/>
      </w:r>
    </w:p>
    <w:p w:rsidR="00EA250A" w:rsidRPr="00902DBA" w:rsidRDefault="00EA250A">
      <w:pPr>
        <w:pStyle w:val="TOC1"/>
        <w:rPr>
          <w:rFonts w:ascii="Calibri" w:hAnsi="Calibri"/>
          <w:szCs w:val="22"/>
          <w:lang w:eastAsia="en-GB"/>
        </w:rPr>
      </w:pPr>
      <w:r>
        <w:t>5</w:t>
      </w:r>
      <w:r w:rsidRPr="00902DBA">
        <w:rPr>
          <w:rFonts w:ascii="Calibri" w:hAnsi="Calibri"/>
          <w:szCs w:val="22"/>
          <w:lang w:eastAsia="en-GB"/>
        </w:rPr>
        <w:tab/>
      </w:r>
      <w:r>
        <w:t>Recovery after P-CSCF failure</w:t>
      </w:r>
      <w:r>
        <w:tab/>
      </w:r>
      <w:r>
        <w:fldChar w:fldCharType="begin" w:fldLock="1"/>
      </w:r>
      <w:r>
        <w:instrText xml:space="preserve"> PAGEREF _Toc19631902 \h </w:instrText>
      </w:r>
      <w:r>
        <w:fldChar w:fldCharType="separate"/>
      </w:r>
      <w:r>
        <w:t>13</w:t>
      </w:r>
      <w:r>
        <w:fldChar w:fldCharType="end"/>
      </w:r>
    </w:p>
    <w:p w:rsidR="00EA250A" w:rsidRPr="00902DBA" w:rsidRDefault="00EA250A">
      <w:pPr>
        <w:pStyle w:val="TOC2"/>
        <w:rPr>
          <w:rFonts w:ascii="Calibri" w:hAnsi="Calibri"/>
          <w:sz w:val="22"/>
          <w:szCs w:val="22"/>
          <w:lang w:eastAsia="en-GB"/>
        </w:rPr>
      </w:pPr>
      <w:r>
        <w:t>5.0</w:t>
      </w:r>
      <w:r w:rsidRPr="00902DBA">
        <w:rPr>
          <w:rFonts w:ascii="Calibri" w:hAnsi="Calibri"/>
          <w:sz w:val="22"/>
          <w:szCs w:val="22"/>
          <w:lang w:eastAsia="en-GB"/>
        </w:rPr>
        <w:tab/>
      </w:r>
      <w:r>
        <w:t>General</w:t>
      </w:r>
      <w:r>
        <w:tab/>
      </w:r>
      <w:r>
        <w:fldChar w:fldCharType="begin" w:fldLock="1"/>
      </w:r>
      <w:r>
        <w:instrText xml:space="preserve"> PAGEREF _Toc19631903 \h </w:instrText>
      </w:r>
      <w:r>
        <w:fldChar w:fldCharType="separate"/>
      </w:r>
      <w:r>
        <w:t>13</w:t>
      </w:r>
      <w:r>
        <w:fldChar w:fldCharType="end"/>
      </w:r>
    </w:p>
    <w:p w:rsidR="00EA250A" w:rsidRPr="00902DBA" w:rsidRDefault="00EA250A">
      <w:pPr>
        <w:pStyle w:val="TOC2"/>
        <w:rPr>
          <w:rFonts w:ascii="Calibri" w:hAnsi="Calibri"/>
          <w:sz w:val="22"/>
          <w:szCs w:val="22"/>
          <w:lang w:eastAsia="en-GB"/>
        </w:rPr>
      </w:pPr>
      <w:r>
        <w:t>5.1</w:t>
      </w:r>
      <w:r w:rsidRPr="00902DBA">
        <w:rPr>
          <w:rFonts w:ascii="Calibri" w:hAnsi="Calibri"/>
          <w:sz w:val="22"/>
          <w:szCs w:val="22"/>
          <w:lang w:eastAsia="en-GB"/>
        </w:rPr>
        <w:tab/>
      </w:r>
      <w:r>
        <w:t>Update PDP context/Bearer at P-CSCF failure</w:t>
      </w:r>
      <w:r>
        <w:tab/>
      </w:r>
      <w:r>
        <w:fldChar w:fldCharType="begin" w:fldLock="1"/>
      </w:r>
      <w:r>
        <w:instrText xml:space="preserve"> PAGEREF _Toc19631904 \h </w:instrText>
      </w:r>
      <w:r>
        <w:fldChar w:fldCharType="separate"/>
      </w:r>
      <w:r>
        <w:t>14</w:t>
      </w:r>
      <w:r>
        <w:fldChar w:fldCharType="end"/>
      </w:r>
    </w:p>
    <w:p w:rsidR="00EA250A" w:rsidRPr="00902DBA" w:rsidRDefault="00EA250A">
      <w:pPr>
        <w:pStyle w:val="TOC3"/>
        <w:rPr>
          <w:rFonts w:ascii="Calibri" w:hAnsi="Calibri"/>
          <w:sz w:val="22"/>
          <w:szCs w:val="22"/>
          <w:lang w:eastAsia="en-GB"/>
        </w:rPr>
      </w:pPr>
      <w:r>
        <w:t>5.1.1</w:t>
      </w:r>
      <w:r w:rsidRPr="00902DBA">
        <w:rPr>
          <w:rFonts w:ascii="Calibri" w:hAnsi="Calibri"/>
          <w:sz w:val="22"/>
          <w:szCs w:val="22"/>
        </w:rPr>
        <w:tab/>
      </w:r>
      <w:r>
        <w:rPr>
          <w:lang w:eastAsia="ja-JP"/>
        </w:rPr>
        <w:t>General requirements</w:t>
      </w:r>
      <w:r>
        <w:tab/>
      </w:r>
      <w:r>
        <w:fldChar w:fldCharType="begin" w:fldLock="1"/>
      </w:r>
      <w:r>
        <w:instrText xml:space="preserve"> PAGEREF _Toc19631905 \h </w:instrText>
      </w:r>
      <w:r>
        <w:fldChar w:fldCharType="separate"/>
      </w:r>
      <w:r>
        <w:t>14</w:t>
      </w:r>
      <w:r>
        <w:fldChar w:fldCharType="end"/>
      </w:r>
    </w:p>
    <w:p w:rsidR="00EA250A" w:rsidRPr="00902DBA" w:rsidRDefault="00EA250A">
      <w:pPr>
        <w:pStyle w:val="TOC3"/>
        <w:rPr>
          <w:rFonts w:ascii="Calibri" w:hAnsi="Calibri"/>
          <w:sz w:val="22"/>
          <w:szCs w:val="22"/>
          <w:lang w:eastAsia="en-GB"/>
        </w:rPr>
      </w:pPr>
      <w:r>
        <w:t>5.1.2</w:t>
      </w:r>
      <w:r w:rsidRPr="00902DBA">
        <w:rPr>
          <w:rFonts w:ascii="Calibri" w:hAnsi="Calibri"/>
          <w:sz w:val="22"/>
          <w:szCs w:val="22"/>
        </w:rPr>
        <w:tab/>
      </w:r>
      <w:r>
        <w:rPr>
          <w:lang w:eastAsia="ja-JP"/>
        </w:rPr>
        <w:t xml:space="preserve">Network recovery information flow - </w:t>
      </w:r>
      <w:r>
        <w:t>Update PDP context / Bearer</w:t>
      </w:r>
      <w:r>
        <w:tab/>
      </w:r>
      <w:r>
        <w:fldChar w:fldCharType="begin" w:fldLock="1"/>
      </w:r>
      <w:r>
        <w:instrText xml:space="preserve"> PAGEREF _Toc19631906 \h </w:instrText>
      </w:r>
      <w:r>
        <w:fldChar w:fldCharType="separate"/>
      </w:r>
      <w:r>
        <w:t>14</w:t>
      </w:r>
      <w:r>
        <w:fldChar w:fldCharType="end"/>
      </w:r>
    </w:p>
    <w:p w:rsidR="00EA250A" w:rsidRPr="00902DBA" w:rsidRDefault="00EA250A">
      <w:pPr>
        <w:pStyle w:val="TOC3"/>
        <w:rPr>
          <w:rFonts w:ascii="Calibri" w:hAnsi="Calibri"/>
          <w:sz w:val="22"/>
          <w:szCs w:val="22"/>
          <w:lang w:eastAsia="en-GB"/>
        </w:rPr>
      </w:pPr>
      <w:r>
        <w:t>5.1.3</w:t>
      </w:r>
      <w:r w:rsidRPr="00902DBA">
        <w:rPr>
          <w:rFonts w:ascii="Calibri" w:hAnsi="Calibri"/>
          <w:sz w:val="22"/>
          <w:szCs w:val="22"/>
        </w:rPr>
        <w:tab/>
      </w:r>
      <w:r>
        <w:rPr>
          <w:lang w:eastAsia="ja-JP"/>
        </w:rPr>
        <w:t xml:space="preserve">Network recovery information flow with </w:t>
      </w:r>
      <w:r>
        <w:t>S5 PMIP</w:t>
      </w:r>
      <w:r>
        <w:tab/>
      </w:r>
      <w:r>
        <w:fldChar w:fldCharType="begin" w:fldLock="1"/>
      </w:r>
      <w:r>
        <w:instrText xml:space="preserve"> PAGEREF _Toc19631907 \h </w:instrText>
      </w:r>
      <w:r>
        <w:fldChar w:fldCharType="separate"/>
      </w:r>
      <w:r>
        <w:t>16</w:t>
      </w:r>
      <w:r>
        <w:fldChar w:fldCharType="end"/>
      </w:r>
    </w:p>
    <w:p w:rsidR="00EA250A" w:rsidRPr="00902DBA" w:rsidRDefault="00EA250A">
      <w:pPr>
        <w:pStyle w:val="TOC2"/>
        <w:rPr>
          <w:rFonts w:ascii="Calibri" w:hAnsi="Calibri"/>
          <w:sz w:val="22"/>
          <w:szCs w:val="22"/>
          <w:lang w:eastAsia="en-GB"/>
        </w:rPr>
      </w:pPr>
      <w:r>
        <w:t>5.2</w:t>
      </w:r>
      <w:r w:rsidRPr="00902DBA">
        <w:rPr>
          <w:rFonts w:ascii="Calibri" w:hAnsi="Calibri"/>
          <w:sz w:val="22"/>
          <w:szCs w:val="22"/>
          <w:lang w:eastAsia="en-GB"/>
        </w:rPr>
        <w:tab/>
      </w:r>
      <w:r>
        <w:t>Inform UE about P-CSCF failure</w:t>
      </w:r>
      <w:r>
        <w:tab/>
      </w:r>
      <w:r>
        <w:fldChar w:fldCharType="begin" w:fldLock="1"/>
      </w:r>
      <w:r>
        <w:instrText xml:space="preserve"> PAGEREF _Toc19631908 \h </w:instrText>
      </w:r>
      <w:r>
        <w:fldChar w:fldCharType="separate"/>
      </w:r>
      <w:r>
        <w:t>17</w:t>
      </w:r>
      <w:r>
        <w:fldChar w:fldCharType="end"/>
      </w:r>
    </w:p>
    <w:p w:rsidR="00EA250A" w:rsidRPr="00902DBA" w:rsidRDefault="00EA250A">
      <w:pPr>
        <w:pStyle w:val="TOC3"/>
        <w:rPr>
          <w:rFonts w:ascii="Calibri" w:hAnsi="Calibri"/>
          <w:sz w:val="22"/>
          <w:szCs w:val="22"/>
          <w:lang w:eastAsia="en-GB"/>
        </w:rPr>
      </w:pPr>
      <w:r>
        <w:t>5.2.1</w:t>
      </w:r>
      <w:r w:rsidRPr="00902DBA">
        <w:rPr>
          <w:rFonts w:ascii="Calibri" w:hAnsi="Calibri"/>
          <w:sz w:val="22"/>
          <w:szCs w:val="22"/>
        </w:rPr>
        <w:tab/>
      </w:r>
      <w:r>
        <w:rPr>
          <w:lang w:eastAsia="ja-JP"/>
        </w:rPr>
        <w:t>General requirements</w:t>
      </w:r>
      <w:r>
        <w:tab/>
      </w:r>
      <w:r>
        <w:fldChar w:fldCharType="begin" w:fldLock="1"/>
      </w:r>
      <w:r>
        <w:instrText xml:space="preserve"> PAGEREF _Toc19631909 \h </w:instrText>
      </w:r>
      <w:r>
        <w:fldChar w:fldCharType="separate"/>
      </w:r>
      <w:r>
        <w:t>17</w:t>
      </w:r>
      <w:r>
        <w:fldChar w:fldCharType="end"/>
      </w:r>
    </w:p>
    <w:p w:rsidR="00EA250A" w:rsidRPr="00902DBA" w:rsidRDefault="00EA250A">
      <w:pPr>
        <w:pStyle w:val="TOC3"/>
        <w:rPr>
          <w:rFonts w:ascii="Calibri" w:hAnsi="Calibri"/>
          <w:sz w:val="22"/>
          <w:szCs w:val="22"/>
          <w:lang w:eastAsia="en-GB"/>
        </w:rPr>
      </w:pPr>
      <w:r>
        <w:t>5.2.2</w:t>
      </w:r>
      <w:r w:rsidRPr="00902DBA">
        <w:rPr>
          <w:rFonts w:ascii="Calibri" w:hAnsi="Calibri"/>
          <w:sz w:val="22"/>
          <w:szCs w:val="22"/>
        </w:rPr>
        <w:tab/>
      </w:r>
      <w:r>
        <w:rPr>
          <w:lang w:eastAsia="ja-JP"/>
        </w:rPr>
        <w:t xml:space="preserve">Network recovery information flow – </w:t>
      </w:r>
      <w:r>
        <w:t>Inform UE at P-CSCF failure</w:t>
      </w:r>
      <w:r>
        <w:tab/>
      </w:r>
      <w:r>
        <w:fldChar w:fldCharType="begin" w:fldLock="1"/>
      </w:r>
      <w:r>
        <w:instrText xml:space="preserve"> PAGEREF _Toc19631910 \h </w:instrText>
      </w:r>
      <w:r>
        <w:fldChar w:fldCharType="separate"/>
      </w:r>
      <w:r>
        <w:t>17</w:t>
      </w:r>
      <w:r>
        <w:fldChar w:fldCharType="end"/>
      </w:r>
    </w:p>
    <w:p w:rsidR="00EA250A" w:rsidRPr="00902DBA" w:rsidRDefault="00EA250A">
      <w:pPr>
        <w:pStyle w:val="TOC3"/>
        <w:rPr>
          <w:rFonts w:ascii="Calibri" w:hAnsi="Calibri"/>
          <w:sz w:val="22"/>
          <w:szCs w:val="22"/>
          <w:lang w:eastAsia="en-GB"/>
        </w:rPr>
      </w:pPr>
      <w:r>
        <w:t>5.2.3</w:t>
      </w:r>
      <w:r w:rsidRPr="00902DBA">
        <w:rPr>
          <w:rFonts w:ascii="Calibri" w:hAnsi="Calibri"/>
          <w:sz w:val="22"/>
          <w:szCs w:val="22"/>
        </w:rPr>
        <w:tab/>
      </w:r>
      <w:r>
        <w:rPr>
          <w:lang w:eastAsia="ja-JP"/>
        </w:rPr>
        <w:t xml:space="preserve">Network recovery information flow – </w:t>
      </w:r>
      <w:r>
        <w:t>Inform UE at P-CSCF failure with S5 PMIP</w:t>
      </w:r>
      <w:r>
        <w:tab/>
      </w:r>
      <w:r>
        <w:fldChar w:fldCharType="begin" w:fldLock="1"/>
      </w:r>
      <w:r>
        <w:instrText xml:space="preserve"> PAGEREF _Toc19631911 \h </w:instrText>
      </w:r>
      <w:r>
        <w:fldChar w:fldCharType="separate"/>
      </w:r>
      <w:r>
        <w:t>19</w:t>
      </w:r>
      <w:r>
        <w:fldChar w:fldCharType="end"/>
      </w:r>
    </w:p>
    <w:p w:rsidR="00EA250A" w:rsidRPr="00902DBA" w:rsidRDefault="00EA250A">
      <w:pPr>
        <w:pStyle w:val="TOC3"/>
        <w:rPr>
          <w:rFonts w:ascii="Calibri" w:hAnsi="Calibri"/>
          <w:sz w:val="22"/>
          <w:szCs w:val="22"/>
          <w:lang w:eastAsia="en-GB"/>
        </w:rPr>
      </w:pPr>
      <w:r>
        <w:t>5.3</w:t>
      </w:r>
      <w:r w:rsidRPr="00902DBA">
        <w:rPr>
          <w:rFonts w:ascii="Calibri" w:hAnsi="Calibri"/>
          <w:sz w:val="22"/>
          <w:szCs w:val="22"/>
        </w:rPr>
        <w:tab/>
      </w:r>
      <w:r>
        <w:rPr>
          <w:lang w:eastAsia="ja-JP"/>
        </w:rPr>
        <w:t xml:space="preserve">Network recovery information flow – </w:t>
      </w:r>
      <w:r>
        <w:t>UE uses keep alive mechanism</w:t>
      </w:r>
      <w:r>
        <w:tab/>
      </w:r>
      <w:r>
        <w:fldChar w:fldCharType="begin" w:fldLock="1"/>
      </w:r>
      <w:r>
        <w:instrText xml:space="preserve"> PAGEREF _Toc19631912 \h </w:instrText>
      </w:r>
      <w:r>
        <w:fldChar w:fldCharType="separate"/>
      </w:r>
      <w:r>
        <w:t>20</w:t>
      </w:r>
      <w:r>
        <w:fldChar w:fldCharType="end"/>
      </w:r>
    </w:p>
    <w:p w:rsidR="00EA250A" w:rsidRPr="00902DBA" w:rsidRDefault="00EA250A">
      <w:pPr>
        <w:pStyle w:val="TOC2"/>
        <w:rPr>
          <w:rFonts w:ascii="Calibri" w:hAnsi="Calibri"/>
          <w:sz w:val="22"/>
          <w:szCs w:val="22"/>
          <w:lang w:eastAsia="en-GB"/>
        </w:rPr>
      </w:pPr>
      <w:r>
        <w:t>5.4</w:t>
      </w:r>
      <w:r w:rsidRPr="00902DBA">
        <w:rPr>
          <w:rFonts w:ascii="Calibri" w:hAnsi="Calibri"/>
          <w:sz w:val="22"/>
          <w:szCs w:val="22"/>
          <w:lang w:eastAsia="en-GB"/>
        </w:rPr>
        <w:tab/>
      </w:r>
      <w:r>
        <w:t>HSS-based P-CSCF restoration for 3GPP access</w:t>
      </w:r>
      <w:r>
        <w:tab/>
      </w:r>
      <w:r>
        <w:fldChar w:fldCharType="begin" w:fldLock="1"/>
      </w:r>
      <w:r>
        <w:instrText xml:space="preserve"> PAGEREF _Toc19631913 \h </w:instrText>
      </w:r>
      <w:r>
        <w:fldChar w:fldCharType="separate"/>
      </w:r>
      <w:r>
        <w:t>21</w:t>
      </w:r>
      <w:r>
        <w:fldChar w:fldCharType="end"/>
      </w:r>
    </w:p>
    <w:p w:rsidR="00EA250A" w:rsidRPr="00902DBA" w:rsidRDefault="00EA250A">
      <w:pPr>
        <w:pStyle w:val="TOC3"/>
        <w:rPr>
          <w:rFonts w:ascii="Calibri" w:hAnsi="Calibri"/>
          <w:sz w:val="22"/>
          <w:szCs w:val="22"/>
          <w:lang w:eastAsia="en-GB"/>
        </w:rPr>
      </w:pPr>
      <w:r>
        <w:t>5.4.1</w:t>
      </w:r>
      <w:r w:rsidRPr="00902DBA">
        <w:rPr>
          <w:rFonts w:ascii="Calibri" w:hAnsi="Calibri"/>
          <w:sz w:val="22"/>
          <w:szCs w:val="22"/>
        </w:rPr>
        <w:tab/>
      </w:r>
      <w:r>
        <w:rPr>
          <w:lang w:eastAsia="zh-CN"/>
        </w:rPr>
        <w:t>Introduction</w:t>
      </w:r>
      <w:r>
        <w:tab/>
      </w:r>
      <w:r>
        <w:fldChar w:fldCharType="begin" w:fldLock="1"/>
      </w:r>
      <w:r>
        <w:instrText xml:space="preserve"> PAGEREF _Toc19631914 \h </w:instrText>
      </w:r>
      <w:r>
        <w:fldChar w:fldCharType="separate"/>
      </w:r>
      <w:r>
        <w:t>21</w:t>
      </w:r>
      <w:r>
        <w:fldChar w:fldCharType="end"/>
      </w:r>
    </w:p>
    <w:p w:rsidR="00EA250A" w:rsidRPr="00902DBA" w:rsidRDefault="00EA250A">
      <w:pPr>
        <w:pStyle w:val="TOC3"/>
        <w:rPr>
          <w:rFonts w:ascii="Calibri" w:hAnsi="Calibri"/>
          <w:sz w:val="22"/>
          <w:szCs w:val="22"/>
          <w:lang w:eastAsia="en-GB"/>
        </w:rPr>
      </w:pPr>
      <w:r>
        <w:t>5.4.2</w:t>
      </w:r>
      <w:r w:rsidRPr="00902DBA">
        <w:rPr>
          <w:rFonts w:ascii="Calibri" w:hAnsi="Calibri"/>
          <w:sz w:val="22"/>
          <w:szCs w:val="22"/>
        </w:rPr>
        <w:tab/>
      </w:r>
      <w:r>
        <w:rPr>
          <w:lang w:eastAsia="zh-CN"/>
        </w:rPr>
        <w:t>Description</w:t>
      </w:r>
      <w:r>
        <w:tab/>
      </w:r>
      <w:r>
        <w:fldChar w:fldCharType="begin" w:fldLock="1"/>
      </w:r>
      <w:r>
        <w:instrText xml:space="preserve"> PAGEREF _Toc19631915 \h </w:instrText>
      </w:r>
      <w:r>
        <w:fldChar w:fldCharType="separate"/>
      </w:r>
      <w:r>
        <w:t>21</w:t>
      </w:r>
      <w:r>
        <w:fldChar w:fldCharType="end"/>
      </w:r>
    </w:p>
    <w:p w:rsidR="00EA250A" w:rsidRPr="00902DBA" w:rsidRDefault="00EA250A">
      <w:pPr>
        <w:pStyle w:val="TOC4"/>
        <w:rPr>
          <w:rFonts w:ascii="Calibri" w:hAnsi="Calibri"/>
          <w:sz w:val="22"/>
          <w:szCs w:val="22"/>
          <w:lang w:eastAsia="en-GB"/>
        </w:rPr>
      </w:pPr>
      <w:r>
        <w:t>5.4.2.1</w:t>
      </w:r>
      <w:r w:rsidRPr="00902DBA">
        <w:rPr>
          <w:rFonts w:ascii="Calibri" w:hAnsi="Calibri"/>
          <w:sz w:val="22"/>
          <w:szCs w:val="22"/>
        </w:rPr>
        <w:tab/>
      </w:r>
      <w:r>
        <w:rPr>
          <w:lang w:eastAsia="zh-CN"/>
        </w:rPr>
        <w:t>General</w:t>
      </w:r>
      <w:r>
        <w:tab/>
      </w:r>
      <w:r>
        <w:fldChar w:fldCharType="begin" w:fldLock="1"/>
      </w:r>
      <w:r>
        <w:instrText xml:space="preserve"> PAGEREF _Toc19631916 \h </w:instrText>
      </w:r>
      <w:r>
        <w:fldChar w:fldCharType="separate"/>
      </w:r>
      <w:r>
        <w:t>21</w:t>
      </w:r>
      <w:r>
        <w:fldChar w:fldCharType="end"/>
      </w:r>
    </w:p>
    <w:p w:rsidR="00EA250A" w:rsidRPr="00902DBA" w:rsidRDefault="00EA250A">
      <w:pPr>
        <w:pStyle w:val="TOC4"/>
        <w:rPr>
          <w:rFonts w:ascii="Calibri" w:hAnsi="Calibri"/>
          <w:sz w:val="22"/>
          <w:szCs w:val="22"/>
          <w:lang w:eastAsia="en-GB"/>
        </w:rPr>
      </w:pPr>
      <w:r>
        <w:t>5.4.2.2</w:t>
      </w:r>
      <w:r w:rsidRPr="00902DBA">
        <w:rPr>
          <w:rFonts w:ascii="Calibri" w:hAnsi="Calibri"/>
          <w:sz w:val="22"/>
          <w:szCs w:val="22"/>
          <w:lang w:eastAsia="en-GB"/>
        </w:rPr>
        <w:tab/>
      </w:r>
      <w:r>
        <w:t>P-CSCF restart/failure detection by S-CSCF</w:t>
      </w:r>
      <w:r>
        <w:tab/>
      </w:r>
      <w:r>
        <w:fldChar w:fldCharType="begin" w:fldLock="1"/>
      </w:r>
      <w:r>
        <w:instrText xml:space="preserve"> PAGEREF _Toc19631917 \h </w:instrText>
      </w:r>
      <w:r>
        <w:fldChar w:fldCharType="separate"/>
      </w:r>
      <w:r>
        <w:t>23</w:t>
      </w:r>
      <w:r>
        <w:fldChar w:fldCharType="end"/>
      </w:r>
    </w:p>
    <w:p w:rsidR="00EA250A" w:rsidRPr="00902DBA" w:rsidRDefault="00EA250A">
      <w:pPr>
        <w:pStyle w:val="TOC5"/>
        <w:rPr>
          <w:rFonts w:ascii="Calibri" w:hAnsi="Calibri"/>
          <w:sz w:val="22"/>
          <w:szCs w:val="22"/>
          <w:lang w:eastAsia="en-GB"/>
        </w:rPr>
      </w:pPr>
      <w:r>
        <w:t>5.4.2.2.1</w:t>
      </w:r>
      <w:r w:rsidRPr="00902DBA">
        <w:rPr>
          <w:rFonts w:ascii="Calibri" w:hAnsi="Calibri"/>
          <w:sz w:val="22"/>
          <w:szCs w:val="22"/>
          <w:lang w:eastAsia="en-GB"/>
        </w:rPr>
        <w:tab/>
      </w:r>
      <w:r>
        <w:t>General</w:t>
      </w:r>
      <w:r>
        <w:tab/>
      </w:r>
      <w:r>
        <w:fldChar w:fldCharType="begin" w:fldLock="1"/>
      </w:r>
      <w:r>
        <w:instrText xml:space="preserve"> PAGEREF _Toc19631918 \h </w:instrText>
      </w:r>
      <w:r>
        <w:fldChar w:fldCharType="separate"/>
      </w:r>
      <w:r>
        <w:t>23</w:t>
      </w:r>
      <w:r>
        <w:fldChar w:fldCharType="end"/>
      </w:r>
    </w:p>
    <w:p w:rsidR="00EA250A" w:rsidRPr="00902DBA" w:rsidRDefault="00EA250A">
      <w:pPr>
        <w:pStyle w:val="TOC5"/>
        <w:rPr>
          <w:rFonts w:ascii="Calibri" w:hAnsi="Calibri"/>
          <w:sz w:val="22"/>
          <w:szCs w:val="22"/>
          <w:lang w:eastAsia="en-GB"/>
        </w:rPr>
      </w:pPr>
      <w:r>
        <w:t>5.4.2.2.2</w:t>
      </w:r>
      <w:r w:rsidRPr="00902DBA">
        <w:rPr>
          <w:rFonts w:ascii="Calibri" w:hAnsi="Calibri"/>
          <w:sz w:val="22"/>
          <w:szCs w:val="22"/>
          <w:lang w:eastAsia="en-GB"/>
        </w:rPr>
        <w:tab/>
      </w:r>
      <w:r>
        <w:t>Direct connection from S-CSCF to P-CSCF</w:t>
      </w:r>
      <w:r>
        <w:tab/>
      </w:r>
      <w:r>
        <w:fldChar w:fldCharType="begin" w:fldLock="1"/>
      </w:r>
      <w:r>
        <w:instrText xml:space="preserve"> PAGEREF _Toc19631919 \h </w:instrText>
      </w:r>
      <w:r>
        <w:fldChar w:fldCharType="separate"/>
      </w:r>
      <w:r>
        <w:t>23</w:t>
      </w:r>
      <w:r>
        <w:fldChar w:fldCharType="end"/>
      </w:r>
    </w:p>
    <w:p w:rsidR="00EA250A" w:rsidRPr="00902DBA" w:rsidRDefault="00EA250A">
      <w:pPr>
        <w:pStyle w:val="TOC5"/>
        <w:rPr>
          <w:rFonts w:ascii="Calibri" w:hAnsi="Calibri"/>
          <w:sz w:val="22"/>
          <w:szCs w:val="22"/>
          <w:lang w:eastAsia="en-GB"/>
        </w:rPr>
      </w:pPr>
      <w:r>
        <w:t>5.4.2.2.3</w:t>
      </w:r>
      <w:r w:rsidRPr="00902DBA">
        <w:rPr>
          <w:rFonts w:ascii="Calibri" w:hAnsi="Calibri"/>
          <w:sz w:val="22"/>
          <w:szCs w:val="22"/>
          <w:lang w:eastAsia="en-GB"/>
        </w:rPr>
        <w:tab/>
      </w:r>
      <w:r>
        <w:t>S-CSCF connection to P-CSCF via IBCF/ATCF</w:t>
      </w:r>
      <w:r>
        <w:tab/>
      </w:r>
      <w:r>
        <w:fldChar w:fldCharType="begin" w:fldLock="1"/>
      </w:r>
      <w:r>
        <w:instrText xml:space="preserve"> PAGEREF _Toc19631920 \h </w:instrText>
      </w:r>
      <w:r>
        <w:fldChar w:fldCharType="separate"/>
      </w:r>
      <w:r>
        <w:t>23</w:t>
      </w:r>
      <w:r>
        <w:fldChar w:fldCharType="end"/>
      </w:r>
    </w:p>
    <w:p w:rsidR="00EA250A" w:rsidRPr="00902DBA" w:rsidRDefault="00EA250A">
      <w:pPr>
        <w:pStyle w:val="TOC4"/>
        <w:rPr>
          <w:rFonts w:ascii="Calibri" w:hAnsi="Calibri"/>
          <w:sz w:val="22"/>
          <w:szCs w:val="22"/>
          <w:lang w:eastAsia="en-GB"/>
        </w:rPr>
      </w:pPr>
      <w:r>
        <w:t>5.4.2.3</w:t>
      </w:r>
      <w:r w:rsidRPr="00902DBA">
        <w:rPr>
          <w:rFonts w:ascii="Calibri" w:hAnsi="Calibri"/>
          <w:sz w:val="22"/>
          <w:szCs w:val="22"/>
          <w:lang w:eastAsia="en-GB"/>
        </w:rPr>
        <w:tab/>
      </w:r>
      <w:r>
        <w:t>MME/SGSN mechanism support</w:t>
      </w:r>
      <w:r>
        <w:tab/>
      </w:r>
      <w:r>
        <w:fldChar w:fldCharType="begin" w:fldLock="1"/>
      </w:r>
      <w:r>
        <w:instrText xml:space="preserve"> PAGEREF _Toc19631921 \h </w:instrText>
      </w:r>
      <w:r>
        <w:fldChar w:fldCharType="separate"/>
      </w:r>
      <w:r>
        <w:t>24</w:t>
      </w:r>
      <w:r>
        <w:fldChar w:fldCharType="end"/>
      </w:r>
    </w:p>
    <w:p w:rsidR="00EA250A" w:rsidRPr="00902DBA" w:rsidRDefault="00EA250A">
      <w:pPr>
        <w:pStyle w:val="TOC3"/>
        <w:rPr>
          <w:rFonts w:ascii="Calibri" w:hAnsi="Calibri"/>
          <w:sz w:val="22"/>
          <w:szCs w:val="22"/>
          <w:lang w:eastAsia="en-GB"/>
        </w:rPr>
      </w:pPr>
      <w:r>
        <w:t>5.4.3</w:t>
      </w:r>
      <w:r w:rsidRPr="00902DBA">
        <w:rPr>
          <w:rFonts w:ascii="Calibri" w:hAnsi="Calibri"/>
          <w:sz w:val="22"/>
          <w:szCs w:val="22"/>
          <w:lang w:eastAsia="en-GB"/>
        </w:rPr>
        <w:tab/>
      </w:r>
      <w:r>
        <w:t>PCO-based optional extension</w:t>
      </w:r>
      <w:r>
        <w:tab/>
      </w:r>
      <w:r>
        <w:fldChar w:fldCharType="begin" w:fldLock="1"/>
      </w:r>
      <w:r>
        <w:instrText xml:space="preserve"> PAGEREF _Toc19631922 \h </w:instrText>
      </w:r>
      <w:r>
        <w:fldChar w:fldCharType="separate"/>
      </w:r>
      <w:r>
        <w:t>24</w:t>
      </w:r>
      <w:r>
        <w:fldChar w:fldCharType="end"/>
      </w:r>
    </w:p>
    <w:p w:rsidR="00EA250A" w:rsidRPr="00902DBA" w:rsidRDefault="00EA250A">
      <w:pPr>
        <w:pStyle w:val="TOC4"/>
        <w:rPr>
          <w:rFonts w:ascii="Calibri" w:hAnsi="Calibri"/>
          <w:sz w:val="22"/>
          <w:szCs w:val="22"/>
          <w:lang w:eastAsia="en-GB"/>
        </w:rPr>
      </w:pPr>
      <w:r>
        <w:t>5.4.3.1</w:t>
      </w:r>
      <w:r w:rsidRPr="00902DBA">
        <w:rPr>
          <w:rFonts w:ascii="Calibri" w:hAnsi="Calibri"/>
          <w:sz w:val="22"/>
          <w:szCs w:val="22"/>
          <w:lang w:eastAsia="en-GB"/>
        </w:rPr>
        <w:tab/>
      </w:r>
      <w:r>
        <w:t>Introduction</w:t>
      </w:r>
      <w:r>
        <w:tab/>
      </w:r>
      <w:r>
        <w:fldChar w:fldCharType="begin" w:fldLock="1"/>
      </w:r>
      <w:r>
        <w:instrText xml:space="preserve"> PAGEREF _Toc19631923 \h </w:instrText>
      </w:r>
      <w:r>
        <w:fldChar w:fldCharType="separate"/>
      </w:r>
      <w:r>
        <w:t>24</w:t>
      </w:r>
      <w:r>
        <w:fldChar w:fldCharType="end"/>
      </w:r>
    </w:p>
    <w:p w:rsidR="00EA250A" w:rsidRPr="00902DBA" w:rsidRDefault="00EA250A">
      <w:pPr>
        <w:pStyle w:val="TOC4"/>
        <w:rPr>
          <w:rFonts w:ascii="Calibri" w:hAnsi="Calibri"/>
          <w:sz w:val="22"/>
          <w:szCs w:val="22"/>
          <w:lang w:eastAsia="en-GB"/>
        </w:rPr>
      </w:pPr>
      <w:r>
        <w:t>5.4.3.2</w:t>
      </w:r>
      <w:r w:rsidRPr="00902DBA">
        <w:rPr>
          <w:rFonts w:ascii="Calibri" w:hAnsi="Calibri"/>
          <w:sz w:val="22"/>
          <w:szCs w:val="22"/>
          <w:lang w:eastAsia="en-GB"/>
        </w:rPr>
        <w:tab/>
      </w:r>
      <w:r>
        <w:t>Description</w:t>
      </w:r>
      <w:r>
        <w:tab/>
      </w:r>
      <w:r>
        <w:fldChar w:fldCharType="begin" w:fldLock="1"/>
      </w:r>
      <w:r>
        <w:instrText xml:space="preserve"> PAGEREF _Toc19631924 \h </w:instrText>
      </w:r>
      <w:r>
        <w:fldChar w:fldCharType="separate"/>
      </w:r>
      <w:r>
        <w:t>24</w:t>
      </w:r>
      <w:r>
        <w:fldChar w:fldCharType="end"/>
      </w:r>
    </w:p>
    <w:p w:rsidR="00EA250A" w:rsidRPr="00902DBA" w:rsidRDefault="00EA250A">
      <w:pPr>
        <w:pStyle w:val="TOC4"/>
        <w:rPr>
          <w:rFonts w:ascii="Calibri" w:hAnsi="Calibri"/>
          <w:sz w:val="22"/>
          <w:szCs w:val="22"/>
          <w:lang w:eastAsia="en-GB"/>
        </w:rPr>
      </w:pPr>
      <w:r>
        <w:t>5.4.4.3</w:t>
      </w:r>
      <w:r w:rsidRPr="00902DBA">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_Toc19631925 \h </w:instrText>
      </w:r>
      <w:r>
        <w:fldChar w:fldCharType="separate"/>
      </w:r>
      <w:r>
        <w:t>27</w:t>
      </w:r>
      <w:r>
        <w:fldChar w:fldCharType="end"/>
      </w:r>
    </w:p>
    <w:p w:rsidR="00EA250A" w:rsidRPr="00902DBA" w:rsidRDefault="00EA250A">
      <w:pPr>
        <w:pStyle w:val="TOC3"/>
        <w:rPr>
          <w:rFonts w:ascii="Calibri" w:hAnsi="Calibri"/>
          <w:sz w:val="22"/>
          <w:szCs w:val="22"/>
          <w:lang w:eastAsia="en-GB"/>
        </w:rPr>
      </w:pPr>
      <w:r>
        <w:lastRenderedPageBreak/>
        <w:t>5.4.5</w:t>
      </w:r>
      <w:r w:rsidRPr="00902DBA">
        <w:rPr>
          <w:rFonts w:ascii="Calibri" w:hAnsi="Calibri"/>
          <w:sz w:val="22"/>
          <w:szCs w:val="22"/>
          <w:lang w:eastAsia="en-GB"/>
        </w:rPr>
        <w:tab/>
      </w:r>
      <w:r>
        <w:t>Coexistence with "Update PDP context/bearer at P-CSCF failure" mechanism</w:t>
      </w:r>
      <w:r>
        <w:tab/>
      </w:r>
      <w:r>
        <w:fldChar w:fldCharType="begin" w:fldLock="1"/>
      </w:r>
      <w:r>
        <w:instrText xml:space="preserve"> PAGEREF _Toc19631926 \h </w:instrText>
      </w:r>
      <w:r>
        <w:fldChar w:fldCharType="separate"/>
      </w:r>
      <w:r>
        <w:t>27</w:t>
      </w:r>
      <w:r>
        <w:fldChar w:fldCharType="end"/>
      </w:r>
    </w:p>
    <w:p w:rsidR="00EA250A" w:rsidRPr="00902DBA" w:rsidRDefault="00EA250A">
      <w:pPr>
        <w:pStyle w:val="TOC3"/>
        <w:rPr>
          <w:rFonts w:ascii="Calibri" w:hAnsi="Calibri"/>
          <w:sz w:val="22"/>
          <w:szCs w:val="22"/>
          <w:lang w:eastAsia="en-GB"/>
        </w:rPr>
      </w:pPr>
      <w:r>
        <w:t>5.4.6</w:t>
      </w:r>
      <w:r w:rsidRPr="00902DBA">
        <w:rPr>
          <w:rFonts w:ascii="Calibri" w:hAnsi="Calibri"/>
          <w:sz w:val="22"/>
          <w:szCs w:val="22"/>
          <w:lang w:eastAsia="en-GB"/>
        </w:rPr>
        <w:tab/>
      </w:r>
      <w:r>
        <w:t>HSS based P-CSCF restoration in roaming scenarios</w:t>
      </w:r>
      <w:r>
        <w:tab/>
      </w:r>
      <w:r>
        <w:fldChar w:fldCharType="begin" w:fldLock="1"/>
      </w:r>
      <w:r>
        <w:instrText xml:space="preserve"> PAGEREF _Toc19631927 \h </w:instrText>
      </w:r>
      <w:r>
        <w:fldChar w:fldCharType="separate"/>
      </w:r>
      <w:r>
        <w:t>27</w:t>
      </w:r>
      <w:r>
        <w:fldChar w:fldCharType="end"/>
      </w:r>
    </w:p>
    <w:p w:rsidR="00EA250A" w:rsidRPr="00902DBA" w:rsidRDefault="00EA250A">
      <w:pPr>
        <w:pStyle w:val="TOC2"/>
        <w:rPr>
          <w:rFonts w:ascii="Calibri" w:hAnsi="Calibri"/>
          <w:sz w:val="22"/>
          <w:szCs w:val="22"/>
          <w:lang w:eastAsia="en-GB"/>
        </w:rPr>
      </w:pPr>
      <w:r>
        <w:t>5.5</w:t>
      </w:r>
      <w:r w:rsidRPr="00902DBA">
        <w:rPr>
          <w:rFonts w:ascii="Calibri" w:hAnsi="Calibri"/>
          <w:sz w:val="22"/>
          <w:szCs w:val="22"/>
          <w:lang w:eastAsia="en-GB"/>
        </w:rPr>
        <w:tab/>
      </w:r>
      <w:r>
        <w:t>PCRF-based P-CSCF restoration</w:t>
      </w:r>
      <w:r>
        <w:tab/>
      </w:r>
      <w:r>
        <w:fldChar w:fldCharType="begin" w:fldLock="1"/>
      </w:r>
      <w:r>
        <w:instrText xml:space="preserve"> PAGEREF _Toc19631928 \h </w:instrText>
      </w:r>
      <w:r>
        <w:fldChar w:fldCharType="separate"/>
      </w:r>
      <w:r>
        <w:t>27</w:t>
      </w:r>
      <w:r>
        <w:fldChar w:fldCharType="end"/>
      </w:r>
    </w:p>
    <w:p w:rsidR="00EA250A" w:rsidRPr="00902DBA" w:rsidRDefault="00EA250A">
      <w:pPr>
        <w:pStyle w:val="TOC3"/>
        <w:rPr>
          <w:rFonts w:ascii="Calibri" w:hAnsi="Calibri"/>
          <w:sz w:val="22"/>
          <w:szCs w:val="22"/>
          <w:lang w:eastAsia="en-GB"/>
        </w:rPr>
      </w:pPr>
      <w:r>
        <w:t>5.5.1</w:t>
      </w:r>
      <w:r w:rsidRPr="00902DBA">
        <w:rPr>
          <w:rFonts w:ascii="Calibri" w:hAnsi="Calibri"/>
          <w:sz w:val="22"/>
          <w:szCs w:val="22"/>
        </w:rPr>
        <w:tab/>
      </w:r>
      <w:r>
        <w:rPr>
          <w:lang w:eastAsia="zh-CN"/>
        </w:rPr>
        <w:t>Introduction</w:t>
      </w:r>
      <w:r>
        <w:tab/>
      </w:r>
      <w:r>
        <w:fldChar w:fldCharType="begin" w:fldLock="1"/>
      </w:r>
      <w:r>
        <w:instrText xml:space="preserve"> PAGEREF _Toc19631929 \h </w:instrText>
      </w:r>
      <w:r>
        <w:fldChar w:fldCharType="separate"/>
      </w:r>
      <w:r>
        <w:t>27</w:t>
      </w:r>
      <w:r>
        <w:fldChar w:fldCharType="end"/>
      </w:r>
    </w:p>
    <w:p w:rsidR="00EA250A" w:rsidRPr="00902DBA" w:rsidRDefault="00EA250A">
      <w:pPr>
        <w:pStyle w:val="TOC3"/>
        <w:rPr>
          <w:rFonts w:ascii="Calibri" w:hAnsi="Calibri"/>
          <w:sz w:val="22"/>
          <w:szCs w:val="22"/>
          <w:lang w:eastAsia="en-GB"/>
        </w:rPr>
      </w:pPr>
      <w:r>
        <w:t>5.5.2</w:t>
      </w:r>
      <w:r w:rsidRPr="00902DBA">
        <w:rPr>
          <w:rFonts w:ascii="Calibri" w:hAnsi="Calibri"/>
          <w:sz w:val="22"/>
          <w:szCs w:val="22"/>
        </w:rPr>
        <w:tab/>
      </w:r>
      <w:r>
        <w:rPr>
          <w:lang w:eastAsia="zh-CN"/>
        </w:rPr>
        <w:t xml:space="preserve">PCRF-based P-CSCF restoration information flow - </w:t>
      </w:r>
      <w:r>
        <w:rPr>
          <w:lang w:eastAsia="ja-JP"/>
        </w:rPr>
        <w:t>deactivate</w:t>
      </w:r>
      <w:r>
        <w:rPr>
          <w:lang w:eastAsia="zh-CN"/>
        </w:rPr>
        <w:t xml:space="preserve"> PDN connection</w:t>
      </w:r>
      <w:r>
        <w:rPr>
          <w:lang w:eastAsia="ja-JP"/>
        </w:rPr>
        <w:t>/PDP context</w:t>
      </w:r>
      <w:r>
        <w:tab/>
      </w:r>
      <w:r>
        <w:fldChar w:fldCharType="begin" w:fldLock="1"/>
      </w:r>
      <w:r>
        <w:instrText xml:space="preserve"> PAGEREF _Toc19631930 \h </w:instrText>
      </w:r>
      <w:r>
        <w:fldChar w:fldCharType="separate"/>
      </w:r>
      <w:r>
        <w:t>28</w:t>
      </w:r>
      <w:r>
        <w:fldChar w:fldCharType="end"/>
      </w:r>
    </w:p>
    <w:p w:rsidR="00EA250A" w:rsidRPr="00902DBA" w:rsidRDefault="00EA250A">
      <w:pPr>
        <w:pStyle w:val="TOC3"/>
        <w:rPr>
          <w:rFonts w:ascii="Calibri" w:hAnsi="Calibri"/>
          <w:sz w:val="22"/>
          <w:szCs w:val="22"/>
          <w:lang w:eastAsia="en-GB"/>
        </w:rPr>
      </w:pPr>
      <w:r>
        <w:t>5.5.</w:t>
      </w:r>
      <w:r>
        <w:rPr>
          <w:lang w:eastAsia="ja-JP"/>
        </w:rPr>
        <w:t>3</w:t>
      </w:r>
      <w:r w:rsidRPr="00902DBA">
        <w:rPr>
          <w:rFonts w:ascii="Calibri" w:hAnsi="Calibri"/>
          <w:sz w:val="22"/>
          <w:szCs w:val="22"/>
          <w:lang w:eastAsia="en-GB"/>
        </w:rPr>
        <w:tab/>
      </w:r>
      <w:r>
        <w:t>PCO-based optional extension</w:t>
      </w:r>
      <w:r>
        <w:tab/>
      </w:r>
      <w:r>
        <w:fldChar w:fldCharType="begin" w:fldLock="1"/>
      </w:r>
      <w:r>
        <w:instrText xml:space="preserve"> PAGEREF _Toc19631931 \h </w:instrText>
      </w:r>
      <w:r>
        <w:fldChar w:fldCharType="separate"/>
      </w:r>
      <w:r>
        <w:t>31</w:t>
      </w:r>
      <w:r>
        <w:fldChar w:fldCharType="end"/>
      </w:r>
    </w:p>
    <w:p w:rsidR="00EA250A" w:rsidRPr="00902DBA" w:rsidRDefault="00EA250A">
      <w:pPr>
        <w:pStyle w:val="TOC4"/>
        <w:rPr>
          <w:rFonts w:ascii="Calibri" w:hAnsi="Calibri"/>
          <w:sz w:val="22"/>
          <w:szCs w:val="22"/>
          <w:lang w:eastAsia="en-GB"/>
        </w:rPr>
      </w:pPr>
      <w:r>
        <w:t>5.5</w:t>
      </w:r>
      <w:r>
        <w:rPr>
          <w:lang w:eastAsia="ja-JP"/>
        </w:rPr>
        <w:t>.3</w:t>
      </w:r>
      <w:r>
        <w:t>.1</w:t>
      </w:r>
      <w:r w:rsidRPr="00902DBA">
        <w:rPr>
          <w:rFonts w:ascii="Calibri" w:hAnsi="Calibri"/>
          <w:sz w:val="22"/>
          <w:szCs w:val="22"/>
          <w:lang w:eastAsia="en-GB"/>
        </w:rPr>
        <w:tab/>
      </w:r>
      <w:r>
        <w:t>Introduction</w:t>
      </w:r>
      <w:r>
        <w:tab/>
      </w:r>
      <w:r>
        <w:fldChar w:fldCharType="begin" w:fldLock="1"/>
      </w:r>
      <w:r>
        <w:instrText xml:space="preserve"> PAGEREF _Toc19631932 \h </w:instrText>
      </w:r>
      <w:r>
        <w:fldChar w:fldCharType="separate"/>
      </w:r>
      <w:r>
        <w:t>31</w:t>
      </w:r>
      <w:r>
        <w:fldChar w:fldCharType="end"/>
      </w:r>
    </w:p>
    <w:p w:rsidR="00EA250A" w:rsidRPr="00902DBA" w:rsidRDefault="00EA250A">
      <w:pPr>
        <w:pStyle w:val="TOC4"/>
        <w:rPr>
          <w:rFonts w:ascii="Calibri" w:hAnsi="Calibri"/>
          <w:sz w:val="22"/>
          <w:szCs w:val="22"/>
          <w:lang w:eastAsia="en-GB"/>
        </w:rPr>
      </w:pPr>
      <w:r>
        <w:t>5.5.3.2</w:t>
      </w:r>
      <w:r w:rsidRPr="00902DBA">
        <w:rPr>
          <w:rFonts w:ascii="Calibri" w:hAnsi="Calibri"/>
          <w:sz w:val="22"/>
          <w:szCs w:val="22"/>
          <w:lang w:eastAsia="en-GB"/>
        </w:rPr>
        <w:tab/>
      </w:r>
      <w:r>
        <w:t>Description</w:t>
      </w:r>
      <w:r>
        <w:tab/>
      </w:r>
      <w:r>
        <w:fldChar w:fldCharType="begin" w:fldLock="1"/>
      </w:r>
      <w:r>
        <w:instrText xml:space="preserve"> PAGEREF _Toc19631933 \h </w:instrText>
      </w:r>
      <w:r>
        <w:fldChar w:fldCharType="separate"/>
      </w:r>
      <w:r>
        <w:t>31</w:t>
      </w:r>
      <w:r>
        <w:fldChar w:fldCharType="end"/>
      </w:r>
    </w:p>
    <w:p w:rsidR="00EA250A" w:rsidRPr="00902DBA" w:rsidRDefault="00EA250A">
      <w:pPr>
        <w:pStyle w:val="TOC4"/>
        <w:rPr>
          <w:rFonts w:ascii="Calibri" w:hAnsi="Calibri"/>
          <w:sz w:val="22"/>
          <w:szCs w:val="22"/>
          <w:lang w:eastAsia="en-GB"/>
        </w:rPr>
      </w:pPr>
      <w:r>
        <w:t>5.5.</w:t>
      </w:r>
      <w:r>
        <w:rPr>
          <w:lang w:eastAsia="ja-JP"/>
        </w:rPr>
        <w:t>3</w:t>
      </w:r>
      <w:r>
        <w:t>.</w:t>
      </w:r>
      <w:r>
        <w:rPr>
          <w:lang w:eastAsia="ja-JP"/>
        </w:rPr>
        <w:t>3</w:t>
      </w:r>
      <w:r w:rsidRPr="00902DBA">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_Toc19631934 \h </w:instrText>
      </w:r>
      <w:r>
        <w:fldChar w:fldCharType="separate"/>
      </w:r>
      <w:r>
        <w:t>31</w:t>
      </w:r>
      <w:r>
        <w:fldChar w:fldCharType="end"/>
      </w:r>
    </w:p>
    <w:p w:rsidR="00EA250A" w:rsidRPr="00902DBA" w:rsidRDefault="00EA250A">
      <w:pPr>
        <w:pStyle w:val="TOC3"/>
        <w:rPr>
          <w:rFonts w:ascii="Calibri" w:hAnsi="Calibri"/>
          <w:sz w:val="22"/>
          <w:szCs w:val="22"/>
          <w:lang w:eastAsia="en-GB"/>
        </w:rPr>
      </w:pPr>
      <w:r>
        <w:t>5.5.</w:t>
      </w:r>
      <w:r>
        <w:rPr>
          <w:lang w:eastAsia="ja-JP"/>
        </w:rPr>
        <w:t>4</w:t>
      </w:r>
      <w:r w:rsidRPr="00902DBA">
        <w:rPr>
          <w:rFonts w:ascii="Calibri" w:hAnsi="Calibri"/>
          <w:sz w:val="22"/>
          <w:szCs w:val="22"/>
          <w:lang w:eastAsia="en-GB"/>
        </w:rPr>
        <w:tab/>
      </w:r>
      <w:r>
        <w:t>Coexistence with "Update PDP context/bearer at P-CSCF failure" mechanism</w:t>
      </w:r>
      <w:r>
        <w:tab/>
      </w:r>
      <w:r>
        <w:fldChar w:fldCharType="begin" w:fldLock="1"/>
      </w:r>
      <w:r>
        <w:instrText xml:space="preserve"> PAGEREF _Toc19631935 \h </w:instrText>
      </w:r>
      <w:r>
        <w:fldChar w:fldCharType="separate"/>
      </w:r>
      <w:r>
        <w:t>31</w:t>
      </w:r>
      <w:r>
        <w:fldChar w:fldCharType="end"/>
      </w:r>
    </w:p>
    <w:p w:rsidR="00EA250A" w:rsidRPr="00902DBA" w:rsidRDefault="00EA250A">
      <w:pPr>
        <w:pStyle w:val="TOC3"/>
        <w:rPr>
          <w:rFonts w:ascii="Calibri" w:hAnsi="Calibri"/>
          <w:sz w:val="22"/>
          <w:szCs w:val="22"/>
          <w:lang w:eastAsia="en-GB"/>
        </w:rPr>
      </w:pPr>
      <w:r>
        <w:t>5.</w:t>
      </w:r>
      <w:r>
        <w:rPr>
          <w:lang w:eastAsia="ja-JP"/>
        </w:rPr>
        <w:t>5.5</w:t>
      </w:r>
      <w:r w:rsidRPr="00902DBA">
        <w:rPr>
          <w:rFonts w:ascii="Calibri" w:hAnsi="Calibri"/>
          <w:sz w:val="22"/>
          <w:szCs w:val="22"/>
          <w:lang w:eastAsia="en-GB"/>
        </w:rPr>
        <w:tab/>
      </w:r>
      <w:r>
        <w:t>P-CSCF restoration in roaming scenarios</w:t>
      </w:r>
      <w:r>
        <w:rPr>
          <w:lang w:eastAsia="ja-JP"/>
        </w:rPr>
        <w:t xml:space="preserve"> for PCRF based solution</w:t>
      </w:r>
      <w:r>
        <w:tab/>
      </w:r>
      <w:r>
        <w:fldChar w:fldCharType="begin" w:fldLock="1"/>
      </w:r>
      <w:r>
        <w:instrText xml:space="preserve"> PAGEREF _Toc19631936 \h </w:instrText>
      </w:r>
      <w:r>
        <w:fldChar w:fldCharType="separate"/>
      </w:r>
      <w:r>
        <w:t>31</w:t>
      </w:r>
      <w:r>
        <w:fldChar w:fldCharType="end"/>
      </w:r>
    </w:p>
    <w:p w:rsidR="00EA250A" w:rsidRPr="00902DBA" w:rsidRDefault="00EA250A">
      <w:pPr>
        <w:pStyle w:val="TOC2"/>
        <w:rPr>
          <w:rFonts w:ascii="Calibri" w:hAnsi="Calibri"/>
          <w:sz w:val="22"/>
          <w:szCs w:val="22"/>
          <w:lang w:eastAsia="en-GB"/>
        </w:rPr>
      </w:pPr>
      <w:r>
        <w:t>5.6</w:t>
      </w:r>
      <w:r w:rsidRPr="00902DBA">
        <w:rPr>
          <w:rFonts w:ascii="Calibri" w:hAnsi="Calibri"/>
          <w:sz w:val="22"/>
          <w:szCs w:val="22"/>
          <w:lang w:eastAsia="en-GB"/>
        </w:rPr>
        <w:tab/>
      </w:r>
      <w:r>
        <w:t>P-CSCF restoration for WLAN</w:t>
      </w:r>
      <w:r>
        <w:tab/>
      </w:r>
      <w:r>
        <w:fldChar w:fldCharType="begin" w:fldLock="1"/>
      </w:r>
      <w:r>
        <w:instrText xml:space="preserve"> PAGEREF _Toc19631937 \h </w:instrText>
      </w:r>
      <w:r>
        <w:fldChar w:fldCharType="separate"/>
      </w:r>
      <w:r>
        <w:t>32</w:t>
      </w:r>
      <w:r>
        <w:fldChar w:fldCharType="end"/>
      </w:r>
    </w:p>
    <w:p w:rsidR="00EA250A" w:rsidRPr="00902DBA" w:rsidRDefault="00EA250A">
      <w:pPr>
        <w:pStyle w:val="TOC3"/>
        <w:rPr>
          <w:rFonts w:ascii="Calibri" w:hAnsi="Calibri"/>
          <w:sz w:val="22"/>
          <w:szCs w:val="22"/>
          <w:lang w:eastAsia="en-GB"/>
        </w:rPr>
      </w:pPr>
      <w:r>
        <w:t>5.6.1</w:t>
      </w:r>
      <w:r w:rsidRPr="00902DBA">
        <w:rPr>
          <w:rFonts w:ascii="Calibri" w:hAnsi="Calibri"/>
          <w:sz w:val="22"/>
          <w:szCs w:val="22"/>
          <w:lang w:eastAsia="en-GB"/>
        </w:rPr>
        <w:tab/>
      </w:r>
      <w:r>
        <w:t>Introduction</w:t>
      </w:r>
      <w:r>
        <w:tab/>
      </w:r>
      <w:r>
        <w:fldChar w:fldCharType="begin" w:fldLock="1"/>
      </w:r>
      <w:r>
        <w:instrText xml:space="preserve"> PAGEREF _Toc19631938 \h </w:instrText>
      </w:r>
      <w:r>
        <w:fldChar w:fldCharType="separate"/>
      </w:r>
      <w:r>
        <w:t>32</w:t>
      </w:r>
      <w:r>
        <w:fldChar w:fldCharType="end"/>
      </w:r>
    </w:p>
    <w:p w:rsidR="00EA250A" w:rsidRPr="00902DBA" w:rsidRDefault="00EA250A">
      <w:pPr>
        <w:pStyle w:val="TOC3"/>
        <w:rPr>
          <w:rFonts w:ascii="Calibri" w:hAnsi="Calibri"/>
          <w:sz w:val="22"/>
          <w:szCs w:val="22"/>
          <w:lang w:eastAsia="en-GB"/>
        </w:rPr>
      </w:pPr>
      <w:r>
        <w:t>5.6.2</w:t>
      </w:r>
      <w:r w:rsidRPr="00902DBA">
        <w:rPr>
          <w:rFonts w:ascii="Calibri" w:hAnsi="Calibri"/>
          <w:sz w:val="22"/>
          <w:szCs w:val="22"/>
          <w:lang w:eastAsia="en-GB"/>
        </w:rPr>
        <w:tab/>
      </w:r>
      <w:r>
        <w:t>Basic mechanism for the HSS-based solution</w:t>
      </w:r>
      <w:r>
        <w:tab/>
      </w:r>
      <w:r>
        <w:fldChar w:fldCharType="begin" w:fldLock="1"/>
      </w:r>
      <w:r>
        <w:instrText xml:space="preserve"> PAGEREF _Toc19631939 \h </w:instrText>
      </w:r>
      <w:r>
        <w:fldChar w:fldCharType="separate"/>
      </w:r>
      <w:r>
        <w:t>32</w:t>
      </w:r>
      <w:r>
        <w:fldChar w:fldCharType="end"/>
      </w:r>
    </w:p>
    <w:p w:rsidR="00EA250A" w:rsidRPr="00902DBA" w:rsidRDefault="00EA250A">
      <w:pPr>
        <w:pStyle w:val="TOC4"/>
        <w:rPr>
          <w:rFonts w:ascii="Calibri" w:hAnsi="Calibri"/>
          <w:sz w:val="22"/>
          <w:szCs w:val="22"/>
          <w:lang w:eastAsia="en-GB"/>
        </w:rPr>
      </w:pPr>
      <w:r>
        <w:t>5.6.2.1</w:t>
      </w:r>
      <w:r w:rsidRPr="00902DBA">
        <w:rPr>
          <w:rFonts w:ascii="Calibri" w:hAnsi="Calibri"/>
          <w:sz w:val="22"/>
          <w:szCs w:val="22"/>
          <w:lang w:eastAsia="en-GB"/>
        </w:rPr>
        <w:tab/>
      </w:r>
      <w:r>
        <w:t>Overview and principles</w:t>
      </w:r>
      <w:r>
        <w:tab/>
      </w:r>
      <w:r>
        <w:fldChar w:fldCharType="begin" w:fldLock="1"/>
      </w:r>
      <w:r>
        <w:instrText xml:space="preserve"> PAGEREF _Toc19631940 \h </w:instrText>
      </w:r>
      <w:r>
        <w:fldChar w:fldCharType="separate"/>
      </w:r>
      <w:r>
        <w:t>32</w:t>
      </w:r>
      <w:r>
        <w:fldChar w:fldCharType="end"/>
      </w:r>
    </w:p>
    <w:p w:rsidR="00EA250A" w:rsidRPr="00902DBA" w:rsidRDefault="00EA250A">
      <w:pPr>
        <w:pStyle w:val="TOC4"/>
        <w:rPr>
          <w:rFonts w:ascii="Calibri" w:hAnsi="Calibri"/>
          <w:sz w:val="22"/>
          <w:szCs w:val="22"/>
          <w:lang w:eastAsia="en-GB"/>
        </w:rPr>
      </w:pPr>
      <w:r>
        <w:t>5.6.2.2</w:t>
      </w:r>
      <w:r w:rsidRPr="00902DBA">
        <w:rPr>
          <w:rFonts w:ascii="Calibri" w:hAnsi="Calibri"/>
          <w:sz w:val="22"/>
          <w:szCs w:val="22"/>
        </w:rPr>
        <w:tab/>
      </w:r>
      <w:r>
        <w:rPr>
          <w:lang w:eastAsia="zh-CN"/>
        </w:rPr>
        <w:t>Description</w:t>
      </w:r>
      <w:r>
        <w:tab/>
      </w:r>
      <w:r>
        <w:fldChar w:fldCharType="begin" w:fldLock="1"/>
      </w:r>
      <w:r>
        <w:instrText xml:space="preserve"> PAGEREF _Toc19631941 \h </w:instrText>
      </w:r>
      <w:r>
        <w:fldChar w:fldCharType="separate"/>
      </w:r>
      <w:r>
        <w:t>32</w:t>
      </w:r>
      <w:r>
        <w:fldChar w:fldCharType="end"/>
      </w:r>
    </w:p>
    <w:p w:rsidR="00EA250A" w:rsidRPr="00902DBA" w:rsidRDefault="00EA250A">
      <w:pPr>
        <w:pStyle w:val="TOC3"/>
        <w:rPr>
          <w:rFonts w:ascii="Calibri" w:hAnsi="Calibri"/>
          <w:sz w:val="22"/>
          <w:szCs w:val="22"/>
          <w:lang w:eastAsia="en-GB"/>
        </w:rPr>
      </w:pPr>
      <w:r>
        <w:t>5.6.3</w:t>
      </w:r>
      <w:r w:rsidRPr="00902DBA">
        <w:rPr>
          <w:rFonts w:ascii="Calibri" w:hAnsi="Calibri"/>
          <w:sz w:val="22"/>
          <w:szCs w:val="22"/>
          <w:lang w:eastAsia="en-GB"/>
        </w:rPr>
        <w:tab/>
      </w:r>
      <w:r>
        <w:t>Basic mechanism for the PCRF-based solution</w:t>
      </w:r>
      <w:r>
        <w:tab/>
      </w:r>
      <w:r>
        <w:fldChar w:fldCharType="begin" w:fldLock="1"/>
      </w:r>
      <w:r>
        <w:instrText xml:space="preserve"> PAGEREF _Toc19631942 \h </w:instrText>
      </w:r>
      <w:r>
        <w:fldChar w:fldCharType="separate"/>
      </w:r>
      <w:r>
        <w:t>34</w:t>
      </w:r>
      <w:r>
        <w:fldChar w:fldCharType="end"/>
      </w:r>
    </w:p>
    <w:p w:rsidR="00EA250A" w:rsidRPr="00902DBA" w:rsidRDefault="00EA250A">
      <w:pPr>
        <w:pStyle w:val="TOC3"/>
        <w:rPr>
          <w:rFonts w:ascii="Calibri" w:hAnsi="Calibri"/>
          <w:sz w:val="22"/>
          <w:szCs w:val="22"/>
          <w:lang w:eastAsia="en-GB"/>
        </w:rPr>
      </w:pPr>
      <w:r>
        <w:t>5.6.4</w:t>
      </w:r>
      <w:r w:rsidRPr="00902DBA">
        <w:rPr>
          <w:rFonts w:ascii="Calibri" w:hAnsi="Calibri"/>
          <w:sz w:val="22"/>
          <w:szCs w:val="22"/>
        </w:rPr>
        <w:tab/>
      </w:r>
      <w:r>
        <w:rPr>
          <w:lang w:eastAsia="zh-CN"/>
        </w:rPr>
        <w:t>Optional extension for the HSS and PCRF-based solutions for the TWAN access</w:t>
      </w:r>
      <w:r>
        <w:tab/>
      </w:r>
      <w:r>
        <w:fldChar w:fldCharType="begin" w:fldLock="1"/>
      </w:r>
      <w:r>
        <w:instrText xml:space="preserve"> PAGEREF _Toc19631943 \h </w:instrText>
      </w:r>
      <w:r>
        <w:fldChar w:fldCharType="separate"/>
      </w:r>
      <w:r>
        <w:t>34</w:t>
      </w:r>
      <w:r>
        <w:fldChar w:fldCharType="end"/>
      </w:r>
    </w:p>
    <w:p w:rsidR="00EA250A" w:rsidRPr="00902DBA" w:rsidRDefault="00EA250A">
      <w:pPr>
        <w:pStyle w:val="TOC4"/>
        <w:rPr>
          <w:rFonts w:ascii="Calibri" w:hAnsi="Calibri"/>
          <w:sz w:val="22"/>
          <w:szCs w:val="22"/>
          <w:lang w:eastAsia="en-GB"/>
        </w:rPr>
      </w:pPr>
      <w:r>
        <w:t>5.6.4.1</w:t>
      </w:r>
      <w:r w:rsidRPr="00902DBA">
        <w:rPr>
          <w:rFonts w:ascii="Calibri" w:hAnsi="Calibri"/>
          <w:sz w:val="22"/>
          <w:szCs w:val="22"/>
          <w:lang w:eastAsia="en-GB"/>
        </w:rPr>
        <w:tab/>
      </w:r>
      <w:r>
        <w:t>Overview and principles</w:t>
      </w:r>
      <w:r>
        <w:tab/>
      </w:r>
      <w:r>
        <w:fldChar w:fldCharType="begin" w:fldLock="1"/>
      </w:r>
      <w:r>
        <w:instrText xml:space="preserve"> PAGEREF _Toc19631944 \h </w:instrText>
      </w:r>
      <w:r>
        <w:fldChar w:fldCharType="separate"/>
      </w:r>
      <w:r>
        <w:t>34</w:t>
      </w:r>
      <w:r>
        <w:fldChar w:fldCharType="end"/>
      </w:r>
    </w:p>
    <w:p w:rsidR="00EA250A" w:rsidRPr="00902DBA" w:rsidRDefault="00EA250A">
      <w:pPr>
        <w:pStyle w:val="TOC4"/>
        <w:rPr>
          <w:rFonts w:ascii="Calibri" w:hAnsi="Calibri"/>
          <w:sz w:val="22"/>
          <w:szCs w:val="22"/>
          <w:lang w:eastAsia="en-GB"/>
        </w:rPr>
      </w:pPr>
      <w:r>
        <w:t>5.6.4.2</w:t>
      </w:r>
      <w:r w:rsidRPr="00902DBA">
        <w:rPr>
          <w:rFonts w:ascii="Calibri" w:hAnsi="Calibri"/>
          <w:sz w:val="22"/>
          <w:szCs w:val="22"/>
        </w:rPr>
        <w:tab/>
      </w:r>
      <w:r>
        <w:t>Description</w:t>
      </w:r>
      <w:r>
        <w:tab/>
      </w:r>
      <w:r>
        <w:fldChar w:fldCharType="begin" w:fldLock="1"/>
      </w:r>
      <w:r>
        <w:instrText xml:space="preserve"> PAGEREF _Toc19631945 \h </w:instrText>
      </w:r>
      <w:r>
        <w:fldChar w:fldCharType="separate"/>
      </w:r>
      <w:r>
        <w:t>35</w:t>
      </w:r>
      <w:r>
        <w:fldChar w:fldCharType="end"/>
      </w:r>
    </w:p>
    <w:p w:rsidR="00EA250A" w:rsidRPr="00902DBA" w:rsidRDefault="00EA250A">
      <w:pPr>
        <w:pStyle w:val="TOC4"/>
        <w:rPr>
          <w:rFonts w:ascii="Calibri" w:hAnsi="Calibri"/>
          <w:sz w:val="22"/>
          <w:szCs w:val="22"/>
          <w:lang w:eastAsia="en-GB"/>
        </w:rPr>
      </w:pPr>
      <w:r>
        <w:t>5.6.4.3</w:t>
      </w:r>
      <w:r w:rsidRPr="00902DBA">
        <w:rPr>
          <w:rFonts w:ascii="Calibri" w:hAnsi="Calibri"/>
          <w:sz w:val="22"/>
          <w:szCs w:val="22"/>
        </w:rPr>
        <w:tab/>
      </w:r>
      <w:r>
        <w:t>Indication of UE support of the P-CSCF restoration extension for the TWAN access</w:t>
      </w:r>
      <w:r>
        <w:tab/>
      </w:r>
      <w:r>
        <w:fldChar w:fldCharType="begin" w:fldLock="1"/>
      </w:r>
      <w:r>
        <w:instrText xml:space="preserve"> PAGEREF _Toc19631946 \h </w:instrText>
      </w:r>
      <w:r>
        <w:fldChar w:fldCharType="separate"/>
      </w:r>
      <w:r>
        <w:t>36</w:t>
      </w:r>
      <w:r>
        <w:fldChar w:fldCharType="end"/>
      </w:r>
    </w:p>
    <w:p w:rsidR="00EA250A" w:rsidRPr="00902DBA" w:rsidRDefault="00EA250A">
      <w:pPr>
        <w:pStyle w:val="TOC3"/>
        <w:rPr>
          <w:rFonts w:ascii="Calibri" w:hAnsi="Calibri"/>
          <w:sz w:val="22"/>
          <w:szCs w:val="22"/>
          <w:lang w:eastAsia="en-GB"/>
        </w:rPr>
      </w:pPr>
      <w:r>
        <w:t>5.6.5</w:t>
      </w:r>
      <w:r w:rsidRPr="00902DBA">
        <w:rPr>
          <w:rFonts w:ascii="Calibri" w:hAnsi="Calibri"/>
          <w:sz w:val="22"/>
          <w:szCs w:val="22"/>
        </w:rPr>
        <w:tab/>
      </w:r>
      <w:r>
        <w:rPr>
          <w:lang w:eastAsia="zh-CN"/>
        </w:rPr>
        <w:t>Optional extension for the HSS and PCRF-based solutions for the untrusted WLAN access</w:t>
      </w:r>
      <w:r>
        <w:tab/>
      </w:r>
      <w:r>
        <w:fldChar w:fldCharType="begin" w:fldLock="1"/>
      </w:r>
      <w:r>
        <w:instrText xml:space="preserve"> PAGEREF _Toc19631947 \h </w:instrText>
      </w:r>
      <w:r>
        <w:fldChar w:fldCharType="separate"/>
      </w:r>
      <w:r>
        <w:t>36</w:t>
      </w:r>
      <w:r>
        <w:fldChar w:fldCharType="end"/>
      </w:r>
    </w:p>
    <w:p w:rsidR="00EA250A" w:rsidRPr="00902DBA" w:rsidRDefault="00EA250A">
      <w:pPr>
        <w:pStyle w:val="TOC4"/>
        <w:rPr>
          <w:rFonts w:ascii="Calibri" w:hAnsi="Calibri"/>
          <w:sz w:val="22"/>
          <w:szCs w:val="22"/>
          <w:lang w:eastAsia="en-GB"/>
        </w:rPr>
      </w:pPr>
      <w:r>
        <w:t>5.6.5.1</w:t>
      </w:r>
      <w:r w:rsidRPr="00902DBA">
        <w:rPr>
          <w:rFonts w:ascii="Calibri" w:hAnsi="Calibri"/>
          <w:sz w:val="22"/>
          <w:szCs w:val="22"/>
          <w:lang w:eastAsia="en-GB"/>
        </w:rPr>
        <w:tab/>
      </w:r>
      <w:r>
        <w:t>Overview and principles</w:t>
      </w:r>
      <w:r>
        <w:tab/>
      </w:r>
      <w:r>
        <w:fldChar w:fldCharType="begin" w:fldLock="1"/>
      </w:r>
      <w:r>
        <w:instrText xml:space="preserve"> PAGEREF _Toc19631948 \h </w:instrText>
      </w:r>
      <w:r>
        <w:fldChar w:fldCharType="separate"/>
      </w:r>
      <w:r>
        <w:t>36</w:t>
      </w:r>
      <w:r>
        <w:fldChar w:fldCharType="end"/>
      </w:r>
    </w:p>
    <w:p w:rsidR="00EA250A" w:rsidRPr="00902DBA" w:rsidRDefault="00EA250A">
      <w:pPr>
        <w:pStyle w:val="TOC4"/>
        <w:rPr>
          <w:rFonts w:ascii="Calibri" w:hAnsi="Calibri"/>
          <w:sz w:val="22"/>
          <w:szCs w:val="22"/>
          <w:lang w:eastAsia="en-GB"/>
        </w:rPr>
      </w:pPr>
      <w:r>
        <w:t>5.6.5.2</w:t>
      </w:r>
      <w:r w:rsidRPr="00902DBA">
        <w:rPr>
          <w:rFonts w:ascii="Calibri" w:hAnsi="Calibri"/>
          <w:sz w:val="22"/>
          <w:szCs w:val="22"/>
        </w:rPr>
        <w:tab/>
      </w:r>
      <w:r>
        <w:rPr>
          <w:lang w:eastAsia="zh-CN"/>
        </w:rPr>
        <w:t>Description</w:t>
      </w:r>
      <w:r>
        <w:tab/>
      </w:r>
      <w:r>
        <w:fldChar w:fldCharType="begin" w:fldLock="1"/>
      </w:r>
      <w:r>
        <w:instrText xml:space="preserve"> PAGEREF _Toc19631949 \h </w:instrText>
      </w:r>
      <w:r>
        <w:fldChar w:fldCharType="separate"/>
      </w:r>
      <w:r>
        <w:t>36</w:t>
      </w:r>
      <w:r>
        <w:fldChar w:fldCharType="end"/>
      </w:r>
    </w:p>
    <w:p w:rsidR="00EA250A" w:rsidRPr="00902DBA" w:rsidRDefault="00EA250A">
      <w:pPr>
        <w:pStyle w:val="TOC4"/>
        <w:rPr>
          <w:rFonts w:ascii="Calibri" w:hAnsi="Calibri"/>
          <w:sz w:val="22"/>
          <w:szCs w:val="22"/>
          <w:lang w:eastAsia="en-GB"/>
        </w:rPr>
      </w:pPr>
      <w:r>
        <w:t>5.6.5.3</w:t>
      </w:r>
      <w:r w:rsidRPr="00902DBA">
        <w:rPr>
          <w:rFonts w:ascii="Calibri" w:hAnsi="Calibri"/>
          <w:sz w:val="22"/>
          <w:szCs w:val="22"/>
          <w:lang w:eastAsia="en-GB"/>
        </w:rPr>
        <w:tab/>
      </w:r>
      <w:r>
        <w:t>Indication of UE support of the P-CSCF restoration extension for the untrusted WLAN access</w:t>
      </w:r>
      <w:r>
        <w:tab/>
      </w:r>
      <w:r>
        <w:fldChar w:fldCharType="begin" w:fldLock="1"/>
      </w:r>
      <w:r>
        <w:instrText xml:space="preserve"> PAGEREF _Toc19631950 \h </w:instrText>
      </w:r>
      <w:r>
        <w:fldChar w:fldCharType="separate"/>
      </w:r>
      <w:r>
        <w:t>38</w:t>
      </w:r>
      <w:r>
        <w:fldChar w:fldCharType="end"/>
      </w:r>
    </w:p>
    <w:p w:rsidR="00EA250A" w:rsidRPr="00902DBA" w:rsidRDefault="00EA250A">
      <w:pPr>
        <w:pStyle w:val="TOC3"/>
        <w:rPr>
          <w:rFonts w:ascii="Calibri" w:hAnsi="Calibri"/>
          <w:sz w:val="22"/>
          <w:szCs w:val="22"/>
          <w:lang w:eastAsia="en-GB"/>
        </w:rPr>
      </w:pPr>
      <w:r>
        <w:t>5.6.6</w:t>
      </w:r>
      <w:r w:rsidRPr="00902DBA">
        <w:rPr>
          <w:rFonts w:ascii="Calibri" w:hAnsi="Calibri"/>
          <w:sz w:val="22"/>
          <w:szCs w:val="22"/>
          <w:lang w:eastAsia="en-GB"/>
        </w:rPr>
        <w:tab/>
      </w:r>
      <w:r>
        <w:t>Supported features and capabilities</w:t>
      </w:r>
      <w:r>
        <w:tab/>
      </w:r>
      <w:r>
        <w:fldChar w:fldCharType="begin" w:fldLock="1"/>
      </w:r>
      <w:r>
        <w:instrText xml:space="preserve"> PAGEREF _Toc19631951 \h </w:instrText>
      </w:r>
      <w:r>
        <w:fldChar w:fldCharType="separate"/>
      </w:r>
      <w:r>
        <w:t>38</w:t>
      </w:r>
      <w:r>
        <w:fldChar w:fldCharType="end"/>
      </w:r>
    </w:p>
    <w:p w:rsidR="00EA250A" w:rsidRPr="00902DBA" w:rsidRDefault="00EA250A">
      <w:pPr>
        <w:pStyle w:val="TOC4"/>
        <w:rPr>
          <w:rFonts w:ascii="Calibri" w:hAnsi="Calibri"/>
          <w:sz w:val="22"/>
          <w:szCs w:val="22"/>
          <w:lang w:eastAsia="en-GB"/>
        </w:rPr>
      </w:pPr>
      <w:r>
        <w:t>5.6.6.1</w:t>
      </w:r>
      <w:r w:rsidRPr="00902DBA">
        <w:rPr>
          <w:rFonts w:ascii="Calibri" w:hAnsi="Calibri"/>
          <w:sz w:val="22"/>
          <w:szCs w:val="22"/>
          <w:lang w:eastAsia="en-GB"/>
        </w:rPr>
        <w:tab/>
      </w:r>
      <w:r>
        <w:t>Introduction</w:t>
      </w:r>
      <w:r>
        <w:tab/>
      </w:r>
      <w:r>
        <w:fldChar w:fldCharType="begin" w:fldLock="1"/>
      </w:r>
      <w:r>
        <w:instrText xml:space="preserve"> PAGEREF _Toc19631952 \h </w:instrText>
      </w:r>
      <w:r>
        <w:fldChar w:fldCharType="separate"/>
      </w:r>
      <w:r>
        <w:t>38</w:t>
      </w:r>
      <w:r>
        <w:fldChar w:fldCharType="end"/>
      </w:r>
    </w:p>
    <w:p w:rsidR="00EA250A" w:rsidRPr="00902DBA" w:rsidRDefault="00EA250A">
      <w:pPr>
        <w:pStyle w:val="TOC4"/>
        <w:rPr>
          <w:rFonts w:ascii="Calibri" w:hAnsi="Calibri"/>
          <w:sz w:val="22"/>
          <w:szCs w:val="22"/>
          <w:lang w:eastAsia="en-GB"/>
        </w:rPr>
      </w:pPr>
      <w:r>
        <w:t>5.6.6.2</w:t>
      </w:r>
      <w:r w:rsidRPr="00902DBA">
        <w:rPr>
          <w:rFonts w:ascii="Calibri" w:hAnsi="Calibri"/>
          <w:sz w:val="22"/>
          <w:szCs w:val="22"/>
          <w:lang w:eastAsia="en-GB"/>
        </w:rPr>
        <w:tab/>
      </w:r>
      <w:r>
        <w:t>Feature support in the HSS and S-CSCF</w:t>
      </w:r>
      <w:r>
        <w:tab/>
      </w:r>
      <w:r>
        <w:fldChar w:fldCharType="begin" w:fldLock="1"/>
      </w:r>
      <w:r>
        <w:instrText xml:space="preserve"> PAGEREF _Toc19631953 \h </w:instrText>
      </w:r>
      <w:r>
        <w:fldChar w:fldCharType="separate"/>
      </w:r>
      <w:r>
        <w:t>38</w:t>
      </w:r>
      <w:r>
        <w:fldChar w:fldCharType="end"/>
      </w:r>
    </w:p>
    <w:p w:rsidR="00EA250A" w:rsidRPr="00902DBA" w:rsidRDefault="00EA250A">
      <w:pPr>
        <w:pStyle w:val="TOC4"/>
        <w:rPr>
          <w:rFonts w:ascii="Calibri" w:hAnsi="Calibri"/>
          <w:sz w:val="22"/>
          <w:szCs w:val="22"/>
          <w:lang w:eastAsia="en-GB"/>
        </w:rPr>
      </w:pPr>
      <w:r>
        <w:t>5.6.6.3</w:t>
      </w:r>
      <w:r w:rsidRPr="00902DBA">
        <w:rPr>
          <w:rFonts w:ascii="Calibri" w:hAnsi="Calibri"/>
          <w:sz w:val="22"/>
          <w:szCs w:val="22"/>
          <w:lang w:eastAsia="en-GB"/>
        </w:rPr>
        <w:tab/>
      </w:r>
      <w:r>
        <w:t>Feature support in the 3GPP AAA Server</w:t>
      </w:r>
      <w:r>
        <w:tab/>
      </w:r>
      <w:r>
        <w:fldChar w:fldCharType="begin" w:fldLock="1"/>
      </w:r>
      <w:r>
        <w:instrText xml:space="preserve"> PAGEREF _Toc19631954 \h </w:instrText>
      </w:r>
      <w:r>
        <w:fldChar w:fldCharType="separate"/>
      </w:r>
      <w:r>
        <w:t>38</w:t>
      </w:r>
      <w:r>
        <w:fldChar w:fldCharType="end"/>
      </w:r>
    </w:p>
    <w:p w:rsidR="00EA250A" w:rsidRPr="00902DBA" w:rsidRDefault="00EA250A">
      <w:pPr>
        <w:pStyle w:val="TOC4"/>
        <w:rPr>
          <w:rFonts w:ascii="Calibri" w:hAnsi="Calibri"/>
          <w:sz w:val="22"/>
          <w:szCs w:val="22"/>
          <w:lang w:eastAsia="en-GB"/>
        </w:rPr>
      </w:pPr>
      <w:r>
        <w:t>5.6.6.4</w:t>
      </w:r>
      <w:r w:rsidRPr="00902DBA">
        <w:rPr>
          <w:rFonts w:ascii="Calibri" w:hAnsi="Calibri"/>
          <w:sz w:val="22"/>
          <w:szCs w:val="22"/>
          <w:lang w:eastAsia="en-GB"/>
        </w:rPr>
        <w:tab/>
      </w:r>
      <w:r>
        <w:t>Feature support in the PGW</w:t>
      </w:r>
      <w:r>
        <w:tab/>
      </w:r>
      <w:r>
        <w:fldChar w:fldCharType="begin" w:fldLock="1"/>
      </w:r>
      <w:r>
        <w:instrText xml:space="preserve"> PAGEREF _Toc19631955 \h </w:instrText>
      </w:r>
      <w:r>
        <w:fldChar w:fldCharType="separate"/>
      </w:r>
      <w:r>
        <w:t>39</w:t>
      </w:r>
      <w:r>
        <w:fldChar w:fldCharType="end"/>
      </w:r>
    </w:p>
    <w:p w:rsidR="00EA250A" w:rsidRPr="00902DBA" w:rsidRDefault="00EA250A">
      <w:pPr>
        <w:pStyle w:val="TOC4"/>
        <w:rPr>
          <w:rFonts w:ascii="Calibri" w:hAnsi="Calibri"/>
          <w:sz w:val="22"/>
          <w:szCs w:val="22"/>
          <w:lang w:eastAsia="en-GB"/>
        </w:rPr>
      </w:pPr>
      <w:r>
        <w:t>5.6.6.5</w:t>
      </w:r>
      <w:r w:rsidRPr="00902DBA">
        <w:rPr>
          <w:rFonts w:ascii="Calibri" w:hAnsi="Calibri"/>
          <w:sz w:val="22"/>
          <w:szCs w:val="22"/>
          <w:lang w:eastAsia="en-GB"/>
        </w:rPr>
        <w:tab/>
      </w:r>
      <w:r>
        <w:t>Feature support in the TWAN</w:t>
      </w:r>
      <w:r>
        <w:tab/>
      </w:r>
      <w:r>
        <w:fldChar w:fldCharType="begin" w:fldLock="1"/>
      </w:r>
      <w:r>
        <w:instrText xml:space="preserve"> PAGEREF _Toc19631956 \h </w:instrText>
      </w:r>
      <w:r>
        <w:fldChar w:fldCharType="separate"/>
      </w:r>
      <w:r>
        <w:t>39</w:t>
      </w:r>
      <w:r>
        <w:fldChar w:fldCharType="end"/>
      </w:r>
    </w:p>
    <w:p w:rsidR="00EA250A" w:rsidRPr="00902DBA" w:rsidRDefault="00EA250A">
      <w:pPr>
        <w:pStyle w:val="TOC4"/>
        <w:rPr>
          <w:rFonts w:ascii="Calibri" w:hAnsi="Calibri"/>
          <w:sz w:val="22"/>
          <w:szCs w:val="22"/>
          <w:lang w:eastAsia="en-GB"/>
        </w:rPr>
      </w:pPr>
      <w:r>
        <w:t>5.6.6.6</w:t>
      </w:r>
      <w:r w:rsidRPr="00902DBA">
        <w:rPr>
          <w:rFonts w:ascii="Calibri" w:hAnsi="Calibri"/>
          <w:sz w:val="22"/>
          <w:szCs w:val="22"/>
          <w:lang w:eastAsia="en-GB"/>
        </w:rPr>
        <w:tab/>
      </w:r>
      <w:r>
        <w:t>Feature support in the ePDG</w:t>
      </w:r>
      <w:r>
        <w:tab/>
      </w:r>
      <w:r>
        <w:fldChar w:fldCharType="begin" w:fldLock="1"/>
      </w:r>
      <w:r>
        <w:instrText xml:space="preserve"> PAGEREF _Toc19631957 \h </w:instrText>
      </w:r>
      <w:r>
        <w:fldChar w:fldCharType="separate"/>
      </w:r>
      <w:r>
        <w:t>39</w:t>
      </w:r>
      <w:r>
        <w:fldChar w:fldCharType="end"/>
      </w:r>
    </w:p>
    <w:p w:rsidR="00EA250A" w:rsidRPr="00902DBA" w:rsidRDefault="00EA250A">
      <w:pPr>
        <w:pStyle w:val="TOC4"/>
        <w:rPr>
          <w:rFonts w:ascii="Calibri" w:hAnsi="Calibri"/>
          <w:sz w:val="22"/>
          <w:szCs w:val="22"/>
          <w:lang w:eastAsia="en-GB"/>
        </w:rPr>
      </w:pPr>
      <w:r>
        <w:t>5.6.6.7</w:t>
      </w:r>
      <w:r w:rsidRPr="00902DBA">
        <w:rPr>
          <w:rFonts w:ascii="Calibri" w:hAnsi="Calibri"/>
          <w:sz w:val="22"/>
          <w:szCs w:val="22"/>
          <w:lang w:eastAsia="en-GB"/>
        </w:rPr>
        <w:tab/>
      </w:r>
      <w:r>
        <w:t>Capability support in the UE</w:t>
      </w:r>
      <w:r>
        <w:tab/>
      </w:r>
      <w:r>
        <w:fldChar w:fldCharType="begin" w:fldLock="1"/>
      </w:r>
      <w:r>
        <w:instrText xml:space="preserve"> PAGEREF _Toc19631958 \h </w:instrText>
      </w:r>
      <w:r>
        <w:fldChar w:fldCharType="separate"/>
      </w:r>
      <w:r>
        <w:t>39</w:t>
      </w:r>
      <w:r>
        <w:fldChar w:fldCharType="end"/>
      </w:r>
    </w:p>
    <w:p w:rsidR="00EA250A" w:rsidRPr="00902DBA" w:rsidRDefault="00EA250A">
      <w:pPr>
        <w:pStyle w:val="TOC2"/>
        <w:rPr>
          <w:rFonts w:ascii="Calibri" w:hAnsi="Calibri"/>
          <w:sz w:val="22"/>
          <w:szCs w:val="22"/>
          <w:lang w:eastAsia="en-GB"/>
        </w:rPr>
      </w:pPr>
      <w:r>
        <w:t>5.7</w:t>
      </w:r>
      <w:r w:rsidRPr="00902DBA">
        <w:rPr>
          <w:rFonts w:ascii="Calibri" w:hAnsi="Calibri"/>
          <w:sz w:val="22"/>
          <w:szCs w:val="22"/>
          <w:lang w:eastAsia="en-GB"/>
        </w:rPr>
        <w:tab/>
      </w:r>
      <w:r>
        <w:t>Interaction between P-CSCF restoration and NBIFOM</w:t>
      </w:r>
      <w:r>
        <w:tab/>
      </w:r>
      <w:r>
        <w:fldChar w:fldCharType="begin" w:fldLock="1"/>
      </w:r>
      <w:r>
        <w:instrText xml:space="preserve"> PAGEREF _Toc19631959 \h </w:instrText>
      </w:r>
      <w:r>
        <w:fldChar w:fldCharType="separate"/>
      </w:r>
      <w:r>
        <w:t>40</w:t>
      </w:r>
      <w:r>
        <w:fldChar w:fldCharType="end"/>
      </w:r>
    </w:p>
    <w:p w:rsidR="00EA250A" w:rsidRPr="00902DBA" w:rsidRDefault="00EA250A">
      <w:pPr>
        <w:pStyle w:val="TOC3"/>
        <w:rPr>
          <w:rFonts w:ascii="Calibri" w:hAnsi="Calibri"/>
          <w:sz w:val="22"/>
          <w:szCs w:val="22"/>
          <w:lang w:eastAsia="en-GB"/>
        </w:rPr>
      </w:pPr>
      <w:r>
        <w:t>5.7.1</w:t>
      </w:r>
      <w:r w:rsidRPr="00902DBA">
        <w:rPr>
          <w:rFonts w:ascii="Calibri" w:hAnsi="Calibri"/>
          <w:sz w:val="22"/>
          <w:szCs w:val="22"/>
          <w:lang w:eastAsia="en-GB"/>
        </w:rPr>
        <w:tab/>
      </w:r>
      <w:r>
        <w:t>Introduction</w:t>
      </w:r>
      <w:r>
        <w:tab/>
      </w:r>
      <w:r>
        <w:fldChar w:fldCharType="begin" w:fldLock="1"/>
      </w:r>
      <w:r>
        <w:instrText xml:space="preserve"> PAGEREF _Toc19631960 \h </w:instrText>
      </w:r>
      <w:r>
        <w:fldChar w:fldCharType="separate"/>
      </w:r>
      <w:r>
        <w:t>40</w:t>
      </w:r>
      <w:r>
        <w:fldChar w:fldCharType="end"/>
      </w:r>
    </w:p>
    <w:p w:rsidR="00EA250A" w:rsidRPr="00902DBA" w:rsidRDefault="00EA250A">
      <w:pPr>
        <w:pStyle w:val="TOC3"/>
        <w:rPr>
          <w:rFonts w:ascii="Calibri" w:hAnsi="Calibri"/>
          <w:sz w:val="22"/>
          <w:szCs w:val="22"/>
          <w:lang w:eastAsia="en-GB"/>
        </w:rPr>
      </w:pPr>
      <w:r>
        <w:t>5.7.2</w:t>
      </w:r>
      <w:r w:rsidRPr="00902DBA">
        <w:rPr>
          <w:rFonts w:ascii="Calibri" w:hAnsi="Calibri"/>
          <w:sz w:val="22"/>
          <w:szCs w:val="22"/>
          <w:lang w:eastAsia="en-GB"/>
        </w:rPr>
        <w:tab/>
      </w:r>
      <w:r>
        <w:t>HSS-based solution</w:t>
      </w:r>
      <w:r>
        <w:tab/>
      </w:r>
      <w:r>
        <w:fldChar w:fldCharType="begin" w:fldLock="1"/>
      </w:r>
      <w:r>
        <w:instrText xml:space="preserve"> PAGEREF _Toc19631961 \h </w:instrText>
      </w:r>
      <w:r>
        <w:fldChar w:fldCharType="separate"/>
      </w:r>
      <w:r>
        <w:t>40</w:t>
      </w:r>
      <w:r>
        <w:fldChar w:fldCharType="end"/>
      </w:r>
    </w:p>
    <w:p w:rsidR="00EA250A" w:rsidRPr="00902DBA" w:rsidRDefault="00EA250A">
      <w:pPr>
        <w:pStyle w:val="TOC3"/>
        <w:rPr>
          <w:rFonts w:ascii="Calibri" w:hAnsi="Calibri"/>
          <w:sz w:val="22"/>
          <w:szCs w:val="22"/>
          <w:lang w:eastAsia="en-GB"/>
        </w:rPr>
      </w:pPr>
      <w:r>
        <w:t>5.7.3</w:t>
      </w:r>
      <w:r w:rsidRPr="00902DBA">
        <w:rPr>
          <w:rFonts w:ascii="Calibri" w:hAnsi="Calibri"/>
          <w:sz w:val="22"/>
          <w:szCs w:val="22"/>
          <w:lang w:eastAsia="en-GB"/>
        </w:rPr>
        <w:tab/>
      </w:r>
      <w:r>
        <w:t>PCRF-based solution</w:t>
      </w:r>
      <w:r>
        <w:tab/>
      </w:r>
      <w:r>
        <w:fldChar w:fldCharType="begin" w:fldLock="1"/>
      </w:r>
      <w:r>
        <w:instrText xml:space="preserve"> PAGEREF _Toc19631962 \h </w:instrText>
      </w:r>
      <w:r>
        <w:fldChar w:fldCharType="separate"/>
      </w:r>
      <w:r>
        <w:t>41</w:t>
      </w:r>
      <w:r>
        <w:fldChar w:fldCharType="end"/>
      </w:r>
    </w:p>
    <w:p w:rsidR="00EA250A" w:rsidRPr="00902DBA" w:rsidRDefault="00EA250A">
      <w:pPr>
        <w:pStyle w:val="TOC2"/>
        <w:rPr>
          <w:rFonts w:ascii="Calibri" w:hAnsi="Calibri"/>
          <w:sz w:val="22"/>
          <w:szCs w:val="22"/>
          <w:lang w:eastAsia="en-GB"/>
        </w:rPr>
      </w:pPr>
      <w:r w:rsidRPr="00EA250A">
        <w:t>5.8</w:t>
      </w:r>
      <w:r w:rsidRPr="00902DBA">
        <w:rPr>
          <w:rFonts w:ascii="Calibri" w:hAnsi="Calibri"/>
          <w:sz w:val="22"/>
          <w:szCs w:val="22"/>
          <w:lang w:eastAsia="en-GB"/>
        </w:rPr>
        <w:tab/>
      </w:r>
      <w:r w:rsidRPr="00CC63A4">
        <w:rPr>
          <w:rFonts w:eastAsia="SimSun"/>
        </w:rPr>
        <w:t xml:space="preserve">P-CSCF </w:t>
      </w:r>
      <w:r w:rsidRPr="00CC63A4">
        <w:rPr>
          <w:rFonts w:eastAsia="SimSun"/>
          <w:lang w:eastAsia="zh-CN"/>
        </w:rPr>
        <w:t>R</w:t>
      </w:r>
      <w:r w:rsidRPr="00CC63A4">
        <w:rPr>
          <w:rFonts w:eastAsia="SimSun"/>
        </w:rPr>
        <w:t xml:space="preserve">estoration for </w:t>
      </w:r>
      <w:r w:rsidRPr="00CC63A4">
        <w:rPr>
          <w:rFonts w:eastAsia="SimSun"/>
          <w:lang w:eastAsia="zh-CN"/>
        </w:rPr>
        <w:t>5GC</w:t>
      </w:r>
      <w:r>
        <w:tab/>
      </w:r>
      <w:r>
        <w:fldChar w:fldCharType="begin" w:fldLock="1"/>
      </w:r>
      <w:r>
        <w:instrText xml:space="preserve"> PAGEREF _Toc19631963 \h </w:instrText>
      </w:r>
      <w:r>
        <w:fldChar w:fldCharType="separate"/>
      </w:r>
      <w:r>
        <w:t>41</w:t>
      </w:r>
      <w:r>
        <w:fldChar w:fldCharType="end"/>
      </w:r>
    </w:p>
    <w:p w:rsidR="00EA250A" w:rsidRPr="00902DBA" w:rsidRDefault="00EA250A">
      <w:pPr>
        <w:pStyle w:val="TOC3"/>
        <w:rPr>
          <w:rFonts w:ascii="Calibri" w:hAnsi="Calibri"/>
          <w:sz w:val="22"/>
          <w:szCs w:val="22"/>
          <w:lang w:eastAsia="en-GB"/>
        </w:rPr>
      </w:pPr>
      <w:r w:rsidRPr="00EA250A">
        <w:t>5.8.1</w:t>
      </w:r>
      <w:r w:rsidRPr="00902DBA">
        <w:rPr>
          <w:rFonts w:ascii="Calibri" w:hAnsi="Calibri"/>
          <w:sz w:val="22"/>
          <w:szCs w:val="22"/>
        </w:rPr>
        <w:tab/>
      </w:r>
      <w:r w:rsidRPr="00CC63A4">
        <w:rPr>
          <w:rFonts w:eastAsia="SimSun"/>
          <w:lang w:eastAsia="zh-CN"/>
        </w:rPr>
        <w:t>Introduction</w:t>
      </w:r>
      <w:r>
        <w:tab/>
      </w:r>
      <w:r>
        <w:fldChar w:fldCharType="begin" w:fldLock="1"/>
      </w:r>
      <w:r>
        <w:instrText xml:space="preserve"> PAGEREF _Toc19631964 \h </w:instrText>
      </w:r>
      <w:r>
        <w:fldChar w:fldCharType="separate"/>
      </w:r>
      <w:r>
        <w:t>41</w:t>
      </w:r>
      <w:r>
        <w:fldChar w:fldCharType="end"/>
      </w:r>
    </w:p>
    <w:p w:rsidR="00EA250A" w:rsidRPr="00902DBA" w:rsidRDefault="00EA250A">
      <w:pPr>
        <w:pStyle w:val="TOC3"/>
        <w:rPr>
          <w:rFonts w:ascii="Calibri" w:hAnsi="Calibri"/>
          <w:sz w:val="22"/>
          <w:szCs w:val="22"/>
          <w:lang w:eastAsia="en-GB"/>
        </w:rPr>
      </w:pPr>
      <w:r w:rsidRPr="00EA250A">
        <w:t>5.8.2</w:t>
      </w:r>
      <w:r w:rsidRPr="00902DBA">
        <w:rPr>
          <w:rFonts w:ascii="Calibri" w:hAnsi="Calibri"/>
          <w:sz w:val="22"/>
          <w:szCs w:val="22"/>
        </w:rPr>
        <w:tab/>
      </w:r>
      <w:r w:rsidRPr="00CC63A4">
        <w:rPr>
          <w:rFonts w:eastAsia="SimSun"/>
          <w:lang w:eastAsia="zh-CN"/>
        </w:rPr>
        <w:t>Common Procedures for P-CSCF Restoration in 5GC</w:t>
      </w:r>
      <w:r>
        <w:tab/>
      </w:r>
      <w:r>
        <w:fldChar w:fldCharType="begin" w:fldLock="1"/>
      </w:r>
      <w:r>
        <w:instrText xml:space="preserve"> PAGEREF _Toc19631965 \h </w:instrText>
      </w:r>
      <w:r>
        <w:fldChar w:fldCharType="separate"/>
      </w:r>
      <w:r>
        <w:t>41</w:t>
      </w:r>
      <w:r>
        <w:fldChar w:fldCharType="end"/>
      </w:r>
    </w:p>
    <w:p w:rsidR="00EA250A" w:rsidRPr="00902DBA" w:rsidRDefault="00EA250A">
      <w:pPr>
        <w:pStyle w:val="TOC4"/>
        <w:rPr>
          <w:rFonts w:ascii="Calibri" w:hAnsi="Calibri"/>
          <w:sz w:val="22"/>
          <w:szCs w:val="22"/>
          <w:lang w:eastAsia="en-GB"/>
        </w:rPr>
      </w:pPr>
      <w:r w:rsidRPr="00EA250A">
        <w:t>5.8.2.1</w:t>
      </w:r>
      <w:r w:rsidRPr="00902DBA">
        <w:rPr>
          <w:rFonts w:ascii="Calibri" w:hAnsi="Calibri"/>
          <w:sz w:val="22"/>
          <w:szCs w:val="22"/>
        </w:rPr>
        <w:tab/>
      </w:r>
      <w:r w:rsidRPr="00CC63A4">
        <w:rPr>
          <w:rFonts w:eastAsia="SimSun"/>
          <w:lang w:eastAsia="zh-CN"/>
        </w:rPr>
        <w:t>General</w:t>
      </w:r>
      <w:r>
        <w:tab/>
      </w:r>
      <w:r>
        <w:fldChar w:fldCharType="begin" w:fldLock="1"/>
      </w:r>
      <w:r>
        <w:instrText xml:space="preserve"> PAGEREF _Toc19631966 \h </w:instrText>
      </w:r>
      <w:r>
        <w:fldChar w:fldCharType="separate"/>
      </w:r>
      <w:r>
        <w:t>41</w:t>
      </w:r>
      <w:r>
        <w:fldChar w:fldCharType="end"/>
      </w:r>
    </w:p>
    <w:p w:rsidR="00EA250A" w:rsidRPr="00902DBA" w:rsidRDefault="00EA250A">
      <w:pPr>
        <w:pStyle w:val="TOC4"/>
        <w:rPr>
          <w:rFonts w:ascii="Calibri" w:hAnsi="Calibri"/>
          <w:sz w:val="22"/>
          <w:szCs w:val="22"/>
          <w:lang w:eastAsia="en-GB"/>
        </w:rPr>
      </w:pPr>
      <w:r w:rsidRPr="00EA250A">
        <w:t>5.8.2</w:t>
      </w:r>
      <w:r w:rsidRPr="00EA250A">
        <w:rPr>
          <w:lang w:eastAsia="zh-CN"/>
        </w:rPr>
        <w:t>.2</w:t>
      </w:r>
      <w:r w:rsidRPr="00902DBA">
        <w:rPr>
          <w:rFonts w:ascii="Calibri" w:hAnsi="Calibri"/>
          <w:sz w:val="22"/>
          <w:szCs w:val="22"/>
          <w:lang w:eastAsia="en-GB"/>
        </w:rPr>
        <w:tab/>
      </w:r>
      <w:r w:rsidRPr="00CC63A4">
        <w:rPr>
          <w:rFonts w:eastAsia="SimSun"/>
          <w:lang w:eastAsia="zh-CN"/>
        </w:rPr>
        <w:t>P-CSCF Address List Update Procedure</w:t>
      </w:r>
      <w:r>
        <w:tab/>
      </w:r>
      <w:r>
        <w:fldChar w:fldCharType="begin" w:fldLock="1"/>
      </w:r>
      <w:r>
        <w:instrText xml:space="preserve"> PAGEREF _Toc19631967 \h </w:instrText>
      </w:r>
      <w:r>
        <w:fldChar w:fldCharType="separate"/>
      </w:r>
      <w:r>
        <w:t>42</w:t>
      </w:r>
      <w:r>
        <w:fldChar w:fldCharType="end"/>
      </w:r>
    </w:p>
    <w:p w:rsidR="00EA250A" w:rsidRPr="00902DBA" w:rsidRDefault="00EA250A">
      <w:pPr>
        <w:pStyle w:val="TOC4"/>
        <w:rPr>
          <w:rFonts w:ascii="Calibri" w:hAnsi="Calibri"/>
          <w:sz w:val="22"/>
          <w:szCs w:val="22"/>
          <w:lang w:eastAsia="en-GB"/>
        </w:rPr>
      </w:pPr>
      <w:r w:rsidRPr="00EA250A">
        <w:t>5.8.2.3</w:t>
      </w:r>
      <w:r w:rsidRPr="00902DBA">
        <w:rPr>
          <w:rFonts w:ascii="Calibri" w:hAnsi="Calibri"/>
          <w:sz w:val="22"/>
          <w:szCs w:val="22"/>
          <w:lang w:eastAsia="en-GB"/>
        </w:rPr>
        <w:tab/>
      </w:r>
      <w:r w:rsidRPr="00CC63A4">
        <w:rPr>
          <w:rFonts w:eastAsia="SimSun"/>
          <w:lang w:eastAsia="zh-CN"/>
        </w:rPr>
        <w:t>DHCP based P-CSCF Selection Triggering Procedure</w:t>
      </w:r>
      <w:r>
        <w:tab/>
      </w:r>
      <w:r>
        <w:fldChar w:fldCharType="begin" w:fldLock="1"/>
      </w:r>
      <w:r>
        <w:instrText xml:space="preserve"> PAGEREF _Toc19631968 \h </w:instrText>
      </w:r>
      <w:r>
        <w:fldChar w:fldCharType="separate"/>
      </w:r>
      <w:r>
        <w:t>42</w:t>
      </w:r>
      <w:r>
        <w:fldChar w:fldCharType="end"/>
      </w:r>
    </w:p>
    <w:p w:rsidR="00EA250A" w:rsidRPr="00902DBA" w:rsidRDefault="00EA250A">
      <w:pPr>
        <w:pStyle w:val="TOC4"/>
        <w:rPr>
          <w:rFonts w:ascii="Calibri" w:hAnsi="Calibri"/>
          <w:sz w:val="22"/>
          <w:szCs w:val="22"/>
          <w:lang w:eastAsia="en-GB"/>
        </w:rPr>
      </w:pPr>
      <w:r w:rsidRPr="00EA250A">
        <w:t>5.8.2</w:t>
      </w:r>
      <w:r w:rsidRPr="00EA250A">
        <w:rPr>
          <w:lang w:eastAsia="zh-CN"/>
        </w:rPr>
        <w:t>.4</w:t>
      </w:r>
      <w:r w:rsidRPr="00902DBA">
        <w:rPr>
          <w:rFonts w:ascii="Calibri" w:hAnsi="Calibri"/>
          <w:sz w:val="22"/>
          <w:szCs w:val="22"/>
          <w:lang w:eastAsia="en-GB"/>
        </w:rPr>
        <w:tab/>
      </w:r>
      <w:r w:rsidRPr="00CC63A4">
        <w:rPr>
          <w:rFonts w:eastAsia="SimSun"/>
          <w:lang w:eastAsia="zh-CN"/>
        </w:rPr>
        <w:t>PDU Session Release with Reactivation Procedure</w:t>
      </w:r>
      <w:r>
        <w:tab/>
      </w:r>
      <w:r>
        <w:fldChar w:fldCharType="begin" w:fldLock="1"/>
      </w:r>
      <w:r>
        <w:instrText xml:space="preserve"> PAGEREF _Toc19631969 \h </w:instrText>
      </w:r>
      <w:r>
        <w:fldChar w:fldCharType="separate"/>
      </w:r>
      <w:r>
        <w:t>43</w:t>
      </w:r>
      <w:r>
        <w:fldChar w:fldCharType="end"/>
      </w:r>
    </w:p>
    <w:p w:rsidR="00EA250A" w:rsidRPr="00902DBA" w:rsidRDefault="00EA250A">
      <w:pPr>
        <w:pStyle w:val="TOC3"/>
        <w:rPr>
          <w:rFonts w:ascii="Calibri" w:hAnsi="Calibri"/>
          <w:sz w:val="22"/>
          <w:szCs w:val="22"/>
          <w:lang w:eastAsia="en-GB"/>
        </w:rPr>
      </w:pPr>
      <w:r w:rsidRPr="00EA250A">
        <w:t>5.8.3</w:t>
      </w:r>
      <w:r w:rsidRPr="00902DBA">
        <w:rPr>
          <w:rFonts w:ascii="Calibri" w:hAnsi="Calibri"/>
          <w:sz w:val="22"/>
          <w:szCs w:val="22"/>
        </w:rPr>
        <w:tab/>
      </w:r>
      <w:r w:rsidRPr="00CC63A4">
        <w:rPr>
          <w:rFonts w:eastAsia="SimSun"/>
          <w:lang w:eastAsia="zh-CN"/>
        </w:rPr>
        <w:t>P-CSCF Failure Detection at SMF/UPF</w:t>
      </w:r>
      <w:r>
        <w:tab/>
      </w:r>
      <w:r>
        <w:fldChar w:fldCharType="begin" w:fldLock="1"/>
      </w:r>
      <w:r>
        <w:instrText xml:space="preserve"> PAGEREF _Toc19631970 \h </w:instrText>
      </w:r>
      <w:r>
        <w:fldChar w:fldCharType="separate"/>
      </w:r>
      <w:r>
        <w:t>44</w:t>
      </w:r>
      <w:r>
        <w:fldChar w:fldCharType="end"/>
      </w:r>
    </w:p>
    <w:p w:rsidR="00EA250A" w:rsidRPr="00902DBA" w:rsidRDefault="00EA250A">
      <w:pPr>
        <w:pStyle w:val="TOC4"/>
        <w:rPr>
          <w:rFonts w:ascii="Calibri" w:hAnsi="Calibri"/>
          <w:sz w:val="22"/>
          <w:szCs w:val="22"/>
          <w:lang w:eastAsia="en-GB"/>
        </w:rPr>
      </w:pPr>
      <w:r w:rsidRPr="00EA250A">
        <w:t>5.8</w:t>
      </w:r>
      <w:r w:rsidRPr="00EA250A">
        <w:rPr>
          <w:lang w:eastAsia="zh-CN"/>
        </w:rPr>
        <w:t>.3</w:t>
      </w:r>
      <w:r w:rsidRPr="00EA250A">
        <w:t>.1</w:t>
      </w:r>
      <w:r w:rsidRPr="00902DBA">
        <w:rPr>
          <w:rFonts w:ascii="Calibri" w:hAnsi="Calibri"/>
          <w:sz w:val="22"/>
          <w:szCs w:val="22"/>
          <w:lang w:eastAsia="en-GB"/>
        </w:rPr>
        <w:tab/>
      </w:r>
      <w:r w:rsidRPr="00CC63A4">
        <w:rPr>
          <w:rFonts w:eastAsia="SimSun"/>
          <w:lang w:eastAsia="zh-CN"/>
        </w:rPr>
        <w:t>Overview and Principles</w:t>
      </w:r>
      <w:r>
        <w:tab/>
      </w:r>
      <w:r>
        <w:fldChar w:fldCharType="begin" w:fldLock="1"/>
      </w:r>
      <w:r>
        <w:instrText xml:space="preserve"> PAGEREF _Toc19631971 \h </w:instrText>
      </w:r>
      <w:r>
        <w:fldChar w:fldCharType="separate"/>
      </w:r>
      <w:r>
        <w:t>44</w:t>
      </w:r>
      <w:r>
        <w:fldChar w:fldCharType="end"/>
      </w:r>
    </w:p>
    <w:p w:rsidR="00EA250A" w:rsidRPr="00902DBA" w:rsidRDefault="00EA250A">
      <w:pPr>
        <w:pStyle w:val="TOC4"/>
        <w:rPr>
          <w:rFonts w:ascii="Calibri" w:hAnsi="Calibri"/>
          <w:sz w:val="22"/>
          <w:szCs w:val="22"/>
          <w:lang w:eastAsia="en-GB"/>
        </w:rPr>
      </w:pPr>
      <w:r w:rsidRPr="00EA250A">
        <w:t>5.8.</w:t>
      </w:r>
      <w:r w:rsidRPr="00EA250A">
        <w:rPr>
          <w:lang w:eastAsia="zh-CN"/>
        </w:rPr>
        <w:t>3.2</w:t>
      </w:r>
      <w:r w:rsidRPr="00902DBA">
        <w:rPr>
          <w:rFonts w:ascii="Calibri" w:hAnsi="Calibri"/>
          <w:sz w:val="22"/>
          <w:szCs w:val="22"/>
          <w:lang w:eastAsia="en-GB"/>
        </w:rPr>
        <w:tab/>
      </w:r>
      <w:r w:rsidRPr="00CC63A4">
        <w:rPr>
          <w:rFonts w:eastAsia="SimSun"/>
          <w:lang w:eastAsia="zh-CN"/>
        </w:rPr>
        <w:t>P-CSCF Monitoring and Failure Detection Procedure</w:t>
      </w:r>
      <w:r>
        <w:tab/>
      </w:r>
      <w:r>
        <w:fldChar w:fldCharType="begin" w:fldLock="1"/>
      </w:r>
      <w:r>
        <w:instrText xml:space="preserve"> PAGEREF _Toc19631972 \h </w:instrText>
      </w:r>
      <w:r>
        <w:fldChar w:fldCharType="separate"/>
      </w:r>
      <w:r>
        <w:t>44</w:t>
      </w:r>
      <w:r>
        <w:fldChar w:fldCharType="end"/>
      </w:r>
    </w:p>
    <w:p w:rsidR="00EA250A" w:rsidRPr="00902DBA" w:rsidRDefault="00EA250A">
      <w:pPr>
        <w:pStyle w:val="TOC3"/>
        <w:rPr>
          <w:rFonts w:ascii="Calibri" w:hAnsi="Calibri"/>
          <w:sz w:val="22"/>
          <w:szCs w:val="22"/>
          <w:lang w:eastAsia="en-GB"/>
        </w:rPr>
      </w:pPr>
      <w:r w:rsidRPr="00EA250A">
        <w:t>5.8.4</w:t>
      </w:r>
      <w:r w:rsidRPr="00902DBA">
        <w:rPr>
          <w:rFonts w:ascii="Calibri" w:hAnsi="Calibri"/>
          <w:sz w:val="22"/>
          <w:szCs w:val="22"/>
        </w:rPr>
        <w:tab/>
      </w:r>
      <w:r w:rsidRPr="00CC63A4">
        <w:rPr>
          <w:rFonts w:eastAsia="SimSun"/>
          <w:lang w:eastAsia="zh-CN"/>
        </w:rPr>
        <w:t>UDM/HSS Based P-CSCF Restoration</w:t>
      </w:r>
      <w:r>
        <w:tab/>
      </w:r>
      <w:r>
        <w:fldChar w:fldCharType="begin" w:fldLock="1"/>
      </w:r>
      <w:r>
        <w:instrText xml:space="preserve"> PAGEREF _Toc19631973 \h </w:instrText>
      </w:r>
      <w:r>
        <w:fldChar w:fldCharType="separate"/>
      </w:r>
      <w:r>
        <w:t>46</w:t>
      </w:r>
      <w:r>
        <w:fldChar w:fldCharType="end"/>
      </w:r>
    </w:p>
    <w:p w:rsidR="00EA250A" w:rsidRPr="00902DBA" w:rsidRDefault="00EA250A">
      <w:pPr>
        <w:pStyle w:val="TOC4"/>
        <w:rPr>
          <w:rFonts w:ascii="Calibri" w:hAnsi="Calibri"/>
          <w:sz w:val="22"/>
          <w:szCs w:val="22"/>
          <w:lang w:eastAsia="en-GB"/>
        </w:rPr>
      </w:pPr>
      <w:r w:rsidRPr="00EA250A">
        <w:t>5.8.</w:t>
      </w:r>
      <w:r w:rsidRPr="00EA250A">
        <w:rPr>
          <w:lang w:eastAsia="zh-CN"/>
        </w:rPr>
        <w:t>4</w:t>
      </w:r>
      <w:r w:rsidRPr="00EA250A">
        <w:t>.1</w:t>
      </w:r>
      <w:r w:rsidRPr="00902DBA">
        <w:rPr>
          <w:rFonts w:ascii="Calibri" w:hAnsi="Calibri"/>
          <w:sz w:val="22"/>
          <w:szCs w:val="22"/>
          <w:lang w:eastAsia="en-GB"/>
        </w:rPr>
        <w:tab/>
      </w:r>
      <w:r w:rsidRPr="00CC63A4">
        <w:rPr>
          <w:rFonts w:eastAsia="SimSun"/>
        </w:rPr>
        <w:t>Overview and principles</w:t>
      </w:r>
      <w:r>
        <w:tab/>
      </w:r>
      <w:r>
        <w:fldChar w:fldCharType="begin" w:fldLock="1"/>
      </w:r>
      <w:r>
        <w:instrText xml:space="preserve"> PAGEREF _Toc19631974 \h </w:instrText>
      </w:r>
      <w:r>
        <w:fldChar w:fldCharType="separate"/>
      </w:r>
      <w:r>
        <w:t>46</w:t>
      </w:r>
      <w:r>
        <w:fldChar w:fldCharType="end"/>
      </w:r>
    </w:p>
    <w:p w:rsidR="00EA250A" w:rsidRPr="00902DBA" w:rsidRDefault="00EA250A">
      <w:pPr>
        <w:pStyle w:val="TOC4"/>
        <w:rPr>
          <w:rFonts w:ascii="Calibri" w:hAnsi="Calibri"/>
          <w:sz w:val="22"/>
          <w:szCs w:val="22"/>
          <w:lang w:eastAsia="en-GB"/>
        </w:rPr>
      </w:pPr>
      <w:r w:rsidRPr="00EA250A">
        <w:t>5.8.</w:t>
      </w:r>
      <w:r w:rsidRPr="00EA250A">
        <w:rPr>
          <w:lang w:eastAsia="zh-CN"/>
        </w:rPr>
        <w:t>4</w:t>
      </w:r>
      <w:r w:rsidRPr="00EA250A">
        <w:t>.2</w:t>
      </w:r>
      <w:r w:rsidRPr="00902DBA">
        <w:rPr>
          <w:rFonts w:ascii="Calibri" w:hAnsi="Calibri"/>
          <w:sz w:val="22"/>
          <w:szCs w:val="22"/>
          <w:lang w:eastAsia="en-GB"/>
        </w:rPr>
        <w:tab/>
      </w:r>
      <w:r w:rsidRPr="00CC63A4">
        <w:rPr>
          <w:rFonts w:eastAsia="SimSun"/>
          <w:lang w:eastAsia="zh-CN"/>
        </w:rPr>
        <w:t>Trigger P-CSCF Restoration Procedure via SMF</w:t>
      </w:r>
      <w:r>
        <w:tab/>
      </w:r>
      <w:r>
        <w:fldChar w:fldCharType="begin" w:fldLock="1"/>
      </w:r>
      <w:r>
        <w:instrText xml:space="preserve"> PAGEREF _Toc19631975 \h </w:instrText>
      </w:r>
      <w:r>
        <w:fldChar w:fldCharType="separate"/>
      </w:r>
      <w:r>
        <w:t>46</w:t>
      </w:r>
      <w:r>
        <w:fldChar w:fldCharType="end"/>
      </w:r>
    </w:p>
    <w:p w:rsidR="00EA250A" w:rsidRPr="00902DBA" w:rsidRDefault="00EA250A">
      <w:pPr>
        <w:pStyle w:val="TOC4"/>
        <w:rPr>
          <w:rFonts w:ascii="Calibri" w:hAnsi="Calibri"/>
          <w:sz w:val="22"/>
          <w:szCs w:val="22"/>
          <w:lang w:eastAsia="en-GB"/>
        </w:rPr>
      </w:pPr>
      <w:r w:rsidRPr="00EA250A">
        <w:t>5.8.</w:t>
      </w:r>
      <w:r w:rsidRPr="00EA250A">
        <w:rPr>
          <w:lang w:eastAsia="zh-CN"/>
        </w:rPr>
        <w:t>4</w:t>
      </w:r>
      <w:r w:rsidRPr="00EA250A">
        <w:t>.3</w:t>
      </w:r>
      <w:r w:rsidRPr="00902DBA">
        <w:rPr>
          <w:rFonts w:ascii="Calibri" w:hAnsi="Calibri"/>
          <w:sz w:val="22"/>
          <w:szCs w:val="22"/>
          <w:lang w:eastAsia="en-GB"/>
        </w:rPr>
        <w:tab/>
      </w:r>
      <w:r w:rsidRPr="00CC63A4">
        <w:rPr>
          <w:rFonts w:eastAsia="SimSun"/>
          <w:lang w:eastAsia="zh-CN"/>
        </w:rPr>
        <w:t>Trigger P-CSCF Restoration Procedure via AMF</w:t>
      </w:r>
      <w:r>
        <w:tab/>
      </w:r>
      <w:r>
        <w:fldChar w:fldCharType="begin" w:fldLock="1"/>
      </w:r>
      <w:r>
        <w:instrText xml:space="preserve"> PAGEREF _Toc19631976 \h </w:instrText>
      </w:r>
      <w:r>
        <w:fldChar w:fldCharType="separate"/>
      </w:r>
      <w:r>
        <w:t>48</w:t>
      </w:r>
      <w:r>
        <w:fldChar w:fldCharType="end"/>
      </w:r>
    </w:p>
    <w:p w:rsidR="00EA250A" w:rsidRPr="00902DBA" w:rsidRDefault="00EA250A">
      <w:pPr>
        <w:pStyle w:val="TOC3"/>
        <w:rPr>
          <w:rFonts w:ascii="Calibri" w:hAnsi="Calibri"/>
          <w:sz w:val="22"/>
          <w:szCs w:val="22"/>
          <w:lang w:eastAsia="en-GB"/>
        </w:rPr>
      </w:pPr>
      <w:r w:rsidRPr="00EA250A">
        <w:t>5.8.5</w:t>
      </w:r>
      <w:r w:rsidRPr="00902DBA">
        <w:rPr>
          <w:rFonts w:ascii="Calibri" w:hAnsi="Calibri"/>
          <w:sz w:val="22"/>
          <w:szCs w:val="22"/>
        </w:rPr>
        <w:tab/>
      </w:r>
      <w:r w:rsidRPr="00CC63A4">
        <w:rPr>
          <w:rFonts w:eastAsia="SimSun"/>
          <w:lang w:eastAsia="zh-CN"/>
        </w:rPr>
        <w:t>PCF Based P-CSCF Restoration</w:t>
      </w:r>
      <w:r>
        <w:tab/>
      </w:r>
      <w:r>
        <w:fldChar w:fldCharType="begin" w:fldLock="1"/>
      </w:r>
      <w:r>
        <w:instrText xml:space="preserve"> PAGEREF _Toc19631977 \h </w:instrText>
      </w:r>
      <w:r>
        <w:fldChar w:fldCharType="separate"/>
      </w:r>
      <w:r>
        <w:t>49</w:t>
      </w:r>
      <w:r>
        <w:fldChar w:fldCharType="end"/>
      </w:r>
    </w:p>
    <w:p w:rsidR="00EA250A" w:rsidRPr="00902DBA" w:rsidRDefault="00EA250A">
      <w:pPr>
        <w:pStyle w:val="TOC4"/>
        <w:rPr>
          <w:rFonts w:ascii="Calibri" w:hAnsi="Calibri"/>
          <w:sz w:val="22"/>
          <w:szCs w:val="22"/>
          <w:lang w:eastAsia="en-GB"/>
        </w:rPr>
      </w:pPr>
      <w:r w:rsidRPr="00EA250A">
        <w:t>5.8.</w:t>
      </w:r>
      <w:r w:rsidRPr="00EA250A">
        <w:rPr>
          <w:lang w:eastAsia="zh-CN"/>
        </w:rPr>
        <w:t>5.</w:t>
      </w:r>
      <w:r w:rsidRPr="00EA250A">
        <w:t>1</w:t>
      </w:r>
      <w:r w:rsidRPr="00902DBA">
        <w:rPr>
          <w:rFonts w:ascii="Calibri" w:hAnsi="Calibri"/>
          <w:sz w:val="22"/>
          <w:szCs w:val="22"/>
          <w:lang w:eastAsia="en-GB"/>
        </w:rPr>
        <w:tab/>
      </w:r>
      <w:r w:rsidRPr="00CC63A4">
        <w:rPr>
          <w:rFonts w:eastAsia="SimSun"/>
        </w:rPr>
        <w:t>Introduction</w:t>
      </w:r>
      <w:r>
        <w:tab/>
      </w:r>
      <w:r>
        <w:fldChar w:fldCharType="begin" w:fldLock="1"/>
      </w:r>
      <w:r>
        <w:instrText xml:space="preserve"> PAGEREF _Toc19631978 \h </w:instrText>
      </w:r>
      <w:r>
        <w:fldChar w:fldCharType="separate"/>
      </w:r>
      <w:r>
        <w:t>49</w:t>
      </w:r>
      <w:r>
        <w:fldChar w:fldCharType="end"/>
      </w:r>
    </w:p>
    <w:p w:rsidR="00EA250A" w:rsidRPr="00902DBA" w:rsidRDefault="00EA250A">
      <w:pPr>
        <w:pStyle w:val="TOC4"/>
        <w:rPr>
          <w:rFonts w:ascii="Calibri" w:hAnsi="Calibri"/>
          <w:sz w:val="22"/>
          <w:szCs w:val="22"/>
          <w:lang w:eastAsia="en-GB"/>
        </w:rPr>
      </w:pPr>
      <w:r w:rsidRPr="00EA250A">
        <w:t>5.8.</w:t>
      </w:r>
      <w:r w:rsidRPr="00EA250A">
        <w:rPr>
          <w:lang w:eastAsia="zh-CN"/>
        </w:rPr>
        <w:t>5.</w:t>
      </w:r>
      <w:r w:rsidRPr="00EA250A">
        <w:t>2</w:t>
      </w:r>
      <w:r w:rsidRPr="00902DBA">
        <w:rPr>
          <w:rFonts w:ascii="Calibri" w:hAnsi="Calibri"/>
          <w:sz w:val="22"/>
          <w:szCs w:val="22"/>
          <w:lang w:eastAsia="en-GB"/>
        </w:rPr>
        <w:tab/>
      </w:r>
      <w:r w:rsidRPr="00CC63A4">
        <w:rPr>
          <w:rFonts w:eastAsia="SimSun"/>
          <w:lang w:eastAsia="zh-CN"/>
        </w:rPr>
        <w:t>Trigger P-CSCF Restoration Procedure via PCF</w:t>
      </w:r>
      <w:r>
        <w:tab/>
      </w:r>
      <w:r>
        <w:fldChar w:fldCharType="begin" w:fldLock="1"/>
      </w:r>
      <w:r>
        <w:instrText xml:space="preserve"> PAGEREF _Toc19631979 \h </w:instrText>
      </w:r>
      <w:r>
        <w:fldChar w:fldCharType="separate"/>
      </w:r>
      <w:r>
        <w:t>49</w:t>
      </w:r>
      <w:r>
        <w:fldChar w:fldCharType="end"/>
      </w:r>
    </w:p>
    <w:p w:rsidR="00EA250A" w:rsidRPr="00902DBA" w:rsidRDefault="00EA250A">
      <w:pPr>
        <w:pStyle w:val="TOC2"/>
        <w:rPr>
          <w:rFonts w:ascii="Calibri" w:hAnsi="Calibri"/>
          <w:sz w:val="22"/>
          <w:szCs w:val="22"/>
          <w:lang w:eastAsia="en-GB"/>
        </w:rPr>
      </w:pPr>
      <w:r w:rsidRPr="00EA250A">
        <w:t>5.9</w:t>
      </w:r>
      <w:r w:rsidRPr="00902DBA">
        <w:rPr>
          <w:rFonts w:ascii="Calibri" w:hAnsi="Calibri"/>
          <w:sz w:val="22"/>
          <w:szCs w:val="22"/>
          <w:lang w:eastAsia="en-GB"/>
        </w:rPr>
        <w:tab/>
      </w:r>
      <w:r w:rsidRPr="00CC63A4">
        <w:rPr>
          <w:rFonts w:eastAsia="SimSun"/>
        </w:rPr>
        <w:t xml:space="preserve">P-CSCF </w:t>
      </w:r>
      <w:r w:rsidRPr="00CC63A4">
        <w:rPr>
          <w:rFonts w:eastAsia="SimSun"/>
          <w:lang w:eastAsia="zh-CN"/>
        </w:rPr>
        <w:t>R</w:t>
      </w:r>
      <w:r w:rsidRPr="00CC63A4">
        <w:rPr>
          <w:rFonts w:eastAsia="SimSun"/>
        </w:rPr>
        <w:t xml:space="preserve">estoration in </w:t>
      </w:r>
      <w:r w:rsidRPr="00CC63A4">
        <w:rPr>
          <w:rFonts w:eastAsia="SimSun"/>
          <w:lang w:eastAsia="zh-CN"/>
        </w:rPr>
        <w:t>EPC with 5GC interworking</w:t>
      </w:r>
      <w:r>
        <w:tab/>
      </w:r>
      <w:r>
        <w:fldChar w:fldCharType="begin" w:fldLock="1"/>
      </w:r>
      <w:r>
        <w:instrText xml:space="preserve"> PAGEREF _Toc19631980 \h </w:instrText>
      </w:r>
      <w:r>
        <w:fldChar w:fldCharType="separate"/>
      </w:r>
      <w:r>
        <w:t>50</w:t>
      </w:r>
      <w:r>
        <w:fldChar w:fldCharType="end"/>
      </w:r>
    </w:p>
    <w:p w:rsidR="00EA250A" w:rsidRPr="00902DBA" w:rsidRDefault="00EA250A">
      <w:pPr>
        <w:pStyle w:val="TOC1"/>
        <w:rPr>
          <w:rFonts w:ascii="Calibri" w:hAnsi="Calibri"/>
          <w:szCs w:val="22"/>
          <w:lang w:eastAsia="en-GB"/>
        </w:rPr>
      </w:pPr>
      <w:r>
        <w:t>6</w:t>
      </w:r>
      <w:r w:rsidRPr="00902DBA">
        <w:rPr>
          <w:rFonts w:ascii="Calibri" w:hAnsi="Calibri"/>
          <w:szCs w:val="22"/>
          <w:lang w:eastAsia="en-GB"/>
        </w:rPr>
        <w:tab/>
      </w:r>
      <w:r>
        <w:t>Recovery after SCC AS failure</w:t>
      </w:r>
      <w:r>
        <w:tab/>
      </w:r>
      <w:r>
        <w:fldChar w:fldCharType="begin" w:fldLock="1"/>
      </w:r>
      <w:r>
        <w:instrText xml:space="preserve"> PAGEREF _Toc19631981 \h </w:instrText>
      </w:r>
      <w:r>
        <w:fldChar w:fldCharType="separate"/>
      </w:r>
      <w:r>
        <w:t>50</w:t>
      </w:r>
      <w:r>
        <w:fldChar w:fldCharType="end"/>
      </w:r>
    </w:p>
    <w:p w:rsidR="00EA250A" w:rsidRPr="00902DBA" w:rsidRDefault="00EA250A">
      <w:pPr>
        <w:pStyle w:val="TOC2"/>
        <w:rPr>
          <w:rFonts w:ascii="Calibri" w:hAnsi="Calibri"/>
          <w:sz w:val="22"/>
          <w:szCs w:val="22"/>
          <w:lang w:eastAsia="en-GB"/>
        </w:rPr>
      </w:pPr>
      <w:r>
        <w:t>6.</w:t>
      </w:r>
      <w:r>
        <w:rPr>
          <w:lang w:eastAsia="zh-CN"/>
        </w:rPr>
        <w:t>1</w:t>
      </w:r>
      <w:r w:rsidRPr="00902DBA">
        <w:rPr>
          <w:rFonts w:ascii="Calibri" w:hAnsi="Calibri"/>
          <w:sz w:val="22"/>
          <w:szCs w:val="22"/>
          <w:lang w:eastAsia="en-GB"/>
        </w:rPr>
        <w:tab/>
      </w:r>
      <w:r>
        <w:rPr>
          <w:lang w:eastAsia="zh-CN"/>
        </w:rPr>
        <w:t>General</w:t>
      </w:r>
      <w:r>
        <w:tab/>
      </w:r>
      <w:r>
        <w:fldChar w:fldCharType="begin" w:fldLock="1"/>
      </w:r>
      <w:r>
        <w:instrText xml:space="preserve"> PAGEREF _Toc19631982 \h </w:instrText>
      </w:r>
      <w:r>
        <w:fldChar w:fldCharType="separate"/>
      </w:r>
      <w:r>
        <w:t>50</w:t>
      </w:r>
      <w:r>
        <w:fldChar w:fldCharType="end"/>
      </w:r>
    </w:p>
    <w:p w:rsidR="00EA250A" w:rsidRPr="00902DBA" w:rsidRDefault="00EA250A">
      <w:pPr>
        <w:pStyle w:val="TOC2"/>
        <w:rPr>
          <w:rFonts w:ascii="Calibri" w:hAnsi="Calibri"/>
          <w:sz w:val="22"/>
          <w:szCs w:val="22"/>
          <w:lang w:eastAsia="en-GB"/>
        </w:rPr>
      </w:pPr>
      <w:r>
        <w:t>6.</w:t>
      </w:r>
      <w:r>
        <w:rPr>
          <w:lang w:eastAsia="zh-CN"/>
        </w:rPr>
        <w:t>2</w:t>
      </w:r>
      <w:r w:rsidRPr="00902DBA">
        <w:rPr>
          <w:rFonts w:ascii="Calibri" w:hAnsi="Calibri"/>
          <w:sz w:val="22"/>
          <w:szCs w:val="22"/>
          <w:lang w:eastAsia="en-GB"/>
        </w:rPr>
        <w:tab/>
      </w:r>
      <w:r>
        <w:rPr>
          <w:lang w:eastAsia="zh-CN"/>
        </w:rPr>
        <w:t>General Procedure</w:t>
      </w:r>
      <w:r>
        <w:tab/>
      </w:r>
      <w:r>
        <w:fldChar w:fldCharType="begin" w:fldLock="1"/>
      </w:r>
      <w:r>
        <w:instrText xml:space="preserve"> PAGEREF _Toc19631983 \h </w:instrText>
      </w:r>
      <w:r>
        <w:fldChar w:fldCharType="separate"/>
      </w:r>
      <w:r>
        <w:t>50</w:t>
      </w:r>
      <w:r>
        <w:fldChar w:fldCharType="end"/>
      </w:r>
    </w:p>
    <w:p w:rsidR="00EA250A" w:rsidRPr="00902DBA" w:rsidRDefault="00EA250A">
      <w:pPr>
        <w:pStyle w:val="TOC3"/>
        <w:rPr>
          <w:rFonts w:ascii="Calibri" w:hAnsi="Calibri"/>
          <w:sz w:val="22"/>
          <w:szCs w:val="22"/>
          <w:lang w:eastAsia="en-GB"/>
        </w:rPr>
      </w:pPr>
      <w:r>
        <w:t>6.2.1</w:t>
      </w:r>
      <w:r w:rsidRPr="00902DBA">
        <w:rPr>
          <w:rFonts w:ascii="Calibri" w:hAnsi="Calibri"/>
          <w:sz w:val="22"/>
          <w:szCs w:val="22"/>
        </w:rPr>
        <w:tab/>
      </w:r>
      <w:r>
        <w:rPr>
          <w:lang w:eastAsia="zh-CN"/>
        </w:rPr>
        <w:t xml:space="preserve">Enhanced Third Party Registration </w:t>
      </w:r>
      <w:r>
        <w:t>Procedure</w:t>
      </w:r>
      <w:r>
        <w:tab/>
      </w:r>
      <w:r>
        <w:fldChar w:fldCharType="begin" w:fldLock="1"/>
      </w:r>
      <w:r>
        <w:instrText xml:space="preserve"> PAGEREF _Toc19631984 \h </w:instrText>
      </w:r>
      <w:r>
        <w:fldChar w:fldCharType="separate"/>
      </w:r>
      <w:r>
        <w:t>51</w:t>
      </w:r>
      <w:r>
        <w:fldChar w:fldCharType="end"/>
      </w:r>
    </w:p>
    <w:p w:rsidR="00EA250A" w:rsidRPr="00902DBA" w:rsidRDefault="00EA250A">
      <w:pPr>
        <w:pStyle w:val="TOC4"/>
        <w:rPr>
          <w:rFonts w:ascii="Calibri" w:hAnsi="Calibri"/>
          <w:sz w:val="22"/>
          <w:szCs w:val="22"/>
          <w:lang w:eastAsia="en-GB"/>
        </w:rPr>
      </w:pPr>
      <w:r>
        <w:t>6.2.1.1</w:t>
      </w:r>
      <w:r w:rsidRPr="00902DBA">
        <w:rPr>
          <w:rFonts w:ascii="Calibri" w:hAnsi="Calibri"/>
          <w:sz w:val="22"/>
          <w:szCs w:val="22"/>
        </w:rPr>
        <w:tab/>
      </w:r>
      <w:r>
        <w:rPr>
          <w:lang w:eastAsia="zh-CN"/>
        </w:rPr>
        <w:t>Introduction</w:t>
      </w:r>
      <w:r>
        <w:tab/>
      </w:r>
      <w:r>
        <w:fldChar w:fldCharType="begin" w:fldLock="1"/>
      </w:r>
      <w:r>
        <w:instrText xml:space="preserve"> PAGEREF _Toc19631985 \h </w:instrText>
      </w:r>
      <w:r>
        <w:fldChar w:fldCharType="separate"/>
      </w:r>
      <w:r>
        <w:t>51</w:t>
      </w:r>
      <w:r>
        <w:fldChar w:fldCharType="end"/>
      </w:r>
    </w:p>
    <w:p w:rsidR="00EA250A" w:rsidRPr="00902DBA" w:rsidRDefault="00EA250A">
      <w:pPr>
        <w:pStyle w:val="TOC4"/>
        <w:rPr>
          <w:rFonts w:ascii="Calibri" w:hAnsi="Calibri"/>
          <w:sz w:val="22"/>
          <w:szCs w:val="22"/>
          <w:lang w:eastAsia="en-GB"/>
        </w:rPr>
      </w:pPr>
      <w:r>
        <w:t>6.2.1.2</w:t>
      </w:r>
      <w:r w:rsidRPr="00902DBA">
        <w:rPr>
          <w:rFonts w:ascii="Calibri" w:hAnsi="Calibri"/>
          <w:sz w:val="22"/>
          <w:szCs w:val="22"/>
        </w:rPr>
        <w:tab/>
      </w:r>
      <w:r>
        <w:rPr>
          <w:lang w:eastAsia="zh-CN"/>
        </w:rPr>
        <w:t>Description</w:t>
      </w:r>
      <w:r>
        <w:tab/>
      </w:r>
      <w:r>
        <w:fldChar w:fldCharType="begin" w:fldLock="1"/>
      </w:r>
      <w:r>
        <w:instrText xml:space="preserve"> PAGEREF _Toc19631986 \h </w:instrText>
      </w:r>
      <w:r>
        <w:fldChar w:fldCharType="separate"/>
      </w:r>
      <w:r>
        <w:t>51</w:t>
      </w:r>
      <w:r>
        <w:fldChar w:fldCharType="end"/>
      </w:r>
    </w:p>
    <w:p w:rsidR="00EA250A" w:rsidRPr="00902DBA" w:rsidRDefault="00EA250A">
      <w:pPr>
        <w:pStyle w:val="TOC3"/>
        <w:rPr>
          <w:rFonts w:ascii="Calibri" w:hAnsi="Calibri"/>
          <w:sz w:val="22"/>
          <w:szCs w:val="22"/>
          <w:lang w:eastAsia="en-GB"/>
        </w:rPr>
      </w:pPr>
      <w:r>
        <w:lastRenderedPageBreak/>
        <w:t>6.2.2</w:t>
      </w:r>
      <w:r w:rsidRPr="00902DBA">
        <w:rPr>
          <w:rFonts w:ascii="Calibri" w:hAnsi="Calibri"/>
          <w:sz w:val="22"/>
          <w:szCs w:val="22"/>
        </w:rPr>
        <w:tab/>
      </w:r>
      <w:r>
        <w:rPr>
          <w:lang w:eastAsia="zh-CN"/>
        </w:rPr>
        <w:t xml:space="preserve">Enhanced Service Request </w:t>
      </w:r>
      <w:r>
        <w:t>Procedure</w:t>
      </w:r>
      <w:r>
        <w:tab/>
      </w:r>
      <w:r>
        <w:fldChar w:fldCharType="begin" w:fldLock="1"/>
      </w:r>
      <w:r>
        <w:instrText xml:space="preserve"> PAGEREF _Toc19631987 \h </w:instrText>
      </w:r>
      <w:r>
        <w:fldChar w:fldCharType="separate"/>
      </w:r>
      <w:r>
        <w:t>52</w:t>
      </w:r>
      <w:r>
        <w:fldChar w:fldCharType="end"/>
      </w:r>
    </w:p>
    <w:p w:rsidR="00EA250A" w:rsidRPr="00902DBA" w:rsidRDefault="00EA250A">
      <w:pPr>
        <w:pStyle w:val="TOC4"/>
        <w:rPr>
          <w:rFonts w:ascii="Calibri" w:hAnsi="Calibri"/>
          <w:sz w:val="22"/>
          <w:szCs w:val="22"/>
          <w:lang w:eastAsia="en-GB"/>
        </w:rPr>
      </w:pPr>
      <w:r>
        <w:t>6.2.2.1</w:t>
      </w:r>
      <w:r w:rsidRPr="00902DBA">
        <w:rPr>
          <w:rFonts w:ascii="Calibri" w:hAnsi="Calibri"/>
          <w:sz w:val="22"/>
          <w:szCs w:val="22"/>
        </w:rPr>
        <w:tab/>
      </w:r>
      <w:r>
        <w:rPr>
          <w:lang w:eastAsia="zh-CN"/>
        </w:rPr>
        <w:t>Introduction</w:t>
      </w:r>
      <w:r>
        <w:tab/>
      </w:r>
      <w:r>
        <w:fldChar w:fldCharType="begin" w:fldLock="1"/>
      </w:r>
      <w:r>
        <w:instrText xml:space="preserve"> PAGEREF _Toc19631988 \h </w:instrText>
      </w:r>
      <w:r>
        <w:fldChar w:fldCharType="separate"/>
      </w:r>
      <w:r>
        <w:t>52</w:t>
      </w:r>
      <w:r>
        <w:fldChar w:fldCharType="end"/>
      </w:r>
    </w:p>
    <w:p w:rsidR="00EA250A" w:rsidRPr="00902DBA" w:rsidRDefault="00EA250A">
      <w:pPr>
        <w:pStyle w:val="TOC4"/>
        <w:rPr>
          <w:rFonts w:ascii="Calibri" w:hAnsi="Calibri"/>
          <w:sz w:val="22"/>
          <w:szCs w:val="22"/>
          <w:lang w:eastAsia="en-GB"/>
        </w:rPr>
      </w:pPr>
      <w:r>
        <w:t>6.2.2.2</w:t>
      </w:r>
      <w:r w:rsidRPr="00902DBA">
        <w:rPr>
          <w:rFonts w:ascii="Calibri" w:hAnsi="Calibri"/>
          <w:sz w:val="22"/>
          <w:szCs w:val="22"/>
        </w:rPr>
        <w:tab/>
      </w:r>
      <w:r>
        <w:rPr>
          <w:lang w:eastAsia="zh-CN"/>
        </w:rPr>
        <w:t>Description</w:t>
      </w:r>
      <w:r>
        <w:tab/>
      </w:r>
      <w:r>
        <w:fldChar w:fldCharType="begin" w:fldLock="1"/>
      </w:r>
      <w:r>
        <w:instrText xml:space="preserve"> PAGEREF _Toc19631989 \h </w:instrText>
      </w:r>
      <w:r>
        <w:fldChar w:fldCharType="separate"/>
      </w:r>
      <w:r>
        <w:t>52</w:t>
      </w:r>
      <w:r>
        <w:fldChar w:fldCharType="end"/>
      </w:r>
    </w:p>
    <w:p w:rsidR="00EA250A" w:rsidRPr="00902DBA" w:rsidRDefault="00EA250A" w:rsidP="00EA250A">
      <w:pPr>
        <w:pStyle w:val="TOC8"/>
        <w:tabs>
          <w:tab w:val="right" w:leader="dot" w:pos="9639"/>
        </w:tabs>
        <w:rPr>
          <w:rFonts w:ascii="Calibri" w:hAnsi="Calibri"/>
          <w:b w:val="0"/>
          <w:szCs w:val="22"/>
          <w:lang w:eastAsia="en-GB"/>
        </w:rPr>
      </w:pPr>
      <w:r>
        <w:t>Annex A (informative):</w:t>
      </w:r>
      <w:r>
        <w:tab/>
        <w:t>Change history</w:t>
      </w:r>
      <w:r>
        <w:tab/>
      </w:r>
      <w:r>
        <w:fldChar w:fldCharType="begin" w:fldLock="1"/>
      </w:r>
      <w:r>
        <w:instrText xml:space="preserve"> PAGEREF _Toc19631990 \h </w:instrText>
      </w:r>
      <w:r>
        <w:fldChar w:fldCharType="separate"/>
      </w:r>
      <w:r>
        <w:t>53</w:t>
      </w:r>
      <w:r>
        <w:fldChar w:fldCharType="end"/>
      </w:r>
    </w:p>
    <w:p w:rsidR="004A3549" w:rsidRDefault="00EA250A">
      <w:r>
        <w:rPr>
          <w:noProof/>
          <w:sz w:val="22"/>
        </w:rPr>
        <w:fldChar w:fldCharType="end"/>
      </w:r>
    </w:p>
    <w:p w:rsidR="004A3549" w:rsidRDefault="004A3549">
      <w:pPr>
        <w:pStyle w:val="Heading1"/>
      </w:pPr>
      <w:r>
        <w:br w:type="page"/>
      </w:r>
      <w:bookmarkStart w:id="4" w:name="_Toc19631873"/>
      <w:r>
        <w:lastRenderedPageBreak/>
        <w:t>Foreword</w:t>
      </w:r>
      <w:bookmarkEnd w:id="4"/>
    </w:p>
    <w:p w:rsidR="004A3549" w:rsidRDefault="004A3549">
      <w:r>
        <w:t>This Technical Specification has been produced by the 3</w:t>
      </w:r>
      <w:r>
        <w:rPr>
          <w:vertAlign w:val="superscript"/>
        </w:rPr>
        <w:t>rd</w:t>
      </w:r>
      <w:r>
        <w:t xml:space="preserve"> Generation Partnership Project (3GPP).</w:t>
      </w:r>
    </w:p>
    <w:p w:rsidR="004A3549" w:rsidRDefault="004A354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2610BF" w:rsidRDefault="004A3549">
      <w:pPr>
        <w:pStyle w:val="B1"/>
      </w:pPr>
      <w:r w:rsidRPr="002610BF">
        <w:t>Version x.y.z</w:t>
      </w:r>
    </w:p>
    <w:p w:rsidR="004A3549" w:rsidRDefault="004A3549">
      <w:pPr>
        <w:pStyle w:val="B1"/>
      </w:pPr>
      <w:r>
        <w:t>where:</w:t>
      </w:r>
    </w:p>
    <w:p w:rsidR="004A3549" w:rsidRDefault="004A3549">
      <w:pPr>
        <w:pStyle w:val="B2"/>
      </w:pPr>
      <w:r>
        <w:t>x</w:t>
      </w:r>
      <w:r>
        <w:tab/>
        <w:t>the first digit:</w:t>
      </w:r>
    </w:p>
    <w:p w:rsidR="004A3549" w:rsidRDefault="004A3549">
      <w:pPr>
        <w:pStyle w:val="B3"/>
      </w:pPr>
      <w:r>
        <w:t>1</w:t>
      </w:r>
      <w:r>
        <w:tab/>
        <w:t>presented to TSG for information;</w:t>
      </w:r>
    </w:p>
    <w:p w:rsidR="004A3549" w:rsidRDefault="004A3549">
      <w:pPr>
        <w:pStyle w:val="B3"/>
      </w:pPr>
      <w:r>
        <w:t>2</w:t>
      </w:r>
      <w:r>
        <w:tab/>
        <w:t>presented to TSG for approval;</w:t>
      </w:r>
    </w:p>
    <w:p w:rsidR="004A3549" w:rsidRDefault="004A3549">
      <w:pPr>
        <w:pStyle w:val="B3"/>
      </w:pPr>
      <w:r>
        <w:t>3</w:t>
      </w:r>
      <w:r>
        <w:tab/>
        <w:t>or greater indicates TSG approved document under change control.</w:t>
      </w:r>
    </w:p>
    <w:p w:rsidR="004A3549" w:rsidRDefault="004A3549">
      <w:pPr>
        <w:pStyle w:val="B2"/>
      </w:pPr>
      <w:r>
        <w:t>y</w:t>
      </w:r>
      <w:r>
        <w:tab/>
        <w:t>the second digit is incremented for all changes of substance, i.e. technical enhancements, corrections, updates, etc.</w:t>
      </w:r>
    </w:p>
    <w:p w:rsidR="004A3549" w:rsidRDefault="004A3549">
      <w:pPr>
        <w:pStyle w:val="B2"/>
      </w:pPr>
      <w:r>
        <w:t>z</w:t>
      </w:r>
      <w:r>
        <w:tab/>
        <w:t>the third digit is incremented when editorial only changes have been incorporated in the document.</w:t>
      </w:r>
    </w:p>
    <w:p w:rsidR="004A3549" w:rsidRDefault="004A3549">
      <w:pPr>
        <w:pStyle w:val="Heading1"/>
      </w:pPr>
      <w:bookmarkStart w:id="5" w:name="_Toc19631874"/>
      <w:r>
        <w:t>Introduction</w:t>
      </w:r>
      <w:bookmarkEnd w:id="5"/>
    </w:p>
    <w:p w:rsidR="00060C51" w:rsidRDefault="00060C51" w:rsidP="00060C51">
      <w:r>
        <w:rPr>
          <w:lang w:val="en-US"/>
        </w:rPr>
        <w:t xml:space="preserve">Although network nodes in the IMS Core Network should have a very high availability, some maintenance downtime and occasional failures are unavoidable. Communication links although designed with robust protocols between the network elements are also subject to failures. This document specifies a set of standardized procedures for automatic restoration after loss or corruption of data reducing the impact of these problems in order to improve service to the users. </w:t>
      </w:r>
      <w:r>
        <w:rPr>
          <w:color w:val="000000"/>
        </w:rPr>
        <w:t>The scenarios covered here for the IMS Domain are similar to those covered in 3GPP TS 23.007 [2] for the CS and PS Domains</w:t>
      </w:r>
      <w:r>
        <w:rPr>
          <w:lang w:val="en-US"/>
        </w:rPr>
        <w:t>.</w:t>
      </w:r>
    </w:p>
    <w:p w:rsidR="004A3549" w:rsidRDefault="004A3549">
      <w:pPr>
        <w:pStyle w:val="Heading1"/>
      </w:pPr>
      <w:r>
        <w:br w:type="page"/>
      </w:r>
      <w:bookmarkStart w:id="6" w:name="_Toc19631875"/>
      <w:r>
        <w:lastRenderedPageBreak/>
        <w:t>1</w:t>
      </w:r>
      <w:r>
        <w:tab/>
        <w:t>Scope</w:t>
      </w:r>
      <w:bookmarkEnd w:id="6"/>
    </w:p>
    <w:p w:rsidR="00060C51" w:rsidRDefault="00A856E1" w:rsidP="00060C51">
      <w:pPr>
        <w:rPr>
          <w:lang w:val="en-US"/>
        </w:rPr>
      </w:pPr>
      <w:r>
        <w:t xml:space="preserve">The present document </w:t>
      </w:r>
      <w:r>
        <w:rPr>
          <w:lang w:val="en-US"/>
        </w:rPr>
        <w:t>specifies the procedures required in 3GPP IMS to handle a S-CSCF or a P-CSCF service interruption scenario with minimum impact to the service to the end user.</w:t>
      </w:r>
      <w:r w:rsidR="00060C51">
        <w:rPr>
          <w:lang w:val="en-US"/>
        </w:rPr>
        <w:t xml:space="preserve"> </w:t>
      </w:r>
    </w:p>
    <w:p w:rsidR="00C94A91" w:rsidRPr="00C94A91" w:rsidRDefault="00C94A91" w:rsidP="00C94A91">
      <w:pPr>
        <w:pStyle w:val="NO"/>
        <w:ind w:left="993" w:hanging="709"/>
        <w:rPr>
          <w:lang w:val="en-US"/>
        </w:rPr>
      </w:pPr>
      <w:r>
        <w:t>NOTE:</w:t>
      </w:r>
      <w:r w:rsidR="003D60ED">
        <w:tab/>
      </w:r>
      <w:r>
        <w:t>IMS Restoration Procedures covering service interruption of other network elements are not defined in this version of the specification.</w:t>
      </w:r>
      <w:r>
        <w:rPr>
          <w:lang w:val="en-US"/>
        </w:rPr>
        <w:t xml:space="preserve"> </w:t>
      </w:r>
    </w:p>
    <w:p w:rsidR="004A3549" w:rsidRDefault="004A3549">
      <w:pPr>
        <w:pStyle w:val="Heading1"/>
      </w:pPr>
      <w:bookmarkStart w:id="7" w:name="_Toc19631876"/>
      <w:r>
        <w:t>2</w:t>
      </w:r>
      <w:r>
        <w:tab/>
        <w:t>References</w:t>
      </w:r>
      <w:bookmarkEnd w:id="7"/>
    </w:p>
    <w:p w:rsidR="004A3549" w:rsidRDefault="004A3549">
      <w:r>
        <w:t>The following documents contain provisions which, through reference in this text, constitute provisions of the present document.</w:t>
      </w:r>
    </w:p>
    <w:p w:rsidR="004A3549" w:rsidRDefault="00E22C24" w:rsidP="00E22C24">
      <w:pPr>
        <w:pStyle w:val="B1"/>
      </w:pPr>
      <w:r>
        <w:t>-</w:t>
      </w:r>
      <w:r>
        <w:tab/>
      </w:r>
      <w:r w:rsidR="004A3549">
        <w:t>References are either specific (identified by date of publication, edition number, version number, etc.) or non</w:t>
      </w:r>
      <w:r w:rsidR="004A3549">
        <w:noBreakHyphen/>
        <w:t>specific.</w:t>
      </w:r>
    </w:p>
    <w:p w:rsidR="004A3549" w:rsidRDefault="00E22C24" w:rsidP="00E22C24">
      <w:pPr>
        <w:pStyle w:val="B1"/>
      </w:pPr>
      <w:r>
        <w:t>-</w:t>
      </w:r>
      <w:r>
        <w:tab/>
      </w:r>
      <w:r w:rsidR="004A3549">
        <w:t>For a specific reference, subsequent revisions do not apply.</w:t>
      </w:r>
    </w:p>
    <w:p w:rsidR="004A3549" w:rsidRDefault="00E22C24" w:rsidP="00E22C24">
      <w:pPr>
        <w:pStyle w:val="B1"/>
      </w:pPr>
      <w:r>
        <w:t>-</w:t>
      </w:r>
      <w:r>
        <w:tab/>
      </w:r>
      <w:r w:rsidR="004A3549">
        <w:t>For a non-specific reference, the latest version applies.</w:t>
      </w:r>
      <w:r w:rsidR="00AD2CAE">
        <w:t xml:space="preserve"> </w:t>
      </w:r>
      <w:r w:rsidR="004A3549">
        <w:t xml:space="preserve">In the case of a reference to a 3GPP document (including a GSM document), a non-specific reference implicitly refers to the latest version of that document </w:t>
      </w:r>
      <w:r w:rsidR="004A3549">
        <w:rPr>
          <w:i/>
          <w:iCs/>
        </w:rPr>
        <w:t>in the same Release as the present document</w:t>
      </w:r>
      <w:r w:rsidR="004A3549">
        <w:t>.</w:t>
      </w:r>
    </w:p>
    <w:p w:rsidR="00CF27AE" w:rsidRDefault="00CF27AE" w:rsidP="00CF27AE">
      <w:pPr>
        <w:pStyle w:val="EX"/>
      </w:pPr>
      <w:r>
        <w:t>[</w:t>
      </w:r>
      <w:r>
        <w:rPr>
          <w:noProof/>
        </w:rPr>
        <w:t>1</w:t>
      </w:r>
      <w:r>
        <w:t>]</w:t>
      </w:r>
      <w:r>
        <w:tab/>
        <w:t>3GPP TR 21.905: "Vocabulary for 3GPP Specifications".</w:t>
      </w:r>
    </w:p>
    <w:p w:rsidR="003A39E5" w:rsidRDefault="00CF27AE" w:rsidP="00CF27AE">
      <w:pPr>
        <w:pStyle w:val="EX"/>
      </w:pPr>
      <w:r>
        <w:t>[2]</w:t>
      </w:r>
      <w:r>
        <w:tab/>
        <w:t>3GPP TS 23.007: "Restoration procedures".</w:t>
      </w:r>
    </w:p>
    <w:p w:rsidR="00A70FA7" w:rsidRDefault="003A39E5" w:rsidP="00A70FA7">
      <w:pPr>
        <w:pStyle w:val="EX"/>
      </w:pPr>
      <w:r>
        <w:t>[3]</w:t>
      </w:r>
      <w:r>
        <w:tab/>
        <w:t>3GPP TS 29.228: "IP Multimedia (IM) Subsystem Cx and Dx interfaces; Signalling flows and message contents".</w:t>
      </w:r>
      <w:r w:rsidR="00CF27AE">
        <w:t xml:space="preserve"> </w:t>
      </w:r>
    </w:p>
    <w:p w:rsidR="00A70FA7" w:rsidRDefault="00A70FA7" w:rsidP="00A70FA7">
      <w:pPr>
        <w:pStyle w:val="EX"/>
        <w:tabs>
          <w:tab w:val="num" w:pos="360"/>
        </w:tabs>
      </w:pPr>
      <w:r>
        <w:t>[4</w:t>
      </w:r>
      <w:r w:rsidRPr="00740971">
        <w:t>]</w:t>
      </w:r>
      <w:r w:rsidRPr="00740971">
        <w:tab/>
        <w:t>3GPP TS 24.008: "</w:t>
      </w:r>
      <w:smartTag w:uri="urn:schemas-microsoft-com:office:smarttags" w:element="place">
        <w:r w:rsidRPr="00740971">
          <w:t>Mobile</w:t>
        </w:r>
      </w:smartTag>
      <w:r w:rsidRPr="00740971">
        <w:t xml:space="preserve"> radio interface Layer 3 specification".</w:t>
      </w:r>
    </w:p>
    <w:p w:rsidR="00A70FA7" w:rsidRDefault="00A70FA7" w:rsidP="00A70FA7">
      <w:pPr>
        <w:pStyle w:val="EX"/>
        <w:tabs>
          <w:tab w:val="num" w:pos="360"/>
        </w:tabs>
      </w:pPr>
      <w:r w:rsidRPr="00740971">
        <w:t>[</w:t>
      </w:r>
      <w:r>
        <w:t>5</w:t>
      </w:r>
      <w:r w:rsidRPr="00740971">
        <w:t>]</w:t>
      </w:r>
      <w:r w:rsidRPr="00740971">
        <w:tab/>
        <w:t>3GPP TS 29.213: "Policy and charging control signalling flows and Quality of Service (QoS) parameter mapping".</w:t>
      </w:r>
    </w:p>
    <w:p w:rsidR="00A70FA7" w:rsidRPr="00A94B0C" w:rsidRDefault="00A70FA7" w:rsidP="00A70FA7">
      <w:pPr>
        <w:pStyle w:val="EX"/>
        <w:rPr>
          <w:lang w:eastAsia="en-GB"/>
        </w:rPr>
      </w:pPr>
      <w:r>
        <w:rPr>
          <w:lang w:eastAsia="en-GB"/>
        </w:rPr>
        <w:t>[6</w:t>
      </w:r>
      <w:r w:rsidRPr="00A94B0C">
        <w:rPr>
          <w:lang w:eastAsia="en-GB"/>
        </w:rPr>
        <w:t>]</w:t>
      </w:r>
      <w:r w:rsidRPr="00A94B0C">
        <w:rPr>
          <w:lang w:eastAsia="en-GB"/>
        </w:rPr>
        <w:tab/>
      </w:r>
      <w:r w:rsidR="00D13AEA" w:rsidRPr="00A94B0C">
        <w:rPr>
          <w:lang w:eastAsia="en-GB"/>
        </w:rPr>
        <w:t xml:space="preserve">3GPP TS 29.212: </w:t>
      </w:r>
      <w:r w:rsidR="00D13AEA">
        <w:rPr>
          <w:lang w:eastAsia="en-GB"/>
        </w:rPr>
        <w:t>"</w:t>
      </w:r>
      <w:r w:rsidR="00D13AEA" w:rsidRPr="00A94B0C">
        <w:rPr>
          <w:lang w:eastAsia="en-GB"/>
        </w:rPr>
        <w:t>Policy and Charging Control</w:t>
      </w:r>
      <w:r w:rsidR="00D13AEA">
        <w:rPr>
          <w:lang w:eastAsia="en-GB"/>
        </w:rPr>
        <w:t xml:space="preserve"> (PCC);</w:t>
      </w:r>
      <w:r w:rsidR="00D13AEA" w:rsidRPr="00A94B0C">
        <w:rPr>
          <w:lang w:eastAsia="en-GB"/>
        </w:rPr>
        <w:t xml:space="preserve"> </w:t>
      </w:r>
      <w:r w:rsidR="00D13AEA">
        <w:rPr>
          <w:lang w:eastAsia="en-GB"/>
        </w:rPr>
        <w:t>R</w:t>
      </w:r>
      <w:r w:rsidR="00D13AEA" w:rsidRPr="00A94B0C">
        <w:rPr>
          <w:lang w:eastAsia="en-GB"/>
        </w:rPr>
        <w:t>eference point</w:t>
      </w:r>
      <w:r w:rsidR="00D13AEA">
        <w:rPr>
          <w:lang w:eastAsia="en-GB"/>
        </w:rPr>
        <w:t>s".</w:t>
      </w:r>
    </w:p>
    <w:p w:rsidR="00A70FA7" w:rsidRPr="0078747E" w:rsidRDefault="00A70FA7" w:rsidP="00A70FA7">
      <w:pPr>
        <w:pStyle w:val="EX"/>
        <w:rPr>
          <w:lang w:eastAsia="en-GB"/>
        </w:rPr>
      </w:pPr>
      <w:r>
        <w:rPr>
          <w:lang w:eastAsia="en-GB"/>
        </w:rPr>
        <w:t>[7</w:t>
      </w:r>
      <w:r w:rsidRPr="0078747E">
        <w:rPr>
          <w:lang w:eastAsia="en-GB"/>
        </w:rPr>
        <w:t>]</w:t>
      </w:r>
      <w:r w:rsidR="003D60ED">
        <w:rPr>
          <w:lang w:eastAsia="en-GB"/>
        </w:rPr>
        <w:tab/>
      </w:r>
      <w:r w:rsidRPr="0078747E">
        <w:rPr>
          <w:lang w:eastAsia="en-GB"/>
        </w:rPr>
        <w:t>3GPP TS 29.214: "Policy and Charging Control over Rx reference point".</w:t>
      </w:r>
    </w:p>
    <w:p w:rsidR="00A70FA7" w:rsidRDefault="00A70FA7" w:rsidP="00A70FA7">
      <w:pPr>
        <w:pStyle w:val="EX"/>
        <w:rPr>
          <w:lang w:eastAsia="en-GB"/>
        </w:rPr>
      </w:pPr>
      <w:r>
        <w:rPr>
          <w:lang w:eastAsia="en-GB"/>
        </w:rPr>
        <w:t>[8]</w:t>
      </w:r>
      <w:r>
        <w:rPr>
          <w:lang w:eastAsia="en-GB"/>
        </w:rPr>
        <w:tab/>
      </w:r>
      <w:r w:rsidRPr="008A7086">
        <w:rPr>
          <w:lang w:eastAsia="en-GB"/>
        </w:rPr>
        <w:t>3GPP TS 29.060: "General Packet Radio Service (GPRS); GPRS Tunnelling Protocol (GTP) across the Gn and Gp interface".</w:t>
      </w:r>
    </w:p>
    <w:p w:rsidR="00A70FA7" w:rsidRDefault="00A70FA7" w:rsidP="00A70FA7">
      <w:pPr>
        <w:pStyle w:val="EX"/>
        <w:rPr>
          <w:lang w:eastAsia="en-GB"/>
        </w:rPr>
      </w:pPr>
      <w:r>
        <w:rPr>
          <w:lang w:eastAsia="en-GB"/>
        </w:rPr>
        <w:t>[9</w:t>
      </w:r>
      <w:r w:rsidRPr="0078747E">
        <w:rPr>
          <w:lang w:eastAsia="en-GB"/>
        </w:rPr>
        <w:t>]</w:t>
      </w:r>
      <w:r w:rsidR="003D60ED">
        <w:rPr>
          <w:lang w:eastAsia="en-GB"/>
        </w:rPr>
        <w:tab/>
      </w:r>
      <w:r w:rsidRPr="0078747E">
        <w:rPr>
          <w:lang w:eastAsia="en-GB"/>
        </w:rPr>
        <w:t>3GPP TS 29.061: "Interworking between the Public Land Mobile Network (PLMN) supporting packet based services and Packet Data Networks (PDN)".</w:t>
      </w:r>
    </w:p>
    <w:p w:rsidR="00A70FA7" w:rsidRDefault="00A70FA7" w:rsidP="00A70FA7">
      <w:pPr>
        <w:pStyle w:val="EX"/>
        <w:tabs>
          <w:tab w:val="num" w:pos="360"/>
        </w:tabs>
      </w:pPr>
      <w:r w:rsidRPr="00DF67F3">
        <w:t>[</w:t>
      </w:r>
      <w:r>
        <w:t>10</w:t>
      </w:r>
      <w:r w:rsidRPr="00DF67F3">
        <w:t>]</w:t>
      </w:r>
      <w:r w:rsidRPr="00DF67F3">
        <w:tab/>
        <w:t xml:space="preserve">3GPP TS 29.274: </w:t>
      </w:r>
      <w:r w:rsidR="00815905">
        <w:t>"</w:t>
      </w:r>
      <w:r w:rsidRPr="00DF67F3">
        <w:t>3GPP Evolved Packet System. Evolved GPRS Tunnelling Protocol for EPS (GTPv2)</w:t>
      </w:r>
      <w:r w:rsidR="00815905">
        <w:t>"</w:t>
      </w:r>
      <w:r w:rsidRPr="00DF67F3">
        <w:t>.</w:t>
      </w:r>
    </w:p>
    <w:p w:rsidR="00AB23B3" w:rsidRPr="00FE320E" w:rsidRDefault="00AB23B3" w:rsidP="00AB23B3">
      <w:pPr>
        <w:pStyle w:val="EX"/>
        <w:tabs>
          <w:tab w:val="num" w:pos="360"/>
        </w:tabs>
      </w:pPr>
      <w:r>
        <w:t>[11</w:t>
      </w:r>
      <w:r w:rsidRPr="00FE320E">
        <w:t>]</w:t>
      </w:r>
      <w:r w:rsidRPr="00FE320E">
        <w:tab/>
        <w:t>IETF</w:t>
      </w:r>
      <w:r>
        <w:t> </w:t>
      </w:r>
      <w:r w:rsidRPr="00FE320E">
        <w:t>RFC</w:t>
      </w:r>
      <w:r>
        <w:t> 3361</w:t>
      </w:r>
      <w:r w:rsidRPr="00FE320E">
        <w:t>: "</w:t>
      </w:r>
      <w:r>
        <w:t>Dynamic Host Configuration Protocol (DHCP-for-IPv4) Option for Session Initiation Protocol (SIP) Servers</w:t>
      </w:r>
      <w:r w:rsidRPr="00FE320E">
        <w:t>".</w:t>
      </w:r>
    </w:p>
    <w:p w:rsidR="00AB23B3" w:rsidRDefault="00AB23B3" w:rsidP="00AB23B3">
      <w:pPr>
        <w:pStyle w:val="EX"/>
        <w:tabs>
          <w:tab w:val="num" w:pos="360"/>
        </w:tabs>
      </w:pPr>
      <w:r>
        <w:t>[12</w:t>
      </w:r>
      <w:r w:rsidRPr="00FE320E">
        <w:t>]</w:t>
      </w:r>
      <w:r w:rsidRPr="00FE320E">
        <w:tab/>
        <w:t>IETF</w:t>
      </w:r>
      <w:r>
        <w:t> </w:t>
      </w:r>
      <w:r w:rsidRPr="00FE320E">
        <w:t>RFC</w:t>
      </w:r>
      <w:r>
        <w:t> </w:t>
      </w:r>
      <w:r w:rsidRPr="00FE320E">
        <w:t>1034: "</w:t>
      </w:r>
      <w:r>
        <w:t>Session Initiation Protocol (SIP): Locating SIP Servers</w:t>
      </w:r>
      <w:r w:rsidRPr="00FE320E">
        <w:t>".</w:t>
      </w:r>
    </w:p>
    <w:p w:rsidR="00AB23B3" w:rsidRDefault="00AB23B3" w:rsidP="00AB23B3">
      <w:pPr>
        <w:pStyle w:val="EX"/>
        <w:tabs>
          <w:tab w:val="num" w:pos="360"/>
        </w:tabs>
      </w:pPr>
      <w:r>
        <w:t>[13</w:t>
      </w:r>
      <w:r w:rsidRPr="00FE320E">
        <w:t>]</w:t>
      </w:r>
      <w:r w:rsidRPr="00FE320E">
        <w:tab/>
        <w:t>IETF</w:t>
      </w:r>
      <w:r>
        <w:t> </w:t>
      </w:r>
      <w:r w:rsidRPr="00FE320E">
        <w:t>RFC</w:t>
      </w:r>
      <w:r>
        <w:t> 3319</w:t>
      </w:r>
      <w:r w:rsidRPr="00FE320E">
        <w:t>: "</w:t>
      </w:r>
      <w:r>
        <w:t>Dynamic Host Configuration Protocol (DHCPv6) Options for Session Initiation Protocol (SIP) Servers</w:t>
      </w:r>
      <w:r w:rsidRPr="00FE320E">
        <w:t>".</w:t>
      </w:r>
    </w:p>
    <w:p w:rsidR="00D13AEA" w:rsidRDefault="000F4F63" w:rsidP="00D13AEA">
      <w:pPr>
        <w:pStyle w:val="EX"/>
        <w:tabs>
          <w:tab w:val="num" w:pos="360"/>
        </w:tabs>
      </w:pPr>
      <w:r>
        <w:t>[14</w:t>
      </w:r>
      <w:r w:rsidRPr="000F4F63">
        <w:t>]</w:t>
      </w:r>
      <w:r>
        <w:tab/>
      </w:r>
      <w:r w:rsidR="00D567FD">
        <w:t>IETF RFC 6223</w:t>
      </w:r>
      <w:r w:rsidR="00D567FD" w:rsidRPr="00B81036">
        <w:t xml:space="preserve">: "Indication of </w:t>
      </w:r>
      <w:r w:rsidR="00D567FD" w:rsidRPr="0057345D">
        <w:t>S</w:t>
      </w:r>
      <w:r w:rsidR="00D567FD" w:rsidRPr="00B81036">
        <w:t xml:space="preserve">upport for </w:t>
      </w:r>
      <w:r w:rsidR="00D567FD" w:rsidRPr="0057345D">
        <w:t>K</w:t>
      </w:r>
      <w:r w:rsidR="00D567FD" w:rsidRPr="00B81036">
        <w:t>eep-</w:t>
      </w:r>
      <w:r w:rsidR="00D567FD" w:rsidRPr="0057345D">
        <w:t>A</w:t>
      </w:r>
      <w:r w:rsidR="00D567FD" w:rsidRPr="00B81036">
        <w:t>live".</w:t>
      </w:r>
    </w:p>
    <w:p w:rsidR="00D13AEA" w:rsidRPr="00D13AEA" w:rsidRDefault="00D13AEA" w:rsidP="00D13AEA">
      <w:pPr>
        <w:pStyle w:val="EX"/>
        <w:rPr>
          <w:snapToGrid w:val="0"/>
        </w:rPr>
      </w:pPr>
      <w:r w:rsidRPr="00D13AEA">
        <w:rPr>
          <w:snapToGrid w:val="0"/>
        </w:rPr>
        <w:t>[15]</w:t>
      </w:r>
      <w:r w:rsidRPr="00D13AEA">
        <w:rPr>
          <w:snapToGrid w:val="0"/>
        </w:rPr>
        <w:tab/>
        <w:t>3GPP TS 29.275: "Proxy Mobile IPv6 (PMIPv6) based Mobility and Tunnelling protocols; Stage 3".</w:t>
      </w:r>
    </w:p>
    <w:p w:rsidR="00D567FD" w:rsidRDefault="00D13AEA" w:rsidP="00D567FD">
      <w:pPr>
        <w:pStyle w:val="EX"/>
      </w:pPr>
      <w:r w:rsidRPr="00D13AEA">
        <w:rPr>
          <w:rFonts w:hint="eastAsia"/>
          <w:lang w:eastAsia="en-GB"/>
        </w:rPr>
        <w:t>[16]</w:t>
      </w:r>
      <w:r w:rsidR="003D60ED">
        <w:rPr>
          <w:rFonts w:hint="eastAsia"/>
          <w:lang w:eastAsia="en-GB"/>
        </w:rPr>
        <w:tab/>
      </w:r>
      <w:r w:rsidR="00D567FD">
        <w:rPr>
          <w:rFonts w:hint="eastAsia"/>
          <w:lang w:eastAsia="en-GB"/>
        </w:rPr>
        <w:t xml:space="preserve">IETF </w:t>
      </w:r>
      <w:r w:rsidR="00D567FD">
        <w:t>RFC 7077</w:t>
      </w:r>
      <w:r w:rsidR="00D567FD">
        <w:rPr>
          <w:rFonts w:hint="eastAsia"/>
          <w:lang w:eastAsia="en-GB"/>
        </w:rPr>
        <w:t xml:space="preserve">: </w:t>
      </w:r>
      <w:r w:rsidR="00D567FD">
        <w:rPr>
          <w:lang w:eastAsia="en-GB"/>
        </w:rPr>
        <w:t>"</w:t>
      </w:r>
      <w:r w:rsidR="00D567FD">
        <w:rPr>
          <w:rFonts w:hint="eastAsia"/>
          <w:lang w:eastAsia="zh-CN"/>
        </w:rPr>
        <w:t>Update Notifications</w:t>
      </w:r>
      <w:r w:rsidR="00D567FD" w:rsidRPr="00CB4B63">
        <w:rPr>
          <w:lang w:eastAsia="en-GB"/>
        </w:rPr>
        <w:t xml:space="preserve"> for Proxy Mobile I</w:t>
      </w:r>
      <w:r w:rsidR="00D567FD">
        <w:rPr>
          <w:lang w:eastAsia="en-GB"/>
        </w:rPr>
        <w:t>P</w:t>
      </w:r>
      <w:r w:rsidR="00D567FD" w:rsidRPr="00CB4B63">
        <w:rPr>
          <w:lang w:eastAsia="en-GB"/>
        </w:rPr>
        <w:t>v6</w:t>
      </w:r>
      <w:r w:rsidR="00D567FD">
        <w:rPr>
          <w:lang w:eastAsia="en-GB"/>
        </w:rPr>
        <w:t>"</w:t>
      </w:r>
      <w:r w:rsidR="00D567FD">
        <w:rPr>
          <w:rFonts w:hint="eastAsia"/>
          <w:lang w:eastAsia="en-GB"/>
        </w:rPr>
        <w:t>.</w:t>
      </w:r>
      <w:r w:rsidR="00D567FD" w:rsidRPr="00D13AEA">
        <w:t xml:space="preserve"> </w:t>
      </w:r>
    </w:p>
    <w:p w:rsidR="00B917BC" w:rsidRDefault="00D13AEA" w:rsidP="00B917BC">
      <w:pPr>
        <w:pStyle w:val="EX"/>
      </w:pPr>
      <w:r w:rsidRPr="00D13AEA">
        <w:lastRenderedPageBreak/>
        <w:t>[17]</w:t>
      </w:r>
      <w:r>
        <w:tab/>
      </w:r>
      <w:bookmarkStart w:id="8" w:name="_Ref157317154"/>
      <w:r>
        <w:t xml:space="preserve">3GPP TS 23.401: </w:t>
      </w:r>
      <w:r>
        <w:rPr>
          <w:iCs/>
          <w:snapToGrid w:val="0"/>
        </w:rPr>
        <w:t>"</w:t>
      </w:r>
      <w:r>
        <w:t>GPRS Enhancements for E-UTRAN Access</w:t>
      </w:r>
      <w:r>
        <w:rPr>
          <w:iCs/>
          <w:snapToGrid w:val="0"/>
        </w:rPr>
        <w:t>"</w:t>
      </w:r>
      <w:r>
        <w:t>.</w:t>
      </w:r>
      <w:bookmarkEnd w:id="8"/>
    </w:p>
    <w:p w:rsidR="00B917BC" w:rsidRPr="00B917BC" w:rsidRDefault="00B917BC" w:rsidP="00B917BC">
      <w:pPr>
        <w:pStyle w:val="EX"/>
      </w:pPr>
      <w:r w:rsidRPr="00D13AEA">
        <w:rPr>
          <w:rFonts w:hint="eastAsia"/>
          <w:lang w:eastAsia="en-GB"/>
        </w:rPr>
        <w:t>[</w:t>
      </w:r>
      <w:r w:rsidRPr="00B917BC">
        <w:rPr>
          <w:lang w:eastAsia="en-GB"/>
        </w:rPr>
        <w:t>18</w:t>
      </w:r>
      <w:r w:rsidRPr="00B917BC">
        <w:rPr>
          <w:rFonts w:hint="eastAsia"/>
          <w:lang w:eastAsia="en-GB"/>
        </w:rPr>
        <w:t>]</w:t>
      </w:r>
      <w:r w:rsidRPr="00B917BC">
        <w:rPr>
          <w:rFonts w:hint="eastAsia"/>
          <w:lang w:eastAsia="en-GB"/>
        </w:rPr>
        <w:tab/>
        <w:t xml:space="preserve">IETF </w:t>
      </w:r>
      <w:r w:rsidRPr="00B917BC">
        <w:t>RFC 3261</w:t>
      </w:r>
      <w:r w:rsidRPr="00B917BC">
        <w:rPr>
          <w:rFonts w:hint="eastAsia"/>
          <w:lang w:eastAsia="en-GB"/>
        </w:rPr>
        <w:t xml:space="preserve">: </w:t>
      </w:r>
      <w:r w:rsidRPr="00B917BC">
        <w:rPr>
          <w:lang w:eastAsia="en-GB"/>
        </w:rPr>
        <w:t>"</w:t>
      </w:r>
      <w:r w:rsidRPr="00B917BC">
        <w:rPr>
          <w:lang w:val="en-US" w:eastAsia="zh-CN"/>
        </w:rPr>
        <w:t>SIP: Session Initiation Protocol</w:t>
      </w:r>
      <w:r w:rsidRPr="00B917BC">
        <w:rPr>
          <w:lang w:eastAsia="en-GB"/>
        </w:rPr>
        <w:t>"</w:t>
      </w:r>
      <w:r w:rsidRPr="00B917BC">
        <w:rPr>
          <w:rFonts w:hint="eastAsia"/>
          <w:lang w:eastAsia="en-GB"/>
        </w:rPr>
        <w:t>.</w:t>
      </w:r>
    </w:p>
    <w:p w:rsidR="00B917BC" w:rsidRPr="00B917BC" w:rsidRDefault="00B917BC" w:rsidP="00B917BC">
      <w:pPr>
        <w:pStyle w:val="EX"/>
      </w:pPr>
      <w:r w:rsidRPr="00B917BC">
        <w:t>[19]</w:t>
      </w:r>
      <w:r w:rsidRPr="00B917BC">
        <w:tab/>
        <w:t>3GPP TS 24.229: "IP multimedia call control protocol based on Session Initiation Protocol (SIP) and Session Description Protocol (SDP); Stage 3".</w:t>
      </w:r>
    </w:p>
    <w:p w:rsidR="000F4F63" w:rsidRDefault="00B917BC" w:rsidP="00D567FD">
      <w:pPr>
        <w:pStyle w:val="EX"/>
      </w:pPr>
      <w:r w:rsidRPr="00B917BC">
        <w:t>[20]</w:t>
      </w:r>
      <w:r>
        <w:tab/>
        <w:t xml:space="preserve">3GPP TS 23.060: </w:t>
      </w:r>
      <w:r w:rsidRPr="00235394">
        <w:t>"</w:t>
      </w:r>
      <w:r w:rsidRPr="00AD10F6">
        <w:t>General Packet Radio Service (GPRS); Service description; Stage 2</w:t>
      </w:r>
      <w:r w:rsidRPr="00235394">
        <w:t>"</w:t>
      </w:r>
      <w:r>
        <w:t>.</w:t>
      </w:r>
    </w:p>
    <w:p w:rsidR="008B3EC7" w:rsidRDefault="00992951" w:rsidP="008B3EC7">
      <w:pPr>
        <w:pStyle w:val="EX"/>
      </w:pPr>
      <w:r>
        <w:t>[21]</w:t>
      </w:r>
      <w:r w:rsidR="00035852">
        <w:tab/>
        <w:t xml:space="preserve">GSMA PRD IR.65: </w:t>
      </w:r>
      <w:r w:rsidR="00035852" w:rsidRPr="00235394">
        <w:t>"</w:t>
      </w:r>
      <w:r w:rsidR="00035852">
        <w:t>IMS Roaming and Interworking Guidelines, version 14.0</w:t>
      </w:r>
      <w:r w:rsidR="00035852" w:rsidRPr="00235394">
        <w:t>"</w:t>
      </w:r>
      <w:r w:rsidR="00035852">
        <w:t>.</w:t>
      </w:r>
    </w:p>
    <w:p w:rsidR="00035852" w:rsidRDefault="008B3EC7" w:rsidP="008B3EC7">
      <w:pPr>
        <w:pStyle w:val="EX"/>
      </w:pPr>
      <w:r>
        <w:t>[22]</w:t>
      </w:r>
      <w:r>
        <w:tab/>
        <w:t xml:space="preserve">3GPP TS 24.244: </w:t>
      </w:r>
      <w:r>
        <w:rPr>
          <w:iCs/>
          <w:snapToGrid w:val="0"/>
        </w:rPr>
        <w:t>"</w:t>
      </w:r>
      <w:r>
        <w:t>Wireless LAN control plane protocol for trusted WLAN access to EPC; Stage 3</w:t>
      </w:r>
      <w:r>
        <w:rPr>
          <w:iCs/>
          <w:snapToGrid w:val="0"/>
        </w:rPr>
        <w:t>"</w:t>
      </w:r>
      <w:r>
        <w:t>.</w:t>
      </w:r>
    </w:p>
    <w:p w:rsidR="008B3EC7" w:rsidRDefault="008B3EC7" w:rsidP="008B3EC7">
      <w:pPr>
        <w:pStyle w:val="EX"/>
        <w:rPr>
          <w:lang w:eastAsia="en-GB"/>
        </w:rPr>
      </w:pPr>
      <w:r>
        <w:rPr>
          <w:rFonts w:hint="eastAsia"/>
          <w:lang w:eastAsia="en-GB"/>
        </w:rPr>
        <w:t>[23]</w:t>
      </w:r>
      <w:r>
        <w:rPr>
          <w:rFonts w:hint="eastAsia"/>
          <w:lang w:eastAsia="en-GB"/>
        </w:rPr>
        <w:tab/>
        <w:t>IETF</w:t>
      </w:r>
      <w:r>
        <w:rPr>
          <w:lang w:eastAsia="en-GB"/>
        </w:rPr>
        <w:t> </w:t>
      </w:r>
      <w:r>
        <w:t>RFC 7296</w:t>
      </w:r>
      <w:r w:rsidRPr="00B917BC">
        <w:rPr>
          <w:rFonts w:hint="eastAsia"/>
          <w:lang w:eastAsia="en-GB"/>
        </w:rPr>
        <w:t xml:space="preserve">: </w:t>
      </w:r>
      <w:r w:rsidRPr="00B917BC">
        <w:rPr>
          <w:lang w:eastAsia="en-GB"/>
        </w:rPr>
        <w:t>"</w:t>
      </w:r>
      <w:r w:rsidRPr="00BD2020">
        <w:rPr>
          <w:lang w:val="en-US" w:eastAsia="zh-CN"/>
        </w:rPr>
        <w:t>Internet Key Exchange Protocol Version 2 (IKEv2)</w:t>
      </w:r>
      <w:r w:rsidRPr="00B917BC">
        <w:rPr>
          <w:lang w:eastAsia="en-GB"/>
        </w:rPr>
        <w:t>"</w:t>
      </w:r>
      <w:r w:rsidRPr="00B917BC">
        <w:rPr>
          <w:rFonts w:hint="eastAsia"/>
          <w:lang w:eastAsia="en-GB"/>
        </w:rPr>
        <w:t>.</w:t>
      </w:r>
    </w:p>
    <w:p w:rsidR="0043311B" w:rsidRDefault="009971B6" w:rsidP="0043311B">
      <w:pPr>
        <w:pStyle w:val="EX"/>
        <w:rPr>
          <w:lang w:eastAsia="en-GB"/>
        </w:rPr>
      </w:pPr>
      <w:r>
        <w:rPr>
          <w:lang w:eastAsia="en-GB"/>
        </w:rPr>
        <w:t>[24]</w:t>
      </w:r>
      <w:r w:rsidR="0043311B">
        <w:rPr>
          <w:lang w:eastAsia="en-GB"/>
        </w:rPr>
        <w:tab/>
        <w:t>3GPP TS 29.273: "Evolved Packet System (EPS); 3GPP EPS AAA interfaces".</w:t>
      </w:r>
    </w:p>
    <w:p w:rsidR="00697589" w:rsidRDefault="009971B6" w:rsidP="00697589">
      <w:pPr>
        <w:pStyle w:val="EX"/>
        <w:rPr>
          <w:lang w:eastAsia="en-GB"/>
        </w:rPr>
      </w:pPr>
      <w:r>
        <w:rPr>
          <w:lang w:eastAsia="en-GB"/>
        </w:rPr>
        <w:t>[25]</w:t>
      </w:r>
      <w:r w:rsidR="0043311B">
        <w:rPr>
          <w:lang w:eastAsia="en-GB"/>
        </w:rPr>
        <w:tab/>
        <w:t>IETF </w:t>
      </w:r>
      <w:r w:rsidR="0043311B">
        <w:t>RFC 3588</w:t>
      </w:r>
      <w:r w:rsidR="0043311B">
        <w:rPr>
          <w:lang w:eastAsia="en-GB"/>
        </w:rPr>
        <w:t>: "</w:t>
      </w:r>
      <w:r w:rsidR="0043311B">
        <w:rPr>
          <w:lang w:val="en-US" w:eastAsia="zh-CN"/>
        </w:rPr>
        <w:t>Diameter Base Protocol)</w:t>
      </w:r>
      <w:r w:rsidR="0043311B">
        <w:rPr>
          <w:lang w:eastAsia="en-GB"/>
        </w:rPr>
        <w:t>".</w:t>
      </w:r>
      <w:r w:rsidR="00697589" w:rsidRPr="00697589">
        <w:rPr>
          <w:lang w:eastAsia="en-GB"/>
        </w:rPr>
        <w:t xml:space="preserve"> </w:t>
      </w:r>
    </w:p>
    <w:p w:rsidR="0043311B" w:rsidRDefault="00697589" w:rsidP="00697589">
      <w:pPr>
        <w:pStyle w:val="EX"/>
      </w:pPr>
      <w:r>
        <w:rPr>
          <w:lang w:eastAsia="en-GB"/>
        </w:rPr>
        <w:t>[26]</w:t>
      </w:r>
      <w:r>
        <w:rPr>
          <w:lang w:eastAsia="en-GB"/>
        </w:rPr>
        <w:tab/>
      </w:r>
      <w:r w:rsidRPr="00003137">
        <w:t>IETF RFC </w:t>
      </w:r>
      <w:r>
        <w:t xml:space="preserve">5996 </w:t>
      </w:r>
      <w:r w:rsidRPr="00003137">
        <w:t>(</w:t>
      </w:r>
      <w:r>
        <w:t>September 2010</w:t>
      </w:r>
      <w:r w:rsidRPr="00003137">
        <w:t>):</w:t>
      </w:r>
      <w:r>
        <w:t xml:space="preserve"> </w:t>
      </w:r>
      <w:r w:rsidRPr="00003137">
        <w:t xml:space="preserve">"Internet Key Exchange </w:t>
      </w:r>
      <w:r>
        <w:t xml:space="preserve">Protocol Version 2 </w:t>
      </w:r>
      <w:r w:rsidRPr="00003137">
        <w:t>(IKEv2)".</w:t>
      </w:r>
    </w:p>
    <w:p w:rsidR="00B1647E" w:rsidRDefault="00B1647E" w:rsidP="00B1647E">
      <w:pPr>
        <w:pStyle w:val="EX"/>
        <w:rPr>
          <w:lang w:eastAsia="zh-CN"/>
        </w:rPr>
      </w:pPr>
      <w:r>
        <w:t>[27]</w:t>
      </w:r>
      <w:r>
        <w:tab/>
        <w:t>3GPP</w:t>
      </w:r>
      <w:r>
        <w:rPr>
          <w:lang w:val="en-US"/>
        </w:rPr>
        <w:t> </w:t>
      </w:r>
      <w:r>
        <w:t>TS</w:t>
      </w:r>
      <w:r>
        <w:rPr>
          <w:lang w:val="en-US"/>
        </w:rPr>
        <w:t> </w:t>
      </w:r>
      <w:r>
        <w:t>23.228: "IP Multimedia Subsystem (IMS); Stage 2".</w:t>
      </w:r>
    </w:p>
    <w:p w:rsidR="00B1647E" w:rsidRDefault="00B1647E" w:rsidP="00B1647E">
      <w:pPr>
        <w:pStyle w:val="EX"/>
      </w:pPr>
      <w:r>
        <w:rPr>
          <w:lang w:eastAsia="zh-CN"/>
        </w:rPr>
        <w:t>[28]</w:t>
      </w:r>
      <w:r>
        <w:rPr>
          <w:lang w:eastAsia="zh-CN"/>
        </w:rPr>
        <w:tab/>
      </w:r>
      <w:r>
        <w:t>3GPP</w:t>
      </w:r>
      <w:r>
        <w:rPr>
          <w:lang w:val="en-US"/>
        </w:rPr>
        <w:t> </w:t>
      </w:r>
      <w:r>
        <w:t>TS</w:t>
      </w:r>
      <w:r>
        <w:rPr>
          <w:lang w:val="en-US"/>
        </w:rPr>
        <w:t> </w:t>
      </w:r>
      <w:r>
        <w:t>23.501: "System Architecture for the 5G System; Stage 2".</w:t>
      </w:r>
    </w:p>
    <w:p w:rsidR="00B1647E" w:rsidRDefault="00B1647E" w:rsidP="00B1647E">
      <w:pPr>
        <w:pStyle w:val="EX"/>
        <w:rPr>
          <w:lang w:eastAsia="zh-CN"/>
        </w:rPr>
      </w:pPr>
      <w:r>
        <w:t>[29]</w:t>
      </w:r>
      <w:r>
        <w:tab/>
        <w:t>3GPP</w:t>
      </w:r>
      <w:r>
        <w:rPr>
          <w:lang w:val="en-US"/>
        </w:rPr>
        <w:t> </w:t>
      </w:r>
      <w:r>
        <w:t>TS</w:t>
      </w:r>
      <w:r>
        <w:rPr>
          <w:lang w:val="en-US"/>
        </w:rPr>
        <w:t> </w:t>
      </w:r>
      <w:r>
        <w:t>23.502: "Procedures for the 5G System; Stage 2".</w:t>
      </w:r>
    </w:p>
    <w:p w:rsidR="00B1647E" w:rsidRDefault="00B1647E" w:rsidP="00B1647E">
      <w:pPr>
        <w:pStyle w:val="EX"/>
      </w:pPr>
      <w:r>
        <w:t>[30]</w:t>
      </w:r>
      <w:r>
        <w:tab/>
        <w:t>3GPP</w:t>
      </w:r>
      <w:r>
        <w:rPr>
          <w:lang w:val="en-US"/>
        </w:rPr>
        <w:t> </w:t>
      </w:r>
      <w:r>
        <w:t>TS</w:t>
      </w:r>
      <w:r>
        <w:rPr>
          <w:lang w:val="en-US"/>
        </w:rPr>
        <w:t> </w:t>
      </w:r>
      <w:r>
        <w:t>23.50</w:t>
      </w:r>
      <w:r>
        <w:rPr>
          <w:lang w:eastAsia="zh-CN"/>
        </w:rPr>
        <w:t>3</w:t>
      </w:r>
      <w:r>
        <w:t>: "Policy and Charging Control Framework for the 5G System; Stage 2".</w:t>
      </w:r>
    </w:p>
    <w:p w:rsidR="00B1647E" w:rsidRDefault="00B1647E" w:rsidP="00697589">
      <w:pPr>
        <w:pStyle w:val="EX"/>
        <w:rPr>
          <w:lang w:eastAsia="zh-CN"/>
        </w:rPr>
      </w:pPr>
      <w:r>
        <w:rPr>
          <w:lang w:eastAsia="zh-CN"/>
        </w:rPr>
        <w:t>[31]</w:t>
      </w:r>
      <w:r>
        <w:rPr>
          <w:lang w:eastAsia="zh-CN"/>
        </w:rPr>
        <w:tab/>
        <w:t>3GPP TS 29.503: "5G System; Unified Data Management Services; Stage 3".</w:t>
      </w:r>
    </w:p>
    <w:p w:rsidR="003D60ED" w:rsidRDefault="003D60ED" w:rsidP="00697589">
      <w:pPr>
        <w:pStyle w:val="EX"/>
        <w:rPr>
          <w:lang w:eastAsia="zh-CN"/>
        </w:rPr>
      </w:pPr>
      <w:bookmarkStart w:id="9" w:name="_Hlk533148003"/>
      <w:r>
        <w:rPr>
          <w:lang w:eastAsia="zh-CN"/>
        </w:rPr>
        <w:t>[32]</w:t>
      </w:r>
      <w:r>
        <w:rPr>
          <w:lang w:eastAsia="zh-CN"/>
        </w:rPr>
        <w:tab/>
        <w:t>3GPP TS 29.5</w:t>
      </w:r>
      <w:r>
        <w:rPr>
          <w:rFonts w:hint="eastAsia"/>
          <w:lang w:eastAsia="zh-CN"/>
        </w:rPr>
        <w:t>12</w:t>
      </w:r>
      <w:r>
        <w:rPr>
          <w:lang w:eastAsia="zh-CN"/>
        </w:rPr>
        <w:t>: "</w:t>
      </w:r>
      <w:r w:rsidRPr="0072729F">
        <w:rPr>
          <w:lang w:eastAsia="zh-CN"/>
        </w:rPr>
        <w:t>5G System; Session Management Policy Control Service; Stage 3</w:t>
      </w:r>
      <w:r>
        <w:rPr>
          <w:lang w:eastAsia="zh-CN"/>
        </w:rPr>
        <w:t>".</w:t>
      </w:r>
      <w:bookmarkEnd w:id="9"/>
    </w:p>
    <w:p w:rsidR="004A3549" w:rsidRDefault="004A3549">
      <w:pPr>
        <w:pStyle w:val="Heading1"/>
      </w:pPr>
      <w:bookmarkStart w:id="10" w:name="_Toc19631877"/>
      <w:r>
        <w:t>3</w:t>
      </w:r>
      <w:r>
        <w:tab/>
        <w:t>Definitions, symbols and abbreviations</w:t>
      </w:r>
      <w:bookmarkEnd w:id="10"/>
    </w:p>
    <w:p w:rsidR="00CF27AE" w:rsidRDefault="00CF27AE" w:rsidP="00CF27AE">
      <w:pPr>
        <w:pStyle w:val="Heading2"/>
      </w:pPr>
      <w:bookmarkStart w:id="11" w:name="_Toc19631878"/>
      <w:r>
        <w:t>3.1</w:t>
      </w:r>
      <w:r>
        <w:tab/>
        <w:t>Definitions</w:t>
      </w:r>
      <w:bookmarkEnd w:id="11"/>
    </w:p>
    <w:p w:rsidR="00CF27AE" w:rsidRDefault="00CF27AE" w:rsidP="00CF27AE">
      <w:r>
        <w:t>For the purposes of the present document, the terms and definitions given in TR 21.905 [1] and the following apply. A term defined in the present document takes precedence over the definition of the same term, if any, in TR 21.905 [1].</w:t>
      </w:r>
    </w:p>
    <w:p w:rsidR="00C94A91" w:rsidRDefault="00C94A91" w:rsidP="00C94A91">
      <w:r>
        <w:rPr>
          <w:b/>
          <w:bCs/>
        </w:rPr>
        <w:t>Service Interruption:</w:t>
      </w:r>
      <w:r>
        <w:t xml:space="preserve"> A period of time in which one or more network elements do not respond to requests and do not send any requests to the rest of the system.</w:t>
      </w:r>
    </w:p>
    <w:p w:rsidR="00C94A91" w:rsidRDefault="00C94A91" w:rsidP="00C94A91">
      <w:r w:rsidRPr="002B0C18">
        <w:rPr>
          <w:b/>
          <w:bCs/>
        </w:rPr>
        <w:t>S-CSCF Restoration Information:</w:t>
      </w:r>
      <w:r>
        <w:t xml:space="preserve"> Information required for the S-CSCF to handle traffic for a registered user. This information is stored in HSS and if lost, retrieved by the S-CSCF.</w:t>
      </w:r>
    </w:p>
    <w:p w:rsidR="00CF27AE" w:rsidRDefault="00CF27AE" w:rsidP="00C94A91">
      <w:pPr>
        <w:pStyle w:val="Heading2"/>
      </w:pPr>
      <w:bookmarkStart w:id="12" w:name="_Toc19631879"/>
      <w:r>
        <w:t>3.</w:t>
      </w:r>
      <w:r w:rsidR="00C94A91">
        <w:t>2</w:t>
      </w:r>
      <w:r>
        <w:tab/>
        <w:t>Abbreviations</w:t>
      </w:r>
      <w:bookmarkEnd w:id="12"/>
    </w:p>
    <w:p w:rsidR="008B3EC7" w:rsidRDefault="008B3EC7" w:rsidP="008B3EC7">
      <w:pPr>
        <w:keepNext/>
      </w:pPr>
      <w:r>
        <w:t>For the purposes of the present document, the abbreviations given in TR 21.905 [1] and the following apply. An abbreviation defined in the present document takes precedence over the definition of the same abbreviation, if any, in TR 21.905 [1].</w:t>
      </w:r>
    </w:p>
    <w:p w:rsidR="00B1647E" w:rsidRDefault="00B1647E" w:rsidP="00B1647E">
      <w:pPr>
        <w:pStyle w:val="EW"/>
        <w:rPr>
          <w:lang w:eastAsia="zh-CN"/>
        </w:rPr>
      </w:pPr>
      <w:r>
        <w:rPr>
          <w:lang w:eastAsia="zh-CN"/>
        </w:rPr>
        <w:t>5GC</w:t>
      </w:r>
      <w:r>
        <w:rPr>
          <w:lang w:eastAsia="zh-CN"/>
        </w:rPr>
        <w:tab/>
        <w:t>5G Core Network</w:t>
      </w:r>
    </w:p>
    <w:p w:rsidR="00B1647E" w:rsidRDefault="00B1647E" w:rsidP="00B1647E">
      <w:pPr>
        <w:pStyle w:val="EW"/>
        <w:rPr>
          <w:lang w:eastAsia="zh-CN"/>
        </w:rPr>
      </w:pPr>
      <w:r>
        <w:rPr>
          <w:lang w:eastAsia="zh-CN"/>
        </w:rPr>
        <w:t>APCO</w:t>
      </w:r>
      <w:r>
        <w:rPr>
          <w:lang w:eastAsia="zh-CN"/>
        </w:rPr>
        <w:tab/>
        <w:t>Additional Protocol Configuration Options</w:t>
      </w:r>
    </w:p>
    <w:p w:rsidR="00B1647E" w:rsidRDefault="00B1647E" w:rsidP="00B1647E">
      <w:pPr>
        <w:pStyle w:val="EW"/>
        <w:rPr>
          <w:lang w:val="en-US" w:eastAsia="zh-CN"/>
        </w:rPr>
      </w:pPr>
      <w:r>
        <w:rPr>
          <w:lang w:val="en-US" w:eastAsia="zh-CN"/>
        </w:rPr>
        <w:t>ePCO</w:t>
      </w:r>
      <w:r>
        <w:rPr>
          <w:lang w:val="en-US" w:eastAsia="zh-CN"/>
        </w:rPr>
        <w:tab/>
        <w:t>Extended Protocol Configuration Options</w:t>
      </w:r>
    </w:p>
    <w:p w:rsidR="00B1647E" w:rsidRPr="00B1647E" w:rsidRDefault="00B1647E" w:rsidP="00B1647E">
      <w:pPr>
        <w:pStyle w:val="EW"/>
        <w:rPr>
          <w:lang w:val="en-US" w:eastAsia="zh-CN"/>
        </w:rPr>
      </w:pPr>
      <w:r w:rsidRPr="00B1647E">
        <w:rPr>
          <w:lang w:val="en-US" w:eastAsia="zh-CN"/>
        </w:rPr>
        <w:t>ePDG</w:t>
      </w:r>
      <w:r w:rsidRPr="00B1647E">
        <w:rPr>
          <w:lang w:val="en-US" w:eastAsia="zh-CN"/>
        </w:rPr>
        <w:tab/>
        <w:t>Evolved Packet Data Gateway</w:t>
      </w:r>
    </w:p>
    <w:p w:rsidR="00B1647E" w:rsidRPr="00B1647E" w:rsidRDefault="00B1647E" w:rsidP="00B1647E">
      <w:pPr>
        <w:pStyle w:val="EW"/>
        <w:rPr>
          <w:lang w:val="en-US" w:eastAsia="zh-CN"/>
        </w:rPr>
      </w:pPr>
      <w:r w:rsidRPr="00B1647E">
        <w:rPr>
          <w:lang w:val="en-US" w:eastAsia="zh-CN"/>
        </w:rPr>
        <w:t>IKEv2</w:t>
      </w:r>
      <w:r w:rsidRPr="00B1647E">
        <w:rPr>
          <w:lang w:val="en-US" w:eastAsia="zh-CN"/>
        </w:rPr>
        <w:tab/>
        <w:t>Internet Key Exchange Protocol Version 2</w:t>
      </w:r>
    </w:p>
    <w:p w:rsidR="00B1647E" w:rsidRPr="00B1647E" w:rsidRDefault="00B1647E" w:rsidP="00B1647E">
      <w:pPr>
        <w:pStyle w:val="EW"/>
        <w:rPr>
          <w:lang w:val="fr-FR" w:eastAsia="zh-CN"/>
        </w:rPr>
      </w:pPr>
      <w:r w:rsidRPr="00B1647E">
        <w:rPr>
          <w:lang w:val="fr-FR" w:eastAsia="zh-CN"/>
        </w:rPr>
        <w:t>LIA</w:t>
      </w:r>
      <w:r w:rsidRPr="00B1647E">
        <w:rPr>
          <w:lang w:val="fr-FR"/>
        </w:rPr>
        <w:tab/>
      </w:r>
      <w:r w:rsidRPr="00B1647E">
        <w:rPr>
          <w:lang w:val="fr-FR" w:eastAsia="zh-CN"/>
        </w:rPr>
        <w:t>Location Information Answer</w:t>
      </w:r>
    </w:p>
    <w:p w:rsidR="00B1647E" w:rsidRPr="00B1647E" w:rsidRDefault="00B1647E" w:rsidP="00B1647E">
      <w:pPr>
        <w:pStyle w:val="EW"/>
        <w:rPr>
          <w:lang w:val="fr-FR" w:eastAsia="zh-CN"/>
        </w:rPr>
      </w:pPr>
      <w:r w:rsidRPr="00B1647E">
        <w:rPr>
          <w:lang w:val="fr-FR" w:eastAsia="zh-CN"/>
        </w:rPr>
        <w:t>LIR</w:t>
      </w:r>
      <w:r w:rsidRPr="00B1647E">
        <w:rPr>
          <w:lang w:val="fr-FR"/>
        </w:rPr>
        <w:tab/>
      </w:r>
      <w:r w:rsidRPr="00B1647E">
        <w:rPr>
          <w:lang w:val="fr-FR" w:eastAsia="zh-CN"/>
        </w:rPr>
        <w:t>Location Information Request</w:t>
      </w:r>
    </w:p>
    <w:p w:rsidR="00B1647E" w:rsidRPr="00B1647E" w:rsidRDefault="00B1647E" w:rsidP="00B1647E">
      <w:pPr>
        <w:pStyle w:val="EW"/>
        <w:rPr>
          <w:lang w:val="en-US" w:eastAsia="zh-CN"/>
        </w:rPr>
      </w:pPr>
      <w:r w:rsidRPr="00B1647E">
        <w:rPr>
          <w:lang w:val="en-US" w:eastAsia="zh-CN"/>
        </w:rPr>
        <w:t>LMA</w:t>
      </w:r>
      <w:r w:rsidRPr="00B1647E">
        <w:rPr>
          <w:lang w:val="en-US" w:eastAsia="zh-CN"/>
        </w:rPr>
        <w:tab/>
        <w:t>Local Mobility Anchor</w:t>
      </w:r>
    </w:p>
    <w:p w:rsidR="00B1647E" w:rsidRDefault="00B1647E" w:rsidP="00B1647E">
      <w:pPr>
        <w:pStyle w:val="EW"/>
        <w:rPr>
          <w:lang w:eastAsia="zh-CN"/>
        </w:rPr>
      </w:pPr>
      <w:r>
        <w:rPr>
          <w:lang w:eastAsia="zh-CN"/>
        </w:rPr>
        <w:t>NBIFOM</w:t>
      </w:r>
      <w:r>
        <w:rPr>
          <w:lang w:eastAsia="zh-CN"/>
        </w:rPr>
        <w:tab/>
        <w:t>Network-Based IP Flow Mobility</w:t>
      </w:r>
    </w:p>
    <w:p w:rsidR="00B1647E" w:rsidRDefault="00B1647E" w:rsidP="00B1647E">
      <w:pPr>
        <w:pStyle w:val="EW"/>
        <w:rPr>
          <w:lang w:eastAsia="zh-CN"/>
        </w:rPr>
      </w:pPr>
      <w:r>
        <w:rPr>
          <w:lang w:eastAsia="zh-CN"/>
        </w:rPr>
        <w:lastRenderedPageBreak/>
        <w:t>PCF</w:t>
      </w:r>
      <w:r>
        <w:rPr>
          <w:lang w:eastAsia="zh-CN"/>
        </w:rPr>
        <w:tab/>
        <w:t>Policy Control Function</w:t>
      </w:r>
    </w:p>
    <w:p w:rsidR="00B1647E" w:rsidRDefault="00B1647E" w:rsidP="00B1647E">
      <w:pPr>
        <w:pStyle w:val="EW"/>
        <w:rPr>
          <w:lang w:eastAsia="zh-CN"/>
        </w:rPr>
      </w:pPr>
      <w:r>
        <w:rPr>
          <w:lang w:eastAsia="zh-CN"/>
        </w:rPr>
        <w:t>PCO</w:t>
      </w:r>
      <w:r>
        <w:rPr>
          <w:lang w:eastAsia="zh-CN"/>
        </w:rPr>
        <w:tab/>
        <w:t>Protocol Configuration Options</w:t>
      </w:r>
    </w:p>
    <w:p w:rsidR="00B1647E" w:rsidRDefault="00B1647E" w:rsidP="00B1647E">
      <w:pPr>
        <w:pStyle w:val="EW"/>
        <w:rPr>
          <w:lang w:eastAsia="zh-CN"/>
        </w:rPr>
      </w:pPr>
      <w:r>
        <w:rPr>
          <w:lang w:eastAsia="zh-CN"/>
        </w:rPr>
        <w:t>PDU</w:t>
      </w:r>
      <w:r>
        <w:rPr>
          <w:lang w:eastAsia="zh-CN"/>
        </w:rPr>
        <w:tab/>
        <w:t>Packet Data Unit</w:t>
      </w:r>
    </w:p>
    <w:p w:rsidR="00B1647E" w:rsidRDefault="00B1647E" w:rsidP="00B1647E">
      <w:pPr>
        <w:pStyle w:val="EW"/>
        <w:rPr>
          <w:lang w:eastAsia="zh-CN"/>
        </w:rPr>
      </w:pPr>
      <w:r>
        <w:rPr>
          <w:lang w:eastAsia="zh-CN"/>
        </w:rPr>
        <w:t>PGW</w:t>
      </w:r>
      <w:r>
        <w:rPr>
          <w:lang w:eastAsia="zh-CN"/>
        </w:rPr>
        <w:tab/>
        <w:t>PDN Gateway</w:t>
      </w:r>
    </w:p>
    <w:p w:rsidR="00B1647E" w:rsidRPr="00B1647E" w:rsidRDefault="00B1647E" w:rsidP="00B1647E">
      <w:pPr>
        <w:pStyle w:val="EW"/>
        <w:rPr>
          <w:lang w:val="en-US" w:eastAsia="zh-CN"/>
        </w:rPr>
      </w:pPr>
      <w:r w:rsidRPr="00B1647E">
        <w:rPr>
          <w:lang w:val="en-US" w:eastAsia="zh-CN"/>
        </w:rPr>
        <w:t>PMIP</w:t>
      </w:r>
      <w:r w:rsidRPr="00B1647E">
        <w:rPr>
          <w:lang w:val="en-US" w:eastAsia="zh-CN"/>
        </w:rPr>
        <w:tab/>
        <w:t>Proxy Mobile IP</w:t>
      </w:r>
    </w:p>
    <w:p w:rsidR="00B1647E" w:rsidRDefault="00B1647E" w:rsidP="00B1647E">
      <w:pPr>
        <w:pStyle w:val="EW"/>
        <w:rPr>
          <w:lang w:eastAsia="zh-CN"/>
        </w:rPr>
      </w:pPr>
      <w:r>
        <w:rPr>
          <w:lang w:eastAsia="zh-CN"/>
        </w:rPr>
        <w:t>RCS</w:t>
      </w:r>
      <w:r>
        <w:rPr>
          <w:lang w:eastAsia="zh-CN"/>
        </w:rPr>
        <w:tab/>
        <w:t>Rich Communication Services</w:t>
      </w:r>
    </w:p>
    <w:p w:rsidR="00B1647E" w:rsidRDefault="00B1647E" w:rsidP="00B1647E">
      <w:pPr>
        <w:pStyle w:val="EW"/>
        <w:rPr>
          <w:lang w:eastAsia="zh-CN"/>
        </w:rPr>
      </w:pPr>
      <w:r>
        <w:rPr>
          <w:lang w:eastAsia="zh-CN"/>
        </w:rPr>
        <w:t>SAA</w:t>
      </w:r>
      <w:r>
        <w:tab/>
      </w:r>
      <w:r>
        <w:rPr>
          <w:lang w:eastAsia="zh-CN"/>
        </w:rPr>
        <w:t>Server Assignment Answer</w:t>
      </w:r>
    </w:p>
    <w:p w:rsidR="00B1647E" w:rsidRDefault="00B1647E" w:rsidP="00B1647E">
      <w:pPr>
        <w:pStyle w:val="EW"/>
        <w:rPr>
          <w:lang w:eastAsia="zh-CN"/>
        </w:rPr>
      </w:pPr>
      <w:r>
        <w:rPr>
          <w:lang w:eastAsia="zh-CN"/>
        </w:rPr>
        <w:t>SAR</w:t>
      </w:r>
      <w:r>
        <w:tab/>
      </w:r>
      <w:r>
        <w:rPr>
          <w:lang w:eastAsia="zh-CN"/>
        </w:rPr>
        <w:t>Server Assignment Request</w:t>
      </w:r>
    </w:p>
    <w:p w:rsidR="00B1647E" w:rsidRDefault="00B1647E" w:rsidP="00B1647E">
      <w:pPr>
        <w:pStyle w:val="EW"/>
        <w:rPr>
          <w:lang w:eastAsia="zh-CN"/>
        </w:rPr>
      </w:pPr>
      <w:r>
        <w:rPr>
          <w:lang w:eastAsia="zh-CN"/>
        </w:rPr>
        <w:t>SGW</w:t>
      </w:r>
      <w:r>
        <w:rPr>
          <w:lang w:eastAsia="zh-CN"/>
        </w:rPr>
        <w:tab/>
        <w:t>Serving Gateway</w:t>
      </w:r>
    </w:p>
    <w:p w:rsidR="00B1647E" w:rsidRDefault="00B1647E" w:rsidP="00B1647E">
      <w:pPr>
        <w:pStyle w:val="EW"/>
        <w:rPr>
          <w:lang w:eastAsia="zh-CN"/>
        </w:rPr>
      </w:pPr>
      <w:r>
        <w:rPr>
          <w:lang w:val="en-US" w:eastAsia="zh-CN"/>
        </w:rPr>
        <w:t>SMF</w:t>
      </w:r>
      <w:r>
        <w:rPr>
          <w:lang w:val="en-US" w:eastAsia="zh-CN"/>
        </w:rPr>
        <w:tab/>
        <w:t>Session Management Function</w:t>
      </w:r>
    </w:p>
    <w:p w:rsidR="00B1647E" w:rsidRDefault="00B1647E" w:rsidP="00B1647E">
      <w:pPr>
        <w:pStyle w:val="EW"/>
        <w:rPr>
          <w:lang w:eastAsia="zh-CN"/>
        </w:rPr>
      </w:pPr>
      <w:r>
        <w:rPr>
          <w:lang w:eastAsia="zh-CN"/>
        </w:rPr>
        <w:t>TWAN</w:t>
      </w:r>
      <w:r>
        <w:rPr>
          <w:lang w:eastAsia="zh-CN"/>
        </w:rPr>
        <w:tab/>
        <w:t>Trusted WLAN Access Network</w:t>
      </w:r>
    </w:p>
    <w:p w:rsidR="00B1647E" w:rsidRDefault="00B1647E" w:rsidP="00B1647E">
      <w:pPr>
        <w:pStyle w:val="EW"/>
        <w:rPr>
          <w:lang w:eastAsia="zh-CN"/>
        </w:rPr>
      </w:pPr>
      <w:r>
        <w:rPr>
          <w:lang w:eastAsia="zh-CN"/>
        </w:rPr>
        <w:t>UAA</w:t>
      </w:r>
      <w:r>
        <w:tab/>
      </w:r>
      <w:r>
        <w:rPr>
          <w:lang w:eastAsia="zh-CN"/>
        </w:rPr>
        <w:t>User Authorization Answer</w:t>
      </w:r>
    </w:p>
    <w:p w:rsidR="00B1647E" w:rsidRDefault="00B1647E" w:rsidP="00B1647E">
      <w:pPr>
        <w:pStyle w:val="EW"/>
        <w:rPr>
          <w:lang w:eastAsia="zh-CN"/>
        </w:rPr>
      </w:pPr>
      <w:r>
        <w:rPr>
          <w:lang w:eastAsia="zh-CN"/>
        </w:rPr>
        <w:t>UAR</w:t>
      </w:r>
      <w:r>
        <w:tab/>
      </w:r>
      <w:r>
        <w:rPr>
          <w:lang w:eastAsia="zh-CN"/>
        </w:rPr>
        <w:t>User Authorization Request</w:t>
      </w:r>
    </w:p>
    <w:p w:rsidR="00B1647E" w:rsidRDefault="00B1647E" w:rsidP="00B1647E">
      <w:pPr>
        <w:pStyle w:val="EW"/>
        <w:rPr>
          <w:lang w:eastAsia="zh-CN"/>
        </w:rPr>
      </w:pPr>
      <w:r>
        <w:rPr>
          <w:lang w:eastAsia="zh-CN"/>
        </w:rPr>
        <w:t>UDM</w:t>
      </w:r>
      <w:r>
        <w:rPr>
          <w:lang w:eastAsia="zh-CN"/>
        </w:rPr>
        <w:tab/>
        <w:t>Unified Data Management</w:t>
      </w:r>
    </w:p>
    <w:p w:rsidR="00B1647E" w:rsidRDefault="00B1647E" w:rsidP="00B1647E">
      <w:pPr>
        <w:pStyle w:val="EW"/>
        <w:rPr>
          <w:lang w:eastAsia="zh-CN"/>
        </w:rPr>
      </w:pPr>
      <w:r>
        <w:rPr>
          <w:lang w:eastAsia="zh-CN"/>
        </w:rPr>
        <w:t>UPF</w:t>
      </w:r>
      <w:r>
        <w:rPr>
          <w:lang w:eastAsia="zh-CN"/>
        </w:rPr>
        <w:tab/>
        <w:t>User Plane Function</w:t>
      </w:r>
    </w:p>
    <w:p w:rsidR="00B1647E" w:rsidRDefault="00B1647E" w:rsidP="00B1647E">
      <w:pPr>
        <w:pStyle w:val="EW"/>
      </w:pPr>
      <w:r>
        <w:t>VoLTE</w:t>
      </w:r>
      <w:r>
        <w:tab/>
        <w:t>Voice over LTE</w:t>
      </w:r>
    </w:p>
    <w:p w:rsidR="00B1647E" w:rsidRDefault="00B1647E" w:rsidP="00B1647E">
      <w:pPr>
        <w:pStyle w:val="EW"/>
      </w:pPr>
      <w:r>
        <w:t>WLAN</w:t>
      </w:r>
      <w:r>
        <w:tab/>
        <w:t>Wireless Local Area Network</w:t>
      </w:r>
    </w:p>
    <w:p w:rsidR="00B1647E" w:rsidRDefault="00B1647E" w:rsidP="00B1647E">
      <w:pPr>
        <w:pStyle w:val="EW"/>
        <w:rPr>
          <w:lang w:eastAsia="zh-CN"/>
        </w:rPr>
      </w:pPr>
      <w:r>
        <w:rPr>
          <w:lang w:eastAsia="zh-CN"/>
        </w:rPr>
        <w:t>WLCP</w:t>
      </w:r>
      <w:r>
        <w:rPr>
          <w:lang w:eastAsia="zh-CN"/>
        </w:rPr>
        <w:tab/>
        <w:t>Wireless LAN Control Plane Protocol</w:t>
      </w:r>
    </w:p>
    <w:p w:rsidR="004A3549" w:rsidRDefault="004A3549" w:rsidP="007A2A90">
      <w:pPr>
        <w:pStyle w:val="Heading1"/>
      </w:pPr>
      <w:bookmarkStart w:id="13" w:name="_Toc19631880"/>
      <w:r>
        <w:t>4</w:t>
      </w:r>
      <w:r>
        <w:tab/>
      </w:r>
      <w:r w:rsidR="007A2A90">
        <w:t>Restoration of Data in the S-CSCF</w:t>
      </w:r>
      <w:bookmarkEnd w:id="13"/>
    </w:p>
    <w:p w:rsidR="004A3549" w:rsidRDefault="004A3549" w:rsidP="007A2A90">
      <w:pPr>
        <w:pStyle w:val="Heading2"/>
      </w:pPr>
      <w:bookmarkStart w:id="14" w:name="_Toc19631881"/>
      <w:r>
        <w:t>4.1</w:t>
      </w:r>
      <w:r>
        <w:tab/>
      </w:r>
      <w:r w:rsidR="007A2A90">
        <w:t>General</w:t>
      </w:r>
      <w:bookmarkEnd w:id="14"/>
    </w:p>
    <w:p w:rsidR="00C94A91" w:rsidRDefault="00C94A91" w:rsidP="00C94A91">
      <w:r>
        <w:t>The following clauses describe the IMS Restoration Procedures for the S-CSCF service interruption in each of the scenarios where they apply.</w:t>
      </w:r>
    </w:p>
    <w:p w:rsidR="004A3549" w:rsidRDefault="004A3549" w:rsidP="007A2A90">
      <w:pPr>
        <w:pStyle w:val="Heading2"/>
      </w:pPr>
      <w:bookmarkStart w:id="15" w:name="_Toc19631882"/>
      <w:r>
        <w:t>4.2</w:t>
      </w:r>
      <w:r>
        <w:tab/>
      </w:r>
      <w:r w:rsidR="007A2A90">
        <w:t>Registration Procedure</w:t>
      </w:r>
      <w:bookmarkEnd w:id="15"/>
    </w:p>
    <w:p w:rsidR="002676B6" w:rsidRDefault="002676B6" w:rsidP="002676B6">
      <w:pPr>
        <w:pStyle w:val="Heading3"/>
        <w:rPr>
          <w:lang w:eastAsia="zh-CN"/>
        </w:rPr>
      </w:pPr>
      <w:bookmarkStart w:id="16" w:name="_Toc19631883"/>
      <w:r>
        <w:rPr>
          <w:lang w:eastAsia="zh-CN"/>
        </w:rPr>
        <w:t>4.2.1</w:t>
      </w:r>
      <w:r>
        <w:rPr>
          <w:lang w:eastAsia="zh-CN"/>
        </w:rPr>
        <w:tab/>
        <w:t>Introduction</w:t>
      </w:r>
      <w:bookmarkEnd w:id="16"/>
    </w:p>
    <w:p w:rsidR="002676B6" w:rsidRDefault="002676B6" w:rsidP="002676B6">
      <w:pPr>
        <w:rPr>
          <w:lang w:eastAsia="zh-CN"/>
        </w:rPr>
      </w:pPr>
      <w:bookmarkStart w:id="17" w:name="scFUNCMO"/>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rsidR="002676B6" w:rsidRPr="00776380" w:rsidRDefault="002676B6" w:rsidP="002676B6">
      <w:pPr>
        <w:pStyle w:val="Heading3"/>
        <w:rPr>
          <w:lang w:eastAsia="zh-CN"/>
        </w:rPr>
      </w:pPr>
      <w:bookmarkStart w:id="18" w:name="_Toc19631884"/>
      <w:bookmarkEnd w:id="17"/>
      <w:r w:rsidRPr="00776380">
        <w:rPr>
          <w:lang w:eastAsia="zh-CN"/>
        </w:rPr>
        <w:t>4.2.2</w:t>
      </w:r>
      <w:r w:rsidRPr="00776380">
        <w:rPr>
          <w:lang w:eastAsia="zh-CN"/>
        </w:rPr>
        <w:tab/>
        <w:t>S-CSCF Restoration after Failure</w:t>
      </w:r>
      <w:bookmarkEnd w:id="18"/>
    </w:p>
    <w:p w:rsidR="006117A5" w:rsidRDefault="00BE3906" w:rsidP="00BE3906">
      <w:pPr>
        <w:rPr>
          <w:rFonts w:cs="Arial"/>
          <w:iCs/>
          <w:lang w:eastAsia="zh-CN"/>
        </w:rPr>
      </w:pPr>
      <w:r w:rsidRPr="00776380">
        <w:rPr>
          <w:lang w:eastAsia="zh-CN"/>
        </w:rPr>
        <w:t xml:space="preserve">If the UE initiates a SIP REGISTER and the S-CSCF </w:t>
      </w:r>
      <w:r w:rsidRPr="00776380">
        <w:t xml:space="preserve">returned by the HSS during </w:t>
      </w:r>
      <w:r w:rsidRPr="00776380">
        <w:rPr>
          <w:lang w:eastAsia="zh-CN"/>
        </w:rPr>
        <w:t xml:space="preserve">user registration status </w:t>
      </w:r>
      <w:r w:rsidRPr="00776380">
        <w:t>query procedure</w:t>
      </w:r>
      <w:r w:rsidRPr="00776380">
        <w:rPr>
          <w:lang w:eastAsia="zh-CN"/>
        </w:rPr>
        <w:t xml:space="preserve"> fails, </w:t>
      </w:r>
      <w:r w:rsidRPr="00776380">
        <w:t xml:space="preserve">the I-CSCF is unable to contact the S-CSCF. </w:t>
      </w:r>
      <w:r w:rsidRPr="00776380">
        <w:rPr>
          <w:lang w:eastAsia="zh-CN"/>
        </w:rPr>
        <w:t>In this case,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sidRPr="00776380">
        <w:rPr>
          <w:lang w:eastAsia="zh-CN"/>
        </w:rPr>
        <w:t>send UAR with Authorization Type set to REGISTRATION_AND_CAPABILITIES to the HSS to explicitly request S-CSCF capabilities. After re-assignment of another S-CSCF according to the S-CSCF capabilities, the I-CSCF shall forward the REGISTER to the new S-CSCF</w:t>
      </w:r>
      <w:r>
        <w:rPr>
          <w:rFonts w:cs="Arial"/>
          <w:iCs/>
          <w:lang w:eastAsia="zh-CN"/>
        </w:rPr>
        <w:t xml:space="preserve">. For registrations and re-registrations,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sidR="006117A5">
        <w:rPr>
          <w:rFonts w:cs="Arial"/>
          <w:iCs/>
          <w:lang w:eastAsia="zh-CN"/>
        </w:rPr>
        <w:t>, except for the clauses specified in 4.2.3</w:t>
      </w:r>
      <w:r w:rsidRPr="00776380">
        <w:rPr>
          <w:rFonts w:cs="Arial"/>
          <w:iCs/>
          <w:lang w:eastAsia="zh-CN"/>
        </w:rPr>
        <w:t>.</w:t>
      </w:r>
      <w:r>
        <w:rPr>
          <w:rFonts w:cs="Arial"/>
          <w:iCs/>
          <w:lang w:eastAsia="zh-CN"/>
        </w:rPr>
        <w:t xml:space="preserve"> </w:t>
      </w:r>
    </w:p>
    <w:p w:rsidR="002676B6" w:rsidRPr="00776380" w:rsidRDefault="00BE3906" w:rsidP="00BE3906">
      <w:pPr>
        <w:rPr>
          <w:rFonts w:cs="Arial"/>
          <w:iCs/>
          <w:lang w:eastAsia="zh-CN"/>
        </w:rPr>
      </w:pPr>
      <w:r>
        <w:rPr>
          <w:rFonts w:cs="Arial"/>
          <w:iCs/>
          <w:lang w:eastAsia="zh-CN"/>
        </w:rPr>
        <w:t>For de-registrations, S-CSCF shall proceed as for user-initiated de-registration.</w:t>
      </w:r>
    </w:p>
    <w:p w:rsidR="002676B6" w:rsidRDefault="002676B6" w:rsidP="002676B6">
      <w:pPr>
        <w:pStyle w:val="Heading3"/>
        <w:rPr>
          <w:lang w:eastAsia="zh-CN"/>
        </w:rPr>
      </w:pPr>
      <w:bookmarkStart w:id="19" w:name="_Toc19631885"/>
      <w:r>
        <w:rPr>
          <w:lang w:eastAsia="zh-CN"/>
        </w:rPr>
        <w:t>4.2.3</w:t>
      </w:r>
      <w:r>
        <w:rPr>
          <w:lang w:eastAsia="zh-CN"/>
        </w:rPr>
        <w:tab/>
        <w:t>S-CSCF Restoration during Registration Process</w:t>
      </w:r>
      <w:bookmarkEnd w:id="19"/>
    </w:p>
    <w:p w:rsidR="002676B6" w:rsidRDefault="00EF5117" w:rsidP="002676B6">
      <w:pPr>
        <w:rPr>
          <w:lang w:eastAsia="zh-CN"/>
        </w:rPr>
      </w:pPr>
      <w:r>
        <w:rPr>
          <w:lang w:eastAsia="zh-CN"/>
        </w:rPr>
        <w:t xml:space="preserve">During the registration procedure, the HSS shall send all the registered Private User Identities sharing the same Public User Identity which is being registered in the SAA, in addition to the basic user data to the S-CSCF. Subject to the operator policy, the HSS may include the S-CSCF restoration information for the registered Public User Identity in the response. Then the S-CSCF compares the registered Private User Identities received from the HSS with the ones it stores. If there are any registered Private User Identities the S-CSCF does not have their registration data, the S-CSCF shall send SAR with Server Assignment Type set to NO_ASSIGNMENT to the HSS to retrieve the S-CSCF restoration information for the registered Public User Identity. If there are S-CSCF restoration information related to the Public User Identity stored in the HSS, the HSS shall send the S-CSCF restoration information together with the user profile in the SAA to the S-CSCF. The result code shall be set to </w:t>
      </w:r>
      <w:r>
        <w:t>DIAMETER_</w:t>
      </w:r>
      <w:r>
        <w:rPr>
          <w:lang w:eastAsia="zh-CN"/>
        </w:rPr>
        <w:t>SUCCESS. Subject to the operator policy, sending this SAR with Server Assignment Type set to NO_ASSIGNMENT may be skipped if the S-CSCF restoration information for the registered Public User Identity information was already received from the HSS.</w:t>
      </w:r>
    </w:p>
    <w:p w:rsidR="002676B6" w:rsidRDefault="002676B6" w:rsidP="002676B6">
      <w:pPr>
        <w:rPr>
          <w:lang w:eastAsia="zh-CN"/>
        </w:rPr>
      </w:pPr>
      <w:r>
        <w:rPr>
          <w:lang w:eastAsia="zh-CN"/>
        </w:rPr>
        <w:lastRenderedPageBreak/>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rsidR="00000EDB" w:rsidRPr="003C2543" w:rsidRDefault="00000EDB" w:rsidP="00000EDB">
      <w:pPr>
        <w:autoSpaceDE w:val="0"/>
        <w:autoSpaceDN w:val="0"/>
        <w:adjustRightInd w:val="0"/>
        <w:rPr>
          <w:lang w:val="en-US" w:eastAsia="zh-CN"/>
        </w:rPr>
      </w:pPr>
      <w:r>
        <w:rPr>
          <w:rFonts w:hint="eastAsia"/>
          <w:lang w:eastAsia="zh-CN"/>
        </w:rPr>
        <w:t xml:space="preserve">If the S-CSCF receives an initial registration request </w:t>
      </w:r>
      <w:r w:rsidRPr="00A94697">
        <w:rPr>
          <w:lang w:val="en-US" w:eastAsia="zh-CN"/>
        </w:rPr>
        <w:t>for</w:t>
      </w:r>
      <w:r>
        <w:rPr>
          <w:rFonts w:hint="eastAsia"/>
          <w:lang w:val="en-US" w:eastAsia="zh-CN"/>
        </w:rPr>
        <w:t xml:space="preserve"> </w:t>
      </w:r>
      <w:r>
        <w:rPr>
          <w:lang w:val="en-US" w:eastAsia="zh-CN"/>
        </w:rPr>
        <w:t>a</w:t>
      </w:r>
      <w:r w:rsidRPr="00A94697">
        <w:rPr>
          <w:lang w:val="en-US" w:eastAsia="zh-CN"/>
        </w:rPr>
        <w:t xml:space="preserve"> </w:t>
      </w:r>
      <w:r>
        <w:rPr>
          <w:lang w:val="en-US" w:eastAsia="zh-CN"/>
        </w:rPr>
        <w:t>P</w:t>
      </w:r>
      <w:r w:rsidRPr="00A94697">
        <w:rPr>
          <w:lang w:val="en-US" w:eastAsia="zh-CN"/>
        </w:rPr>
        <w:t xml:space="preserve">ublic </w:t>
      </w:r>
      <w:r>
        <w:rPr>
          <w:lang w:val="en-US" w:eastAsia="zh-CN"/>
        </w:rPr>
        <w:t>U</w:t>
      </w:r>
      <w:r w:rsidRPr="00A94697">
        <w:rPr>
          <w:lang w:val="en-US" w:eastAsia="zh-CN"/>
        </w:rPr>
        <w:t xml:space="preserve">ser </w:t>
      </w:r>
      <w:r>
        <w:rPr>
          <w:lang w:val="en-US" w:eastAsia="zh-CN"/>
        </w:rPr>
        <w:t>I</w:t>
      </w:r>
      <w:r w:rsidRPr="00A94697">
        <w:rPr>
          <w:lang w:val="en-US" w:eastAsia="zh-CN"/>
        </w:rPr>
        <w:t xml:space="preserve">dentity </w:t>
      </w:r>
      <w:r>
        <w:rPr>
          <w:lang w:val="en-US" w:eastAsia="zh-CN"/>
        </w:rPr>
        <w:t xml:space="preserve">that does </w:t>
      </w:r>
      <w:r w:rsidRPr="00A94697">
        <w:rPr>
          <w:lang w:val="en-US" w:eastAsia="zh-CN"/>
        </w:rPr>
        <w:t xml:space="preserve">not match any </w:t>
      </w:r>
      <w:r>
        <w:rPr>
          <w:lang w:val="en-US" w:eastAsia="zh-CN"/>
        </w:rPr>
        <w:t>Public User Identity</w:t>
      </w:r>
      <w:r w:rsidRPr="00A94697">
        <w:rPr>
          <w:lang w:val="en-US" w:eastAsia="zh-CN"/>
        </w:rPr>
        <w:t xml:space="preserve"> </w:t>
      </w:r>
      <w:r>
        <w:rPr>
          <w:lang w:val="en-US" w:eastAsia="zh-CN"/>
        </w:rPr>
        <w:t xml:space="preserve">currently registered </w:t>
      </w:r>
      <w:r>
        <w:rPr>
          <w:rFonts w:hint="eastAsia"/>
          <w:lang w:val="en-US" w:eastAsia="zh-CN"/>
        </w:rPr>
        <w:t xml:space="preserve">with the same Private User Identity as in the request </w:t>
      </w:r>
      <w:r w:rsidRPr="00A94697">
        <w:rPr>
          <w:lang w:val="en-US" w:eastAsia="zh-CN"/>
        </w:rPr>
        <w:t>at this S-CSCF,</w:t>
      </w:r>
      <w:r>
        <w:rPr>
          <w:rFonts w:hint="eastAsia"/>
          <w:lang w:eastAsia="zh-CN"/>
        </w:rPr>
        <w:t xml:space="preserve"> the S-CSCF shall </w:t>
      </w:r>
      <w:r>
        <w:rPr>
          <w:rFonts w:hint="eastAsia"/>
          <w:lang w:val="en-US" w:eastAsia="zh-CN"/>
        </w:rPr>
        <w:t>check whether there is a reg-id parameter in the Contact header in the SIP REGISTER message</w:t>
      </w:r>
      <w:r>
        <w:rPr>
          <w:lang w:val="en-US" w:eastAsia="zh-CN"/>
        </w:rPr>
        <w:t xml:space="preserve"> and whether there </w:t>
      </w:r>
      <w:r w:rsidRPr="009D3F02">
        <w:rPr>
          <w:lang w:val="en-US" w:eastAsia="zh-CN"/>
        </w:rPr>
        <w:t xml:space="preserve">is an </w:t>
      </w:r>
      <w:r>
        <w:rPr>
          <w:lang w:val="en-US" w:eastAsia="zh-CN"/>
        </w:rPr>
        <w:t>"sos" SIP URI parameter</w:t>
      </w:r>
      <w:r w:rsidRPr="009D3F02">
        <w:rPr>
          <w:lang w:val="en-US" w:eastAsia="zh-CN"/>
        </w:rPr>
        <w:t xml:space="preserve"> in the SIP R</w:t>
      </w:r>
      <w:r>
        <w:rPr>
          <w:lang w:val="en-US" w:eastAsia="zh-CN"/>
        </w:rPr>
        <w:t>EGISTER</w:t>
      </w:r>
      <w:r w:rsidRPr="009D3F02">
        <w:rPr>
          <w:lang w:val="en-US" w:eastAsia="zh-CN"/>
        </w:rPr>
        <w:t xml:space="preserve"> message</w:t>
      </w:r>
      <w:r>
        <w:rPr>
          <w:rFonts w:hint="eastAsia"/>
          <w:lang w:val="en-US" w:eastAsia="zh-CN"/>
        </w:rPr>
        <w:t xml:space="preserve">. </w:t>
      </w:r>
      <w:r>
        <w:rPr>
          <w:lang w:val="en-US" w:eastAsia="zh-CN"/>
        </w:rPr>
        <w:t xml:space="preserve">Only when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Pr>
          <w:lang w:val="en-US" w:eastAsia="zh-CN"/>
        </w:rPr>
        <w:t xml:space="preserve">exists and </w:t>
      </w:r>
      <w:r w:rsidRPr="009D3F02">
        <w:rPr>
          <w:lang w:val="en-US" w:eastAsia="zh-CN"/>
        </w:rPr>
        <w:t xml:space="preserve">an </w:t>
      </w:r>
      <w:r>
        <w:rPr>
          <w:lang w:val="en-US" w:eastAsia="zh-CN"/>
        </w:rPr>
        <w:t>"sos" SIP URI parameter</w:t>
      </w:r>
      <w:r w:rsidRPr="0091529C">
        <w:rPr>
          <w:rFonts w:hint="eastAsia"/>
          <w:lang w:val="en-US" w:eastAsia="zh-CN"/>
        </w:rPr>
        <w:t xml:space="preserve"> </w:t>
      </w:r>
      <w:r>
        <w:rPr>
          <w:lang w:val="en-US" w:eastAsia="zh-CN"/>
        </w:rPr>
        <w:t xml:space="preserve">does not </w:t>
      </w:r>
      <w:r w:rsidRPr="0091529C">
        <w:rPr>
          <w:rFonts w:hint="eastAsia"/>
          <w:lang w:val="en-US" w:eastAsia="zh-CN"/>
        </w:rPr>
        <w:t>ex</w:t>
      </w:r>
      <w:r>
        <w:rPr>
          <w:rFonts w:hint="eastAsia"/>
          <w:lang w:val="en-US" w:eastAsia="zh-CN"/>
        </w:rPr>
        <w:t>ist</w:t>
      </w:r>
      <w:r w:rsidRPr="0091529C">
        <w:rPr>
          <w:rFonts w:hint="eastAsia"/>
          <w:lang w:val="en-US" w:eastAsia="zh-CN"/>
        </w:rPr>
        <w:t>, the S-CSCF shall</w:t>
      </w:r>
      <w:r>
        <w:rPr>
          <w:rFonts w:hint="eastAsia"/>
          <w:lang w:val="en-US" w:eastAsia="zh-CN"/>
        </w:rPr>
        <w:t xml:space="preserve"> indicate to the HSS that the registration is related to a multiple registration.</w:t>
      </w:r>
    </w:p>
    <w:p w:rsidR="006117A5" w:rsidRDefault="00EF5117" w:rsidP="006117A5">
      <w:r>
        <w:t xml:space="preserve">If </w:t>
      </w:r>
      <w:r>
        <w:rPr>
          <w:rFonts w:hint="eastAsia"/>
          <w:lang w:eastAsia="zh-CN"/>
        </w:rPr>
        <w:t xml:space="preserve">the HSS receives an SAR request with multiple registration indication, </w:t>
      </w:r>
      <w:r>
        <w:t xml:space="preserve">and the Public User Identity </w:t>
      </w:r>
      <w:r w:rsidRPr="008E1187">
        <w:t>is stored as registered in the HSS,</w:t>
      </w:r>
      <w:r>
        <w:t xml:space="preserve"> and</w:t>
      </w:r>
      <w:r w:rsidRPr="008E1187">
        <w:t xml:space="preserve"> </w:t>
      </w:r>
      <w:r>
        <w:t>there is</w:t>
      </w:r>
      <w:r w:rsidRPr="008E1187">
        <w:t xml:space="preserve"> restoration information related to the </w:t>
      </w:r>
      <w:r>
        <w:t>Private User Identity</w:t>
      </w:r>
      <w:r w:rsidRPr="008E1187">
        <w:t xml:space="preserve">, the HSS </w:t>
      </w:r>
      <w:r>
        <w:rPr>
          <w:rFonts w:hint="eastAsia"/>
          <w:lang w:eastAsia="zh-CN"/>
        </w:rPr>
        <w:t>shall</w:t>
      </w:r>
      <w:r>
        <w:t xml:space="preserve"> not overwrite </w:t>
      </w:r>
      <w:r>
        <w:rPr>
          <w:rFonts w:hint="eastAsia"/>
          <w:lang w:eastAsia="zh-CN"/>
        </w:rPr>
        <w:t xml:space="preserve">stored </w:t>
      </w:r>
      <w:r>
        <w:t xml:space="preserve">restoration information, instead, it </w:t>
      </w:r>
      <w:r w:rsidRPr="008E1187">
        <w:t xml:space="preserve">shall send the </w:t>
      </w:r>
      <w:r>
        <w:rPr>
          <w:rFonts w:hint="eastAsia"/>
          <w:lang w:eastAsia="zh-CN"/>
        </w:rPr>
        <w:t xml:space="preserve">stored </w:t>
      </w:r>
      <w:r w:rsidRPr="008E1187">
        <w:t xml:space="preserve">S-CSCF restoration information together with the user profile in the SAA. </w:t>
      </w:r>
      <w:r>
        <w:rPr>
          <w:lang w:eastAsia="zh-CN"/>
        </w:rPr>
        <w:t xml:space="preserve">Subject to the operator policy, the HSS may include all the S-CSCF restoration information groups associated to the registered Public User Identity in the response. </w:t>
      </w:r>
      <w:r w:rsidRPr="008E1187">
        <w:t xml:space="preserve">The result code shall be set to DIAMETER_ERROR_IN_ASSIGNMENT_TYPE. </w:t>
      </w:r>
      <w:r>
        <w:t xml:space="preserve">The S-CSCF shall send a new SAR with Server-Assignment-Type set to RE_REGISTRATION </w:t>
      </w:r>
      <w:r>
        <w:rPr>
          <w:lang w:eastAsia="zh-CN"/>
        </w:rPr>
        <w:t>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t xml:space="preserve"> to update the restoration information in the HSS in accordance to the current registration event.</w:t>
      </w:r>
    </w:p>
    <w:p w:rsidR="00586252" w:rsidRDefault="006117A5" w:rsidP="00586252">
      <w:pPr>
        <w:autoSpaceDE w:val="0"/>
        <w:autoSpaceDN w:val="0"/>
        <w:adjustRightInd w:val="0"/>
        <w:rPr>
          <w:rFonts w:cs="Arial"/>
          <w:szCs w:val="22"/>
          <w:lang w:val="en-US" w:eastAsia="zh-CN"/>
        </w:rPr>
      </w:pPr>
      <w:r w:rsidRPr="00A94697">
        <w:rPr>
          <w:szCs w:val="22"/>
        </w:rPr>
        <w:t>If</w:t>
      </w:r>
      <w:r>
        <w:rPr>
          <w:szCs w:val="22"/>
        </w:rPr>
        <w:t xml:space="preserve"> the S-CSCF receives a user-initiated deregistration request</w:t>
      </w:r>
      <w:r w:rsidRPr="00A94697">
        <w:rPr>
          <w:szCs w:val="22"/>
        </w:rPr>
        <w:t xml:space="preserve"> </w:t>
      </w:r>
      <w:r w:rsidRPr="00A94697">
        <w:rPr>
          <w:rFonts w:cs="Arial"/>
          <w:szCs w:val="22"/>
          <w:lang w:val="en-US" w:eastAsia="zh-CN"/>
        </w:rPr>
        <w:t>for</w:t>
      </w:r>
      <w:r w:rsidR="00586252">
        <w:rPr>
          <w:rFonts w:cs="Arial" w:hint="eastAsia"/>
          <w:szCs w:val="22"/>
          <w:lang w:val="en-US" w:eastAsia="zh-CN"/>
        </w:rPr>
        <w:t xml:space="preserve"> </w:t>
      </w:r>
      <w:r>
        <w:rPr>
          <w:rFonts w:cs="Arial"/>
          <w:szCs w:val="22"/>
          <w:lang w:val="en-US" w:eastAsia="zh-CN"/>
        </w:rPr>
        <w:t>a</w:t>
      </w:r>
      <w:r w:rsidRPr="00A94697">
        <w:rPr>
          <w:rFonts w:cs="Arial"/>
          <w:szCs w:val="22"/>
          <w:lang w:val="en-US" w:eastAsia="zh-CN"/>
        </w:rPr>
        <w:t xml:space="preserve"> </w:t>
      </w:r>
      <w:r>
        <w:rPr>
          <w:rFonts w:cs="Arial"/>
          <w:szCs w:val="22"/>
          <w:lang w:val="en-US" w:eastAsia="zh-CN"/>
        </w:rPr>
        <w:t>P</w:t>
      </w:r>
      <w:r w:rsidRPr="00A94697">
        <w:rPr>
          <w:rFonts w:cs="Arial"/>
          <w:szCs w:val="22"/>
          <w:lang w:val="en-US" w:eastAsia="zh-CN"/>
        </w:rPr>
        <w:t xml:space="preserve">ublic </w:t>
      </w:r>
      <w:r>
        <w:rPr>
          <w:rFonts w:cs="Arial"/>
          <w:szCs w:val="22"/>
          <w:lang w:val="en-US" w:eastAsia="zh-CN"/>
        </w:rPr>
        <w:t>U</w:t>
      </w:r>
      <w:r w:rsidRPr="00A94697">
        <w:rPr>
          <w:rFonts w:cs="Arial"/>
          <w:szCs w:val="22"/>
          <w:lang w:val="en-US" w:eastAsia="zh-CN"/>
        </w:rPr>
        <w:t xml:space="preserve">ser </w:t>
      </w:r>
      <w:r>
        <w:rPr>
          <w:rFonts w:cs="Arial"/>
          <w:szCs w:val="22"/>
          <w:lang w:val="en-US" w:eastAsia="zh-CN"/>
        </w:rPr>
        <w:t>I</w:t>
      </w:r>
      <w:r w:rsidRPr="00A94697">
        <w:rPr>
          <w:rFonts w:cs="Arial"/>
          <w:szCs w:val="22"/>
          <w:lang w:val="en-US" w:eastAsia="zh-CN"/>
        </w:rPr>
        <w:t xml:space="preserve">dentity </w:t>
      </w:r>
      <w:r>
        <w:rPr>
          <w:rFonts w:cs="Arial"/>
          <w:szCs w:val="22"/>
          <w:lang w:val="en-US" w:eastAsia="zh-CN"/>
        </w:rPr>
        <w:t xml:space="preserve">that does </w:t>
      </w:r>
      <w:r w:rsidRPr="00A94697">
        <w:rPr>
          <w:rFonts w:cs="Arial"/>
          <w:szCs w:val="22"/>
          <w:lang w:val="en-US" w:eastAsia="zh-CN"/>
        </w:rPr>
        <w:t xml:space="preserve">not match any </w:t>
      </w:r>
      <w:r>
        <w:rPr>
          <w:rFonts w:cs="Arial"/>
          <w:szCs w:val="22"/>
          <w:lang w:val="en-US" w:eastAsia="zh-CN"/>
        </w:rPr>
        <w:t>Public User Identity</w:t>
      </w:r>
      <w:r w:rsidRPr="00A94697">
        <w:rPr>
          <w:rFonts w:cs="Arial"/>
          <w:szCs w:val="22"/>
          <w:lang w:val="en-US" w:eastAsia="zh-CN"/>
        </w:rPr>
        <w:t xml:space="preserve"> </w:t>
      </w:r>
      <w:r>
        <w:rPr>
          <w:rFonts w:cs="Arial"/>
          <w:szCs w:val="22"/>
          <w:lang w:val="en-US" w:eastAsia="zh-CN"/>
        </w:rPr>
        <w:t xml:space="preserve">currently registered </w:t>
      </w:r>
      <w:r w:rsidR="00586252">
        <w:rPr>
          <w:rFonts w:cs="Arial" w:hint="eastAsia"/>
          <w:szCs w:val="22"/>
          <w:lang w:val="en-US" w:eastAsia="zh-CN"/>
        </w:rPr>
        <w:t xml:space="preserve">with the same Private User Identity as in the request </w:t>
      </w:r>
      <w:r w:rsidRPr="00A94697">
        <w:rPr>
          <w:rFonts w:cs="Arial"/>
          <w:szCs w:val="22"/>
          <w:lang w:val="en-US" w:eastAsia="zh-CN"/>
        </w:rPr>
        <w:t>at this S-CSCF, the S-CSCF shall</w:t>
      </w:r>
      <w:r w:rsidR="00586252">
        <w:rPr>
          <w:rFonts w:cs="Arial" w:hint="eastAsia"/>
          <w:szCs w:val="22"/>
          <w:lang w:val="en-US" w:eastAsia="zh-CN"/>
        </w:rPr>
        <w:t xml:space="preserve"> check whether there is a reg-id parameter in the Contact header in the received SIP REGISTER message, </w:t>
      </w:r>
    </w:p>
    <w:p w:rsidR="006117A5" w:rsidRDefault="00586252" w:rsidP="00586252">
      <w:pPr>
        <w:pStyle w:val="B1"/>
      </w:pPr>
      <w:r w:rsidRPr="0091529C">
        <w:rPr>
          <w:rFonts w:hint="eastAsia"/>
          <w:lang w:val="en-US" w:eastAsia="zh-CN"/>
        </w:rPr>
        <w:t>-</w:t>
      </w:r>
      <w:r>
        <w:rPr>
          <w:rFonts w:hint="eastAsia"/>
          <w:lang w:val="en-US" w:eastAsia="zh-CN"/>
        </w:rPr>
        <w:tab/>
      </w:r>
      <w:r w:rsidRPr="0091529C">
        <w:rPr>
          <w:rFonts w:hint="eastAsia"/>
          <w:lang w:val="en-US" w:eastAsia="zh-CN"/>
        </w:rPr>
        <w:t xml:space="preserve">if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sidRPr="0091529C">
        <w:rPr>
          <w:rFonts w:hint="eastAsia"/>
          <w:lang w:val="en-US" w:eastAsia="zh-CN"/>
        </w:rPr>
        <w:t>ex</w:t>
      </w:r>
      <w:r>
        <w:rPr>
          <w:rFonts w:hint="eastAsia"/>
          <w:lang w:val="en-US" w:eastAsia="zh-CN"/>
        </w:rPr>
        <w:t>ists</w:t>
      </w:r>
      <w:r w:rsidRPr="0091529C">
        <w:rPr>
          <w:rFonts w:hint="eastAsia"/>
          <w:lang w:val="en-US" w:eastAsia="zh-CN"/>
        </w:rPr>
        <w:t>, the S-CSCF shall</w:t>
      </w:r>
      <w:r w:rsidR="006117A5" w:rsidRPr="00A94697">
        <w:rPr>
          <w:rFonts w:cs="Arial"/>
          <w:szCs w:val="22"/>
          <w:lang w:val="en-US" w:eastAsia="zh-CN"/>
        </w:rPr>
        <w:t>:</w:t>
      </w:r>
    </w:p>
    <w:p w:rsidR="006117A5" w:rsidRPr="00F37939" w:rsidRDefault="006117A5" w:rsidP="00E22C24">
      <w:pPr>
        <w:pStyle w:val="B2"/>
      </w:pPr>
      <w:r>
        <w:rPr>
          <w:lang w:val="en-US" w:eastAsia="zh-CN"/>
        </w:rPr>
        <w:t>1.</w:t>
      </w:r>
      <w:r>
        <w:rPr>
          <w:lang w:val="en-US" w:eastAsia="zh-CN"/>
        </w:rPr>
        <w:tab/>
        <w:t xml:space="preserve">Send SAR with Server-Asignment-Type set to NO_ASSIGNMENT to retrieve the </w:t>
      </w:r>
      <w:r>
        <w:rPr>
          <w:lang w:eastAsia="zh-CN"/>
        </w:rPr>
        <w:t>S-CSCF restoration information associated with the Public User Identity</w:t>
      </w:r>
      <w:r>
        <w:t>. The Result-Code shall be set to DIAMETER SUCCESS.</w:t>
      </w:r>
    </w:p>
    <w:p w:rsidR="006117A5" w:rsidRPr="006D3554" w:rsidRDefault="006117A5" w:rsidP="00E22C24">
      <w:pPr>
        <w:pStyle w:val="B2"/>
      </w:pPr>
      <w:r>
        <w:rPr>
          <w:lang w:eastAsia="zh-CN"/>
        </w:rPr>
        <w:t>2.</w:t>
      </w:r>
      <w:r>
        <w:rPr>
          <w:lang w:eastAsia="zh-CN"/>
        </w:rPr>
        <w:tab/>
        <w:t>Compare the contact address(es) received in SAA with the contact address(es) in REGISTER request:</w:t>
      </w:r>
    </w:p>
    <w:p w:rsidR="006117A5" w:rsidRPr="00586252" w:rsidRDefault="006117A5" w:rsidP="00E22C24">
      <w:pPr>
        <w:pStyle w:val="B3"/>
      </w:pPr>
      <w:r>
        <w:rPr>
          <w:lang w:eastAsia="zh-CN"/>
        </w:rPr>
        <w:t>-</w:t>
      </w:r>
      <w:r>
        <w:rPr>
          <w:lang w:eastAsia="zh-CN"/>
        </w:rPr>
        <w:tab/>
      </w:r>
      <w:r>
        <w:t xml:space="preserve">If they are </w:t>
      </w:r>
      <w:r w:rsidR="00586252">
        <w:t xml:space="preserve">not </w:t>
      </w:r>
      <w:r>
        <w:t>the same</w:t>
      </w:r>
      <w:r w:rsidR="00586252">
        <w:t xml:space="preserve">, the S-CSCF </w:t>
      </w:r>
      <w:r w:rsidR="00586252">
        <w:rPr>
          <w:rFonts w:hint="eastAsia"/>
        </w:rPr>
        <w:t>shall</w:t>
      </w:r>
      <w:r w:rsidR="00586252">
        <w:t xml:space="preserve"> send SAR with </w:t>
      </w:r>
      <w:r w:rsidR="00586252">
        <w:rPr>
          <w:lang w:val="en-US"/>
        </w:rPr>
        <w:t>Server-Asignment-Type set to RE_REGISTRATION to update the S-CSCF restoration information in HSS with the Contact address(es) still associated with the Public User Identity after the deregistration event.</w:t>
      </w:r>
    </w:p>
    <w:p w:rsidR="00586252" w:rsidRPr="00586252" w:rsidRDefault="00586252" w:rsidP="00586252">
      <w:pPr>
        <w:pStyle w:val="B1"/>
      </w:pPr>
      <w:r>
        <w:rPr>
          <w:rFonts w:hint="eastAsia"/>
          <w:lang w:val="en-US" w:eastAsia="zh-CN"/>
        </w:rPr>
        <w:tab/>
      </w:r>
      <w:r>
        <w:t>Otherwise,</w:t>
      </w:r>
      <w:r w:rsidRPr="0091529C">
        <w:rPr>
          <w:lang w:val="en-US" w:eastAsia="zh-CN"/>
        </w:rPr>
        <w:t xml:space="preserve"> the S-CSCF shall send SAR with </w:t>
      </w:r>
      <w:r>
        <w:rPr>
          <w:lang w:val="en-US" w:eastAsia="zh-CN"/>
        </w:rPr>
        <w:t>Server-Asignment-Type set to USER_DEREGISTRATION</w:t>
      </w:r>
      <w:r>
        <w:rPr>
          <w:rFonts w:hint="eastAsia"/>
          <w:lang w:val="en-US" w:eastAsia="zh-CN"/>
        </w:rPr>
        <w:t>.</w:t>
      </w:r>
    </w:p>
    <w:p w:rsidR="007A2A90" w:rsidRDefault="007A2A90" w:rsidP="000F7C80">
      <w:pPr>
        <w:pStyle w:val="Heading2"/>
      </w:pPr>
      <w:bookmarkStart w:id="20" w:name="_Toc19631886"/>
      <w:r>
        <w:t>4.3</w:t>
      </w:r>
      <w:r>
        <w:tab/>
      </w:r>
      <w:r w:rsidR="000F7C80">
        <w:t xml:space="preserve">UE </w:t>
      </w:r>
      <w:r>
        <w:t>Terminating Procedure</w:t>
      </w:r>
      <w:bookmarkEnd w:id="20"/>
    </w:p>
    <w:p w:rsidR="000F7C80" w:rsidRDefault="000F7C80" w:rsidP="000F7C80">
      <w:pPr>
        <w:pStyle w:val="Heading3"/>
        <w:rPr>
          <w:lang w:eastAsia="zh-CN"/>
        </w:rPr>
      </w:pPr>
      <w:bookmarkStart w:id="21" w:name="_Toc19631887"/>
      <w:r>
        <w:rPr>
          <w:lang w:eastAsia="zh-CN"/>
        </w:rPr>
        <w:t>4.3.1</w:t>
      </w:r>
      <w:r>
        <w:rPr>
          <w:lang w:eastAsia="zh-CN"/>
        </w:rPr>
        <w:tab/>
        <w:t>Introduction</w:t>
      </w:r>
      <w:bookmarkEnd w:id="21"/>
    </w:p>
    <w:p w:rsidR="000F7C80" w:rsidRDefault="000F7C80" w:rsidP="000F7C80">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I-CSCF </w:t>
      </w:r>
      <w:r>
        <w:t>and S-CSCF if they support the IMS Restoration feature.</w:t>
      </w:r>
    </w:p>
    <w:p w:rsidR="000F7C80" w:rsidRDefault="000F7C80" w:rsidP="000F7C80">
      <w:pPr>
        <w:pStyle w:val="Heading3"/>
        <w:rPr>
          <w:lang w:eastAsia="zh-CN"/>
        </w:rPr>
      </w:pPr>
      <w:bookmarkStart w:id="22" w:name="_Toc19631888"/>
      <w:r>
        <w:rPr>
          <w:lang w:eastAsia="zh-CN"/>
        </w:rPr>
        <w:t>4.3.2</w:t>
      </w:r>
      <w:r>
        <w:rPr>
          <w:lang w:eastAsia="zh-CN"/>
        </w:rPr>
        <w:tab/>
        <w:t>S-CSCF Restoration after Restart</w:t>
      </w:r>
      <w:bookmarkEnd w:id="22"/>
    </w:p>
    <w:p w:rsidR="000F7C80" w:rsidRDefault="000F7C80" w:rsidP="00F53445">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 terminating service request from the I-CSCF, it send</w:t>
      </w:r>
      <w:r w:rsidR="00286858">
        <w:rPr>
          <w:lang w:eastAsia="zh-CN"/>
        </w:rPr>
        <w:t>s an</w:t>
      </w:r>
      <w:r>
        <w:rPr>
          <w:lang w:eastAsia="zh-CN"/>
        </w:rPr>
        <w:t xml:space="preserve"> SAR to the HSS for unregistered service data. </w:t>
      </w:r>
      <w:r>
        <w:t xml:space="preserve">In this case, </w:t>
      </w:r>
      <w:r w:rsidR="00286858">
        <w:t>HSS and S-CSCF proceed as indicated in 3GPP TS 29.228 [3], except that</w:t>
      </w:r>
    </w:p>
    <w:p w:rsidR="000F7C80" w:rsidRDefault="00E22C24" w:rsidP="00E22C24">
      <w:pPr>
        <w:pStyle w:val="B1"/>
        <w:rPr>
          <w:lang w:eastAsia="zh-CN"/>
        </w:rPr>
      </w:pPr>
      <w:r>
        <w:rPr>
          <w:lang w:eastAsia="zh-CN"/>
        </w:rPr>
        <w:t>-</w:t>
      </w:r>
      <w:r>
        <w:rPr>
          <w:lang w:eastAsia="zh-CN"/>
        </w:rPr>
        <w:tab/>
      </w:r>
      <w:r w:rsidR="000F7C80">
        <w:rPr>
          <w:lang w:eastAsia="zh-CN"/>
        </w:rPr>
        <w:t>if the Public User I</w:t>
      </w:r>
      <w:r w:rsidR="000F7C80">
        <w:t xml:space="preserve">dentity </w:t>
      </w:r>
      <w:r w:rsidR="000F7C80">
        <w:rPr>
          <w:lang w:eastAsia="zh-CN"/>
        </w:rPr>
        <w:t>is stored as</w:t>
      </w:r>
      <w:r w:rsidR="000F7C80">
        <w:t xml:space="preserve"> </w:t>
      </w:r>
      <w:r w:rsidR="000F7C80">
        <w:rPr>
          <w:lang w:eastAsia="zh-CN"/>
        </w:rPr>
        <w:t>r</w:t>
      </w:r>
      <w:r w:rsidR="000F7C80">
        <w:t>egistered</w:t>
      </w:r>
      <w:r w:rsidR="000F7C80">
        <w:rPr>
          <w:lang w:eastAsia="zh-CN"/>
        </w:rPr>
        <w:t xml:space="preserve"> in the HSS</w:t>
      </w:r>
      <w:r w:rsidR="000F7C80">
        <w:t xml:space="preserve">, </w:t>
      </w:r>
      <w:r w:rsidR="000F7C80">
        <w:rPr>
          <w:lang w:eastAsia="zh-CN"/>
        </w:rPr>
        <w:t xml:space="preserve">and there are S-CSCF restoration information related to the Public User Identity stored in the HSS, the HSS shall send the S-CSCF restoration information together with the user profile in the SAA. The result code shall be set to </w:t>
      </w:r>
      <w:r w:rsidR="000F7C80">
        <w:t>DIAMETER_ERROR_IN_ASSIGNMENT_TYPE</w:t>
      </w:r>
      <w:r w:rsidR="000F7C80">
        <w:rPr>
          <w:lang w:eastAsia="zh-CN"/>
        </w:rPr>
        <w:t>. The S-CSCF shall trigger matched registered services for the Public User Identity.</w:t>
      </w:r>
    </w:p>
    <w:p w:rsidR="000F7C80" w:rsidRDefault="000F7C80" w:rsidP="000F7C80">
      <w:pPr>
        <w:rPr>
          <w:lang w:eastAsia="zh-CN"/>
        </w:rPr>
      </w:pPr>
      <w:r>
        <w:rPr>
          <w:lang w:eastAsia="zh-CN"/>
        </w:rPr>
        <w:t>If there are more than one group of S-CSCF restoration information related to the Public User Identity, which may happen if the Public User Identity is shared by multiple Private User Identities, the HSS shall include all of the S-CSCF restoration information in the SAA. One group of S-CSCF restoration information corresponds to one Private User Identity.</w:t>
      </w:r>
    </w:p>
    <w:p w:rsidR="000F7C80" w:rsidRDefault="000F7C80" w:rsidP="000F7C80">
      <w:pPr>
        <w:rPr>
          <w:lang w:eastAsia="zh-CN"/>
        </w:rPr>
      </w:pPr>
      <w:r>
        <w:rPr>
          <w:lang w:eastAsia="zh-CN"/>
        </w:rPr>
        <w:lastRenderedPageBreak/>
        <w:t>If the S-CSCF restoration information received includes the UE</w:t>
      </w:r>
      <w:r w:rsidR="003D60ED">
        <w:rPr>
          <w:lang w:eastAsia="zh-CN"/>
        </w:rPr>
        <w:t>'</w:t>
      </w:r>
      <w:r>
        <w:rPr>
          <w:lang w:eastAsia="zh-CN"/>
        </w:rPr>
        <w:t>s subscription information, the S-CSCF shall construct a NOTIFY message according to the information and send it to the UE</w:t>
      </w:r>
      <w:r w:rsidR="00655C1F">
        <w:rPr>
          <w:lang w:eastAsia="zh-CN"/>
        </w:rPr>
        <w:t xml:space="preserve"> (or UEs if the IMPU is shared</w:t>
      </w:r>
      <w:r w:rsidR="00655C1F" w:rsidRPr="00670DD5">
        <w:rPr>
          <w:lang w:eastAsia="zh-CN"/>
        </w:rPr>
        <w:t xml:space="preserve"> </w:t>
      </w:r>
      <w:r w:rsidR="00655C1F">
        <w:rPr>
          <w:lang w:eastAsia="zh-CN"/>
        </w:rPr>
        <w:t>between several IMPIs)</w:t>
      </w:r>
      <w:r>
        <w:rPr>
          <w:lang w:eastAsia="zh-CN"/>
        </w:rPr>
        <w:t xml:space="preserve"> to trigger a new registration at anytime after normal processing of the terminating request.</w:t>
      </w:r>
    </w:p>
    <w:p w:rsidR="000F7C80" w:rsidRDefault="000F7C80" w:rsidP="000F7C80">
      <w:pPr>
        <w:pStyle w:val="Heading3"/>
        <w:rPr>
          <w:lang w:eastAsia="zh-CN"/>
        </w:rPr>
      </w:pPr>
      <w:bookmarkStart w:id="23" w:name="_Toc19631889"/>
      <w:r>
        <w:rPr>
          <w:lang w:eastAsia="zh-CN"/>
        </w:rPr>
        <w:t>4.3.3</w:t>
      </w:r>
      <w:r>
        <w:rPr>
          <w:lang w:eastAsia="zh-CN"/>
        </w:rPr>
        <w:tab/>
        <w:t>S-CSCF Restoration after Failure</w:t>
      </w:r>
      <w:bookmarkEnd w:id="23"/>
    </w:p>
    <w:p w:rsidR="004020CA" w:rsidRDefault="000F7C80" w:rsidP="004020CA">
      <w:pPr>
        <w:rPr>
          <w:rFonts w:cs="Arial"/>
          <w:iCs/>
          <w:lang w:eastAsia="zh-CN"/>
        </w:rPr>
      </w:pPr>
      <w:r>
        <w:rPr>
          <w:lang w:eastAsia="zh-CN"/>
        </w:rPr>
        <w:t xml:space="preserve">If the S-CSCF </w:t>
      </w:r>
      <w:r>
        <w:t>returned by the HSS during location query procedure</w:t>
      </w:r>
      <w:r>
        <w:rPr>
          <w:lang w:eastAsia="zh-CN"/>
        </w:rPr>
        <w:t xml:space="preserve"> fails, </w:t>
      </w:r>
      <w:r>
        <w:t>the I-CSCF is unable to contact the S-CSCF</w:t>
      </w:r>
      <w:r>
        <w:rPr>
          <w:lang w:eastAsia="zh-CN"/>
        </w:rPr>
        <w:t xml:space="preserve"> during terminating procedure</w:t>
      </w:r>
      <w:r>
        <w:t xml:space="preserve">. </w:t>
      </w:r>
      <w:r>
        <w:rPr>
          <w:lang w:eastAsia="zh-CN"/>
        </w:rPr>
        <w:t>In this case, t</w:t>
      </w:r>
      <w:r>
        <w:t xml:space="preserve">he I-CSCF </w:t>
      </w:r>
      <w:r>
        <w:rPr>
          <w:lang w:eastAsia="zh-CN"/>
        </w:rPr>
        <w:t>shall</w:t>
      </w:r>
      <w:r>
        <w:t xml:space="preserve"> </w:t>
      </w:r>
      <w:r>
        <w:rPr>
          <w:lang w:eastAsia="zh-CN"/>
        </w:rPr>
        <w:t>send LIR to the HSS to explicitly request S-CSCF capabilities. If the HSS returns the S-CSCF capabilities to the I-CSCF, after re-selection of another S-CSCF according to the S-CSCF capabilities, the I-CSCF shall forward the service request to the new S-CSCF</w:t>
      </w:r>
      <w:r>
        <w:rPr>
          <w:rFonts w:cs="Arial"/>
          <w:iCs/>
          <w:lang w:eastAsia="zh-CN"/>
        </w:rPr>
        <w:t xml:space="preserve">. </w:t>
      </w:r>
      <w:r w:rsidR="00286858">
        <w:rPr>
          <w:rFonts w:cs="Arial"/>
          <w:iCs/>
          <w:lang w:eastAsia="zh-CN"/>
        </w:rPr>
        <w:t>The HSS and this new S-CSCF shall behave as described in clause 4.3.2, except that the HSS shall overwrite the S-CSCF name when receiving the SAR request, only if there is a previous explicit LIR request for S-CSCF capabilities.</w:t>
      </w:r>
      <w:r w:rsidR="004020CA" w:rsidRPr="004020CA">
        <w:rPr>
          <w:rFonts w:cs="Arial"/>
          <w:iCs/>
          <w:lang w:eastAsia="zh-CN"/>
        </w:rPr>
        <w:t xml:space="preserve"> </w:t>
      </w:r>
    </w:p>
    <w:p w:rsidR="000F7C80" w:rsidRDefault="004020CA" w:rsidP="00DC084A">
      <w:pPr>
        <w:pStyle w:val="NO"/>
      </w:pPr>
      <w:r>
        <w:t>NOTE:</w:t>
      </w:r>
      <w:r>
        <w:tab/>
        <w:t xml:space="preserve">If the HSS indicates during location query procedure that the server name returned corresponds to an AS, then the service request is for PSI direct routing. In this case, IMS Restoration Procedures will not be executed and I-CSCF will reject the service request. </w:t>
      </w:r>
    </w:p>
    <w:p w:rsidR="007A2A90" w:rsidRDefault="007A2A90" w:rsidP="000F7C80">
      <w:pPr>
        <w:pStyle w:val="Heading2"/>
      </w:pPr>
      <w:bookmarkStart w:id="24" w:name="_Toc19631890"/>
      <w:r>
        <w:t>4.4</w:t>
      </w:r>
      <w:r>
        <w:tab/>
      </w:r>
      <w:r w:rsidR="000F7C80">
        <w:t xml:space="preserve">UE </w:t>
      </w:r>
      <w:r>
        <w:t>Originating Procedure</w:t>
      </w:r>
      <w:bookmarkEnd w:id="24"/>
    </w:p>
    <w:p w:rsidR="000F7C80" w:rsidRDefault="000F7C80" w:rsidP="000F7C80">
      <w:pPr>
        <w:pStyle w:val="Heading3"/>
        <w:rPr>
          <w:lang w:eastAsia="zh-CN"/>
        </w:rPr>
      </w:pPr>
      <w:bookmarkStart w:id="25" w:name="_Toc19631891"/>
      <w:r>
        <w:rPr>
          <w:lang w:eastAsia="zh-CN"/>
        </w:rPr>
        <w:t>4.4.1</w:t>
      </w:r>
      <w:r>
        <w:rPr>
          <w:lang w:eastAsia="zh-CN"/>
        </w:rPr>
        <w:tab/>
        <w:t>Introduction</w:t>
      </w:r>
      <w:bookmarkEnd w:id="25"/>
    </w:p>
    <w:p w:rsidR="000F7C80" w:rsidRDefault="000F7C80" w:rsidP="000F7C80">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S-CSCF </w:t>
      </w:r>
      <w:r>
        <w:t xml:space="preserve">and </w:t>
      </w:r>
      <w:r>
        <w:rPr>
          <w:lang w:eastAsia="zh-CN"/>
        </w:rPr>
        <w:t>P</w:t>
      </w:r>
      <w:r>
        <w:t>-CSC</w:t>
      </w:r>
      <w:r>
        <w:rPr>
          <w:lang w:eastAsia="zh-CN"/>
        </w:rPr>
        <w:t>F</w:t>
      </w:r>
      <w:r>
        <w:t xml:space="preserve"> if they support the IMS Restoration feature.</w:t>
      </w:r>
    </w:p>
    <w:p w:rsidR="000F7C80" w:rsidRDefault="000F7C80" w:rsidP="000F7C80">
      <w:pPr>
        <w:pStyle w:val="Heading3"/>
        <w:rPr>
          <w:lang w:eastAsia="zh-CN"/>
        </w:rPr>
      </w:pPr>
      <w:bookmarkStart w:id="26" w:name="_Toc19631892"/>
      <w:r>
        <w:rPr>
          <w:lang w:eastAsia="zh-CN"/>
        </w:rPr>
        <w:t>4.4.2</w:t>
      </w:r>
      <w:r>
        <w:rPr>
          <w:lang w:eastAsia="zh-CN"/>
        </w:rPr>
        <w:tab/>
        <w:t>S-CSCF Restoration after Restart</w:t>
      </w:r>
      <w:bookmarkEnd w:id="26"/>
    </w:p>
    <w:p w:rsidR="000F7C80" w:rsidRDefault="000F7C80" w:rsidP="00915B1B">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an originating request different from SIP REGISTER coming from the UE, the S-CSCF shall send SAR to the HSS with Server Assignment Type set to NO_ASSIGNMENT to restore the user data. If the S-CSCF name sent in the Server-Assignment-Request command and the previously assigned S-CSCF name stored in the HSS are different, which may happen if S-CSCF reassignment occurred during a terminating restoration before, the HSS shall not overwrite the S-CSCF name; instead it shall send a response to the S-CSCF with result code set to DIAMETER_UNABLE_TO_COMPLY, as specified in the 3GPP TS 29.228 [3]. If there are S-CSCF restoration information related to the Public User Identity stored in the HSS, the HSS shall send the S-CSCF restoration information together with the user profile in the SAA to the S-CSCF. If the HSS returns an error DIAMETER_UNABLE_TO_COMPLY to the S-CSCF, the S-CSCF shall then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rsidR="000F7C80" w:rsidRDefault="000F7C80" w:rsidP="000F7C80">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rsidR="00E22C24" w:rsidRDefault="00E22C24" w:rsidP="00E22C24">
      <w:pPr>
        <w:rPr>
          <w:lang w:val="en-US"/>
        </w:rPr>
      </w:pPr>
      <w:r>
        <w:rPr>
          <w:lang w:eastAsia="zh-CN"/>
        </w:rPr>
        <w:t>If authentication of SIP request methods initiated by the UE excluding REGISTER is desired according to operator</w:t>
      </w:r>
      <w:r w:rsidR="003D60ED">
        <w:rPr>
          <w:lang w:eastAsia="zh-CN"/>
        </w:rPr>
        <w:t>'</w:t>
      </w:r>
      <w:r>
        <w:rPr>
          <w:lang w:eastAsia="zh-CN"/>
        </w:rPr>
        <w:t>s policy, f</w:t>
      </w:r>
      <w:r>
        <w:rPr>
          <w:lang w:val="en-US"/>
        </w:rPr>
        <w:t>or other authentication schemes different from IMS-AKA, the S-CSCF requires authentication information (e.g. authentication vectors). If this information is not stored in the S-CSCF, the S-CSCF shall fetch that information from the HSS by means of the authentication procedures (Cx-MAR/MAA).</w:t>
      </w:r>
    </w:p>
    <w:p w:rsidR="00E22C24" w:rsidRDefault="00E22C24" w:rsidP="00E22C24">
      <w:pPr>
        <w:pStyle w:val="NO"/>
        <w:rPr>
          <w:lang w:eastAsia="zh-CN"/>
        </w:rPr>
      </w:pPr>
      <w:r>
        <w:rPr>
          <w:lang w:eastAsia="zh-CN"/>
        </w:rPr>
        <w:t>NOTE 1:</w:t>
      </w:r>
      <w:r>
        <w:rPr>
          <w:lang w:eastAsia="zh-CN"/>
        </w:rPr>
        <w:tab/>
        <w:t>The S-CSCF restoration information includes authentication scheme information (</w:t>
      </w:r>
      <w:r>
        <w:rPr>
          <w:lang w:val="en-US"/>
        </w:rPr>
        <w:t>SIP-Authentication-Scheme). It allows the S-CSCF to identify the corresponding scheme for authentication when multiple schemes are supported</w:t>
      </w:r>
      <w:r>
        <w:rPr>
          <w:lang w:eastAsia="zh-CN"/>
        </w:rPr>
        <w:t xml:space="preserve">. </w:t>
      </w:r>
    </w:p>
    <w:p w:rsidR="00E22C24" w:rsidRDefault="00E22C24" w:rsidP="00E22C24">
      <w:pPr>
        <w:pStyle w:val="NO"/>
        <w:rPr>
          <w:lang w:eastAsia="zh-CN"/>
        </w:rPr>
      </w:pPr>
      <w:r>
        <w:rPr>
          <w:lang w:eastAsia="zh-CN"/>
        </w:rPr>
        <w:t>NOTE 2:</w:t>
      </w:r>
      <w:r>
        <w:rPr>
          <w:lang w:eastAsia="zh-CN"/>
        </w:rPr>
        <w:tab/>
        <w:t>The authentication information (e.g. authentication vectors) was retrieved by the S-CSCF from the HSS for the authentication of REGISTER requests and it can be stored locally. This data may be lost after the S-CSCF restart.</w:t>
      </w:r>
    </w:p>
    <w:p w:rsidR="000F7C80" w:rsidRDefault="000F7C80" w:rsidP="000F7C80">
      <w:pPr>
        <w:rPr>
          <w:lang w:eastAsia="zh-CN"/>
        </w:rPr>
      </w:pPr>
      <w:r>
        <w:rPr>
          <w:lang w:eastAsia="zh-CN"/>
        </w:rPr>
        <w:t>If the S-CSCF receives SAA with the service profile of the user, the S-CSCF shall continue the originating service as normal.</w:t>
      </w:r>
    </w:p>
    <w:p w:rsidR="000F7C80" w:rsidRDefault="000F7C80" w:rsidP="000F7C80">
      <w:pPr>
        <w:rPr>
          <w:lang w:eastAsia="zh-CN"/>
        </w:rPr>
      </w:pPr>
      <w:r>
        <w:rPr>
          <w:lang w:eastAsia="zh-CN"/>
        </w:rPr>
        <w:t>If the S-CSCF receives SAA with S-CSCF restoration information and the S-CSCF restoration information includes the UE</w:t>
      </w:r>
      <w:r w:rsidR="003D60ED">
        <w:rPr>
          <w:lang w:eastAsia="zh-CN"/>
        </w:rPr>
        <w:t>'</w:t>
      </w:r>
      <w:r>
        <w:rPr>
          <w:lang w:eastAsia="zh-CN"/>
        </w:rPr>
        <w:t xml:space="preserve">s subscription information, the S-CSCF shall construct a NOTIFY message according to the information and send it </w:t>
      </w:r>
      <w:r>
        <w:rPr>
          <w:lang w:eastAsia="zh-CN"/>
        </w:rPr>
        <w:lastRenderedPageBreak/>
        <w:t>to the UE</w:t>
      </w:r>
      <w:r w:rsidR="00655C1F">
        <w:rPr>
          <w:lang w:eastAsia="zh-CN"/>
        </w:rPr>
        <w:t xml:space="preserve"> (or UEs if the IMPU is shared between several IMPIs)</w:t>
      </w:r>
      <w:r>
        <w:rPr>
          <w:lang w:eastAsia="zh-CN"/>
        </w:rPr>
        <w:t xml:space="preserve"> to trigger a new registration at anytime after normal processing of the originating request. </w:t>
      </w:r>
    </w:p>
    <w:p w:rsidR="000F7C80" w:rsidRDefault="000F7C80" w:rsidP="000F7C80">
      <w:pPr>
        <w:pStyle w:val="Heading3"/>
        <w:rPr>
          <w:lang w:eastAsia="zh-CN"/>
        </w:rPr>
      </w:pPr>
      <w:bookmarkStart w:id="27" w:name="_Toc19631893"/>
      <w:r>
        <w:rPr>
          <w:lang w:eastAsia="zh-CN"/>
        </w:rPr>
        <w:t>4.4.3</w:t>
      </w:r>
      <w:r>
        <w:rPr>
          <w:lang w:eastAsia="zh-CN"/>
        </w:rPr>
        <w:tab/>
        <w:t>S-CSCF Restoration after Failure</w:t>
      </w:r>
      <w:bookmarkEnd w:id="27"/>
    </w:p>
    <w:p w:rsidR="000F7C80" w:rsidRDefault="000F7C80" w:rsidP="000F7C80">
      <w:r>
        <w:rPr>
          <w:lang w:eastAsia="zh-CN"/>
        </w:rPr>
        <w:t xml:space="preserve">If the UE initiates an originating service request different from SIP REGISTER and the P-CSCF is unable to contact the S-CSCF in the Route, the P-CSCF shall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rsidR="007A2A90" w:rsidRDefault="007A2A90" w:rsidP="007A2A90">
      <w:pPr>
        <w:pStyle w:val="Heading2"/>
      </w:pPr>
      <w:bookmarkStart w:id="28" w:name="_Toc19631894"/>
      <w:r>
        <w:t>4.5</w:t>
      </w:r>
      <w:r>
        <w:tab/>
        <w:t>SIP-AS Originating Procedure</w:t>
      </w:r>
      <w:bookmarkEnd w:id="28"/>
    </w:p>
    <w:p w:rsidR="000F7C80" w:rsidRDefault="000F7C80" w:rsidP="000F7C80">
      <w:pPr>
        <w:pStyle w:val="Heading3"/>
        <w:rPr>
          <w:lang w:eastAsia="zh-CN"/>
        </w:rPr>
      </w:pPr>
      <w:bookmarkStart w:id="29" w:name="_Toc19631895"/>
      <w:r>
        <w:rPr>
          <w:lang w:eastAsia="zh-CN"/>
        </w:rPr>
        <w:t>4.5.1</w:t>
      </w:r>
      <w:r>
        <w:rPr>
          <w:lang w:eastAsia="zh-CN"/>
        </w:rPr>
        <w:tab/>
        <w:t>Introduction</w:t>
      </w:r>
      <w:bookmarkEnd w:id="29"/>
    </w:p>
    <w:p w:rsidR="000F7C80" w:rsidRDefault="000F7C80" w:rsidP="000F7C80">
      <w:pPr>
        <w:rPr>
          <w:lang w:eastAsia="zh-CN"/>
        </w:rPr>
      </w:pPr>
      <w:r>
        <w:t>The following clause</w:t>
      </w:r>
      <w:r>
        <w:rPr>
          <w:lang w:eastAsia="zh-CN"/>
        </w:rPr>
        <w:t>s</w:t>
      </w:r>
      <w:r>
        <w:t xml:space="preserve"> specif</w:t>
      </w:r>
      <w:r>
        <w:rPr>
          <w:lang w:eastAsia="zh-CN"/>
        </w:rPr>
        <w:t xml:space="preserve">y </w:t>
      </w:r>
      <w:r>
        <w:t xml:space="preserve">the behaviour of HSS, </w:t>
      </w:r>
      <w:r>
        <w:rPr>
          <w:lang w:eastAsia="zh-CN"/>
        </w:rPr>
        <w:t>I</w:t>
      </w:r>
      <w:r>
        <w:t xml:space="preserve">-CSCF and </w:t>
      </w:r>
      <w:r>
        <w:rPr>
          <w:lang w:eastAsia="zh-CN"/>
        </w:rPr>
        <w:t>S</w:t>
      </w:r>
      <w:r>
        <w:t>-CSCF if they support the IMS Restoration feature.</w:t>
      </w:r>
    </w:p>
    <w:p w:rsidR="000F7C80" w:rsidRDefault="000F7C80" w:rsidP="00286858">
      <w:pPr>
        <w:pStyle w:val="Heading3"/>
        <w:rPr>
          <w:lang w:eastAsia="zh-CN"/>
        </w:rPr>
      </w:pPr>
      <w:bookmarkStart w:id="30" w:name="_Toc19631896"/>
      <w:r>
        <w:rPr>
          <w:lang w:eastAsia="zh-CN"/>
        </w:rPr>
        <w:t>4.5.</w:t>
      </w:r>
      <w:r w:rsidR="00286858">
        <w:rPr>
          <w:lang w:eastAsia="zh-CN"/>
        </w:rPr>
        <w:t>2</w:t>
      </w:r>
      <w:r>
        <w:rPr>
          <w:lang w:eastAsia="zh-CN"/>
        </w:rPr>
        <w:tab/>
        <w:t>S-CSCF Restoration after Restart</w:t>
      </w:r>
      <w:bookmarkEnd w:id="30"/>
    </w:p>
    <w:p w:rsidR="006117A5" w:rsidRDefault="006117A5" w:rsidP="006117A5">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S-CSCF receives an originating request on behalf of a user (i.e. top-most route header in request contains "orig" parameter) coming from an AS, the S-CSCF shall send SAR to the HSS with Server Assignment Type set to UNREGISTERED_USER to inform the HSS that the user is unregistered. </w:t>
      </w:r>
      <w:r>
        <w:t>HSS and S-CSCF proceed as indicated in 3GPP TS 29.228 [3], except that:</w:t>
      </w:r>
    </w:p>
    <w:p w:rsidR="006117A5" w:rsidRDefault="00E22C24" w:rsidP="00E22C24">
      <w:pPr>
        <w:pStyle w:val="B1"/>
        <w:rPr>
          <w:lang w:eastAsia="zh-CN"/>
        </w:rPr>
      </w:pPr>
      <w:r>
        <w:rPr>
          <w:lang w:eastAsia="zh-CN"/>
        </w:rPr>
        <w:t>-</w:t>
      </w:r>
      <w:r>
        <w:rPr>
          <w:lang w:eastAsia="zh-CN"/>
        </w:rPr>
        <w:tab/>
      </w:r>
      <w:r w:rsidR="006117A5">
        <w:rPr>
          <w:lang w:eastAsia="zh-CN"/>
        </w:rPr>
        <w:t>if the Public User I</w:t>
      </w:r>
      <w:r w:rsidR="006117A5">
        <w:t xml:space="preserve">dentity </w:t>
      </w:r>
      <w:r w:rsidR="006117A5">
        <w:rPr>
          <w:lang w:eastAsia="zh-CN"/>
        </w:rPr>
        <w:t>is stored as</w:t>
      </w:r>
      <w:r w:rsidR="006117A5">
        <w:t xml:space="preserve"> </w:t>
      </w:r>
      <w:r w:rsidR="006117A5">
        <w:rPr>
          <w:lang w:eastAsia="zh-CN"/>
        </w:rPr>
        <w:t>r</w:t>
      </w:r>
      <w:r w:rsidR="006117A5">
        <w:t>egistered</w:t>
      </w:r>
      <w:r w:rsidR="006117A5">
        <w:rPr>
          <w:lang w:eastAsia="zh-CN"/>
        </w:rPr>
        <w:t xml:space="preserve"> in the HSS</w:t>
      </w:r>
      <w:r w:rsidR="006117A5">
        <w:t xml:space="preserve">, </w:t>
      </w:r>
      <w:r w:rsidR="006117A5">
        <w:rPr>
          <w:lang w:eastAsia="zh-CN"/>
        </w:rPr>
        <w:t xml:space="preserve">and there is S-CSCF restoration information related to the Public User Identity stored in the HSS, the HSS shall send the S-CSCF restoration information together with the user profile in the SAA. The result code shall be set to </w:t>
      </w:r>
      <w:r w:rsidR="006117A5">
        <w:t>DIAMETER_ERROR_IN_ASSIGNMENT_TYPE</w:t>
      </w:r>
      <w:r w:rsidR="006117A5">
        <w:rPr>
          <w:lang w:eastAsia="zh-CN"/>
        </w:rPr>
        <w:t>. The S-CSCF shall trigger matched originating services for the Public User Identity.if the Public User I</w:t>
      </w:r>
      <w:r w:rsidR="006117A5">
        <w:t xml:space="preserve">dentity </w:t>
      </w:r>
      <w:r w:rsidR="006117A5">
        <w:rPr>
          <w:lang w:eastAsia="zh-CN"/>
        </w:rPr>
        <w:t>is stored as</w:t>
      </w:r>
      <w:r w:rsidR="006117A5">
        <w:t xml:space="preserve"> </w:t>
      </w:r>
      <w:r w:rsidR="006117A5">
        <w:rPr>
          <w:lang w:eastAsia="zh-CN"/>
        </w:rPr>
        <w:t>r</w:t>
      </w:r>
      <w:r w:rsidR="006117A5">
        <w:t>egistered</w:t>
      </w:r>
      <w:r w:rsidR="006117A5">
        <w:rPr>
          <w:lang w:eastAsia="zh-CN"/>
        </w:rPr>
        <w:t xml:space="preserve"> in the HSS</w:t>
      </w:r>
      <w:r w:rsidR="006117A5">
        <w:t xml:space="preserve">, </w:t>
      </w:r>
      <w:r w:rsidR="006117A5">
        <w:rPr>
          <w:lang w:eastAsia="zh-CN"/>
        </w:rPr>
        <w:t xml:space="preserve">and there is no S-CSCF restoration information related to the Public User Identity stored in the HSS, the HSS shall send the user profile in the SAA and set the registration state for the Public Identity to unregistered. The result code shall be set to </w:t>
      </w:r>
      <w:r w:rsidR="006117A5">
        <w:t>DIAMETER_SUCCESS</w:t>
      </w:r>
      <w:r w:rsidR="006117A5">
        <w:rPr>
          <w:lang w:eastAsia="zh-CN"/>
        </w:rPr>
        <w:t>. The S-CSCF shall trigger matched originating unregistered services for the Public User Identity.</w:t>
      </w:r>
    </w:p>
    <w:p w:rsidR="006117A5" w:rsidRDefault="006117A5" w:rsidP="00E22C24">
      <w:pPr>
        <w:pStyle w:val="B1"/>
        <w:rPr>
          <w:lang w:eastAsia="zh-CN"/>
        </w:rPr>
      </w:pPr>
      <w:r>
        <w:rPr>
          <w:lang w:eastAsia="zh-CN"/>
        </w:rPr>
        <w:t>-</w:t>
      </w:r>
      <w:r>
        <w:rPr>
          <w:lang w:eastAsia="zh-CN"/>
        </w:rPr>
        <w:tab/>
        <w:t>if the S-CSCF name sent in the Server-Assignment-Request command and the previously assigned S-CSCF name stored in the HSS are different, the HSS shall not overwrite the S-CSCF name. Result Code will be DIAMETER_IDENTITY_ALREADY_REGISTERED. The S-CSCF shall return a specific error response to AS. The AS shall resend the request to the I-CSCF.</w:t>
      </w:r>
    </w:p>
    <w:p w:rsidR="006117A5" w:rsidRPr="00CA0653" w:rsidRDefault="006117A5" w:rsidP="006117A5">
      <w:pPr>
        <w:pStyle w:val="NO"/>
      </w:pPr>
      <w:r w:rsidRPr="00CA0653">
        <w:t>N</w:t>
      </w:r>
      <w:r>
        <w:t>OTE</w:t>
      </w:r>
      <w:r w:rsidRPr="00CA0653">
        <w:t>:</w:t>
      </w:r>
      <w:r>
        <w:tab/>
        <w:t>T</w:t>
      </w:r>
      <w:r w:rsidRPr="00CA0653">
        <w:t>he address of the S-CSCF can be obtained by AS either by querying the HSS on the Sh interface or during third-party registration. It may happen that if AS is using third party registration and a reassignment occurred during a terminating request, AS will have the wrong S-CSCF name.</w:t>
      </w:r>
    </w:p>
    <w:p w:rsidR="000F7C80" w:rsidRDefault="000F7C80" w:rsidP="00286858">
      <w:pPr>
        <w:pStyle w:val="Heading3"/>
        <w:rPr>
          <w:lang w:eastAsia="zh-CN"/>
        </w:rPr>
      </w:pPr>
      <w:bookmarkStart w:id="31" w:name="_Toc19631897"/>
      <w:r>
        <w:rPr>
          <w:lang w:eastAsia="zh-CN"/>
        </w:rPr>
        <w:t>4.5.</w:t>
      </w:r>
      <w:r w:rsidR="00286858">
        <w:rPr>
          <w:lang w:eastAsia="zh-CN"/>
        </w:rPr>
        <w:t>3</w:t>
      </w:r>
      <w:r>
        <w:rPr>
          <w:lang w:eastAsia="zh-CN"/>
        </w:rPr>
        <w:tab/>
        <w:t>S-CSCF Restoration after Failure</w:t>
      </w:r>
      <w:bookmarkEnd w:id="31"/>
    </w:p>
    <w:p w:rsidR="006117A5" w:rsidRDefault="006117A5" w:rsidP="006117A5">
      <w:pPr>
        <w:rPr>
          <w:rFonts w:cs="Arial"/>
          <w:iCs/>
          <w:lang w:eastAsia="zh-CN"/>
        </w:rPr>
      </w:pPr>
      <w:r>
        <w:rPr>
          <w:lang w:eastAsia="zh-CN"/>
        </w:rPr>
        <w:t>If the application server sends the originating service request on behalf of the user to the S-CSCF, and the S-CSCF can not be contacted, after timeout, the application server shall resend the originating service request to the I-CSCF</w:t>
      </w:r>
      <w:r>
        <w:rPr>
          <w:rFonts w:cs="Arial"/>
          <w:iCs/>
          <w:lang w:eastAsia="zh-CN"/>
        </w:rPr>
        <w:t>.</w:t>
      </w:r>
    </w:p>
    <w:p w:rsidR="00286858" w:rsidRPr="006117A5" w:rsidRDefault="006117A5" w:rsidP="006117A5">
      <w:r>
        <w:rPr>
          <w:lang w:eastAsia="zh-CN"/>
        </w:rPr>
        <w:t xml:space="preserve">If the application server sends the originating service request directly to the I-CSCF, or resends the originating service request to the I-CSCF due to the S-CSCF can not be contacted, the I-CSCF shall behave as in </w:t>
      </w:r>
      <w:r w:rsidR="00EA250A">
        <w:rPr>
          <w:lang w:eastAsia="zh-CN"/>
        </w:rPr>
        <w:t>clause</w:t>
      </w:r>
      <w:r>
        <w:rPr>
          <w:lang w:eastAsia="zh-CN"/>
        </w:rPr>
        <w:t xml:space="preserve"> 4.3.3. The S-CSCF and HSS shall behave as in </w:t>
      </w:r>
      <w:r w:rsidR="00EA250A">
        <w:rPr>
          <w:lang w:eastAsia="zh-CN"/>
        </w:rPr>
        <w:t>clause</w:t>
      </w:r>
      <w:r>
        <w:rPr>
          <w:lang w:eastAsia="zh-CN"/>
        </w:rPr>
        <w:t xml:space="preserve"> 4.5.2, except </w:t>
      </w:r>
      <w:r>
        <w:rPr>
          <w:rFonts w:cs="Arial"/>
          <w:iCs/>
          <w:lang w:eastAsia="zh-CN"/>
        </w:rPr>
        <w:t>that the HSS shall overwrite the S-CSCF name when receiving the SAR request, only if there is a previous explicit LIR request for S-CSCF capabilities.</w:t>
      </w:r>
    </w:p>
    <w:p w:rsidR="007A2A90" w:rsidRDefault="007A2A90" w:rsidP="00457953">
      <w:pPr>
        <w:pStyle w:val="Heading2"/>
      </w:pPr>
      <w:bookmarkStart w:id="32" w:name="_Toc19631898"/>
      <w:r>
        <w:t>4.6</w:t>
      </w:r>
      <w:r>
        <w:tab/>
      </w:r>
      <w:r w:rsidR="00457953">
        <w:t xml:space="preserve">S-CSCF Data </w:t>
      </w:r>
      <w:r w:rsidR="00341D95">
        <w:rPr>
          <w:lang w:eastAsia="zh-CN"/>
        </w:rPr>
        <w:t xml:space="preserve">Restoration Information Backup and </w:t>
      </w:r>
      <w:r w:rsidR="00457953">
        <w:t>Update Procedure</w:t>
      </w:r>
      <w:r w:rsidR="00341D95">
        <w:t>s</w:t>
      </w:r>
      <w:bookmarkEnd w:id="32"/>
    </w:p>
    <w:p w:rsidR="00341D95" w:rsidRDefault="00341D95" w:rsidP="00341D95">
      <w:pPr>
        <w:pStyle w:val="Heading3"/>
        <w:rPr>
          <w:lang w:eastAsia="zh-CN"/>
        </w:rPr>
      </w:pPr>
      <w:bookmarkStart w:id="33" w:name="_Toc19631899"/>
      <w:r>
        <w:rPr>
          <w:lang w:eastAsia="zh-CN"/>
        </w:rPr>
        <w:t>4.6.1</w:t>
      </w:r>
      <w:r>
        <w:rPr>
          <w:lang w:eastAsia="zh-CN"/>
        </w:rPr>
        <w:tab/>
        <w:t>Introduction</w:t>
      </w:r>
      <w:bookmarkEnd w:id="33"/>
    </w:p>
    <w:p w:rsidR="00341D95" w:rsidRDefault="00341D95" w:rsidP="000F7C80">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w:t>
      </w:r>
      <w:r>
        <w:t xml:space="preserve">and S-CSCF if they support the IMS </w:t>
      </w:r>
      <w:r w:rsidR="000F7C80">
        <w:t>R</w:t>
      </w:r>
      <w:r>
        <w:t>estoration feature.</w:t>
      </w:r>
    </w:p>
    <w:p w:rsidR="00341D95" w:rsidRDefault="00341D95" w:rsidP="00341D95">
      <w:pPr>
        <w:pStyle w:val="Heading3"/>
        <w:rPr>
          <w:lang w:eastAsia="zh-CN"/>
        </w:rPr>
      </w:pPr>
      <w:bookmarkStart w:id="34" w:name="_Toc19631900"/>
      <w:r>
        <w:rPr>
          <w:lang w:eastAsia="zh-CN"/>
        </w:rPr>
        <w:lastRenderedPageBreak/>
        <w:t>4.6.2</w:t>
      </w:r>
      <w:r>
        <w:rPr>
          <w:lang w:eastAsia="zh-CN"/>
        </w:rPr>
        <w:tab/>
        <w:t>Backup and Update of S-CSCF Restoration Information during Registration Process</w:t>
      </w:r>
      <w:bookmarkEnd w:id="34"/>
    </w:p>
    <w:p w:rsidR="00341D95" w:rsidRDefault="00341D95" w:rsidP="00341D95">
      <w:pPr>
        <w:rPr>
          <w:lang w:eastAsia="zh-CN"/>
        </w:rPr>
      </w:pPr>
      <w:r>
        <w:rPr>
          <w:lang w:eastAsia="zh-CN"/>
        </w:rPr>
        <w:t>The S-CSCF shall backup the following data in the HSS during the initial registration process.</w:t>
      </w:r>
    </w:p>
    <w:p w:rsidR="00341D95" w:rsidRDefault="00E22C24" w:rsidP="00E22C24">
      <w:pPr>
        <w:pStyle w:val="B1"/>
        <w:rPr>
          <w:lang w:val="en-US"/>
        </w:rPr>
      </w:pPr>
      <w:r>
        <w:rPr>
          <w:lang w:val="en-US"/>
        </w:rPr>
        <w:t>-</w:t>
      </w:r>
      <w:r>
        <w:rPr>
          <w:lang w:val="en-US"/>
        </w:rPr>
        <w:tab/>
      </w:r>
      <w:r w:rsidR="00341D95">
        <w:rPr>
          <w:lang w:val="en-US"/>
        </w:rPr>
        <w:t>the list of SIP proxies in the path (normally it would be just the P-CSCF address)</w:t>
      </w:r>
    </w:p>
    <w:p w:rsidR="00223D9A" w:rsidRDefault="00E22C24" w:rsidP="00E22C24">
      <w:pPr>
        <w:pStyle w:val="B1"/>
        <w:rPr>
          <w:lang w:val="en-US"/>
        </w:rPr>
      </w:pPr>
      <w:r>
        <w:rPr>
          <w:lang w:val="en-US"/>
        </w:rPr>
        <w:t>-</w:t>
      </w:r>
      <w:r>
        <w:rPr>
          <w:lang w:val="en-US"/>
        </w:rPr>
        <w:tab/>
      </w:r>
      <w:r w:rsidR="00341D95">
        <w:rPr>
          <w:lang w:val="en-US"/>
        </w:rPr>
        <w:t>the Contact Information (Contact Addresses and Contact Header parameters)</w:t>
      </w:r>
      <w:r w:rsidR="00223D9A" w:rsidRPr="00223D9A">
        <w:rPr>
          <w:lang w:val="en-US"/>
        </w:rPr>
        <w:t xml:space="preserve"> </w:t>
      </w:r>
    </w:p>
    <w:p w:rsidR="00B917BC" w:rsidRDefault="00E22C24" w:rsidP="00E22C24">
      <w:pPr>
        <w:rPr>
          <w:lang w:val="en-US"/>
        </w:rPr>
      </w:pPr>
      <w:r>
        <w:rPr>
          <w:lang w:val="en-US"/>
        </w:rPr>
        <w:t>-</w:t>
      </w:r>
      <w:r>
        <w:rPr>
          <w:lang w:val="en-US"/>
        </w:rPr>
        <w:tab/>
      </w:r>
      <w:r w:rsidR="00223D9A">
        <w:rPr>
          <w:lang w:val="en-US"/>
        </w:rPr>
        <w:t>the Authentication Information (SIP-Authentication-Scheme)</w:t>
      </w:r>
      <w:r w:rsidR="00B917BC" w:rsidRPr="00B917BC">
        <w:rPr>
          <w:lang w:val="en-US"/>
        </w:rPr>
        <w:t xml:space="preserve"> </w:t>
      </w:r>
    </w:p>
    <w:p w:rsidR="00B917BC" w:rsidRDefault="00B917BC" w:rsidP="00E22C24">
      <w:pPr>
        <w:rPr>
          <w:lang w:val="en-US"/>
        </w:rPr>
      </w:pPr>
      <w:r>
        <w:rPr>
          <w:lang w:val="en-US"/>
        </w:rPr>
        <w:t>The S-CSCF may backup the following data in the HSS during the initial registration process.</w:t>
      </w:r>
    </w:p>
    <w:p w:rsidR="00341D95" w:rsidRPr="00B917BC" w:rsidRDefault="00E22C24" w:rsidP="00E22C24">
      <w:pPr>
        <w:pStyle w:val="B1"/>
        <w:rPr>
          <w:lang w:val="en-US"/>
        </w:rPr>
      </w:pPr>
      <w:r>
        <w:rPr>
          <w:lang w:val="en-US"/>
        </w:rPr>
        <w:t>-</w:t>
      </w:r>
      <w:r>
        <w:rPr>
          <w:lang w:val="en-US"/>
        </w:rPr>
        <w:tab/>
      </w:r>
      <w:r w:rsidR="00B917BC">
        <w:rPr>
          <w:lang w:val="en-US"/>
        </w:rPr>
        <w:t>the Initial-CSeq-Sequence-Number and the Call-ID used if used for temporary GRUU generation (see IETF RFC 3261 [18])</w:t>
      </w:r>
    </w:p>
    <w:p w:rsidR="00341D95" w:rsidRDefault="00341D95" w:rsidP="00341D95">
      <w:pPr>
        <w:rPr>
          <w:lang w:val="en-US" w:eastAsia="zh-CN"/>
        </w:rPr>
      </w:pPr>
      <w:r>
        <w:rPr>
          <w:lang w:eastAsia="zh-CN"/>
        </w:rPr>
        <w:t>This is</w:t>
      </w:r>
      <w:r>
        <w:t xml:space="preserve"> done with an additional information element in the SAR </w:t>
      </w:r>
      <w:r>
        <w:rPr>
          <w:lang w:eastAsia="zh-CN"/>
        </w:rPr>
        <w:t>requesting user information, i</w:t>
      </w:r>
      <w:r>
        <w:t>n addition to the basic set of information required to handle traffic</w:t>
      </w:r>
      <w:r>
        <w:rPr>
          <w:lang w:eastAsia="zh-CN"/>
        </w:rPr>
        <w:t>, as specified in the 3GPP TS 29.228 [3]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Private User Identity and the Implicit Registration Set that is affected by the SAR request</w:t>
      </w:r>
      <w:r>
        <w:rPr>
          <w:lang w:val="en-US" w:eastAsia="zh-CN"/>
        </w:rPr>
        <w:t>.</w:t>
      </w:r>
      <w:r>
        <w:rPr>
          <w:lang w:eastAsia="zh-CN"/>
        </w:rPr>
        <w:t xml:space="preserve"> T</w:t>
      </w:r>
      <w:r>
        <w:rPr>
          <w:lang w:val="en-US"/>
        </w:rPr>
        <w:t>he HSS shall store this information.</w:t>
      </w:r>
      <w:r>
        <w:rPr>
          <w:lang w:val="en-US" w:eastAsia="zh-CN"/>
        </w:rPr>
        <w:t xml:space="preserve"> </w:t>
      </w:r>
    </w:p>
    <w:p w:rsidR="00341D95" w:rsidRDefault="00341D95" w:rsidP="00341D95">
      <w:pPr>
        <w:rPr>
          <w:lang w:eastAsia="zh-CN"/>
        </w:rPr>
      </w:pPr>
      <w:r>
        <w:rPr>
          <w:lang w:eastAsia="zh-CN"/>
        </w:rPr>
        <w:t xml:space="preserve">If any of the above data is changed, the S-CSCF shall update it in the HSS using SAR request with Server-Assignment-Type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rPr>
          <w:lang w:val="en-US" w:eastAsia="zh-CN"/>
        </w:rPr>
        <w:t xml:space="preserve">, </w:t>
      </w:r>
      <w:r>
        <w:rPr>
          <w:lang w:eastAsia="zh-CN"/>
        </w:rPr>
        <w:t>as specified in the 3GPP TS 29.228 [3]</w:t>
      </w:r>
      <w:r>
        <w:t>.</w:t>
      </w:r>
    </w:p>
    <w:p w:rsidR="00341D95" w:rsidRDefault="00341D95" w:rsidP="00341D95">
      <w:pPr>
        <w:pStyle w:val="Heading3"/>
        <w:rPr>
          <w:lang w:eastAsia="zh-CN"/>
        </w:rPr>
      </w:pPr>
      <w:bookmarkStart w:id="35" w:name="_Toc19631901"/>
      <w:r>
        <w:t>4.</w:t>
      </w:r>
      <w:r>
        <w:rPr>
          <w:lang w:eastAsia="zh-CN"/>
        </w:rPr>
        <w:t>6</w:t>
      </w:r>
      <w:r>
        <w:t>.3</w:t>
      </w:r>
      <w:r>
        <w:tab/>
      </w:r>
      <w:r>
        <w:rPr>
          <w:lang w:eastAsia="zh-CN"/>
        </w:rPr>
        <w:t>Backup and Update of S-CSCF Restoration Information after UE</w:t>
      </w:r>
      <w:r w:rsidR="003D60ED">
        <w:rPr>
          <w:lang w:eastAsia="zh-CN"/>
        </w:rPr>
        <w:t>'</w:t>
      </w:r>
      <w:r>
        <w:rPr>
          <w:lang w:eastAsia="zh-CN"/>
        </w:rPr>
        <w:t>s Subscription</w:t>
      </w:r>
      <w:bookmarkEnd w:id="35"/>
      <w:r>
        <w:rPr>
          <w:lang w:eastAsia="zh-CN"/>
        </w:rPr>
        <w:t xml:space="preserve"> </w:t>
      </w:r>
    </w:p>
    <w:p w:rsidR="00341D95" w:rsidRDefault="00341D95" w:rsidP="00341D95">
      <w:pPr>
        <w:rPr>
          <w:rFonts w:cs="Arial"/>
          <w:iCs/>
          <w:lang w:eastAsia="zh-CN"/>
        </w:rPr>
      </w:pPr>
      <w:r>
        <w:rPr>
          <w:lang w:eastAsia="zh-CN"/>
        </w:rPr>
        <w:t>If the S-CSCF receives the UE</w:t>
      </w:r>
      <w:r w:rsidR="003D60ED">
        <w:rPr>
          <w:lang w:eastAsia="zh-CN"/>
        </w:rPr>
        <w:t>'</w:t>
      </w:r>
      <w:r>
        <w:rPr>
          <w:lang w:eastAsia="zh-CN"/>
        </w:rPr>
        <w:t xml:space="preserve">s subscription to notification of the reg-event for the first time, the S-CSCF shall send an SAR to the HSS to store </w:t>
      </w:r>
      <w:r>
        <w:rPr>
          <w:rFonts w:cs="Arial"/>
          <w:iCs/>
          <w:lang w:eastAsia="zh-CN"/>
        </w:rPr>
        <w:t>the following UE</w:t>
      </w:r>
      <w:r w:rsidR="003D60ED">
        <w:rPr>
          <w:rFonts w:cs="Arial"/>
          <w:iCs/>
          <w:lang w:eastAsia="zh-CN"/>
        </w:rPr>
        <w:t>'</w:t>
      </w:r>
      <w:r>
        <w:rPr>
          <w:rFonts w:cs="Arial"/>
          <w:iCs/>
          <w:lang w:eastAsia="zh-CN"/>
        </w:rPr>
        <w:t>s subscription information.</w:t>
      </w:r>
    </w:p>
    <w:p w:rsidR="006117A5" w:rsidRDefault="00E22C24" w:rsidP="00E22C24">
      <w:pPr>
        <w:pStyle w:val="B1"/>
        <w:rPr>
          <w:lang w:val="en-US"/>
        </w:rPr>
      </w:pPr>
      <w:r>
        <w:rPr>
          <w:lang w:eastAsia="zh-CN"/>
        </w:rPr>
        <w:t>-</w:t>
      </w:r>
      <w:r>
        <w:rPr>
          <w:lang w:eastAsia="zh-CN"/>
        </w:rPr>
        <w:tab/>
      </w:r>
      <w:r w:rsidR="00341D95">
        <w:rPr>
          <w:lang w:eastAsia="zh-CN"/>
        </w:rPr>
        <w:t>Call-ID, From, To, Record-Route</w:t>
      </w:r>
      <w:r w:rsidR="006D1E58">
        <w:rPr>
          <w:lang w:eastAsia="zh-CN"/>
        </w:rPr>
        <w:t>, Contact</w:t>
      </w:r>
    </w:p>
    <w:p w:rsidR="00341D95" w:rsidRDefault="00341D95" w:rsidP="00341D95">
      <w:pPr>
        <w:rPr>
          <w:rFonts w:cs="Arial"/>
          <w:iCs/>
          <w:lang w:eastAsia="zh-CN"/>
        </w:rPr>
      </w:pPr>
      <w:r>
        <w:rPr>
          <w:rFonts w:cs="Arial"/>
          <w:iCs/>
          <w:lang w:eastAsia="zh-CN"/>
        </w:rPr>
        <w:t xml:space="preserve">To avoid frequent storing of the subscription information in the HSS, the CSeq should not be included in the S-CSCF restoration information. </w:t>
      </w:r>
      <w:r w:rsidR="00BE3906">
        <w:rPr>
          <w:rFonts w:cs="Arial"/>
          <w:iCs/>
          <w:lang w:eastAsia="zh-CN"/>
        </w:rPr>
        <w:t xml:space="preserve">Instead, the CSCF shall ensure that subsequent notification after retrieving this data </w:t>
      </w:r>
      <w:r w:rsidR="006D1E58">
        <w:rPr>
          <w:rFonts w:cs="Arial"/>
          <w:iCs/>
          <w:lang w:eastAsia="zh-CN"/>
        </w:rPr>
        <w:t xml:space="preserve">includes </w:t>
      </w:r>
      <w:r w:rsidR="00BE3906">
        <w:rPr>
          <w:rFonts w:cs="Arial"/>
          <w:iCs/>
          <w:lang w:eastAsia="zh-CN"/>
        </w:rPr>
        <w:t>a sufficiently large Cseq value so that the UE is able to accept it.</w:t>
      </w:r>
    </w:p>
    <w:p w:rsidR="00341D95" w:rsidRDefault="00341D95" w:rsidP="00341D95">
      <w:pPr>
        <w:rPr>
          <w:lang w:val="en-US" w:eastAsia="zh-CN"/>
        </w:rPr>
      </w:pPr>
      <w:r>
        <w:rPr>
          <w:lang w:eastAsia="zh-CN"/>
        </w:rPr>
        <w:t>This is</w:t>
      </w:r>
      <w:r>
        <w:t xml:space="preserve"> done with </w:t>
      </w:r>
      <w:r>
        <w:rPr>
          <w:rFonts w:cs="Arial"/>
          <w:iCs/>
          <w:lang w:eastAsia="zh-CN"/>
        </w:rPr>
        <w:t xml:space="preserve">Server Assignment 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 in the SAR</w:t>
      </w:r>
      <w:r>
        <w:rPr>
          <w:lang w:val="en-US" w:eastAsia="zh-CN"/>
        </w:rPr>
        <w:t xml:space="preserve">, </w:t>
      </w:r>
      <w:r>
        <w:rPr>
          <w:lang w:eastAsia="zh-CN"/>
        </w:rPr>
        <w:t>as specified in the 3GPP TS 29.228 [3]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Private User Identity affected by the SAR request</w:t>
      </w:r>
      <w:r>
        <w:rPr>
          <w:lang w:val="en-US" w:eastAsia="zh-CN"/>
        </w:rPr>
        <w:t>.</w:t>
      </w:r>
      <w:r>
        <w:rPr>
          <w:lang w:eastAsia="zh-CN"/>
        </w:rPr>
        <w:t xml:space="preserve"> T</w:t>
      </w:r>
      <w:r>
        <w:rPr>
          <w:lang w:val="en-US"/>
        </w:rPr>
        <w:t>he HSS shall store this information.</w:t>
      </w:r>
      <w:r>
        <w:rPr>
          <w:lang w:val="en-US" w:eastAsia="zh-CN"/>
        </w:rPr>
        <w:t xml:space="preserve"> </w:t>
      </w:r>
    </w:p>
    <w:p w:rsidR="00341D95" w:rsidRDefault="00341D95" w:rsidP="00341D95">
      <w:pPr>
        <w:rPr>
          <w:lang w:val="en-US" w:eastAsia="zh-CN"/>
        </w:rPr>
      </w:pPr>
      <w:r>
        <w:rPr>
          <w:lang w:eastAsia="zh-CN"/>
        </w:rPr>
        <w:t xml:space="preserve">If any of the above data is changed, the S-CSCF shall update it in the HSS using SAR request with Server-Assignment-Type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rPr>
          <w:lang w:val="en-US" w:eastAsia="zh-CN"/>
        </w:rPr>
        <w:t xml:space="preserve">, </w:t>
      </w:r>
      <w:r>
        <w:rPr>
          <w:lang w:eastAsia="zh-CN"/>
        </w:rPr>
        <w:t>as specified in the 3GPP TS 29.228 [3]</w:t>
      </w:r>
      <w:r>
        <w:t>.</w:t>
      </w:r>
    </w:p>
    <w:p w:rsidR="00341D95" w:rsidRDefault="006117A5" w:rsidP="00341D95">
      <w:pPr>
        <w:rPr>
          <w:lang w:eastAsia="zh-CN"/>
        </w:rPr>
      </w:pPr>
      <w:r>
        <w:rPr>
          <w:lang w:eastAsia="zh-CN"/>
        </w:rPr>
        <w:t>The S-CSCF shall send the registration data together with the subscription data as one S-CSCF restoration information. Each time the HSS receives the S-CSCF restoration information related to the same Private User Identity in the SAR</w:t>
      </w:r>
      <w:r w:rsidR="00586252" w:rsidRPr="00234242">
        <w:rPr>
          <w:lang w:eastAsia="zh-CN"/>
        </w:rPr>
        <w:t xml:space="preserve"> </w:t>
      </w:r>
      <w:r w:rsidR="00586252">
        <w:rPr>
          <w:lang w:eastAsia="zh-CN"/>
        </w:rPr>
        <w:t xml:space="preserve">with Server-Assignment-Type set to </w:t>
      </w:r>
      <w:r w:rsidR="00586252">
        <w:t>RE_REGISTRATION</w:t>
      </w:r>
      <w:r>
        <w:rPr>
          <w:lang w:eastAsia="zh-CN"/>
        </w:rPr>
        <w:t>, the HSS shall overwrite the previous S-CSCF restoration information.</w:t>
      </w:r>
      <w:r w:rsidR="00341D95">
        <w:rPr>
          <w:lang w:eastAsia="zh-CN"/>
        </w:rPr>
        <w:t xml:space="preserve"> </w:t>
      </w:r>
    </w:p>
    <w:p w:rsidR="00A70FA7" w:rsidRDefault="00A70FA7" w:rsidP="00A70FA7">
      <w:pPr>
        <w:pStyle w:val="Heading1"/>
      </w:pPr>
      <w:bookmarkStart w:id="36" w:name="_Toc19631902"/>
      <w:r>
        <w:t>5</w:t>
      </w:r>
      <w:r>
        <w:tab/>
        <w:t>Recovery after P-CSCF failure</w:t>
      </w:r>
      <w:bookmarkEnd w:id="36"/>
    </w:p>
    <w:p w:rsidR="00A70FA7" w:rsidRDefault="00A70FA7" w:rsidP="00A70FA7">
      <w:pPr>
        <w:pStyle w:val="Heading2"/>
      </w:pPr>
      <w:bookmarkStart w:id="37" w:name="_Toc19631903"/>
      <w:r>
        <w:t>5.0</w:t>
      </w:r>
      <w:r>
        <w:tab/>
        <w:t>General</w:t>
      </w:r>
      <w:bookmarkEnd w:id="37"/>
    </w:p>
    <w:p w:rsidR="00A70FA7" w:rsidRDefault="00A70FA7" w:rsidP="00A70FA7">
      <w:r>
        <w:t>The following clauses show the requirements and information flows of IMS Restoration Procedures for the P-CSCF service interruption in each of the scenarios where they apply.</w:t>
      </w:r>
    </w:p>
    <w:p w:rsidR="00E649BB" w:rsidRDefault="00E649BB" w:rsidP="00A70FA7">
      <w:r>
        <w:t>Procedures over S9 between V-PCRF and H-PCRF are not supported in this release of the specification.</w:t>
      </w:r>
    </w:p>
    <w:p w:rsidR="00A70FA7" w:rsidRDefault="00A70FA7" w:rsidP="00A70FA7">
      <w:pPr>
        <w:pStyle w:val="Heading2"/>
      </w:pPr>
      <w:bookmarkStart w:id="38" w:name="_Toc19631904"/>
      <w:r>
        <w:lastRenderedPageBreak/>
        <w:t>5.1</w:t>
      </w:r>
      <w:r>
        <w:tab/>
        <w:t>Update PDP context/Bearer at P-CSCF failure</w:t>
      </w:r>
      <w:bookmarkEnd w:id="38"/>
    </w:p>
    <w:p w:rsidR="00A70FA7" w:rsidRDefault="00A70FA7" w:rsidP="00A70FA7">
      <w:r>
        <w:t>These flows show the procedures performed by the network at P-CSCF failure after user initiated registration..</w:t>
      </w:r>
    </w:p>
    <w:p w:rsidR="00A70FA7" w:rsidRPr="00D300EE" w:rsidRDefault="00A70FA7" w:rsidP="00A70FA7">
      <w:pPr>
        <w:pStyle w:val="Heading3"/>
        <w:overflowPunct w:val="0"/>
        <w:autoSpaceDE w:val="0"/>
        <w:autoSpaceDN w:val="0"/>
        <w:adjustRightInd w:val="0"/>
        <w:textAlignment w:val="baseline"/>
        <w:rPr>
          <w:lang w:eastAsia="ja-JP"/>
        </w:rPr>
      </w:pPr>
      <w:bookmarkStart w:id="39" w:name="_Toc19631905"/>
      <w:r w:rsidRPr="00D300EE">
        <w:rPr>
          <w:lang w:eastAsia="ja-JP"/>
        </w:rPr>
        <w:t>5.</w:t>
      </w:r>
      <w:r>
        <w:rPr>
          <w:lang w:eastAsia="ja-JP"/>
        </w:rPr>
        <w:t>1</w:t>
      </w:r>
      <w:r w:rsidRPr="00D300EE">
        <w:rPr>
          <w:lang w:eastAsia="ja-JP"/>
        </w:rPr>
        <w:t>.1</w:t>
      </w:r>
      <w:r>
        <w:rPr>
          <w:lang w:eastAsia="ja-JP"/>
        </w:rPr>
        <w:tab/>
      </w:r>
      <w:r w:rsidRPr="00D300EE">
        <w:rPr>
          <w:lang w:eastAsia="ja-JP"/>
        </w:rPr>
        <w:t>General requirements</w:t>
      </w:r>
      <w:bookmarkEnd w:id="39"/>
    </w:p>
    <w:p w:rsidR="00D13AEA" w:rsidRDefault="00D13AEA" w:rsidP="00D13AEA">
      <w:r>
        <w:t>The following points are considered as requirements for the purpose of these procedures.</w:t>
      </w:r>
    </w:p>
    <w:p w:rsidR="00D13AEA" w:rsidRDefault="00E22C24" w:rsidP="00E22C24">
      <w:pPr>
        <w:pStyle w:val="B1"/>
      </w:pPr>
      <w:r>
        <w:t>1.</w:t>
      </w:r>
      <w:r>
        <w:tab/>
      </w:r>
      <w:r w:rsidR="00D13AEA">
        <w:t xml:space="preserve">P-CSCF discovery is performed by requesting and provisioning P-CSCF address(es) within Protocol Configuration Options (PCO), as specified in 3GPP TS 29.061 [9], </w:t>
      </w:r>
      <w:r w:rsidR="00EA250A">
        <w:t>clause</w:t>
      </w:r>
      <w:r w:rsidR="00D13AEA">
        <w:t xml:space="preserve"> 13a.2.1</w:t>
      </w:r>
    </w:p>
    <w:p w:rsidR="00D13AEA" w:rsidRDefault="00E22C24" w:rsidP="00E22C24">
      <w:pPr>
        <w:pStyle w:val="B1"/>
      </w:pPr>
      <w:r>
        <w:t>2.</w:t>
      </w:r>
      <w:r>
        <w:tab/>
      </w:r>
      <w:r w:rsidR="00D13AEA">
        <w:t xml:space="preserve">The UE supports PCO IE, as specified in 3GPP TS 24.008 [4], </w:t>
      </w:r>
      <w:r w:rsidR="00EA250A">
        <w:t>clause</w:t>
      </w:r>
      <w:r w:rsidR="00D13AEA">
        <w:t xml:space="preserve"> 10.5.6.3.</w:t>
      </w:r>
    </w:p>
    <w:p w:rsidR="00D13AEA" w:rsidRDefault="00E22C24" w:rsidP="00E22C24">
      <w:pPr>
        <w:pStyle w:val="B1"/>
      </w:pPr>
      <w:r>
        <w:t>3.</w:t>
      </w:r>
      <w:r>
        <w:tab/>
      </w:r>
      <w:r w:rsidR="00D13AEA">
        <w:t xml:space="preserve">For the GTP based S5 interface, GTPv1, as specified in 3GPP TS 29.060 [8] or GTPv2, as specified in 3GPP TS 29.274 [10] are supported by the GGSN/PDN-GW. </w:t>
      </w:r>
      <w:r w:rsidR="00D13AEA" w:rsidRPr="00543412">
        <w:t xml:space="preserve"> </w:t>
      </w:r>
    </w:p>
    <w:p w:rsidR="00D13AEA" w:rsidRDefault="00E22C24" w:rsidP="00E22C24">
      <w:pPr>
        <w:pStyle w:val="B1"/>
      </w:pPr>
      <w:r>
        <w:t>4.</w:t>
      </w:r>
      <w:r>
        <w:tab/>
      </w:r>
      <w:r w:rsidR="00D13AEA">
        <w:t xml:space="preserve">For the PMIP based S5 interface, PMIPv6, as specified in 3GPP TS </w:t>
      </w:r>
      <w:r w:rsidR="00D13AEA" w:rsidRPr="00D13AEA">
        <w:t>29.275 [15] i</w:t>
      </w:r>
      <w:r w:rsidR="00D13AEA">
        <w:t>s supported by the PDN-GW.</w:t>
      </w:r>
    </w:p>
    <w:p w:rsidR="00A70FA7" w:rsidRPr="00D300EE" w:rsidRDefault="00A70FA7" w:rsidP="00A70FA7">
      <w:pPr>
        <w:pStyle w:val="Heading3"/>
        <w:overflowPunct w:val="0"/>
        <w:autoSpaceDE w:val="0"/>
        <w:autoSpaceDN w:val="0"/>
        <w:adjustRightInd w:val="0"/>
        <w:textAlignment w:val="baseline"/>
        <w:rPr>
          <w:lang w:eastAsia="ja-JP"/>
        </w:rPr>
      </w:pPr>
      <w:bookmarkStart w:id="40" w:name="_Toc19631906"/>
      <w:r w:rsidRPr="00D300EE">
        <w:rPr>
          <w:lang w:eastAsia="ja-JP"/>
        </w:rPr>
        <w:t>5.</w:t>
      </w:r>
      <w:r>
        <w:rPr>
          <w:lang w:eastAsia="ja-JP"/>
        </w:rPr>
        <w:t>1.2</w:t>
      </w:r>
      <w:r>
        <w:rPr>
          <w:lang w:eastAsia="ja-JP"/>
        </w:rPr>
        <w:tab/>
        <w:t xml:space="preserve">Network recovery information flow - </w:t>
      </w:r>
      <w:r>
        <w:t>Update PDP context / Bearer</w:t>
      </w:r>
      <w:bookmarkEnd w:id="40"/>
    </w:p>
    <w:p w:rsidR="00A70FA7" w:rsidRPr="00740971" w:rsidRDefault="00A70FA7" w:rsidP="00A70FA7"/>
    <w:p w:rsidR="00A70FA7" w:rsidRDefault="00AB23B3" w:rsidP="00AB23B3">
      <w:pPr>
        <w:pStyle w:val="TH"/>
      </w:pPr>
      <w:r>
        <w:object w:dxaOrig="10378" w:dyaOrig="10344">
          <v:shape id="_x0000_i1027" type="#_x0000_t75" style="width:481.6pt;height:480.25pt" o:ole="">
            <v:imagedata r:id="rId11" o:title=""/>
          </v:shape>
          <o:OLEObject Type="Embed" ProgID="Visio.Drawing.11" ShapeID="_x0000_i1027" DrawAspect="Content" ObjectID="_1630244785" r:id="rId12"/>
        </w:object>
      </w:r>
    </w:p>
    <w:p w:rsidR="00A70FA7" w:rsidRDefault="00A70FA7" w:rsidP="00A70FA7">
      <w:pPr>
        <w:pStyle w:val="TF"/>
      </w:pPr>
      <w:r>
        <w:t>Figure 5.1.2a: P-CSCF failure (new list of P-CSCFs in PCO)</w:t>
      </w:r>
    </w:p>
    <w:p w:rsidR="00A70FA7" w:rsidRDefault="00A70FA7" w:rsidP="00A70FA7">
      <w:pPr>
        <w:pStyle w:val="B1"/>
      </w:pPr>
      <w:r>
        <w:t>1.</w:t>
      </w:r>
      <w:r>
        <w:rPr>
          <w:lang w:eastAsia="ko-KR"/>
        </w:rPr>
        <w:tab/>
      </w:r>
      <w:r>
        <w:t>The UE initiates an IP-CAN session.</w:t>
      </w:r>
    </w:p>
    <w:p w:rsidR="00A70FA7" w:rsidRDefault="00A70FA7" w:rsidP="00A70FA7">
      <w:pPr>
        <w:pStyle w:val="B1"/>
      </w:pPr>
      <w:r>
        <w:t>2.</w:t>
      </w:r>
      <w:r>
        <w:tab/>
        <w:t>P-CSCF discovery is performed. A list of P-CSCF addresses is received in CreatePDPContextResponse / CreateBearerResponse within the PCO IE.</w:t>
      </w:r>
    </w:p>
    <w:p w:rsidR="00A70FA7" w:rsidRDefault="00A70FA7" w:rsidP="00A70FA7">
      <w:pPr>
        <w:pStyle w:val="B1"/>
      </w:pPr>
      <w:r>
        <w:t>3.</w:t>
      </w:r>
      <w:r>
        <w:tab/>
        <w:t xml:space="preserve">The </w:t>
      </w:r>
      <w:r w:rsidR="00AB23B3">
        <w:t>GGSN/PDN-GW</w:t>
      </w:r>
      <w:r>
        <w:t xml:space="preserve"> sends CCR to request for PCC rules, as specified in 3GPP TS 29.212 [6].</w:t>
      </w:r>
    </w:p>
    <w:p w:rsidR="00A70FA7" w:rsidRDefault="00A70FA7" w:rsidP="00A70FA7">
      <w:pPr>
        <w:pStyle w:val="B1"/>
      </w:pPr>
      <w:r>
        <w:t>4.</w:t>
      </w:r>
      <w:r>
        <w:tab/>
        <w:t>The PCRF provides PCC rules to be applied in CCA.</w:t>
      </w:r>
    </w:p>
    <w:p w:rsidR="00A70FA7" w:rsidRDefault="00A70FA7" w:rsidP="00A70FA7">
      <w:pPr>
        <w:pStyle w:val="B1"/>
      </w:pPr>
      <w:r>
        <w:t>5.</w:t>
      </w:r>
      <w:r>
        <w:tab/>
        <w:t>The UE performs an initial registration towards a P-CSCF from the received list.</w:t>
      </w:r>
    </w:p>
    <w:p w:rsidR="00A70FA7" w:rsidRDefault="00A70FA7" w:rsidP="00A70FA7">
      <w:pPr>
        <w:pStyle w:val="B1"/>
      </w:pPr>
      <w:r>
        <w:t>6.</w:t>
      </w:r>
      <w:r>
        <w:tab/>
        <w:t>The P-CSCF sends Rx Push (see 3GPP TS 29.214 [7]) to provide the PCRF with the P-CSCF selected by the UE</w:t>
      </w:r>
      <w:r w:rsidR="00AB23B3">
        <w:t>.</w:t>
      </w:r>
    </w:p>
    <w:p w:rsidR="00A70FA7" w:rsidRDefault="00A70FA7" w:rsidP="00A70FA7">
      <w:pPr>
        <w:pStyle w:val="B1"/>
      </w:pPr>
      <w:r>
        <w:t>7.</w:t>
      </w:r>
      <w:r>
        <w:tab/>
        <w:t>The PCRF sends Rx Push reponse.</w:t>
      </w:r>
    </w:p>
    <w:p w:rsidR="00A70FA7" w:rsidRDefault="00A70FA7" w:rsidP="00A70FA7">
      <w:pPr>
        <w:pStyle w:val="B1"/>
      </w:pPr>
      <w:r>
        <w:t>8.</w:t>
      </w:r>
      <w:r>
        <w:tab/>
        <w:t>The PCRF uses a Gx push procedure to provide the</w:t>
      </w:r>
      <w:r w:rsidR="00AB23B3">
        <w:t xml:space="preserve"> GGSN/PDN-GW</w:t>
      </w:r>
      <w:r w:rsidR="00E649BB">
        <w:t xml:space="preserve"> </w:t>
      </w:r>
      <w:r>
        <w:t xml:space="preserve">with the P-CSCF address. </w:t>
      </w:r>
    </w:p>
    <w:p w:rsidR="00A70FA7" w:rsidRDefault="00A70FA7" w:rsidP="00A70FA7">
      <w:pPr>
        <w:pStyle w:val="B1"/>
      </w:pPr>
      <w:r>
        <w:lastRenderedPageBreak/>
        <w:t>9.</w:t>
      </w:r>
      <w:r>
        <w:tab/>
        <w:t xml:space="preserve">The </w:t>
      </w:r>
      <w:r w:rsidR="00AB23B3">
        <w:t xml:space="preserve">GGSN/PDN-GW </w:t>
      </w:r>
      <w:r>
        <w:t xml:space="preserve">stores this address for the UE and sends Gx Push Rsp. Also, the </w:t>
      </w:r>
      <w:r w:rsidR="00AB23B3">
        <w:t xml:space="preserve">GGSN/PDN-GW </w:t>
      </w:r>
      <w:r>
        <w:t>starts monitoring the health of the P-CSCF if not already done.</w:t>
      </w:r>
    </w:p>
    <w:p w:rsidR="00A70FA7" w:rsidRDefault="00A70FA7" w:rsidP="00A70FA7">
      <w:pPr>
        <w:pStyle w:val="B1"/>
      </w:pPr>
      <w:r>
        <w:t>10.</w:t>
      </w:r>
      <w:r>
        <w:tab/>
        <w:t>The P-CSCF sends 200 OK to the UE.</w:t>
      </w:r>
    </w:p>
    <w:p w:rsidR="00A70FA7" w:rsidRDefault="00A70FA7" w:rsidP="00A70FA7">
      <w:pPr>
        <w:pStyle w:val="B1"/>
      </w:pPr>
      <w:r>
        <w:t>11.</w:t>
      </w:r>
      <w:r>
        <w:tab/>
        <w:t xml:space="preserve">A failure in P-CSCF is detected via Gi/sGi by the </w:t>
      </w:r>
      <w:r w:rsidR="00AB23B3">
        <w:t>GGSN/PDN-GW</w:t>
      </w:r>
      <w:r>
        <w:t xml:space="preserve">. The </w:t>
      </w:r>
      <w:r w:rsidR="00AB23B3">
        <w:t xml:space="preserve">GGSN/PDN-GW </w:t>
      </w:r>
      <w:r>
        <w:t>sends a new PCO IE with a new list of P-CSCF addresses (which does not include the failed P-CSCF) to all UEs associated to the failed P-CSCF address.</w:t>
      </w:r>
      <w:r w:rsidDel="007245C2">
        <w:t xml:space="preserve"> </w:t>
      </w:r>
    </w:p>
    <w:p w:rsidR="00A70FA7" w:rsidRDefault="00A70FA7" w:rsidP="00A70FA7">
      <w:pPr>
        <w:pStyle w:val="B1"/>
      </w:pPr>
      <w:r>
        <w:t>12.</w:t>
      </w:r>
      <w:r>
        <w:tab/>
        <w:t>The UEs acknowledge the request.</w:t>
      </w:r>
    </w:p>
    <w:p w:rsidR="00A70FA7" w:rsidRDefault="00AB23B3" w:rsidP="00A70FA7">
      <w:pPr>
        <w:pStyle w:val="B1"/>
      </w:pPr>
      <w:r>
        <w:t>13</w:t>
      </w:r>
      <w:r w:rsidR="00A70FA7">
        <w:t>.</w:t>
      </w:r>
      <w:r w:rsidR="00A70FA7">
        <w:tab/>
        <w:t>Upon receiving the new list of P-CSCFs, if the P-CSCF in use is missing, each UE performs an initial registration towards a new P-CSCF.</w:t>
      </w:r>
    </w:p>
    <w:p w:rsidR="00D13AEA" w:rsidRPr="007C576B" w:rsidRDefault="00D13AEA" w:rsidP="00D13AEA">
      <w:pPr>
        <w:pStyle w:val="Heading3"/>
        <w:overflowPunct w:val="0"/>
        <w:autoSpaceDE w:val="0"/>
        <w:autoSpaceDN w:val="0"/>
        <w:adjustRightInd w:val="0"/>
        <w:textAlignment w:val="baseline"/>
        <w:rPr>
          <w:lang w:val="en-CA" w:eastAsia="ja-JP"/>
        </w:rPr>
      </w:pPr>
      <w:bookmarkStart w:id="41" w:name="historyclause"/>
      <w:bookmarkStart w:id="42" w:name="_Toc19631907"/>
      <w:r w:rsidRPr="00D300EE">
        <w:rPr>
          <w:lang w:eastAsia="ja-JP"/>
        </w:rPr>
        <w:t>5.</w:t>
      </w:r>
      <w:r>
        <w:rPr>
          <w:lang w:eastAsia="ja-JP"/>
        </w:rPr>
        <w:t>1.3</w:t>
      </w:r>
      <w:r>
        <w:rPr>
          <w:lang w:eastAsia="ja-JP"/>
        </w:rPr>
        <w:tab/>
        <w:t xml:space="preserve">Network recovery information flow with </w:t>
      </w:r>
      <w:r>
        <w:t>S5 PMIP</w:t>
      </w:r>
      <w:bookmarkEnd w:id="42"/>
    </w:p>
    <w:p w:rsidR="00D13AEA" w:rsidRPr="00740971" w:rsidRDefault="00A64948" w:rsidP="00A64948">
      <w:pPr>
        <w:pStyle w:val="TH"/>
      </w:pPr>
      <w:r>
        <w:object w:dxaOrig="9615" w:dyaOrig="6375">
          <v:shape id="_x0000_i1028" type="#_x0000_t75" style="width:480.9pt;height:318.55pt" o:ole="">
            <v:imagedata r:id="rId13" o:title=""/>
          </v:shape>
          <o:OLEObject Type="Embed" ProgID="Visio.Drawing.11" ShapeID="_x0000_i1028" DrawAspect="Content" ObjectID="_1630244786" r:id="rId14"/>
        </w:object>
      </w:r>
    </w:p>
    <w:p w:rsidR="00D13AEA" w:rsidRDefault="00D13AEA" w:rsidP="00D13AEA">
      <w:pPr>
        <w:pStyle w:val="TF"/>
      </w:pPr>
      <w:r>
        <w:t xml:space="preserve">Figure 5.1.3: P-CSCF failure with S5 PMIP </w:t>
      </w:r>
    </w:p>
    <w:p w:rsidR="001E7DCA" w:rsidRDefault="001E7DCA" w:rsidP="001E7DCA">
      <w:pPr>
        <w:pStyle w:val="B1"/>
      </w:pPr>
      <w:r>
        <w:t>1 ~ 10.</w:t>
      </w:r>
      <w:r>
        <w:rPr>
          <w:lang w:eastAsia="ko-KR"/>
        </w:rPr>
        <w:tab/>
      </w:r>
      <w:r>
        <w:t xml:space="preserve">The IMS session is setup as described in </w:t>
      </w:r>
      <w:r w:rsidR="00EA250A">
        <w:t>clause</w:t>
      </w:r>
      <w:r>
        <w:t xml:space="preserve"> 5.1.2 except S5 PMIP procedure is used between SGW and PGW.</w:t>
      </w:r>
    </w:p>
    <w:p w:rsidR="001E7DCA" w:rsidRPr="00D13AEA" w:rsidRDefault="001E7DCA" w:rsidP="001E7DCA">
      <w:pPr>
        <w:pStyle w:val="B1"/>
      </w:pPr>
      <w:r>
        <w:t>11.</w:t>
      </w:r>
      <w:r w:rsidR="003D60ED">
        <w:tab/>
      </w:r>
      <w:r>
        <w:t xml:space="preserve">Once a P-CSCF failure is detected via Gi/sGi by the PDN-GW, the PDN-GW shall send a PMIP UPN message (MN ID, APN, PDN connection ID, PCO, </w:t>
      </w:r>
      <w:r w:rsidRPr="00D13AEA">
        <w:t xml:space="preserve">and Additional parameters) as specified in </w:t>
      </w:r>
      <w:r w:rsidRPr="00D13AEA">
        <w:rPr>
          <w:snapToGrid w:val="0"/>
        </w:rPr>
        <w:t>3GPP TS 29.275</w:t>
      </w:r>
      <w:r>
        <w:rPr>
          <w:snapToGrid w:val="0"/>
        </w:rPr>
        <w:t xml:space="preserve"> [15] and </w:t>
      </w:r>
      <w:r w:rsidRPr="00D13AEA">
        <w:rPr>
          <w:rFonts w:hint="eastAsia"/>
          <w:lang w:eastAsia="en-GB"/>
        </w:rPr>
        <w:t xml:space="preserve">IETF </w:t>
      </w:r>
      <w:r w:rsidRPr="00D13AEA">
        <w:rPr>
          <w:lang w:eastAsia="en-GB"/>
        </w:rPr>
        <w:t>draft-</w:t>
      </w:r>
      <w:r>
        <w:rPr>
          <w:lang w:eastAsia="en-GB"/>
        </w:rPr>
        <w:t>ietf</w:t>
      </w:r>
      <w:r w:rsidRPr="00D13AEA">
        <w:rPr>
          <w:lang w:eastAsia="en-GB"/>
        </w:rPr>
        <w:t>-netext-update-notifications-</w:t>
      </w:r>
      <w:r>
        <w:rPr>
          <w:lang w:eastAsia="en-GB"/>
        </w:rPr>
        <w:t>12</w:t>
      </w:r>
      <w:r w:rsidRPr="00D13AEA">
        <w:rPr>
          <w:lang w:eastAsia="en-GB"/>
        </w:rPr>
        <w:t xml:space="preserve"> [16]. The PCO contains</w:t>
      </w:r>
      <w:r w:rsidRPr="00D13AEA">
        <w:t xml:space="preserve"> a new list of P-CSCF address. The Notification </w:t>
      </w:r>
      <w:r>
        <w:rPr>
          <w:rFonts w:hint="eastAsia"/>
          <w:lang w:val="en-US" w:eastAsia="zh-CN"/>
        </w:rPr>
        <w:t xml:space="preserve">reason </w:t>
      </w:r>
      <w:r>
        <w:t>shall indicate that update Bearer Context at P-CSCF failure is needed</w:t>
      </w:r>
      <w:r w:rsidRPr="00D13AEA">
        <w:t xml:space="preserve">. </w:t>
      </w:r>
    </w:p>
    <w:p w:rsidR="001E7DCA" w:rsidRPr="00D13AEA" w:rsidRDefault="001E7DCA" w:rsidP="001E7DCA">
      <w:pPr>
        <w:pStyle w:val="B1"/>
      </w:pPr>
      <w:r w:rsidRPr="00D13AEA">
        <w:t>12.</w:t>
      </w:r>
      <w:r w:rsidRPr="00D13AEA">
        <w:tab/>
        <w:t xml:space="preserve">If the SGW supports the PMIP Update Notification message, it shall send Update Bearer Request message with the new list of P-CSCF address in the PCO to the MME/SGSN as part of the PGW initiated bearer modification </w:t>
      </w:r>
      <w:r w:rsidRPr="003D0FA7">
        <w:t>without QoS update</w:t>
      </w:r>
      <w:r w:rsidRPr="00D13AEA">
        <w:t xml:space="preserve"> procedure as specified in 3GPP TS 23.401[17]. </w:t>
      </w:r>
    </w:p>
    <w:p w:rsidR="001E7DCA" w:rsidRDefault="00D567FD" w:rsidP="001E7DCA">
      <w:pPr>
        <w:pStyle w:val="B1"/>
        <w:ind w:firstLine="0"/>
      </w:pPr>
      <w:r w:rsidRPr="00D13AEA">
        <w:t>Once the Update Bearer Response message is received, the SGW shall response with a PMIP UPA message (MN ID, APN, PDN connection</w:t>
      </w:r>
      <w:r>
        <w:t xml:space="preserve"> ID</w:t>
      </w:r>
      <w:r w:rsidRPr="00D13AEA">
        <w:t xml:space="preserve">, PCO, and Additional parameters) as specified in </w:t>
      </w:r>
      <w:r w:rsidRPr="00D13AEA">
        <w:rPr>
          <w:snapToGrid w:val="0"/>
        </w:rPr>
        <w:t>3GPP TS 29.275</w:t>
      </w:r>
      <w:r>
        <w:rPr>
          <w:snapToGrid w:val="0"/>
        </w:rPr>
        <w:t xml:space="preserve"> [15] and </w:t>
      </w:r>
      <w:r w:rsidRPr="00D13AEA">
        <w:rPr>
          <w:rFonts w:hint="eastAsia"/>
          <w:lang w:eastAsia="en-GB"/>
        </w:rPr>
        <w:t xml:space="preserve">IETF </w:t>
      </w:r>
      <w:r>
        <w:t>RFC 7077</w:t>
      </w:r>
      <w:r w:rsidRPr="00D13AEA" w:rsidDel="0062554D">
        <w:rPr>
          <w:lang w:eastAsia="en-GB"/>
        </w:rPr>
        <w:t xml:space="preserve"> </w:t>
      </w:r>
      <w:r w:rsidRPr="00D13AEA">
        <w:rPr>
          <w:lang w:eastAsia="en-GB"/>
        </w:rPr>
        <w:t>[16]</w:t>
      </w:r>
      <w:r w:rsidRPr="00D13AEA">
        <w:t>.</w:t>
      </w:r>
      <w:r w:rsidR="001E7DCA">
        <w:t xml:space="preserve"> </w:t>
      </w:r>
    </w:p>
    <w:p w:rsidR="001E7DCA" w:rsidRDefault="001E7DCA" w:rsidP="001E7DCA">
      <w:pPr>
        <w:pStyle w:val="B1"/>
      </w:pPr>
      <w:r>
        <w:lastRenderedPageBreak/>
        <w:t>13.</w:t>
      </w:r>
      <w:r>
        <w:tab/>
        <w:t>If the PGW knows the SGW does not support the PMIP Update Notification procedure, the PGW shall skip step 11 and release the PMIP binding</w:t>
      </w:r>
      <w:r w:rsidRPr="003D370C">
        <w:t xml:space="preserve"> </w:t>
      </w:r>
      <w:r>
        <w:t>with cause code "Reactivation Requested".</w:t>
      </w:r>
    </w:p>
    <w:p w:rsidR="001E7DCA" w:rsidRDefault="001E7DCA" w:rsidP="001E7DCA">
      <w:pPr>
        <w:pStyle w:val="B1"/>
        <w:rPr>
          <w:noProof/>
        </w:rPr>
      </w:pPr>
      <w:r>
        <w:t>14.</w:t>
      </w:r>
      <w:r>
        <w:tab/>
        <w:t>Upon receiving the new list of P-CSCFs, the UE may perform an initial registration towards a new P-CSCF.</w:t>
      </w:r>
    </w:p>
    <w:p w:rsidR="00AB23B3" w:rsidRDefault="00AB23B3" w:rsidP="00AB23B3">
      <w:pPr>
        <w:pStyle w:val="Heading2"/>
      </w:pPr>
      <w:bookmarkStart w:id="43" w:name="_Toc19631908"/>
      <w:r>
        <w:t>5.2</w:t>
      </w:r>
      <w:r>
        <w:tab/>
        <w:t>Inform UE about P-CSCF failure</w:t>
      </w:r>
      <w:bookmarkEnd w:id="43"/>
    </w:p>
    <w:p w:rsidR="00AB23B3" w:rsidRDefault="00AB23B3" w:rsidP="00AB23B3">
      <w:r>
        <w:t>These flows show the procedures performed by the network at P-CSCF failure after user initiated registration..</w:t>
      </w:r>
    </w:p>
    <w:p w:rsidR="00AB23B3" w:rsidRPr="00D300EE" w:rsidRDefault="00AB23B3" w:rsidP="00AB23B3">
      <w:pPr>
        <w:pStyle w:val="Heading3"/>
        <w:overflowPunct w:val="0"/>
        <w:autoSpaceDE w:val="0"/>
        <w:autoSpaceDN w:val="0"/>
        <w:adjustRightInd w:val="0"/>
        <w:textAlignment w:val="baseline"/>
        <w:rPr>
          <w:lang w:eastAsia="ja-JP"/>
        </w:rPr>
      </w:pPr>
      <w:bookmarkStart w:id="44" w:name="_Toc19631909"/>
      <w:r w:rsidRPr="00D300EE">
        <w:rPr>
          <w:lang w:eastAsia="ja-JP"/>
        </w:rPr>
        <w:t>5.</w:t>
      </w:r>
      <w:r>
        <w:rPr>
          <w:lang w:eastAsia="ja-JP"/>
        </w:rPr>
        <w:t>2</w:t>
      </w:r>
      <w:r w:rsidRPr="00D300EE">
        <w:rPr>
          <w:lang w:eastAsia="ja-JP"/>
        </w:rPr>
        <w:t>.1</w:t>
      </w:r>
      <w:r>
        <w:rPr>
          <w:lang w:eastAsia="ja-JP"/>
        </w:rPr>
        <w:tab/>
      </w:r>
      <w:r w:rsidRPr="00D300EE">
        <w:rPr>
          <w:lang w:eastAsia="ja-JP"/>
        </w:rPr>
        <w:t>General requirements</w:t>
      </w:r>
      <w:bookmarkEnd w:id="44"/>
    </w:p>
    <w:p w:rsidR="00D13AEA" w:rsidRDefault="00D13AEA" w:rsidP="00D13AEA">
      <w:r>
        <w:t>The following points are considered as requirements for the purpose of these procedures.</w:t>
      </w:r>
    </w:p>
    <w:p w:rsidR="00D13AEA" w:rsidRDefault="00A52ECC" w:rsidP="00A52ECC">
      <w:pPr>
        <w:pStyle w:val="B1"/>
      </w:pPr>
      <w:r>
        <w:t>1.</w:t>
      </w:r>
      <w:r>
        <w:tab/>
      </w:r>
      <w:r w:rsidR="00D13AEA">
        <w:t xml:space="preserve">P-CSCF discovery is performed by requesting P-CSCF address(es) via DHCP method, as specified in 3GPP TS 29.061 [9], </w:t>
      </w:r>
      <w:r w:rsidR="00EA250A">
        <w:t>clause</w:t>
      </w:r>
      <w:r w:rsidR="00D13AEA">
        <w:t xml:space="preserve"> 13a.2.1</w:t>
      </w:r>
    </w:p>
    <w:p w:rsidR="00D13AEA" w:rsidRDefault="00A52ECC" w:rsidP="00A52ECC">
      <w:pPr>
        <w:pStyle w:val="B1"/>
      </w:pPr>
      <w:r>
        <w:t>2.</w:t>
      </w:r>
      <w:r>
        <w:tab/>
      </w:r>
      <w:r w:rsidR="00D13AEA">
        <w:t xml:space="preserve">The UE supports PCO IE, as specified in 3GPP TS 24.008 [4], </w:t>
      </w:r>
      <w:r w:rsidR="00EA250A">
        <w:t>clause</w:t>
      </w:r>
      <w:r w:rsidR="00D13AEA">
        <w:t xml:space="preserve"> 10.5.6.3.</w:t>
      </w:r>
    </w:p>
    <w:p w:rsidR="00D13AEA" w:rsidRDefault="00A52ECC" w:rsidP="00A52ECC">
      <w:pPr>
        <w:pStyle w:val="B1"/>
      </w:pPr>
      <w:r>
        <w:t>3.</w:t>
      </w:r>
      <w:r>
        <w:tab/>
      </w:r>
      <w:r w:rsidR="00D13AEA">
        <w:t>For the GTP based S5 interface, GTPv1, as specified in 3GPP TS 29.060 [8] or GTPv2, as specified in 3GPP TS 29.274 [10] are supported by the GGSN/PDN-GW</w:t>
      </w:r>
    </w:p>
    <w:p w:rsidR="00D13AEA" w:rsidRDefault="00A52ECC" w:rsidP="00A52ECC">
      <w:pPr>
        <w:pStyle w:val="B1"/>
      </w:pPr>
      <w:r>
        <w:t>4.</w:t>
      </w:r>
      <w:r>
        <w:tab/>
      </w:r>
      <w:r w:rsidR="00D13AEA" w:rsidRPr="00D13AEA">
        <w:t>For the PMIPv6 based S5 interface, PMIPv6, as specified in 3GPP TS 29.275 [15] is supp</w:t>
      </w:r>
      <w:r w:rsidR="00D13AEA">
        <w:t>orted by the PDN-GW.</w:t>
      </w:r>
    </w:p>
    <w:p w:rsidR="00AB23B3" w:rsidRPr="00D300EE" w:rsidRDefault="00AB23B3" w:rsidP="00AB23B3">
      <w:pPr>
        <w:pStyle w:val="Heading3"/>
        <w:overflowPunct w:val="0"/>
        <w:autoSpaceDE w:val="0"/>
        <w:autoSpaceDN w:val="0"/>
        <w:adjustRightInd w:val="0"/>
        <w:textAlignment w:val="baseline"/>
        <w:rPr>
          <w:lang w:eastAsia="ja-JP"/>
        </w:rPr>
      </w:pPr>
      <w:bookmarkStart w:id="45" w:name="_Toc19631910"/>
      <w:r w:rsidRPr="00D300EE">
        <w:rPr>
          <w:lang w:eastAsia="ja-JP"/>
        </w:rPr>
        <w:t>5.</w:t>
      </w:r>
      <w:r>
        <w:rPr>
          <w:lang w:eastAsia="ja-JP"/>
        </w:rPr>
        <w:t>2.2</w:t>
      </w:r>
      <w:r>
        <w:rPr>
          <w:lang w:eastAsia="ja-JP"/>
        </w:rPr>
        <w:tab/>
        <w:t xml:space="preserve">Network recovery information flow – </w:t>
      </w:r>
      <w:r>
        <w:t>Inform UE at P-CSCF failure</w:t>
      </w:r>
      <w:bookmarkEnd w:id="45"/>
    </w:p>
    <w:p w:rsidR="00AB23B3" w:rsidRPr="00740971" w:rsidRDefault="00AB23B3" w:rsidP="00AB23B3"/>
    <w:p w:rsidR="00AB23B3" w:rsidRDefault="00AB23B3" w:rsidP="00AB23B3">
      <w:pPr>
        <w:pStyle w:val="TF"/>
      </w:pPr>
    </w:p>
    <w:p w:rsidR="00AB23B3" w:rsidRDefault="00AB23B3" w:rsidP="00AB23B3">
      <w:pPr>
        <w:pStyle w:val="TH"/>
      </w:pPr>
      <w:r>
        <w:object w:dxaOrig="10378" w:dyaOrig="11962">
          <v:shape id="_x0000_i1029" type="#_x0000_t75" style="width:481.6pt;height:554.95pt" o:ole="">
            <v:imagedata r:id="rId15" o:title=""/>
          </v:shape>
          <o:OLEObject Type="Embed" ProgID="Visio.Drawing.11" ShapeID="_x0000_i1029" DrawAspect="Content" ObjectID="_1630244787" r:id="rId16"/>
        </w:object>
      </w:r>
    </w:p>
    <w:p w:rsidR="00AB23B3" w:rsidRDefault="00AB23B3" w:rsidP="00AB23B3">
      <w:pPr>
        <w:pStyle w:val="TF"/>
      </w:pPr>
      <w:r>
        <w:t>Figure 5.2.2a: P-CSCF failure for DHCP based scenarios</w:t>
      </w:r>
    </w:p>
    <w:p w:rsidR="00AB23B3" w:rsidRDefault="00AB23B3" w:rsidP="00AB23B3">
      <w:pPr>
        <w:pStyle w:val="B1"/>
        <w:ind w:left="709" w:hanging="425"/>
      </w:pPr>
      <w:r>
        <w:t>1-2.</w:t>
      </w:r>
      <w:r>
        <w:tab/>
        <w:t>The UE initiates an IP-CAN session.</w:t>
      </w:r>
    </w:p>
    <w:p w:rsidR="00AB23B3" w:rsidRDefault="00AB23B3" w:rsidP="00AB23B3">
      <w:pPr>
        <w:pStyle w:val="B1"/>
        <w:ind w:left="709" w:hanging="425"/>
      </w:pPr>
      <w:r>
        <w:t>3.</w:t>
      </w:r>
      <w:r>
        <w:tab/>
        <w:t>P-CSCF discovery is performed using DHCP based method. The GGSN/PDN-GW relays/send the list of P-CSCF addresses in DHCP response.</w:t>
      </w:r>
    </w:p>
    <w:p w:rsidR="00AB23B3" w:rsidRPr="006866B1" w:rsidRDefault="00AB23B3" w:rsidP="00AB23B3">
      <w:pPr>
        <w:pStyle w:val="NO"/>
      </w:pPr>
      <w:r w:rsidRPr="006866B1">
        <w:t>NOTE:</w:t>
      </w:r>
      <w:r w:rsidR="003D60ED">
        <w:tab/>
      </w:r>
      <w:r w:rsidRPr="006866B1">
        <w:t>The DHCP response can include either a list of P-CSCF IPv4/IPv6 addresses or a list of FQDNs (see IETF RFC 3361 [11] and IETF RFC 3319 [13]). If P-CSCF FQDNs were provided, the UE uses DNS SIP server resolution mechanism (see IETF RFC 3263 [12])</w:t>
      </w:r>
    </w:p>
    <w:p w:rsidR="00AB23B3" w:rsidRDefault="00AB23B3" w:rsidP="00AB23B3">
      <w:pPr>
        <w:pStyle w:val="B1"/>
        <w:ind w:left="709" w:hanging="425"/>
      </w:pPr>
      <w:r>
        <w:t>4.</w:t>
      </w:r>
      <w:r>
        <w:tab/>
        <w:t>The GGSN/PDN-GW sends CCR to request for PCC rules, as specified in 3GPP TS 29.212 [6].</w:t>
      </w:r>
    </w:p>
    <w:p w:rsidR="00AB23B3" w:rsidRDefault="00AB23B3" w:rsidP="00AB23B3">
      <w:pPr>
        <w:pStyle w:val="B1"/>
        <w:ind w:left="709" w:hanging="425"/>
      </w:pPr>
      <w:r>
        <w:lastRenderedPageBreak/>
        <w:t>5.</w:t>
      </w:r>
      <w:r>
        <w:tab/>
        <w:t>The PCRF provides PCC rules to be applied in CCA.</w:t>
      </w:r>
    </w:p>
    <w:p w:rsidR="00AB23B3" w:rsidRDefault="00AB23B3" w:rsidP="00AB23B3">
      <w:pPr>
        <w:pStyle w:val="B1"/>
        <w:ind w:left="709" w:hanging="425"/>
      </w:pPr>
      <w:r>
        <w:t>6.</w:t>
      </w:r>
      <w:r>
        <w:tab/>
        <w:t>The UE performs an initial registration towards the P-CSCF received.</w:t>
      </w:r>
    </w:p>
    <w:p w:rsidR="00AB23B3" w:rsidRDefault="00AB23B3" w:rsidP="00AB23B3">
      <w:pPr>
        <w:pStyle w:val="B1"/>
        <w:ind w:left="709" w:hanging="425"/>
      </w:pPr>
      <w:r>
        <w:t>7.</w:t>
      </w:r>
      <w:r>
        <w:tab/>
        <w:t>The P-CSCF sends Rx Push (see 3GPP TS 29.214 [7]) to provide the PCRF with the P-CSCF selected by the UE,</w:t>
      </w:r>
    </w:p>
    <w:p w:rsidR="00AB23B3" w:rsidRDefault="00AB23B3" w:rsidP="00AB23B3">
      <w:pPr>
        <w:pStyle w:val="B1"/>
        <w:ind w:left="709" w:hanging="425"/>
      </w:pPr>
      <w:r>
        <w:t>8.</w:t>
      </w:r>
      <w:r>
        <w:tab/>
        <w:t>The PCRF sends Rx Push reponse.</w:t>
      </w:r>
    </w:p>
    <w:p w:rsidR="00AB23B3" w:rsidRDefault="00AB23B3" w:rsidP="00AB23B3">
      <w:pPr>
        <w:pStyle w:val="B1"/>
        <w:ind w:left="709" w:hanging="425"/>
      </w:pPr>
      <w:r>
        <w:t>9.</w:t>
      </w:r>
      <w:r>
        <w:tab/>
        <w:t xml:space="preserve">The PCRF uses a Gx push procedure to provide the GGSN/PDN-GW with the P-CSCF address. </w:t>
      </w:r>
    </w:p>
    <w:p w:rsidR="00AB23B3" w:rsidRDefault="00AB23B3" w:rsidP="00AB23B3">
      <w:pPr>
        <w:pStyle w:val="B1"/>
        <w:ind w:left="709" w:hanging="425"/>
      </w:pPr>
      <w:r>
        <w:t>10.</w:t>
      </w:r>
      <w:r>
        <w:tab/>
        <w:t>The GGSN/PDN-GW stores this address for the UE and sends Gx Push Rsp. Also, the GGSN/PDN-GW starts monitoring the health of the P-CSCF if not already done.</w:t>
      </w:r>
    </w:p>
    <w:p w:rsidR="00AB23B3" w:rsidRDefault="00AB23B3" w:rsidP="00AB23B3">
      <w:pPr>
        <w:pStyle w:val="B1"/>
        <w:ind w:left="709" w:hanging="425"/>
      </w:pPr>
      <w:r>
        <w:t>11.</w:t>
      </w:r>
      <w:r>
        <w:tab/>
        <w:t>The P-CSCF sends 200 OK to the UE.</w:t>
      </w:r>
    </w:p>
    <w:p w:rsidR="00AB23B3" w:rsidRDefault="00AB23B3" w:rsidP="00AB23B3">
      <w:pPr>
        <w:pStyle w:val="B1"/>
        <w:ind w:left="709" w:hanging="425"/>
      </w:pPr>
      <w:r>
        <w:t>12.</w:t>
      </w:r>
      <w:r>
        <w:tab/>
        <w:t>A failure in P-CSCF is detected via Gi/sGi by the GGSN/PDN-GW. The GGSN/PDN-GW informs to all UEs associated to the failed P-CSCF address that the P-CSCF is not available.</w:t>
      </w:r>
    </w:p>
    <w:p w:rsidR="00AB23B3" w:rsidRDefault="00AB23B3" w:rsidP="00AB23B3">
      <w:pPr>
        <w:pStyle w:val="B1"/>
        <w:ind w:left="709" w:hanging="425"/>
      </w:pPr>
      <w:r>
        <w:t>13.</w:t>
      </w:r>
      <w:r>
        <w:tab/>
        <w:t>The UEs acknowledge the request.</w:t>
      </w:r>
    </w:p>
    <w:p w:rsidR="00AB23B3" w:rsidRDefault="00AB23B3" w:rsidP="00AB23B3">
      <w:pPr>
        <w:pStyle w:val="B1"/>
        <w:ind w:left="709" w:hanging="425"/>
      </w:pPr>
      <w:r>
        <w:t>14.</w:t>
      </w:r>
      <w:r>
        <w:tab/>
        <w:t>The UE requests P-CSCF addresses (if needed) via new DHCP request.</w:t>
      </w:r>
    </w:p>
    <w:p w:rsidR="000F4F63" w:rsidRDefault="00AB23B3" w:rsidP="000F4F63">
      <w:pPr>
        <w:pStyle w:val="B1"/>
        <w:ind w:left="709" w:hanging="425"/>
      </w:pPr>
      <w:r>
        <w:t>15.</w:t>
      </w:r>
      <w:r>
        <w:tab/>
        <w:t>The UE selects a new P-CSCF and initiates an initial IMS registration.</w:t>
      </w:r>
    </w:p>
    <w:p w:rsidR="00D13AEA" w:rsidRPr="00D300EE" w:rsidRDefault="00D13AEA" w:rsidP="00D13AEA">
      <w:pPr>
        <w:pStyle w:val="Heading3"/>
        <w:overflowPunct w:val="0"/>
        <w:autoSpaceDE w:val="0"/>
        <w:autoSpaceDN w:val="0"/>
        <w:adjustRightInd w:val="0"/>
        <w:textAlignment w:val="baseline"/>
        <w:rPr>
          <w:lang w:eastAsia="ja-JP"/>
        </w:rPr>
      </w:pPr>
      <w:bookmarkStart w:id="46" w:name="_Toc19631911"/>
      <w:r w:rsidRPr="00D300EE">
        <w:rPr>
          <w:lang w:eastAsia="ja-JP"/>
        </w:rPr>
        <w:t>5.</w:t>
      </w:r>
      <w:r>
        <w:rPr>
          <w:lang w:eastAsia="ja-JP"/>
        </w:rPr>
        <w:t>2.3</w:t>
      </w:r>
      <w:r>
        <w:rPr>
          <w:lang w:eastAsia="ja-JP"/>
        </w:rPr>
        <w:tab/>
        <w:t xml:space="preserve">Network recovery information flow – </w:t>
      </w:r>
      <w:r>
        <w:t>Inform UE at P-CSCF failure with S5 PMIP</w:t>
      </w:r>
      <w:bookmarkEnd w:id="46"/>
    </w:p>
    <w:p w:rsidR="00D13AEA" w:rsidRPr="00740971" w:rsidRDefault="00A64948" w:rsidP="00A64948">
      <w:pPr>
        <w:pStyle w:val="TH"/>
      </w:pPr>
      <w:r>
        <w:object w:dxaOrig="9615" w:dyaOrig="5303">
          <v:shape id="_x0000_i1030" type="#_x0000_t75" style="width:480.9pt;height:265.6pt" o:ole="">
            <v:imagedata r:id="rId17" o:title=""/>
          </v:shape>
          <o:OLEObject Type="Embed" ProgID="Visio.Drawing.11" ShapeID="_x0000_i1030" DrawAspect="Content" ObjectID="_1630244788" r:id="rId18"/>
        </w:object>
      </w:r>
    </w:p>
    <w:p w:rsidR="00D13AEA" w:rsidRDefault="00D13AEA" w:rsidP="00A64948">
      <w:pPr>
        <w:pStyle w:val="TF"/>
      </w:pPr>
      <w:r>
        <w:t>Figure 5.2.3-1: P-CSCF failure for DHCP based scenarios with S5 PMIP</w:t>
      </w:r>
    </w:p>
    <w:p w:rsidR="00D13AEA" w:rsidRDefault="00D13AEA" w:rsidP="00D13AEA">
      <w:pPr>
        <w:pStyle w:val="B1"/>
      </w:pPr>
      <w:r>
        <w:t>1 ~ 11.</w:t>
      </w:r>
      <w:r>
        <w:tab/>
        <w:t>Same as figure 5.2.2a step 1 ~ 11</w:t>
      </w:r>
    </w:p>
    <w:p w:rsidR="00D567FD" w:rsidRDefault="00D567FD" w:rsidP="00D567FD">
      <w:pPr>
        <w:pStyle w:val="B1"/>
      </w:pPr>
      <w:r>
        <w:t>12.</w:t>
      </w:r>
      <w:r>
        <w:tab/>
        <w:t xml:space="preserve">A </w:t>
      </w:r>
      <w:r w:rsidRPr="00DD357B">
        <w:t>failure</w:t>
      </w:r>
      <w:r>
        <w:t xml:space="preserve"> in P-CSCF is detected via Gi/sGi by the GGSN/PDN-GW. The GGSN/PDN-GW informs to all UEs associated to the failed P-CSCF address that the P-CSCF is not available.</w:t>
      </w:r>
    </w:p>
    <w:p w:rsidR="00D567FD" w:rsidRDefault="00D567FD" w:rsidP="00D567FD">
      <w:pPr>
        <w:pStyle w:val="B2"/>
      </w:pPr>
      <w:r>
        <w:t>-</w:t>
      </w:r>
      <w:r>
        <w:tab/>
        <w:t xml:space="preserve">The PDN-GW shall send a PMIP UPN message (MN ID, APN, PDN connection ID, PCO, </w:t>
      </w:r>
      <w:r w:rsidRPr="00D13AEA">
        <w:t xml:space="preserve">and Additional parameters) as specified in </w:t>
      </w:r>
      <w:r w:rsidRPr="00D13AEA">
        <w:rPr>
          <w:snapToGrid w:val="0"/>
        </w:rPr>
        <w:t>3GPP TS 29.275</w:t>
      </w:r>
      <w:r>
        <w:rPr>
          <w:snapToGrid w:val="0"/>
        </w:rPr>
        <w:t xml:space="preserve"> [15] and </w:t>
      </w:r>
      <w:r w:rsidRPr="00D13AEA">
        <w:rPr>
          <w:rFonts w:hint="eastAsia"/>
          <w:lang w:eastAsia="en-GB"/>
        </w:rPr>
        <w:t xml:space="preserve">IETF </w:t>
      </w:r>
      <w:r>
        <w:t>RFC 7077</w:t>
      </w:r>
      <w:r w:rsidRPr="00D13AEA">
        <w:rPr>
          <w:lang w:eastAsia="en-GB"/>
        </w:rPr>
        <w:t xml:space="preserve"> [16]. T</w:t>
      </w:r>
      <w:r>
        <w:rPr>
          <w:lang w:eastAsia="en-GB"/>
        </w:rPr>
        <w:t>he PCO contains</w:t>
      </w:r>
      <w:r>
        <w:t xml:space="preserve"> a P-CSCF failure Indicator. The Notification reason shall indicate that there is a P-CSCF failure.</w:t>
      </w:r>
    </w:p>
    <w:p w:rsidR="00D567FD" w:rsidRDefault="00D567FD" w:rsidP="00D567FD">
      <w:pPr>
        <w:pStyle w:val="B2"/>
      </w:pPr>
      <w:r>
        <w:lastRenderedPageBreak/>
        <w:t>-</w:t>
      </w:r>
      <w:r>
        <w:tab/>
        <w:t>If the SGW supports the PMIP Update N</w:t>
      </w:r>
      <w:r w:rsidRPr="00D13AEA">
        <w:t xml:space="preserve">otification message, it shall send Update Bearer Request message with the P-CSCF failure Indicator in the PCO to the MME as part of the PGW initiated bearer modification </w:t>
      </w:r>
      <w:r w:rsidRPr="003D0FA7">
        <w:t>without QoS update</w:t>
      </w:r>
      <w:r w:rsidRPr="00D13AEA">
        <w:t xml:space="preserve"> procedure as specified in 3GPP TS 23.401</w:t>
      </w:r>
      <w:r>
        <w:t xml:space="preserve"> </w:t>
      </w:r>
      <w:r w:rsidRPr="00D13AEA">
        <w:t>[17]. Once the Update Bearer Response message is received, the SGW shall response with a PMIP UPA message (MN ID, APN, PDN connection</w:t>
      </w:r>
      <w:r>
        <w:t xml:space="preserve"> ID</w:t>
      </w:r>
      <w:r w:rsidRPr="00D13AEA">
        <w:t xml:space="preserve">, PCO, and Additional parameters) as specified in </w:t>
      </w:r>
      <w:r w:rsidRPr="00D13AEA">
        <w:rPr>
          <w:snapToGrid w:val="0"/>
        </w:rPr>
        <w:t>3GPP TS 29.275</w:t>
      </w:r>
      <w:r>
        <w:rPr>
          <w:snapToGrid w:val="0"/>
        </w:rPr>
        <w:t xml:space="preserve"> [15] and </w:t>
      </w:r>
      <w:r w:rsidRPr="00D13AEA">
        <w:rPr>
          <w:rFonts w:hint="eastAsia"/>
          <w:lang w:eastAsia="en-GB"/>
        </w:rPr>
        <w:t xml:space="preserve">IETF </w:t>
      </w:r>
      <w:r>
        <w:t>RFC 7077</w:t>
      </w:r>
      <w:r w:rsidRPr="00D13AEA">
        <w:rPr>
          <w:lang w:eastAsia="en-GB"/>
        </w:rPr>
        <w:t xml:space="preserve"> [16]</w:t>
      </w:r>
      <w:r w:rsidRPr="00D13AEA">
        <w:t>.</w:t>
      </w:r>
      <w:r>
        <w:t xml:space="preserve"> </w:t>
      </w:r>
    </w:p>
    <w:p w:rsidR="00D567FD" w:rsidRDefault="00D567FD" w:rsidP="00D567FD">
      <w:pPr>
        <w:pStyle w:val="B2"/>
      </w:pPr>
      <w:r>
        <w:t>-</w:t>
      </w:r>
      <w:r>
        <w:tab/>
        <w:t>If the PGW knows the SGW does not support the PMIP Update Notification procedure, the PGW may release the PMIP binding</w:t>
      </w:r>
      <w:r w:rsidRPr="003D370C">
        <w:t xml:space="preserve"> </w:t>
      </w:r>
      <w:r>
        <w:t>with cause code "Reactivation Requested".</w:t>
      </w:r>
    </w:p>
    <w:p w:rsidR="00D567FD" w:rsidRDefault="00D567FD" w:rsidP="00D567FD">
      <w:pPr>
        <w:pStyle w:val="B1"/>
      </w:pPr>
      <w:r>
        <w:t>13 ~ 15.</w:t>
      </w:r>
      <w:r>
        <w:tab/>
        <w:t>Same as figure 5.2.2a step 13 ~15.</w:t>
      </w:r>
    </w:p>
    <w:p w:rsidR="000F4F63" w:rsidRPr="00D300EE" w:rsidRDefault="000F4F63" w:rsidP="000F4F63">
      <w:pPr>
        <w:pStyle w:val="Heading3"/>
        <w:overflowPunct w:val="0"/>
        <w:autoSpaceDE w:val="0"/>
        <w:autoSpaceDN w:val="0"/>
        <w:adjustRightInd w:val="0"/>
        <w:textAlignment w:val="baseline"/>
        <w:rPr>
          <w:lang w:eastAsia="ja-JP"/>
        </w:rPr>
      </w:pPr>
      <w:bookmarkStart w:id="47" w:name="_Toc19631912"/>
      <w:r w:rsidRPr="00D300EE">
        <w:rPr>
          <w:lang w:eastAsia="ja-JP"/>
        </w:rPr>
        <w:t>5.</w:t>
      </w:r>
      <w:r>
        <w:rPr>
          <w:lang w:eastAsia="ja-JP"/>
        </w:rPr>
        <w:t>3</w:t>
      </w:r>
      <w:r>
        <w:rPr>
          <w:lang w:eastAsia="ja-JP"/>
        </w:rPr>
        <w:tab/>
        <w:t xml:space="preserve">Network recovery information flow – </w:t>
      </w:r>
      <w:r>
        <w:t>UE uses keep alive mechanism</w:t>
      </w:r>
      <w:bookmarkEnd w:id="47"/>
    </w:p>
    <w:p w:rsidR="000F4F63" w:rsidRDefault="00E649BB" w:rsidP="001825F6">
      <w:pPr>
        <w:pStyle w:val="TH"/>
      </w:pPr>
      <w:r>
        <w:object w:dxaOrig="10377" w:dyaOrig="7633">
          <v:shape id="_x0000_i1031" type="#_x0000_t75" style="width:481.6pt;height:353.9pt" o:ole="">
            <v:imagedata r:id="rId19" o:title=""/>
          </v:shape>
          <o:OLEObject Type="Embed" ProgID="Visio.Drawing.11" ShapeID="_x0000_i1031" DrawAspect="Content" ObjectID="_1630244789" r:id="rId20"/>
        </w:object>
      </w:r>
    </w:p>
    <w:p w:rsidR="000F4F63" w:rsidRDefault="000F4F63" w:rsidP="001825F6">
      <w:pPr>
        <w:pStyle w:val="TF"/>
      </w:pPr>
      <w:r>
        <w:t>Figure 5.3a: P-CSCF failure detected by UE</w:t>
      </w:r>
    </w:p>
    <w:p w:rsidR="000F4F63" w:rsidRDefault="000F4F63" w:rsidP="000F4F63">
      <w:pPr>
        <w:pStyle w:val="B1"/>
      </w:pPr>
      <w:r>
        <w:t>1.</w:t>
      </w:r>
      <w:r>
        <w:rPr>
          <w:lang w:eastAsia="ko-KR"/>
        </w:rPr>
        <w:tab/>
      </w:r>
      <w:r>
        <w:t>After establishment of an IP-CAN session and acquiring P-CSCF addresses, the UE performs initial registration towards a P-CSCF.</w:t>
      </w:r>
    </w:p>
    <w:p w:rsidR="000F4F63" w:rsidRDefault="000F4F63" w:rsidP="000F4F63">
      <w:pPr>
        <w:pStyle w:val="B1"/>
      </w:pPr>
      <w:r>
        <w:t>2.</w:t>
      </w:r>
      <w:r>
        <w:tab/>
      </w:r>
      <w:r w:rsidR="00D567FD">
        <w:t>If registration is successful, the UE monitors the P-CSCF health according to IETF RFC 6223 [14</w:t>
      </w:r>
      <w:r w:rsidR="00D567FD" w:rsidRPr="000F4F63">
        <w:t>]</w:t>
      </w:r>
    </w:p>
    <w:p w:rsidR="000F4F63" w:rsidRDefault="000F4F63" w:rsidP="000F4F63">
      <w:pPr>
        <w:pStyle w:val="B1"/>
      </w:pPr>
      <w:r>
        <w:t>3.</w:t>
      </w:r>
      <w:r>
        <w:tab/>
        <w:t>When a failure is detected, the UE acquires new P-CSCF addresses (if needed) and performs an initial registration.</w:t>
      </w:r>
    </w:p>
    <w:p w:rsidR="008B3EC7" w:rsidRDefault="00CF27AE" w:rsidP="008B3EC7">
      <w:pPr>
        <w:pStyle w:val="Heading2"/>
      </w:pPr>
      <w:r>
        <w:br w:type="page"/>
      </w:r>
      <w:bookmarkStart w:id="48" w:name="_Toc19631913"/>
      <w:r w:rsidR="008B3EC7">
        <w:lastRenderedPageBreak/>
        <w:t>5.4</w:t>
      </w:r>
      <w:r w:rsidR="008B3EC7">
        <w:tab/>
        <w:t>HSS-based P-CSCF restoration for 3GPP access</w:t>
      </w:r>
      <w:bookmarkEnd w:id="48"/>
    </w:p>
    <w:p w:rsidR="008B3EC7" w:rsidRPr="0072691E" w:rsidRDefault="008B3EC7" w:rsidP="008B3EC7">
      <w:pPr>
        <w:pStyle w:val="Heading3"/>
        <w:rPr>
          <w:lang w:eastAsia="zh-CN"/>
        </w:rPr>
      </w:pPr>
      <w:bookmarkStart w:id="49" w:name="_Toc19631914"/>
      <w:r>
        <w:rPr>
          <w:lang w:eastAsia="zh-CN"/>
        </w:rPr>
        <w:t>5.4.1</w:t>
      </w:r>
      <w:r w:rsidRPr="0072691E">
        <w:rPr>
          <w:lang w:eastAsia="zh-CN"/>
        </w:rPr>
        <w:tab/>
      </w:r>
      <w:r>
        <w:rPr>
          <w:lang w:eastAsia="zh-CN"/>
        </w:rPr>
        <w:t>Introduction</w:t>
      </w:r>
      <w:bookmarkEnd w:id="49"/>
    </w:p>
    <w:p w:rsidR="008B3EC7" w:rsidRDefault="008B3EC7" w:rsidP="008B3EC7">
      <w:r>
        <w:t>The HSS-</w:t>
      </w:r>
      <w:r w:rsidRPr="00C546B6">
        <w:t>based P-CSCF restoration</w:t>
      </w:r>
      <w:r w:rsidRPr="008B3EC7">
        <w:t xml:space="preserve"> described in the </w:t>
      </w:r>
      <w:r w:rsidR="00EA250A">
        <w:t>clause</w:t>
      </w:r>
      <w:r w:rsidRPr="008B3EC7">
        <w:t xml:space="preserve"> 5.4</w:t>
      </w:r>
      <w:r w:rsidRPr="00C546B6">
        <w:t xml:space="preserve"> is an optional</w:t>
      </w:r>
      <w:r>
        <w:t xml:space="preserve"> mechanism which applies when the UE is using a 3GPP access for the IMS PDN connection.</w:t>
      </w:r>
    </w:p>
    <w:p w:rsidR="00D376E8" w:rsidRPr="00564097" w:rsidRDefault="008B3EC7" w:rsidP="008B3EC7">
      <w:r>
        <w:t>When supported, t</w:t>
      </w:r>
      <w:r w:rsidRPr="00564097">
        <w:t xml:space="preserve">his mechanism </w:t>
      </w:r>
      <w:r>
        <w:t xml:space="preserve">shall be </w:t>
      </w:r>
      <w:r w:rsidRPr="00564097">
        <w:t xml:space="preserve">executed when a terminating request </w:t>
      </w:r>
      <w:r>
        <w:t>cannot</w:t>
      </w:r>
      <w:r w:rsidRPr="00564097">
        <w:t xml:space="preserve"> </w:t>
      </w:r>
      <w:r>
        <w:t>be serviced</w:t>
      </w:r>
      <w:r w:rsidRPr="00564097">
        <w:t xml:space="preserve"> due to a P-CSCF failure, as long as there are no other registration flows for this terminating UE using an available P-CSCF.</w:t>
      </w:r>
    </w:p>
    <w:p w:rsidR="00D376E8" w:rsidRDefault="00D376E8" w:rsidP="002610BF">
      <w:pPr>
        <w:rPr>
          <w:lang w:eastAsia="zh-CN"/>
        </w:rPr>
      </w:pPr>
      <w:r w:rsidRPr="00564097">
        <w:rPr>
          <w:lang w:val="en-US"/>
        </w:rPr>
        <w:t xml:space="preserve">The HSS-based P-CSCF restoration consists of a basic mechanism that makes usage of a path through HSS and MME/SGSN to request the release of the IMS PDN connection to the corresponding UE, as described in </w:t>
      </w:r>
      <w:r w:rsidR="00EA250A">
        <w:rPr>
          <w:lang w:val="en-US"/>
        </w:rPr>
        <w:t>clause</w:t>
      </w:r>
      <w:r w:rsidRPr="00564097">
        <w:rPr>
          <w:lang w:val="en-US"/>
        </w:rPr>
        <w:t xml:space="preserve"> 5.</w:t>
      </w:r>
      <w:r w:rsidR="002610BF">
        <w:rPr>
          <w:lang w:val="en-US"/>
        </w:rPr>
        <w:t>4</w:t>
      </w:r>
      <w:r w:rsidRPr="00564097">
        <w:rPr>
          <w:lang w:val="en-US"/>
        </w:rPr>
        <w:t xml:space="preserve">.2; and an optional extension that avoids the IMS PDN deactivation and re-activation, as described in </w:t>
      </w:r>
      <w:r w:rsidR="00EA250A">
        <w:rPr>
          <w:lang w:val="en-US"/>
        </w:rPr>
        <w:t>clause</w:t>
      </w:r>
      <w:r w:rsidRPr="00564097">
        <w:rPr>
          <w:lang w:val="en-US"/>
        </w:rPr>
        <w:t xml:space="preserve"> 5.</w:t>
      </w:r>
      <w:r w:rsidR="002610BF">
        <w:rPr>
          <w:lang w:val="en-US"/>
        </w:rPr>
        <w:t>4</w:t>
      </w:r>
      <w:r w:rsidRPr="00564097">
        <w:rPr>
          <w:lang w:val="en-US"/>
        </w:rPr>
        <w:t>.3.</w:t>
      </w:r>
    </w:p>
    <w:p w:rsidR="00D376E8" w:rsidRPr="00903053" w:rsidRDefault="00D376E8" w:rsidP="00D376E8">
      <w:pPr>
        <w:pStyle w:val="Heading3"/>
        <w:rPr>
          <w:lang w:eastAsia="zh-CN"/>
        </w:rPr>
      </w:pPr>
      <w:bookmarkStart w:id="50" w:name="_Toc19631915"/>
      <w:r>
        <w:rPr>
          <w:lang w:eastAsia="zh-CN"/>
        </w:rPr>
        <w:t>5</w:t>
      </w:r>
      <w:r w:rsidRPr="00903053">
        <w:rPr>
          <w:lang w:eastAsia="zh-CN"/>
        </w:rPr>
        <w:t>.</w:t>
      </w:r>
      <w:r w:rsidR="00FB0589">
        <w:rPr>
          <w:lang w:eastAsia="zh-CN"/>
        </w:rPr>
        <w:t>4</w:t>
      </w:r>
      <w:r w:rsidRPr="00903053">
        <w:rPr>
          <w:lang w:eastAsia="zh-CN"/>
        </w:rPr>
        <w:t>.2</w:t>
      </w:r>
      <w:r w:rsidRPr="00903053">
        <w:rPr>
          <w:lang w:eastAsia="zh-CN"/>
        </w:rPr>
        <w:tab/>
        <w:t>Description</w:t>
      </w:r>
      <w:bookmarkEnd w:id="50"/>
    </w:p>
    <w:p w:rsidR="00B917BC" w:rsidRPr="0072691E" w:rsidRDefault="00B917BC" w:rsidP="00B917BC">
      <w:pPr>
        <w:pStyle w:val="Heading4"/>
        <w:rPr>
          <w:lang w:eastAsia="zh-CN"/>
        </w:rPr>
      </w:pPr>
      <w:bookmarkStart w:id="51" w:name="_Toc19631916"/>
      <w:r>
        <w:rPr>
          <w:lang w:eastAsia="zh-CN"/>
        </w:rPr>
        <w:t>5.4.</w:t>
      </w:r>
      <w:r w:rsidRPr="00903053">
        <w:rPr>
          <w:lang w:eastAsia="zh-CN"/>
        </w:rPr>
        <w:t>2.1</w:t>
      </w:r>
      <w:r w:rsidRPr="00903053">
        <w:rPr>
          <w:lang w:eastAsia="zh-CN"/>
        </w:rPr>
        <w:tab/>
        <w:t>General</w:t>
      </w:r>
      <w:bookmarkEnd w:id="51"/>
    </w:p>
    <w:p w:rsidR="00B917BC" w:rsidRPr="0072691E" w:rsidRDefault="00B917BC" w:rsidP="00B917BC">
      <w:r>
        <w:t>The</w:t>
      </w:r>
      <w:r w:rsidRPr="0072691E">
        <w:t xml:space="preserve"> </w:t>
      </w:r>
      <w:r>
        <w:t>call flow for the HSS-based P-CSCF restoration mechanism is described in figure 5.4.2</w:t>
      </w:r>
      <w:r w:rsidRPr="0072691E">
        <w:t>.1-1.</w:t>
      </w:r>
      <w:r>
        <w:t xml:space="preserve"> The nodes included in this call flow shall execute following procedures if they support the HSS-based P-CSCF restoration mechanism.</w:t>
      </w:r>
    </w:p>
    <w:p w:rsidR="00B917BC" w:rsidRPr="0072691E" w:rsidRDefault="00C0759A" w:rsidP="00B917BC">
      <w:pPr>
        <w:pStyle w:val="TH"/>
      </w:pPr>
      <w:r w:rsidRPr="0072691E">
        <w:object w:dxaOrig="10973" w:dyaOrig="8533">
          <v:shape id="_x0000_i1032" type="#_x0000_t75" style="width:482.25pt;height:374.25pt" o:ole="">
            <v:imagedata r:id="rId21" o:title=""/>
          </v:shape>
          <o:OLEObject Type="Embed" ProgID="Visio.Drawing.11" ShapeID="_x0000_i1032" DrawAspect="Content" ObjectID="_1630244790" r:id="rId22"/>
        </w:object>
      </w:r>
    </w:p>
    <w:p w:rsidR="00B917BC" w:rsidRPr="0072691E" w:rsidRDefault="00B917BC" w:rsidP="00B917BC">
      <w:pPr>
        <w:pStyle w:val="TF"/>
      </w:pPr>
      <w:r>
        <w:t>Figure 5.4.2.1-1: HSS-based P-CSCF restoration</w:t>
      </w:r>
    </w:p>
    <w:p w:rsidR="00B917BC" w:rsidRPr="0072691E" w:rsidRDefault="00B917BC" w:rsidP="00B917BC">
      <w:pPr>
        <w:pStyle w:val="B1"/>
      </w:pPr>
      <w:r>
        <w:t>1.</w:t>
      </w:r>
      <w:r>
        <w:tab/>
        <w:t>The t</w:t>
      </w:r>
      <w:r w:rsidRPr="0072691E">
        <w:t xml:space="preserve">erminating S-CSCF receives a </w:t>
      </w:r>
      <w:r>
        <w:t xml:space="preserve">SIP </w:t>
      </w:r>
      <w:r w:rsidRPr="0072691E">
        <w:t xml:space="preserve">message for a </w:t>
      </w:r>
      <w:r>
        <w:t xml:space="preserve">destination </w:t>
      </w:r>
      <w:r w:rsidRPr="0072691E">
        <w:t>UE.</w:t>
      </w:r>
    </w:p>
    <w:p w:rsidR="00B917BC" w:rsidRPr="0072691E" w:rsidRDefault="00B917BC" w:rsidP="00B917BC">
      <w:pPr>
        <w:pStyle w:val="B1"/>
      </w:pPr>
      <w:r>
        <w:lastRenderedPageBreak/>
        <w:t>2.</w:t>
      </w:r>
      <w:r>
        <w:tab/>
        <w:t xml:space="preserve">The </w:t>
      </w:r>
      <w:r w:rsidRPr="0072691E">
        <w:t xml:space="preserve">S-CSCF </w:t>
      </w:r>
      <w:r>
        <w:t xml:space="preserve">forwards the SIP message to </w:t>
      </w:r>
      <w:r w:rsidRPr="0072691E">
        <w:t>this called UE</w:t>
      </w:r>
      <w:r w:rsidR="003D60ED">
        <w:t>'</w:t>
      </w:r>
      <w:r>
        <w:t>s</w:t>
      </w:r>
      <w:r w:rsidRPr="0072691E">
        <w:t xml:space="preserve"> terminating P-CSCF.</w:t>
      </w:r>
    </w:p>
    <w:p w:rsidR="00B02E92" w:rsidRDefault="00B917BC" w:rsidP="00B917BC">
      <w:pPr>
        <w:pStyle w:val="B1"/>
      </w:pPr>
      <w:r>
        <w:t>3.</w:t>
      </w:r>
      <w:r>
        <w:tab/>
      </w:r>
      <w:r w:rsidR="008B3EC7" w:rsidRPr="00F379B9">
        <w:t>The S-CSCF shall identify whether the called UE</w:t>
      </w:r>
      <w:r w:rsidR="003D60ED">
        <w:t>'</w:t>
      </w:r>
      <w:r w:rsidR="008B3EC7" w:rsidRPr="00F379B9">
        <w:t xml:space="preserve">s terminating P-CSCF is not </w:t>
      </w:r>
      <w:r w:rsidR="008B3EC7">
        <w:t>able to process this request</w:t>
      </w:r>
      <w:r w:rsidR="008B3EC7" w:rsidRPr="00F379B9">
        <w:t>, based on re</w:t>
      </w:r>
      <w:r w:rsidR="008B3EC7">
        <w:t xml:space="preserve">ceived error codes (i.e. the UE registration data is not present) or no response. In this case, the following steps shall apply to execute the HSS-based P-CSCF restoration. </w:t>
      </w:r>
      <w:r w:rsidR="008B3EC7" w:rsidRPr="00B401CD">
        <w:t>For</w:t>
      </w:r>
      <w:r w:rsidR="008B3EC7">
        <w:t xml:space="preserve"> more information about S-CSCF failure detection, see </w:t>
      </w:r>
      <w:r w:rsidR="00EA250A">
        <w:t>clause</w:t>
      </w:r>
      <w:r w:rsidR="008B3EC7">
        <w:t xml:space="preserve"> 5.4.2</w:t>
      </w:r>
      <w:r w:rsidR="008B3EC7" w:rsidRPr="0072691E">
        <w:t>.2</w:t>
      </w:r>
      <w:r w:rsidR="008B3EC7">
        <w:t>.</w:t>
      </w:r>
    </w:p>
    <w:p w:rsidR="00B02E92" w:rsidRPr="00CF2A29" w:rsidRDefault="00B02E92" w:rsidP="00B02E92">
      <w:pPr>
        <w:pStyle w:val="B1"/>
      </w:pPr>
      <w:r w:rsidRPr="00CF2A29">
        <w:t>4.</w:t>
      </w:r>
      <w:r w:rsidRPr="00CF2A29">
        <w:tab/>
        <w:t xml:space="preserve">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 </w:t>
      </w:r>
    </w:p>
    <w:p w:rsidR="00B02E92" w:rsidRPr="00CF2A29" w:rsidRDefault="00B02E92" w:rsidP="00B02E92">
      <w:pPr>
        <w:pStyle w:val="B2"/>
      </w:pPr>
      <w:r w:rsidRPr="00CF2A29">
        <w:t>-</w:t>
      </w:r>
      <w:r w:rsidRPr="00CF2A29">
        <w:tab/>
        <w:t xml:space="preserve">If the Public User Identity is currently registered with only one Private User Identity, the S-CSCF shall unregister this Public User Identity </w:t>
      </w:r>
      <w:r>
        <w:t xml:space="preserve">by </w:t>
      </w:r>
      <w:r w:rsidRPr="00CF2A29">
        <w:t xml:space="preserve">sending a Cx SAR to </w:t>
      </w:r>
      <w:r>
        <w:t xml:space="preserve">the </w:t>
      </w:r>
      <w:r w:rsidRPr="00CF2A29">
        <w:t xml:space="preserve">HSS, including a P-CSCF Restoration indication. </w:t>
      </w:r>
    </w:p>
    <w:p w:rsidR="00B02E92" w:rsidRDefault="00B02E92" w:rsidP="00B02E92">
      <w:pPr>
        <w:pStyle w:val="B2"/>
      </w:pPr>
      <w:r w:rsidRPr="00CF2A29">
        <w:t>-</w:t>
      </w:r>
      <w:r w:rsidRPr="00CF2A29">
        <w:tab/>
        <w:t xml:space="preserve">If the Public User Identity is currently registered with more than one Private User Identity, the S-CSCF shall send a deregistration </w:t>
      </w:r>
      <w:r>
        <w:t xml:space="preserve">request </w:t>
      </w:r>
      <w:r w:rsidRPr="00CF2A29">
        <w:t xml:space="preserve">to </w:t>
      </w:r>
      <w:r>
        <w:t xml:space="preserve">the </w:t>
      </w:r>
      <w:r w:rsidRPr="00CF2A29">
        <w:t>HSS for the corresponding Public User Identity and Private User Identity pair via Cx SAR, including a P-CSCF Restoration indication.</w:t>
      </w:r>
    </w:p>
    <w:p w:rsidR="00B02E92" w:rsidRPr="00CF2A29" w:rsidRDefault="00B02E92" w:rsidP="00B02E92">
      <w:pPr>
        <w:pStyle w:val="B1"/>
      </w:pPr>
      <w:r>
        <w:t>5.</w:t>
      </w:r>
      <w:r>
        <w:tab/>
      </w:r>
      <w:r w:rsidRPr="00CF2A29">
        <w:t xml:space="preserve">The HSS </w:t>
      </w:r>
      <w:r w:rsidRPr="00755969">
        <w:t>shall</w:t>
      </w:r>
      <w:r w:rsidRPr="00CF2A29">
        <w:t xml:space="preserve"> identify whether </w:t>
      </w:r>
      <w:r>
        <w:t xml:space="preserve">the MME/SGSN </w:t>
      </w:r>
      <w:r w:rsidRPr="00CF2A29">
        <w:t>supports HSS-based P-CSCF restoration</w:t>
      </w:r>
      <w:r>
        <w:t xml:space="preserve"> based on feature support information provided by the MME/SGSN as described in </w:t>
      </w:r>
      <w:r w:rsidR="00EA250A">
        <w:t>clause</w:t>
      </w:r>
      <w:r>
        <w:t xml:space="preserve"> 5.4.2.3, then w</w:t>
      </w:r>
      <w:r w:rsidRPr="00CF2A29">
        <w:t>hen the HSS receives a Cx SAR with a P-CSCF Restoration indication, it shall check whether the serving node(s) for corresponding user support this feature:</w:t>
      </w:r>
      <w:r>
        <w:t xml:space="preserve"> </w:t>
      </w:r>
    </w:p>
    <w:p w:rsidR="00B02E92" w:rsidRDefault="00B02E92" w:rsidP="00B02E92">
      <w:pPr>
        <w:pStyle w:val="B2"/>
      </w:pPr>
      <w:r w:rsidRPr="00CF2A29">
        <w:t>-</w:t>
      </w:r>
      <w:r w:rsidRPr="00CF2A29">
        <w:tab/>
        <w:t xml:space="preserve">if </w:t>
      </w:r>
      <w:r>
        <w:t>at least one of the serving nodes support the feature:</w:t>
      </w:r>
    </w:p>
    <w:p w:rsidR="00B02E92" w:rsidRPr="00CF2A29" w:rsidRDefault="00B02E92" w:rsidP="00B02E92">
      <w:pPr>
        <w:pStyle w:val="B3"/>
      </w:pPr>
      <w:r>
        <w:t>-</w:t>
      </w:r>
      <w:r>
        <w:tab/>
      </w:r>
      <w:r w:rsidRPr="00CF2A29">
        <w:t xml:space="preserve">the HSS shall send a P-CSCF restoration indication to the </w:t>
      </w:r>
      <w:r>
        <w:t xml:space="preserve">supporting </w:t>
      </w:r>
      <w:r w:rsidRPr="00CF2A29">
        <w:t>serving node</w:t>
      </w:r>
      <w:r>
        <w:t>(</w:t>
      </w:r>
      <w:r w:rsidRPr="00CF2A29">
        <w:t>s</w:t>
      </w:r>
      <w:r>
        <w:t>)</w:t>
      </w:r>
      <w:r w:rsidRPr="00CF2A29">
        <w:t xml:space="preserve"> where the IMSI associated to the received Private Identity is registered, i.e. SGSN</w:t>
      </w:r>
      <w:r w:rsidRPr="00CF2A29">
        <w:rPr>
          <w:rFonts w:hint="eastAsia"/>
          <w:lang w:eastAsia="zh-CN"/>
        </w:rPr>
        <w:t xml:space="preserve"> and/or </w:t>
      </w:r>
      <w:r w:rsidRPr="00CF2A29">
        <w:t>MME, using S6a/S6d IDR/IDA or Gr ISD request/answer</w:t>
      </w:r>
      <w:r>
        <w:t>; and</w:t>
      </w:r>
    </w:p>
    <w:p w:rsidR="004E2C65" w:rsidRDefault="00B02E92" w:rsidP="004E2C65">
      <w:pPr>
        <w:pStyle w:val="B3"/>
      </w:pPr>
      <w:r w:rsidRPr="00BF1B0E">
        <w:t>-</w:t>
      </w:r>
      <w:r w:rsidRPr="00BF1B0E">
        <w:tab/>
        <w:t xml:space="preserve">the HSS shall perform either the unregistration or deregistration requested and it shall send a successful response to the S-CSCF </w:t>
      </w:r>
      <w:r>
        <w:t>via Cx SAA. The S-CSCF</w:t>
      </w:r>
      <w:r w:rsidRPr="00BF1B0E">
        <w:t xml:space="preserve"> shall set respectively this Public User Identity as Unregistered or this UE as not registered.</w:t>
      </w:r>
      <w:r w:rsidR="004E2C65" w:rsidRPr="004E2C65">
        <w:t xml:space="preserve"> </w:t>
      </w:r>
    </w:p>
    <w:p w:rsidR="00C0759A" w:rsidRDefault="00C0759A" w:rsidP="00C0759A">
      <w:pPr>
        <w:pStyle w:val="NO"/>
      </w:pPr>
      <w:r>
        <w:t xml:space="preserve">NOTE </w:t>
      </w:r>
      <w:r>
        <w:rPr>
          <w:rFonts w:hint="eastAsia"/>
          <w:lang w:eastAsia="zh-CN"/>
        </w:rPr>
        <w:t>1</w:t>
      </w:r>
      <w:r>
        <w:t>:</w:t>
      </w:r>
      <w:r w:rsidR="003D60ED">
        <w:tab/>
      </w:r>
      <w:r>
        <w:rPr>
          <w:rFonts w:hint="eastAsia"/>
          <w:lang w:eastAsia="zh-CN"/>
        </w:rPr>
        <w:t>T</w:t>
      </w:r>
      <w:r>
        <w:t xml:space="preserve">he S-CSCF can start a P-CSCF Restoration Ongoing Timer to monitor the P-CSCF Restoration procedure. If the UE performs </w:t>
      </w:r>
      <w:r>
        <w:rPr>
          <w:rFonts w:hint="eastAsia"/>
          <w:lang w:eastAsia="zh-CN"/>
        </w:rPr>
        <w:t>a</w:t>
      </w:r>
      <w:r>
        <w:t xml:space="preserv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Cx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rsidR="00C0759A" w:rsidRDefault="00C0759A" w:rsidP="00C0759A">
      <w:pPr>
        <w:pStyle w:val="B2"/>
      </w:pPr>
      <w:r>
        <w:t>-</w:t>
      </w:r>
      <w:r>
        <w:tab/>
        <w:t>in addition, i</w:t>
      </w:r>
      <w:r w:rsidRPr="00F81337">
        <w:t xml:space="preserve">f the </w:t>
      </w:r>
      <w:r>
        <w:t xml:space="preserve">3GPP AAA Server supports P-CSCF restoration for WLAN and if the </w:t>
      </w:r>
      <w:r w:rsidRPr="00F81337">
        <w:t xml:space="preserve">user has an IMS APN configuration subscription for a </w:t>
      </w:r>
      <w:r>
        <w:t>WLAN</w:t>
      </w:r>
      <w:r w:rsidRPr="00F81337">
        <w:t xml:space="preserve"> access and is registered to a </w:t>
      </w:r>
      <w:r>
        <w:t>WLAN</w:t>
      </w:r>
      <w:r w:rsidRPr="00F81337">
        <w:t xml:space="preserve"> access, the procedure described in </w:t>
      </w:r>
      <w:r w:rsidR="00EA250A">
        <w:t>clause</w:t>
      </w:r>
      <w:r w:rsidRPr="00F81337">
        <w:t xml:space="preserve"> 5.</w:t>
      </w:r>
      <w:r>
        <w:t>6.2.2</w:t>
      </w:r>
      <w:r w:rsidRPr="00F81337">
        <w:t xml:space="preserve"> from step 5 onwards shall apply.</w:t>
      </w:r>
    </w:p>
    <w:p w:rsidR="00C0759A" w:rsidRDefault="00C0759A" w:rsidP="00C0759A">
      <w:pPr>
        <w:pStyle w:val="B2"/>
      </w:pPr>
      <w:r w:rsidRPr="00CF2A29">
        <w:t>-</w:t>
      </w:r>
      <w:r w:rsidRPr="00CF2A29">
        <w:tab/>
        <w:t>otherwise,</w:t>
      </w:r>
      <w:r>
        <w:t xml:space="preserve"> </w:t>
      </w:r>
      <w:r w:rsidRPr="00CF2A29">
        <w:t>the HSS shall provide an error response back in Cx SAA to the S-CSCF.</w:t>
      </w:r>
      <w:r>
        <w:t xml:space="preserve"> </w:t>
      </w:r>
    </w:p>
    <w:p w:rsidR="00C0759A" w:rsidRDefault="00C0759A" w:rsidP="00C0759A">
      <w:pPr>
        <w:pStyle w:val="NO"/>
      </w:pPr>
      <w:r>
        <w:t xml:space="preserve">NOTE </w:t>
      </w:r>
      <w:r>
        <w:rPr>
          <w:rFonts w:hint="eastAsia"/>
          <w:lang w:eastAsia="zh-CN"/>
        </w:rPr>
        <w:t>2</w:t>
      </w:r>
      <w:r>
        <w:t>:</w:t>
      </w:r>
      <w:r>
        <w:tab/>
        <w:t>In case there is not homogeneous support of this feature in corresponding user serving nodes, the P-CSCF Restoration procedure may be triggered as long as one serving node supports this feature, but if the UE is only reachable in the non-supporting serving node, the restoration procedure is not successful.</w:t>
      </w:r>
    </w:p>
    <w:p w:rsidR="004E2C65" w:rsidRDefault="004E2C65" w:rsidP="004E2C65">
      <w:pPr>
        <w:pStyle w:val="B1"/>
      </w:pPr>
      <w:r>
        <w:t>6</w:t>
      </w:r>
      <w:r w:rsidRPr="00CF2A29">
        <w:t>.</w:t>
      </w:r>
      <w:r w:rsidRPr="00CF2A29">
        <w:tab/>
        <w:t xml:space="preserve">The S-CSCF shall send a SIP response back to the originating side. This shall be an error response if only one Private User Identity is registered, </w:t>
      </w:r>
      <w:r>
        <w:t xml:space="preserve">since the S-CSCF is not able to progress the request; </w:t>
      </w:r>
      <w:r w:rsidRPr="00CF2A29">
        <w:t>otherwise the S-CSCF shall select the best possible response following normal forking procedures.</w:t>
      </w:r>
      <w:r w:rsidRPr="00035852">
        <w:t xml:space="preserve"> </w:t>
      </w:r>
    </w:p>
    <w:p w:rsidR="004E2C65" w:rsidRPr="00CF2A29" w:rsidRDefault="004E2C65" w:rsidP="004E2C65">
      <w:pPr>
        <w:pStyle w:val="B1"/>
        <w:ind w:firstLine="0"/>
      </w:pPr>
      <w:r>
        <w:t>Subject to an operator policy, the error response sent by S-CSCF may in addition inform the originating side that a terminating request reattempt is possible based on timer expiration.</w:t>
      </w:r>
    </w:p>
    <w:p w:rsidR="004E2C65" w:rsidRPr="00CF2A29" w:rsidRDefault="004E2C65" w:rsidP="004E2C65">
      <w:pPr>
        <w:pStyle w:val="NO"/>
      </w:pPr>
      <w:r w:rsidRPr="00CF2A29">
        <w:t>NOTE</w:t>
      </w:r>
      <w:r>
        <w:t xml:space="preserve"> </w:t>
      </w:r>
      <w:r>
        <w:rPr>
          <w:rFonts w:hint="eastAsia"/>
          <w:lang w:eastAsia="zh-CN"/>
        </w:rPr>
        <w:t>3</w:t>
      </w:r>
      <w:r w:rsidRPr="00CF2A29">
        <w:t>:</w:t>
      </w:r>
      <w:r w:rsidR="003D60ED">
        <w:tab/>
      </w:r>
      <w:r w:rsidRPr="00CF2A29">
        <w:t xml:space="preserve">Steps 4 and </w:t>
      </w:r>
      <w:r>
        <w:t>6</w:t>
      </w:r>
      <w:r w:rsidRPr="00CF2A29">
        <w:t xml:space="preserve"> above are not required to be in this order, reverse order is also possible.</w:t>
      </w:r>
    </w:p>
    <w:p w:rsidR="004E2C65" w:rsidRDefault="004E2C65" w:rsidP="004E2C65">
      <w:pPr>
        <w:pStyle w:val="B1"/>
      </w:pPr>
      <w:r w:rsidRPr="00CF2A29">
        <w:t>7.</w:t>
      </w:r>
      <w:r w:rsidRPr="00CF2A29">
        <w:tab/>
        <w:t xml:space="preserve">Upon reception of the P-CSCF Restoration indication from the HSS, the MME/SGSN from the received IMSI </w:t>
      </w:r>
      <w:r>
        <w:t xml:space="preserve">shall </w:t>
      </w:r>
      <w:r w:rsidRPr="00CF2A29">
        <w:t>identif</w:t>
      </w:r>
      <w:r>
        <w:t>y if the MM context of the UE exists and if</w:t>
      </w:r>
      <w:r w:rsidRPr="00CF2A29">
        <w:t xml:space="preserve"> the UE</w:t>
      </w:r>
      <w:r>
        <w:t xml:space="preserve"> has an</w:t>
      </w:r>
      <w:r w:rsidRPr="00CF2A29">
        <w:t xml:space="preserve"> IMS </w:t>
      </w:r>
      <w:r>
        <w:t>PDN connection context</w:t>
      </w:r>
      <w:r w:rsidRPr="00CF2A29">
        <w:t>.</w:t>
      </w:r>
      <w:r>
        <w:t xml:space="preserve"> If either the MM context or the IMS PDN connection context does not exist, the MME/SGSN shall discard the P-CSCF Restoration indication without further processing; otherwise the MME/SGSN shall continue as below.</w:t>
      </w:r>
      <w:r w:rsidRPr="00CF2A29">
        <w:t xml:space="preserve"> </w:t>
      </w:r>
    </w:p>
    <w:p w:rsidR="004E2C65" w:rsidRDefault="004E2C65" w:rsidP="004E2C65">
      <w:pPr>
        <w:pStyle w:val="NO"/>
      </w:pPr>
      <w:r>
        <w:lastRenderedPageBreak/>
        <w:t xml:space="preserve">NOTE </w:t>
      </w:r>
      <w:r>
        <w:rPr>
          <w:rFonts w:hint="eastAsia"/>
          <w:lang w:eastAsia="zh-CN"/>
        </w:rPr>
        <w:t>4</w:t>
      </w:r>
      <w:r>
        <w:t>:</w:t>
      </w:r>
      <w:r>
        <w:tab/>
        <w:t>GSMA PRD IR.65 [21] clause 2.3 recommends one single IMS APN in case of simultaneous usage of VoLTE and RCS.</w:t>
      </w:r>
    </w:p>
    <w:p w:rsidR="004E2C65" w:rsidRDefault="004E2C65" w:rsidP="004E2C65">
      <w:pPr>
        <w:pStyle w:val="B1"/>
        <w:ind w:firstLine="0"/>
      </w:pPr>
      <w:r>
        <w:t>The MME/SGSN shall check the UE state:</w:t>
      </w:r>
    </w:p>
    <w:p w:rsidR="004E2C65" w:rsidRDefault="004E2C65" w:rsidP="004E2C65">
      <w:pPr>
        <w:pStyle w:val="B2"/>
      </w:pPr>
      <w:r>
        <w:t>-</w:t>
      </w:r>
      <w:r>
        <w:tab/>
        <w:t>If the UE is in ECM-IDLE state, the MME/SGSN shall page the UE.</w:t>
      </w:r>
    </w:p>
    <w:p w:rsidR="004E2C65" w:rsidRDefault="004E2C65" w:rsidP="004E2C65">
      <w:pPr>
        <w:pStyle w:val="B2"/>
      </w:pPr>
      <w:r>
        <w:t>-</w:t>
      </w:r>
      <w:r w:rsidR="003D60ED">
        <w:tab/>
      </w:r>
      <w:r>
        <w:t>If the UE is initially in ECM-CONNECTED state or when it gets a response from the UE after paging:</w:t>
      </w:r>
    </w:p>
    <w:p w:rsidR="004E2C65" w:rsidRDefault="004E2C65" w:rsidP="004E2C65">
      <w:pPr>
        <w:pStyle w:val="B3"/>
      </w:pPr>
      <w:r>
        <w:t>-</w:t>
      </w:r>
      <w:r>
        <w:tab/>
        <w:t>If ISR is active, the MME/SGSN shall send a message, via the S3 interface</w:t>
      </w:r>
      <w:r w:rsidRPr="009D660D">
        <w:t>, to stop paging the UE at the other ISR-associated node; and</w:t>
      </w:r>
    </w:p>
    <w:p w:rsidR="004E2C65" w:rsidRDefault="004E2C65" w:rsidP="004E2C65">
      <w:pPr>
        <w:pStyle w:val="B3"/>
      </w:pPr>
      <w:r>
        <w:t>-</w:t>
      </w:r>
      <w:r>
        <w:tab/>
      </w:r>
      <w:r w:rsidRPr="00CF2A29">
        <w:t xml:space="preserve">The MME/SGSN shall execute the optional PCO-based optional extension to this mechanism as described in </w:t>
      </w:r>
      <w:r w:rsidR="00EA250A">
        <w:t>clause</w:t>
      </w:r>
      <w:r w:rsidRPr="00CF2A29">
        <w:t xml:space="preserve"> </w:t>
      </w:r>
      <w:r>
        <w:t>5.4.</w:t>
      </w:r>
      <w:r w:rsidRPr="00CF2A29">
        <w:t>3, if this optional extension is supported</w:t>
      </w:r>
      <w:r>
        <w:t xml:space="preserve"> by the MME/SGSN and by the serving SGW/PGW</w:t>
      </w:r>
      <w:r w:rsidRPr="00CF2A29">
        <w:t xml:space="preserve">; otherwise it shall proceed </w:t>
      </w:r>
      <w:r>
        <w:t>as below</w:t>
      </w:r>
      <w:r w:rsidRPr="00CF2A29">
        <w:t>.</w:t>
      </w:r>
    </w:p>
    <w:p w:rsidR="004E2C65" w:rsidRDefault="004E2C65" w:rsidP="004E2C65">
      <w:pPr>
        <w:pStyle w:val="NO"/>
      </w:pPr>
      <w:r>
        <w:t xml:space="preserve">NOTE </w:t>
      </w:r>
      <w:r>
        <w:rPr>
          <w:rFonts w:hint="eastAsia"/>
          <w:lang w:eastAsia="zh-CN"/>
        </w:rPr>
        <w:t>5</w:t>
      </w:r>
      <w:r>
        <w:t>:</w:t>
      </w:r>
      <w:r>
        <w:tab/>
        <w:t>The support of this feature by the serving SGW/PGW is determined based on the local configuration at the MME/SGSN.</w:t>
      </w:r>
    </w:p>
    <w:p w:rsidR="00B02E92" w:rsidRDefault="00B02E92" w:rsidP="004E2C65">
      <w:pPr>
        <w:pStyle w:val="B3"/>
      </w:pPr>
      <w:r>
        <w:t>-</w:t>
      </w:r>
      <w:r>
        <w:tab/>
        <w:t>The SGSN, or the MME if this is not the last PDN connection of the UE, shall release the UE</w:t>
      </w:r>
      <w:r w:rsidR="003D60ED">
        <w:t>'</w:t>
      </w:r>
      <w:r>
        <w:t xml:space="preserve">s IMS PDN </w:t>
      </w:r>
      <w:r w:rsidRPr="005B6334">
        <w:t>connection towards the UE by initiating a PDN disconnection procedure with the NAS cause "reactivation requested". If this is the last PDN connection of the UE, the MME shall initiate a detach procedure with the</w:t>
      </w:r>
      <w:r>
        <w:rPr>
          <w:color w:val="FF0000"/>
        </w:rPr>
        <w:t xml:space="preserve"> </w:t>
      </w:r>
      <w:r w:rsidRPr="001F2A77">
        <w:t>NAS cause code "reactivation requested"</w:t>
      </w:r>
      <w:r w:rsidRPr="007134D4">
        <w:t>.</w:t>
      </w:r>
      <w:r w:rsidRPr="00BF14DE">
        <w:t xml:space="preserve"> Additionally, the MME/SGSN shall also release the same PDN connection towards the SGW/PGW by sending Delete Session message</w:t>
      </w:r>
      <w:r>
        <w:t xml:space="preserve"> (not shown in the figure)</w:t>
      </w:r>
      <w:r w:rsidRPr="00BF14DE">
        <w:t>.</w:t>
      </w:r>
    </w:p>
    <w:p w:rsidR="00B02E92" w:rsidRDefault="00B02E92" w:rsidP="00B02E92">
      <w:pPr>
        <w:pStyle w:val="B1"/>
      </w:pPr>
      <w:r>
        <w:t>8.</w:t>
      </w:r>
      <w:r>
        <w:tab/>
      </w:r>
      <w:r w:rsidRPr="00FB0589">
        <w:t>As a result of the release of the IMS PDN connection, the UE shall activate the IMS PDN connection, select an available P-CSCF and perform a new initial IMS registration, as per 3GPP TS 29.061 [9].</w:t>
      </w:r>
    </w:p>
    <w:p w:rsidR="00B917BC" w:rsidRPr="00FB0589" w:rsidRDefault="00B917BC" w:rsidP="00B02E92">
      <w:pPr>
        <w:pStyle w:val="Heading4"/>
      </w:pPr>
      <w:bookmarkStart w:id="52" w:name="_Toc19631917"/>
      <w:r w:rsidRPr="00FB0589">
        <w:t>5.4.2.2</w:t>
      </w:r>
      <w:r w:rsidRPr="00FB0589">
        <w:tab/>
        <w:t>P-CSCF restart/failure detection by S-CSCF</w:t>
      </w:r>
      <w:bookmarkEnd w:id="52"/>
    </w:p>
    <w:p w:rsidR="00B917BC" w:rsidRDefault="00B917BC" w:rsidP="00B917BC">
      <w:pPr>
        <w:pStyle w:val="Heading5"/>
      </w:pPr>
      <w:bookmarkStart w:id="53" w:name="_Toc19631918"/>
      <w:r>
        <w:t>5.4.2.2.1</w:t>
      </w:r>
      <w:r>
        <w:tab/>
        <w:t>General</w:t>
      </w:r>
      <w:bookmarkEnd w:id="53"/>
    </w:p>
    <w:p w:rsidR="00A856E1" w:rsidRDefault="00A856E1" w:rsidP="00A856E1">
      <w:r w:rsidRPr="00DE7B35">
        <w:t xml:space="preserve">If the P-CSCF is not reachable, the S-CSCF does not receive any SIP response when it sends a request. In this case,  </w:t>
      </w:r>
      <w:r>
        <w:t>the S-CSCF shall consider the</w:t>
      </w:r>
      <w:r w:rsidRPr="00DE7B35">
        <w:t xml:space="preserve"> P-CSCF</w:t>
      </w:r>
      <w:r>
        <w:t xml:space="preserve"> to be non-reachable</w:t>
      </w:r>
      <w:r w:rsidRPr="00DE7B35">
        <w:t xml:space="preserve">. As long as the </w:t>
      </w:r>
      <w:r>
        <w:t xml:space="preserve">S-CSCF considers the </w:t>
      </w:r>
      <w:r w:rsidRPr="00DE7B35">
        <w:t xml:space="preserve">P-CSCF </w:t>
      </w:r>
      <w:r>
        <w:t>to be non-reachable</w:t>
      </w:r>
      <w:r w:rsidRPr="00DE7B35">
        <w:t xml:space="preserve">, the S-CSCF </w:t>
      </w:r>
      <w:r>
        <w:t xml:space="preserve">shall not </w:t>
      </w:r>
      <w:r w:rsidRPr="00DE7B35">
        <w:t>try to contact again th</w:t>
      </w:r>
      <w:r>
        <w:t>is</w:t>
      </w:r>
      <w:r w:rsidRPr="00DE7B35">
        <w:t xml:space="preserve"> P-CSCF</w:t>
      </w:r>
      <w:r>
        <w:t xml:space="preserve"> for subsequent terminating requests</w:t>
      </w:r>
      <w:r w:rsidRPr="00DE7B35">
        <w:t>.</w:t>
      </w:r>
      <w:r>
        <w:t xml:space="preserve"> </w:t>
      </w:r>
      <w:r w:rsidRPr="00DE7B35">
        <w:t xml:space="preserve">The S-CSCF </w:t>
      </w:r>
      <w:r>
        <w:t>shall consider the</w:t>
      </w:r>
      <w:r w:rsidRPr="00DE7B35">
        <w:t xml:space="preserve"> P-CSCF </w:t>
      </w:r>
      <w:r>
        <w:t>to be reachable</w:t>
      </w:r>
      <w:r w:rsidRPr="00DE7B35">
        <w:t xml:space="preserve"> as soon as a SIP request, including REGISTER, is received from that P-CSCF.</w:t>
      </w:r>
    </w:p>
    <w:p w:rsidR="00A856E1" w:rsidRPr="00DE7B35" w:rsidRDefault="00A856E1" w:rsidP="00A856E1">
      <w:r w:rsidRPr="00DE7B35">
        <w:t xml:space="preserve">Various mechanisms </w:t>
      </w:r>
      <w:r>
        <w:t>can be used for the</w:t>
      </w:r>
      <w:r w:rsidRPr="00DE7B35">
        <w:t xml:space="preserve"> S-CSCF to detect a</w:t>
      </w:r>
      <w:r>
        <w:t xml:space="preserve"> </w:t>
      </w:r>
      <w:r w:rsidRPr="00DE7B35">
        <w:t>non-</w:t>
      </w:r>
      <w:r>
        <w:t>reachable</w:t>
      </w:r>
      <w:r w:rsidRPr="00DE7B35">
        <w:t xml:space="preserve"> P-CSCF</w:t>
      </w:r>
      <w:r>
        <w:t>, e.g. keep-alive mechanisms or expiry of timers</w:t>
      </w:r>
      <w:r w:rsidRPr="00DE7B35">
        <w:t>.</w:t>
      </w:r>
    </w:p>
    <w:p w:rsidR="00B917BC" w:rsidRDefault="00A856E1" w:rsidP="00A856E1">
      <w:r w:rsidRPr="00D07DD9">
        <w:t xml:space="preserve">If the P-CSCF </w:t>
      </w:r>
      <w:r>
        <w:t xml:space="preserve">is reachable, but it </w:t>
      </w:r>
      <w:r w:rsidRPr="00D07DD9">
        <w:t xml:space="preserve">is not able to process the request, </w:t>
      </w:r>
      <w:r>
        <w:t xml:space="preserve">it shall send </w:t>
      </w:r>
      <w:r w:rsidRPr="00D07DD9">
        <w:t xml:space="preserve">an </w:t>
      </w:r>
      <w:r>
        <w:t xml:space="preserve">error </w:t>
      </w:r>
      <w:r w:rsidRPr="00D07DD9">
        <w:t>indication</w:t>
      </w:r>
      <w:r>
        <w:t xml:space="preserve"> to the S-CSCF.</w:t>
      </w:r>
    </w:p>
    <w:p w:rsidR="00B917BC" w:rsidRPr="00787451" w:rsidRDefault="00B917BC" w:rsidP="00B917BC">
      <w:pPr>
        <w:pStyle w:val="Heading5"/>
      </w:pPr>
      <w:bookmarkStart w:id="54" w:name="_Toc19631919"/>
      <w:r>
        <w:t>5.4.2.2.2</w:t>
      </w:r>
      <w:r>
        <w:tab/>
        <w:t>Direct connection from S-CSCF to P-CSCF</w:t>
      </w:r>
      <w:bookmarkEnd w:id="54"/>
    </w:p>
    <w:p w:rsidR="00B917BC" w:rsidRDefault="00B917BC" w:rsidP="00B917BC">
      <w:r>
        <w:t xml:space="preserve">This is the normal case when the terminating user is not roaming. </w:t>
      </w:r>
    </w:p>
    <w:p w:rsidR="00B917BC" w:rsidRPr="00D07DD9" w:rsidRDefault="00A856E1" w:rsidP="00B917BC">
      <w:r>
        <w:t>When the S-CSCF receives a terminating request towards a UE registered to a P-CSCF that is not considered non-reachable, the S-CSCF shall forward the request to the P-CSCF. If the P-CSCF does not respond, after a pre-defined number of retransmissions, the S-CSCF shall consider</w:t>
      </w:r>
      <w:r w:rsidRPr="00D07DD9">
        <w:t xml:space="preserve"> the P-CSCF to </w:t>
      </w:r>
      <w:r>
        <w:t>be</w:t>
      </w:r>
      <w:r w:rsidRPr="00D07DD9">
        <w:t xml:space="preserve"> non-</w:t>
      </w:r>
      <w:r>
        <w:t>reachable.</w:t>
      </w:r>
      <w:r w:rsidR="00B917BC">
        <w:t xml:space="preserve"> </w:t>
      </w:r>
    </w:p>
    <w:p w:rsidR="00B917BC" w:rsidRPr="00D07DD9" w:rsidRDefault="00B917BC" w:rsidP="00B917BC">
      <w:pPr>
        <w:pStyle w:val="Heading5"/>
      </w:pPr>
      <w:bookmarkStart w:id="55" w:name="_Toc19631920"/>
      <w:r>
        <w:t>5.4.2</w:t>
      </w:r>
      <w:r w:rsidRPr="00D07DD9">
        <w:t>.2.3</w:t>
      </w:r>
      <w:r w:rsidRPr="00D07DD9">
        <w:tab/>
        <w:t xml:space="preserve">S-CSCF </w:t>
      </w:r>
      <w:r>
        <w:t xml:space="preserve">connection </w:t>
      </w:r>
      <w:r w:rsidRPr="00D07DD9">
        <w:t>to P-CSCF</w:t>
      </w:r>
      <w:r>
        <w:t xml:space="preserve"> via IBCF/ATCF</w:t>
      </w:r>
      <w:bookmarkEnd w:id="55"/>
    </w:p>
    <w:p w:rsidR="00A856E1" w:rsidRPr="00D07DD9" w:rsidRDefault="00A856E1" w:rsidP="00A856E1">
      <w:r w:rsidRPr="00D07DD9">
        <w:t xml:space="preserve">This is the normal case when the terminating user is roaming and there are IBCFs between the S-CSCF and the P-CSCF. It can also be that an ATCF is inserted between the S-CSCF and the P-CSCF. </w:t>
      </w:r>
    </w:p>
    <w:p w:rsidR="00B917BC" w:rsidRDefault="00A856E1" w:rsidP="00A856E1">
      <w:r w:rsidRPr="00D07DD9">
        <w:t xml:space="preserve">In this case, the </w:t>
      </w:r>
      <w:r>
        <w:t xml:space="preserve">SIP node closest to the P-CSCF shall </w:t>
      </w:r>
      <w:r w:rsidRPr="00D07DD9">
        <w:t xml:space="preserve">identify when </w:t>
      </w:r>
      <w:r>
        <w:t xml:space="preserve">the </w:t>
      </w:r>
      <w:r w:rsidRPr="00D07DD9">
        <w:t xml:space="preserve">P-CSCF </w:t>
      </w:r>
      <w:r>
        <w:t>is not reachable. It rejects the request with a SIP error response with an indication that the P-CSCF is not reachable.</w:t>
      </w:r>
    </w:p>
    <w:p w:rsidR="00B917BC" w:rsidRDefault="00B917BC" w:rsidP="00B917BC">
      <w:pPr>
        <w:pStyle w:val="Heading4"/>
      </w:pPr>
      <w:bookmarkStart w:id="56" w:name="_Toc19631921"/>
      <w:r>
        <w:lastRenderedPageBreak/>
        <w:t>5.4.2.3</w:t>
      </w:r>
      <w:r>
        <w:tab/>
        <w:t>MME/SGSN mechanism support</w:t>
      </w:r>
      <w:bookmarkEnd w:id="56"/>
    </w:p>
    <w:p w:rsidR="00B917BC" w:rsidRPr="00CF2A29" w:rsidRDefault="00B917BC" w:rsidP="00B917BC">
      <w:r w:rsidRPr="00CF2A29">
        <w:t>If the MME/SGSN supports this mechanism, it shall indicate support of this feature to the HSS in S6a/S6d ULR.</w:t>
      </w:r>
      <w:r>
        <w:t xml:space="preserve"> </w:t>
      </w:r>
      <w:r w:rsidRPr="00CF2A29">
        <w:t>If support is indicated, this information shall be stored by HSS per MME/SGSN.</w:t>
      </w:r>
    </w:p>
    <w:p w:rsidR="00B917BC" w:rsidRDefault="00B917BC" w:rsidP="00B917BC">
      <w:pPr>
        <w:pStyle w:val="Heading3"/>
      </w:pPr>
      <w:bookmarkStart w:id="57" w:name="_Toc19631922"/>
      <w:r>
        <w:t>5.4.3</w:t>
      </w:r>
      <w:r>
        <w:tab/>
        <w:t>PCO-based optional extension</w:t>
      </w:r>
      <w:bookmarkEnd w:id="57"/>
    </w:p>
    <w:p w:rsidR="00B917BC" w:rsidRPr="00D07DD9" w:rsidRDefault="00B917BC" w:rsidP="00B917BC">
      <w:pPr>
        <w:pStyle w:val="Heading4"/>
      </w:pPr>
      <w:bookmarkStart w:id="58" w:name="_Toc19631923"/>
      <w:r>
        <w:t>5.4.3</w:t>
      </w:r>
      <w:r w:rsidRPr="00D07DD9">
        <w:t>.1</w:t>
      </w:r>
      <w:r w:rsidR="003D60ED">
        <w:tab/>
      </w:r>
      <w:r w:rsidRPr="00D07DD9">
        <w:t>Introduction</w:t>
      </w:r>
      <w:bookmarkEnd w:id="58"/>
    </w:p>
    <w:p w:rsidR="00B917BC" w:rsidRPr="00D07DD9" w:rsidRDefault="00B917BC" w:rsidP="00B917BC">
      <w:r w:rsidRPr="00D07DD9">
        <w:t xml:space="preserve">The HSS-based P-CSCF basic mechanism is optionally extended by reusing part of the "Update PDP context/bearer at P-CSCF failure" mechanism described in </w:t>
      </w:r>
      <w:r w:rsidR="00EA250A">
        <w:t>clause</w:t>
      </w:r>
      <w:r w:rsidRPr="00D07DD9">
        <w:t xml:space="preserve"> 5.1, in order to avoid the need to deactivate and reactivate the IMS PDN connection.</w:t>
      </w:r>
    </w:p>
    <w:p w:rsidR="00B917BC" w:rsidRPr="00D07DD9" w:rsidRDefault="00B917BC" w:rsidP="00B917BC">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w:t>
      </w:r>
      <w:r w:rsidR="00EA250A">
        <w:rPr>
          <w:lang w:val="en-US"/>
        </w:rPr>
        <w:t>clause</w:t>
      </w:r>
      <w:r w:rsidRPr="00D07DD9">
        <w:rPr>
          <w:lang w:val="en-US"/>
        </w:rPr>
        <w:t xml:space="preserve"> </w:t>
      </w:r>
      <w:r>
        <w:rPr>
          <w:lang w:val="en-US"/>
        </w:rPr>
        <w:t>5.4.3</w:t>
      </w:r>
      <w:r w:rsidRPr="00D07DD9">
        <w:rPr>
          <w:lang w:val="en-US"/>
        </w:rPr>
        <w:t>.3.</w:t>
      </w:r>
    </w:p>
    <w:p w:rsidR="00B917BC" w:rsidRPr="00D07DD9" w:rsidRDefault="00B917BC" w:rsidP="00B917BC">
      <w:pPr>
        <w:pStyle w:val="Heading4"/>
      </w:pPr>
      <w:bookmarkStart w:id="59" w:name="_Toc19631924"/>
      <w:r>
        <w:t>5.4.3</w:t>
      </w:r>
      <w:r w:rsidRPr="00D07DD9">
        <w:t>.2</w:t>
      </w:r>
      <w:r w:rsidR="003D60ED">
        <w:tab/>
      </w:r>
      <w:r w:rsidRPr="00D07DD9">
        <w:t>Description</w:t>
      </w:r>
      <w:bookmarkEnd w:id="59"/>
    </w:p>
    <w:p w:rsidR="00B917BC" w:rsidRPr="004D605C" w:rsidRDefault="00E04034" w:rsidP="00B917BC">
      <w:r w:rsidRPr="004F59F8">
        <w:t>This procedure is described by figure 5.4.</w:t>
      </w:r>
      <w:r>
        <w:t>3</w:t>
      </w:r>
      <w:r w:rsidRPr="004F59F8">
        <w:t>.2-1 (for EPC) and 5.4.</w:t>
      </w:r>
      <w:r>
        <w:t>3</w:t>
      </w:r>
      <w:r w:rsidRPr="004F59F8">
        <w:t>.2-2 (for GPRS). The nodes included in this call flow shall execute following procedures if they support the HSS-based P-CSCF restoration mechanism.</w:t>
      </w:r>
    </w:p>
    <w:p w:rsidR="00B917BC" w:rsidRDefault="00B917BC" w:rsidP="00B917BC">
      <w:pPr>
        <w:pStyle w:val="TH"/>
      </w:pPr>
      <w:r>
        <w:object w:dxaOrig="10831" w:dyaOrig="10409">
          <v:shape id="_x0000_i1033" type="#_x0000_t75" style="width:476.15pt;height:457.15pt" o:ole="">
            <v:imagedata r:id="rId23" o:title=""/>
          </v:shape>
          <o:OLEObject Type="Embed" ProgID="Visio.Drawing.11" ShapeID="_x0000_i1033" DrawAspect="Content" ObjectID="_1630244791" r:id="rId24"/>
        </w:object>
      </w:r>
    </w:p>
    <w:p w:rsidR="00B917BC" w:rsidRDefault="00B917BC" w:rsidP="00B917BC">
      <w:pPr>
        <w:pStyle w:val="TF"/>
      </w:pPr>
      <w:r>
        <w:t>Figure 5.4.3.2</w:t>
      </w:r>
      <w:r w:rsidRPr="00A22D6A">
        <w:t>-</w:t>
      </w:r>
      <w:r>
        <w:t>1</w:t>
      </w:r>
      <w:r w:rsidRPr="00A22D6A">
        <w:t xml:space="preserve">: </w:t>
      </w:r>
      <w:r>
        <w:t xml:space="preserve">PCO-based optional extension </w:t>
      </w:r>
      <w:r w:rsidRPr="00A22D6A">
        <w:t>- EPC</w:t>
      </w:r>
    </w:p>
    <w:p w:rsidR="00B917BC" w:rsidRDefault="00B917BC" w:rsidP="00B917BC">
      <w:pPr>
        <w:pStyle w:val="TH"/>
      </w:pPr>
      <w:r w:rsidRPr="00DE2702">
        <w:object w:dxaOrig="9311" w:dyaOrig="9386">
          <v:shape id="_x0000_i1034" type="#_x0000_t75" style="width:409.6pt;height:411.6pt" o:ole="">
            <v:imagedata r:id="rId25" o:title=""/>
          </v:shape>
          <o:OLEObject Type="Embed" ProgID="Visio.Drawing.11" ShapeID="_x0000_i1034" DrawAspect="Content" ObjectID="_1630244792" r:id="rId26"/>
        </w:object>
      </w:r>
    </w:p>
    <w:p w:rsidR="00B917BC" w:rsidRDefault="00B917BC" w:rsidP="00B917BC">
      <w:pPr>
        <w:pStyle w:val="TF"/>
      </w:pPr>
      <w:r>
        <w:t>Figure 5.4.3.2</w:t>
      </w:r>
      <w:r w:rsidRPr="00A22D6A">
        <w:t>-</w:t>
      </w:r>
      <w:r>
        <w:t>2</w:t>
      </w:r>
      <w:r w:rsidRPr="00A22D6A">
        <w:t xml:space="preserve">: </w:t>
      </w:r>
      <w:r>
        <w:t>PCO-based optional extension - GPRS</w:t>
      </w:r>
    </w:p>
    <w:p w:rsidR="00B917BC" w:rsidRDefault="00B917BC" w:rsidP="00B917BC">
      <w:r>
        <w:t>Steps from 1 to 6 are the same as explained in figure 5.4.2.1-1 above</w:t>
      </w:r>
      <w:r w:rsidRPr="00A22D6A">
        <w:t>.</w:t>
      </w:r>
      <w:r>
        <w:t xml:space="preserve"> </w:t>
      </w:r>
      <w:r w:rsidRPr="00A22D6A">
        <w:t xml:space="preserve"> </w:t>
      </w:r>
    </w:p>
    <w:p w:rsidR="00B02E92" w:rsidRDefault="00B02E92" w:rsidP="00B02E92">
      <w:pPr>
        <w:pStyle w:val="B1"/>
      </w:pPr>
      <w:r>
        <w:t>7.</w:t>
      </w:r>
      <w:r>
        <w:tab/>
      </w:r>
      <w:r w:rsidRPr="00032A5D">
        <w:t>The</w:t>
      </w:r>
      <w:r>
        <w:t xml:space="preserve"> MME/SGSN shall send Modify Bearer Request / Update PDP Context Request to the P-GW/GGSN for this associated PDN connection with a P-CSCF Restoration indication.</w:t>
      </w:r>
    </w:p>
    <w:p w:rsidR="00B02E92" w:rsidRPr="00747311" w:rsidRDefault="00B02E92" w:rsidP="00B02E92">
      <w:pPr>
        <w:pStyle w:val="B2"/>
        <w:ind w:firstLine="0"/>
      </w:pPr>
      <w:r>
        <w:t xml:space="preserve">The </w:t>
      </w:r>
      <w:r w:rsidRPr="00747311">
        <w:t>MME</w:t>
      </w:r>
      <w:r>
        <w:t>/S4 SGSN</w:t>
      </w:r>
      <w:r w:rsidRPr="00747311">
        <w:t xml:space="preserve"> </w:t>
      </w:r>
      <w:r>
        <w:t xml:space="preserve">shall </w:t>
      </w:r>
      <w:r w:rsidRPr="00747311">
        <w:t xml:space="preserve">provide this indication to </w:t>
      </w:r>
      <w:r>
        <w:t xml:space="preserve">the </w:t>
      </w:r>
      <w:r w:rsidRPr="00747311">
        <w:t xml:space="preserve">P-GW via </w:t>
      </w:r>
      <w:r>
        <w:t xml:space="preserve">the </w:t>
      </w:r>
      <w:r w:rsidRPr="00747311">
        <w:t xml:space="preserve">S-GW. When </w:t>
      </w:r>
      <w:r>
        <w:t xml:space="preserve">the Modify Bearer Request </w:t>
      </w:r>
      <w:r w:rsidRPr="00747311">
        <w:t>is rece</w:t>
      </w:r>
      <w:r>
        <w:t>ived by the S-</w:t>
      </w:r>
      <w:r w:rsidRPr="00747311">
        <w:t xml:space="preserve">GW with </w:t>
      </w:r>
      <w:r>
        <w:t xml:space="preserve">the </w:t>
      </w:r>
      <w:r w:rsidRPr="00747311">
        <w:t>P-CSCF Restoration</w:t>
      </w:r>
      <w:r>
        <w:t xml:space="preserve"> indication</w:t>
      </w:r>
      <w:r w:rsidRPr="00747311">
        <w:t xml:space="preserve">, this message </w:t>
      </w:r>
      <w:r>
        <w:t xml:space="preserve">shall be </w:t>
      </w:r>
      <w:r w:rsidRPr="00747311">
        <w:t xml:space="preserve">forwarded to </w:t>
      </w:r>
      <w:r>
        <w:t xml:space="preserve">the </w:t>
      </w:r>
      <w:r w:rsidRPr="00747311">
        <w:t xml:space="preserve">P-GW. </w:t>
      </w:r>
    </w:p>
    <w:p w:rsidR="00B02E92" w:rsidRDefault="00B02E92" w:rsidP="00B02E92">
      <w:pPr>
        <w:pStyle w:val="B1"/>
      </w:pPr>
      <w:r>
        <w:t>8.</w:t>
      </w:r>
      <w:r>
        <w:tab/>
        <w:t>Upon reception of t</w:t>
      </w:r>
      <w:r w:rsidRPr="00747311">
        <w:t>he P-CSCF Restoration indication</w:t>
      </w:r>
      <w:r>
        <w:t>,</w:t>
      </w:r>
      <w:r w:rsidRPr="00747311">
        <w:t xml:space="preserve"> </w:t>
      </w:r>
      <w:r>
        <w:t xml:space="preserve">the </w:t>
      </w:r>
      <w:r w:rsidRPr="00747311">
        <w:t>P-GW/GGSN</w:t>
      </w:r>
      <w:r>
        <w:t xml:space="preserve"> shall check whether the UE has indicated it supports </w:t>
      </w:r>
      <w:r w:rsidR="003D60ED">
        <w:t>"</w:t>
      </w:r>
      <w:r w:rsidRPr="00D07DD9">
        <w:t xml:space="preserve">Update PDP context/bearer at P-CSCF failure" </w:t>
      </w:r>
      <w:r>
        <w:t xml:space="preserve">mechanism, as described in </w:t>
      </w:r>
      <w:r w:rsidR="00EA250A">
        <w:t>clause</w:t>
      </w:r>
      <w:r>
        <w:t xml:space="preserve"> 5.4.4.3:</w:t>
      </w:r>
    </w:p>
    <w:p w:rsidR="00B02E92" w:rsidRPr="00D4734C" w:rsidRDefault="00B02E92" w:rsidP="00B02E92">
      <w:pPr>
        <w:pStyle w:val="B3"/>
      </w:pPr>
      <w:r w:rsidRPr="00D4734C">
        <w:t>-</w:t>
      </w:r>
      <w:r w:rsidRPr="00D4734C">
        <w:tab/>
      </w:r>
      <w:r w:rsidR="00E04034" w:rsidRPr="004F59F8">
        <w:t>if supported, the PGW/GGSN shall send Update Bearer Request / Update PDP Context Request to the MME/SGSN with the list of available P-CSCF addresses within PCO IE to update destination UE</w:t>
      </w:r>
      <w:r w:rsidR="00E04034">
        <w:t>. The list of available P-CSCFs may contain the address of the P-CSCF used by the UE if this P-CSCF has restarted and is again available.</w:t>
      </w:r>
    </w:p>
    <w:p w:rsidR="00B02E92" w:rsidRPr="00D4734C" w:rsidRDefault="00B02E92" w:rsidP="00B02E92">
      <w:pPr>
        <w:pStyle w:val="B3"/>
      </w:pPr>
      <w:r w:rsidRPr="00D4734C">
        <w:t>-</w:t>
      </w:r>
      <w:r w:rsidRPr="00D4734C">
        <w:tab/>
        <w:t>if not supported, the P-GW/GGSN shall release the IMS PDN connection/PDP context by sending a Delete Bearer Request / Delete PDP Context Request to the MME/SGSN</w:t>
      </w:r>
      <w:r>
        <w:t xml:space="preserve"> with </w:t>
      </w:r>
      <w:r w:rsidRPr="00FB0589">
        <w:t>GTP cause "reactivation requested"</w:t>
      </w:r>
      <w:r w:rsidRPr="00D4734C">
        <w:t>.</w:t>
      </w:r>
    </w:p>
    <w:p w:rsidR="00B02E92" w:rsidRPr="00D4734C" w:rsidRDefault="00B02E92" w:rsidP="00B02E92">
      <w:pPr>
        <w:pStyle w:val="B1"/>
      </w:pPr>
      <w:r>
        <w:t>9</w:t>
      </w:r>
      <w:r w:rsidRPr="00D4734C">
        <w:t>.</w:t>
      </w:r>
      <w:r w:rsidRPr="00D4734C">
        <w:tab/>
      </w:r>
      <w:r>
        <w:t>Upon reception of the Update Bearer Request / Update PDP Context Request, t</w:t>
      </w:r>
      <w:r w:rsidRPr="00D4734C">
        <w:t xml:space="preserve">he MME/SGSN </w:t>
      </w:r>
      <w:r>
        <w:t xml:space="preserve">shall </w:t>
      </w:r>
      <w:r w:rsidRPr="00D4734C">
        <w:t xml:space="preserve">send </w:t>
      </w:r>
      <w:r>
        <w:t xml:space="preserve">an Update </w:t>
      </w:r>
      <w:r w:rsidRPr="00D4734C">
        <w:t>EPS Bearer Context Request / Modify PDP Context Request to the UE</w:t>
      </w:r>
      <w:r>
        <w:t xml:space="preserve">, including </w:t>
      </w:r>
      <w:r w:rsidRPr="00D4734C">
        <w:t>the PCO with the list of available P-CSCF addresses</w:t>
      </w:r>
      <w:r>
        <w:t xml:space="preserve">; otherwise, upon reception of a </w:t>
      </w:r>
      <w:r w:rsidRPr="00D4734C">
        <w:t xml:space="preserve">Delete Bearer Request / Delete PDP Context </w:t>
      </w:r>
      <w:r w:rsidRPr="00D4734C">
        <w:lastRenderedPageBreak/>
        <w:t>Request</w:t>
      </w:r>
      <w:r>
        <w:t>, the MME/SGSN shall send</w:t>
      </w:r>
      <w:r w:rsidRPr="00DF0E44">
        <w:t xml:space="preserve"> </w:t>
      </w:r>
      <w:r>
        <w:t>a Delete</w:t>
      </w:r>
      <w:r w:rsidRPr="00D4734C">
        <w:t xml:space="preserve"> EPS Bearer Context Request / </w:t>
      </w:r>
      <w:r>
        <w:t>Delete</w:t>
      </w:r>
      <w:r w:rsidRPr="00D4734C">
        <w:t xml:space="preserve"> PDP Context Request to the UE</w:t>
      </w:r>
      <w:r w:rsidRPr="00CE323F">
        <w:t xml:space="preserve"> </w:t>
      </w:r>
      <w:r>
        <w:t xml:space="preserve">with the </w:t>
      </w:r>
      <w:r w:rsidRPr="00FB0589">
        <w:t>NAS cause "reactivation requested"</w:t>
      </w:r>
      <w:r>
        <w:t xml:space="preserve">, then once the </w:t>
      </w:r>
      <w:r w:rsidRPr="0072691E">
        <w:t>PDN connection</w:t>
      </w:r>
      <w:r>
        <w:t xml:space="preserve"> is released</w:t>
      </w:r>
      <w:r w:rsidRPr="0072691E">
        <w:t xml:space="preserve">, the UE </w:t>
      </w:r>
      <w:r>
        <w:t>shall re-activate</w:t>
      </w:r>
      <w:r w:rsidRPr="0072691E">
        <w:t xml:space="preserve"> the IMS PDN connection</w:t>
      </w:r>
      <w:r>
        <w:t>.</w:t>
      </w:r>
    </w:p>
    <w:p w:rsidR="00B917BC" w:rsidRDefault="00B02E92" w:rsidP="00B02E92">
      <w:pPr>
        <w:pStyle w:val="B1"/>
      </w:pPr>
      <w:r>
        <w:t>10</w:t>
      </w:r>
      <w:r w:rsidRPr="00D4734C">
        <w:t>.</w:t>
      </w:r>
      <w:r w:rsidRPr="00D4734C">
        <w:tab/>
      </w:r>
      <w:r>
        <w:t>The UE selects an available</w:t>
      </w:r>
      <w:r w:rsidRPr="0072691E">
        <w:t xml:space="preserve"> P-CSCF</w:t>
      </w:r>
      <w:r>
        <w:t xml:space="preserve">. If the UE has received a </w:t>
      </w:r>
      <w:r w:rsidR="00A856E1" w:rsidRPr="004F59F8">
        <w:t>Modify EPS Bearer Context Request / Modify PDP Context Request, the UE shall select one available P-CSCF from the list for IMS registration</w:t>
      </w:r>
      <w:r w:rsidR="00A856E1">
        <w:t xml:space="preserve"> and</w:t>
      </w:r>
      <w:r w:rsidR="00A856E1" w:rsidRPr="004F59F8">
        <w:t xml:space="preserve"> perform a new initial IMS registration.</w:t>
      </w:r>
    </w:p>
    <w:p w:rsidR="00B917BC" w:rsidRPr="00D07DD9" w:rsidRDefault="00B917BC" w:rsidP="00B917BC">
      <w:pPr>
        <w:pStyle w:val="Heading4"/>
      </w:pPr>
      <w:bookmarkStart w:id="60" w:name="_Toc19631925"/>
      <w:r>
        <w:t>5.4.</w:t>
      </w:r>
      <w:r w:rsidRPr="00D07DD9">
        <w:t>4.3</w:t>
      </w:r>
      <w:r w:rsidRPr="00D07DD9">
        <w:tab/>
        <w:t>UE indication of support for "Update PDP context/bearer at P-CSCF failure" Restoration</w:t>
      </w:r>
      <w:bookmarkEnd w:id="60"/>
    </w:p>
    <w:p w:rsidR="00B917BC" w:rsidRDefault="00B917BC" w:rsidP="00B917BC">
      <w:pPr>
        <w:rPr>
          <w:lang w:val="en-US"/>
        </w:rPr>
      </w:pPr>
      <w:r w:rsidRPr="00D07DD9">
        <w:t xml:space="preserve">This optional extension is based on the possibility for the P-GW/GGSN to identify whether or not the UE supports "Update PDP context/bearer at P-CSCF failure", as described in </w:t>
      </w:r>
      <w:r w:rsidR="00EA250A">
        <w:t>clause</w:t>
      </w:r>
      <w:r w:rsidRPr="00D07DD9">
        <w:t xml:space="preserve"> 5.1 and </w:t>
      </w:r>
      <w:r w:rsidRPr="00D07DD9">
        <w:rPr>
          <w:lang w:val="en-US"/>
        </w:rPr>
        <w:t xml:space="preserve">3GPP TS 24.229 </w:t>
      </w:r>
      <w:r>
        <w:rPr>
          <w:lang w:val="en-US"/>
        </w:rPr>
        <w:t>[19]</w:t>
      </w:r>
      <w:r w:rsidRPr="00D07DD9">
        <w:rPr>
          <w:lang w:val="en-US"/>
        </w:rPr>
        <w:t xml:space="preserve"> (</w:t>
      </w:r>
      <w:r w:rsidR="00EA250A">
        <w:rPr>
          <w:lang w:val="en-US"/>
        </w:rPr>
        <w:t>clause</w:t>
      </w:r>
      <w:r w:rsidRPr="00D07DD9">
        <w:rPr>
          <w:lang w:val="en-US"/>
        </w:rPr>
        <w:t>s B.2.2.1C and L.2.2.1C).</w:t>
      </w:r>
    </w:p>
    <w:p w:rsidR="00B917BC" w:rsidRPr="00D07DD9" w:rsidRDefault="00B917BC" w:rsidP="00B917BC">
      <w:pPr>
        <w:rPr>
          <w:rFonts w:cs="Arial"/>
          <w:szCs w:val="22"/>
        </w:rPr>
      </w:pPr>
      <w:r w:rsidRPr="00D07DD9">
        <w:t xml:space="preserve">The UE </w:t>
      </w:r>
      <w:r>
        <w:t xml:space="preserve">shall </w:t>
      </w:r>
      <w:r w:rsidRPr="00D07DD9">
        <w:rPr>
          <w:rFonts w:cs="Arial"/>
          <w:szCs w:val="22"/>
        </w:rPr>
        <w:t xml:space="preserve">indicate this capability to the P-GW/GGSN at the </w:t>
      </w:r>
      <w:r>
        <w:rPr>
          <w:rFonts w:cs="Arial"/>
          <w:szCs w:val="22"/>
        </w:rPr>
        <w:t>activation</w:t>
      </w:r>
      <w:r w:rsidRPr="00D07DD9">
        <w:rPr>
          <w:rFonts w:cs="Arial"/>
          <w:szCs w:val="22"/>
        </w:rPr>
        <w:t xml:space="preserve"> of the IMS PDN connection /PDP context, in a PCO parameter </w:t>
      </w:r>
      <w:r>
        <w:rPr>
          <w:rFonts w:cs="Arial"/>
          <w:szCs w:val="22"/>
        </w:rPr>
        <w:t xml:space="preserve">as </w:t>
      </w:r>
      <w:r w:rsidRPr="00D07DD9">
        <w:rPr>
          <w:rFonts w:cs="Arial"/>
          <w:szCs w:val="22"/>
        </w:rPr>
        <w:t xml:space="preserve">described in 3GPP TS 24.008 [4] </w:t>
      </w:r>
      <w:r w:rsidR="00EA250A">
        <w:rPr>
          <w:rFonts w:cs="Arial"/>
          <w:szCs w:val="22"/>
        </w:rPr>
        <w:t>clause</w:t>
      </w:r>
      <w:r w:rsidRPr="00D07DD9">
        <w:rPr>
          <w:rFonts w:cs="Arial"/>
          <w:szCs w:val="22"/>
        </w:rPr>
        <w:t xml:space="preserve"> 10.5.6.3. </w:t>
      </w:r>
      <w:r>
        <w:rPr>
          <w:rFonts w:cs="Arial"/>
          <w:szCs w:val="22"/>
        </w:rPr>
        <w:t xml:space="preserve">The </w:t>
      </w:r>
      <w:r w:rsidRPr="00D07DD9">
        <w:rPr>
          <w:rFonts w:cs="Arial"/>
          <w:szCs w:val="22"/>
        </w:rPr>
        <w:t xml:space="preserve">P-GW/GGSN </w:t>
      </w:r>
      <w:r>
        <w:rPr>
          <w:rFonts w:cs="Arial"/>
          <w:szCs w:val="22"/>
        </w:rPr>
        <w:t xml:space="preserve">shall </w:t>
      </w:r>
      <w:r w:rsidRPr="00D07DD9">
        <w:rPr>
          <w:rFonts w:cs="Arial"/>
          <w:szCs w:val="22"/>
        </w:rPr>
        <w:t>store this UE capability.</w:t>
      </w:r>
    </w:p>
    <w:p w:rsidR="00B917BC" w:rsidRDefault="00B917BC" w:rsidP="00B917BC">
      <w:pPr>
        <w:rPr>
          <w:rFonts w:cs="Arial"/>
          <w:szCs w:val="22"/>
        </w:rPr>
      </w:pPr>
      <w:r w:rsidRPr="00D07DD9">
        <w:rPr>
          <w:rFonts w:cs="Arial"/>
          <w:szCs w:val="22"/>
        </w:rPr>
        <w:t xml:space="preserve">This method has no impact on </w:t>
      </w:r>
      <w:r>
        <w:rPr>
          <w:rFonts w:cs="Arial"/>
          <w:szCs w:val="22"/>
        </w:rPr>
        <w:t xml:space="preserve">the </w:t>
      </w:r>
      <w:r w:rsidRPr="00D07DD9">
        <w:rPr>
          <w:rFonts w:cs="Arial"/>
          <w:szCs w:val="22"/>
        </w:rPr>
        <w:t>MME</w:t>
      </w:r>
      <w:r>
        <w:rPr>
          <w:rFonts w:cs="Arial"/>
          <w:szCs w:val="22"/>
        </w:rPr>
        <w:t>/</w:t>
      </w:r>
      <w:r w:rsidRPr="00D07DD9">
        <w:rPr>
          <w:rFonts w:cs="Arial"/>
          <w:szCs w:val="22"/>
        </w:rPr>
        <w:t xml:space="preserve">SGSN </w:t>
      </w:r>
      <w:r>
        <w:rPr>
          <w:rFonts w:cs="Arial"/>
          <w:szCs w:val="22"/>
        </w:rPr>
        <w:t>or</w:t>
      </w:r>
      <w:r w:rsidRPr="00D07DD9">
        <w:rPr>
          <w:rFonts w:cs="Arial"/>
          <w:szCs w:val="22"/>
        </w:rPr>
        <w:t xml:space="preserve"> SGW, as PCO information is transparently transferred through these network elements. </w:t>
      </w:r>
    </w:p>
    <w:p w:rsidR="00B917BC" w:rsidRPr="00D0575B" w:rsidRDefault="00B917BC" w:rsidP="00B917BC">
      <w:pPr>
        <w:pStyle w:val="Heading3"/>
      </w:pPr>
      <w:bookmarkStart w:id="61" w:name="_Toc19631926"/>
      <w:r>
        <w:t>5.4.5</w:t>
      </w:r>
      <w:r w:rsidRPr="00D0575B">
        <w:tab/>
        <w:t>Coexistence with "Update PDP context/bearer at P-CSCF failure" mechanism</w:t>
      </w:r>
      <w:bookmarkEnd w:id="61"/>
    </w:p>
    <w:p w:rsidR="000F4F63" w:rsidRDefault="00B917BC" w:rsidP="000F4F63">
      <w:r w:rsidRPr="00D0575B">
        <w:t xml:space="preserve">If the "Update PDP context/bearer at P-CSCF failure" mechanism is deployed, as soon as a P-CSCF failure is detected, as described in </w:t>
      </w:r>
      <w:r w:rsidR="00EA250A">
        <w:t>clause</w:t>
      </w:r>
      <w:r w:rsidRPr="00D0575B">
        <w:t xml:space="preserve"> 5.1, it triggers massive radio signalling first and then massive IMS registration. Therefore, the HSS-based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HSS-based P-CSCF restoration mechanism </w:t>
      </w:r>
      <w:r w:rsidRPr="00D0575B">
        <w:t>in most case</w:t>
      </w:r>
      <w:r>
        <w:t>s. Hence, i</w:t>
      </w:r>
      <w:r w:rsidRPr="00D0575B">
        <w:t>f the optional HSS-based P-CSCF restoration is deployed in a network, the recommendation is to only deploy the HSS-based P-CSCF restoration.</w:t>
      </w:r>
    </w:p>
    <w:p w:rsidR="00D376E8" w:rsidRPr="004B7270" w:rsidRDefault="00D376E8" w:rsidP="00D376E8">
      <w:pPr>
        <w:pStyle w:val="Heading3"/>
      </w:pPr>
      <w:bookmarkStart w:id="62" w:name="_Toc19631927"/>
      <w:r w:rsidRPr="004B7270">
        <w:t>5.</w:t>
      </w:r>
      <w:r>
        <w:t>4</w:t>
      </w:r>
      <w:r w:rsidRPr="005803B4">
        <w:t>.</w:t>
      </w:r>
      <w:r>
        <w:t>6</w:t>
      </w:r>
      <w:r w:rsidRPr="004B7270">
        <w:tab/>
      </w:r>
      <w:r>
        <w:t xml:space="preserve">HSS based </w:t>
      </w:r>
      <w:r w:rsidRPr="004B7270">
        <w:t>P-CSCF restoration in roaming scenarios</w:t>
      </w:r>
      <w:bookmarkEnd w:id="62"/>
      <w:r>
        <w:t xml:space="preserve"> </w:t>
      </w:r>
    </w:p>
    <w:p w:rsidR="00D376E8" w:rsidRDefault="00D376E8" w:rsidP="00D376E8">
      <w:r>
        <w:t>The considered roaming scenarios are the ones described in 3GPP TS 23.401 [17], clause 4.2.2.</w:t>
      </w:r>
    </w:p>
    <w:p w:rsidR="00D376E8" w:rsidRDefault="00D376E8" w:rsidP="00D376E8">
      <w:r>
        <w:t xml:space="preserve">For these roaming scenarios, when the VPLMN and the HPLMN both support the HSS based P-CSCF restoration mechanism, this </w:t>
      </w:r>
      <w:r w:rsidRPr="00F550A6">
        <w:t xml:space="preserve">mechanism </w:t>
      </w:r>
      <w:r w:rsidRPr="00D376E8">
        <w:t>shall</w:t>
      </w:r>
      <w:r w:rsidRPr="00F550A6">
        <w:t xml:space="preserve"> be used</w:t>
      </w:r>
      <w:r>
        <w:t xml:space="preserve"> for P-CSCF restoration. The HPLMN</w:t>
      </w:r>
      <w:r w:rsidRPr="004B7270">
        <w:t xml:space="preserve"> </w:t>
      </w:r>
      <w:r>
        <w:t>shall be aware that the VPLMN</w:t>
      </w:r>
      <w:r w:rsidRPr="004B7270">
        <w:t xml:space="preserve"> support</w:t>
      </w:r>
      <w:r>
        <w:t>s</w:t>
      </w:r>
      <w:r w:rsidRPr="004B7270">
        <w:t xml:space="preserve"> the </w:t>
      </w:r>
      <w:r>
        <w:t>HSS based P-CSCF restoration mechanism</w:t>
      </w:r>
      <w:r w:rsidRPr="00D376E8">
        <w:t xml:space="preserve"> by signalling from the VPLMN</w:t>
      </w:r>
      <w:r w:rsidRPr="00F550A6">
        <w:t>. The HPLMN should not trigger a P-CSCF restor</w:t>
      </w:r>
      <w:r w:rsidRPr="004B7270">
        <w:t>ation otherwise.</w:t>
      </w:r>
    </w:p>
    <w:p w:rsidR="00D376E8" w:rsidRDefault="00D376E8" w:rsidP="00D376E8">
      <w:r>
        <w:t>For the roaming scenarios when either the VPLMN or the HPLMN does not support the HSS based P-CSCF restoration mechanism, then the PGW/GGSN</w:t>
      </w:r>
      <w:r w:rsidRPr="002E0693">
        <w:t xml:space="preserve"> which </w:t>
      </w:r>
      <w:r>
        <w:t>is</w:t>
      </w:r>
      <w:r w:rsidRPr="002E0693">
        <w:t xml:space="preserve"> located in </w:t>
      </w:r>
      <w:r>
        <w:t>network</w:t>
      </w:r>
      <w:r w:rsidRPr="002E0693">
        <w:t xml:space="preserve"> supporting the HSS based mechanism</w:t>
      </w:r>
      <w:r>
        <w:t>, depending on operator policy, may apply:</w:t>
      </w:r>
    </w:p>
    <w:p w:rsidR="00D376E8" w:rsidRDefault="00D376E8" w:rsidP="00D376E8">
      <w:pPr>
        <w:pStyle w:val="B1"/>
      </w:pPr>
      <w:r>
        <w:t>-</w:t>
      </w:r>
      <w:r>
        <w:tab/>
        <w:t>no P-CSCF restoration mechanism; or</w:t>
      </w:r>
    </w:p>
    <w:p w:rsidR="00D376E8" w:rsidRPr="004B7270" w:rsidRDefault="00D376E8" w:rsidP="00D376E8">
      <w:pPr>
        <w:pStyle w:val="B1"/>
      </w:pPr>
      <w:r>
        <w:t>-</w:t>
      </w:r>
      <w:r>
        <w:tab/>
        <w:t xml:space="preserve">another existing mechanism e.g. the </w:t>
      </w:r>
      <w:r w:rsidRPr="00DA3E9E">
        <w:t>"</w:t>
      </w:r>
      <w:r w:rsidRPr="003B58CA">
        <w:t>Update PDP context/bearer at P-CSCF failure</w:t>
      </w:r>
      <w:r w:rsidRPr="00DA3E9E">
        <w:t>"</w:t>
      </w:r>
      <w:r>
        <w:t xml:space="preserve"> mechanism</w:t>
      </w:r>
      <w:r w:rsidRPr="004B7270" w:rsidDel="002E7AA6">
        <w:t xml:space="preserve"> </w:t>
      </w:r>
      <w:r w:rsidRPr="004B7270">
        <w:t xml:space="preserve">described in </w:t>
      </w:r>
      <w:r w:rsidR="00EA250A">
        <w:t>clause</w:t>
      </w:r>
      <w:r w:rsidRPr="004B7270">
        <w:t xml:space="preserve"> 5.1</w:t>
      </w:r>
      <w:r>
        <w:t>. The PGW/GGSN shall be aware (e.g. by local configuration) that the HSS based P-CSCF restoration mechanism cannot be used.</w:t>
      </w:r>
    </w:p>
    <w:p w:rsidR="00D376E8" w:rsidRDefault="00D376E8" w:rsidP="00D376E8">
      <w:pPr>
        <w:pStyle w:val="NO"/>
      </w:pPr>
      <w:r w:rsidRPr="004B7270">
        <w:t>NOTE:</w:t>
      </w:r>
      <w:r>
        <w:tab/>
      </w:r>
      <w:r w:rsidRPr="00CC32E1">
        <w:t>The</w:t>
      </w:r>
      <w:r w:rsidRPr="004B7270">
        <w:t xml:space="preserve"> PGW</w:t>
      </w:r>
      <w:r>
        <w:t>/</w:t>
      </w:r>
      <w:r w:rsidRPr="004B7270">
        <w:t xml:space="preserve">GGSN identifies </w:t>
      </w:r>
      <w:r>
        <w:t xml:space="preserve">the roaming or non-roaming scenario based on the serving PLMN-ID and IMSI </w:t>
      </w:r>
      <w:r w:rsidRPr="004B7270">
        <w:t>received from the MME/SGSN at the PDN connection establishment.</w:t>
      </w:r>
    </w:p>
    <w:p w:rsidR="00D376E8" w:rsidRPr="002A32A5" w:rsidRDefault="00D376E8" w:rsidP="00D376E8">
      <w:pPr>
        <w:pStyle w:val="Heading2"/>
      </w:pPr>
      <w:bookmarkStart w:id="63" w:name="_Toc19631928"/>
      <w:r>
        <w:t>5.5</w:t>
      </w:r>
      <w:r w:rsidRPr="002A32A5">
        <w:tab/>
        <w:t>PCRF</w:t>
      </w:r>
      <w:r w:rsidRPr="002A32A5">
        <w:rPr>
          <w:rFonts w:hint="eastAsia"/>
        </w:rPr>
        <w:t>-</w:t>
      </w:r>
      <w:r w:rsidRPr="002A32A5">
        <w:t xml:space="preserve">based </w:t>
      </w:r>
      <w:r w:rsidRPr="002A32A5">
        <w:rPr>
          <w:rFonts w:hint="eastAsia"/>
        </w:rPr>
        <w:t>P</w:t>
      </w:r>
      <w:r w:rsidRPr="002A32A5">
        <w:t>-CSCF restoration</w:t>
      </w:r>
      <w:bookmarkEnd w:id="63"/>
    </w:p>
    <w:p w:rsidR="00D376E8" w:rsidRPr="002A32A5" w:rsidRDefault="00D376E8" w:rsidP="00D376E8">
      <w:pPr>
        <w:pStyle w:val="Heading3"/>
        <w:rPr>
          <w:lang w:eastAsia="zh-CN"/>
        </w:rPr>
      </w:pPr>
      <w:bookmarkStart w:id="64" w:name="_Toc19631929"/>
      <w:r>
        <w:rPr>
          <w:lang w:eastAsia="zh-CN"/>
        </w:rPr>
        <w:t>5.5</w:t>
      </w:r>
      <w:r w:rsidRPr="002A32A5">
        <w:rPr>
          <w:lang w:eastAsia="zh-CN"/>
        </w:rPr>
        <w:t>.1</w:t>
      </w:r>
      <w:r w:rsidRPr="002A32A5">
        <w:rPr>
          <w:lang w:eastAsia="zh-CN"/>
        </w:rPr>
        <w:tab/>
        <w:t>Introduction</w:t>
      </w:r>
      <w:bookmarkEnd w:id="64"/>
    </w:p>
    <w:p w:rsidR="00D376E8" w:rsidRDefault="00D376E8" w:rsidP="00D376E8">
      <w:r>
        <w:t xml:space="preserve">The </w:t>
      </w:r>
      <w:r>
        <w:rPr>
          <w:rFonts w:hint="eastAsia"/>
          <w:lang w:eastAsia="ja-JP"/>
        </w:rPr>
        <w:t>PCRF</w:t>
      </w:r>
      <w:r>
        <w:t>-based P-CSCF restoration is an optional mechanism.</w:t>
      </w:r>
    </w:p>
    <w:p w:rsidR="00D376E8" w:rsidRPr="00564097" w:rsidRDefault="00D376E8" w:rsidP="00D376E8">
      <w:r w:rsidRPr="00564097">
        <w:lastRenderedPageBreak/>
        <w:t>This mechanism is executed when a terminating request does not proceed due to a P-CSCF failure, as long as there are no other registration flows for this terminating UE using an available P-CSCF.</w:t>
      </w:r>
    </w:p>
    <w:p w:rsidR="00D376E8" w:rsidRDefault="00D376E8" w:rsidP="00D376E8">
      <w:pPr>
        <w:rPr>
          <w:lang w:eastAsia="ja-JP"/>
        </w:rPr>
      </w:pPr>
      <w:r w:rsidRPr="00D376E8">
        <w:t xml:space="preserve">The </w:t>
      </w:r>
      <w:r>
        <w:rPr>
          <w:rFonts w:hint="eastAsia"/>
          <w:lang w:eastAsia="ja-JP"/>
        </w:rPr>
        <w:t>PCRF</w:t>
      </w:r>
      <w:r w:rsidRPr="00D376E8">
        <w:t xml:space="preserve">-based P-CSCF restoration consists of a basic mechanism that makes usage of a path through </w:t>
      </w:r>
      <w:r>
        <w:rPr>
          <w:rFonts w:hint="eastAsia"/>
          <w:lang w:eastAsia="ja-JP"/>
        </w:rPr>
        <w:t>an alternative P-CSCF</w:t>
      </w:r>
      <w:r w:rsidRPr="00D376E8">
        <w:t xml:space="preserve"> and </w:t>
      </w:r>
      <w:r>
        <w:rPr>
          <w:rFonts w:hint="eastAsia"/>
          <w:lang w:eastAsia="ja-JP"/>
        </w:rPr>
        <w:t>PCRF</w:t>
      </w:r>
      <w:r w:rsidRPr="00D376E8">
        <w:t xml:space="preserve"> to request the release of the IMS PDN connection to the corresponding UE, as described in clause </w:t>
      </w:r>
      <w:r>
        <w:t>5.5</w:t>
      </w:r>
      <w:r w:rsidRPr="00D376E8">
        <w:t xml:space="preserve">.2; and an optional extension that avoids the IMS PDN deactivation and re-activation, as described in clause </w:t>
      </w:r>
      <w:r>
        <w:t>5.5</w:t>
      </w:r>
      <w:r w:rsidRPr="00D376E8">
        <w:t>.3.</w:t>
      </w:r>
    </w:p>
    <w:p w:rsidR="00D376E8" w:rsidRPr="0072691E" w:rsidRDefault="00D376E8" w:rsidP="00D376E8">
      <w:pPr>
        <w:pStyle w:val="Heading3"/>
        <w:rPr>
          <w:lang w:eastAsia="ja-JP"/>
        </w:rPr>
      </w:pPr>
      <w:bookmarkStart w:id="65" w:name="_Toc19631930"/>
      <w:r>
        <w:rPr>
          <w:lang w:eastAsia="zh-CN"/>
        </w:rPr>
        <w:t>5.5</w:t>
      </w:r>
      <w:r w:rsidRPr="0072691E">
        <w:rPr>
          <w:lang w:eastAsia="zh-CN"/>
        </w:rPr>
        <w:t>.</w:t>
      </w:r>
      <w:r>
        <w:rPr>
          <w:rFonts w:hint="eastAsia"/>
          <w:lang w:eastAsia="ja-JP"/>
        </w:rPr>
        <w:t>2</w:t>
      </w:r>
      <w:r w:rsidRPr="0072691E">
        <w:rPr>
          <w:lang w:eastAsia="zh-CN"/>
        </w:rPr>
        <w:tab/>
      </w:r>
      <w:r w:rsidRPr="00203187">
        <w:rPr>
          <w:lang w:eastAsia="zh-CN"/>
        </w:rPr>
        <w:t xml:space="preserve">PCRF-based P-CSCF restoration information flow - </w:t>
      </w:r>
      <w:r>
        <w:rPr>
          <w:rFonts w:hint="eastAsia"/>
          <w:lang w:eastAsia="ja-JP"/>
        </w:rPr>
        <w:t>deactivate</w:t>
      </w:r>
      <w:r w:rsidRPr="00203187">
        <w:rPr>
          <w:lang w:eastAsia="zh-CN"/>
        </w:rPr>
        <w:t xml:space="preserve"> PDN connection</w:t>
      </w:r>
      <w:r>
        <w:rPr>
          <w:rFonts w:hint="eastAsia"/>
          <w:lang w:eastAsia="ja-JP"/>
        </w:rPr>
        <w:t>/PDP context</w:t>
      </w:r>
      <w:bookmarkEnd w:id="65"/>
      <w:r w:rsidRPr="00203187">
        <w:rPr>
          <w:lang w:eastAsia="zh-CN"/>
        </w:rPr>
        <w:t xml:space="preserve"> </w:t>
      </w:r>
    </w:p>
    <w:p w:rsidR="00D376E8" w:rsidRPr="002A32A5" w:rsidRDefault="00D376E8" w:rsidP="00D376E8">
      <w:r w:rsidRPr="002A32A5">
        <w:rPr>
          <w:rFonts w:hint="eastAsia"/>
        </w:rPr>
        <w:t xml:space="preserve">The following figures illustrate the details of </w:t>
      </w:r>
      <w:r w:rsidRPr="002A32A5">
        <w:t>PCRF-based P-CSCF restoration information flow</w:t>
      </w:r>
      <w:r w:rsidRPr="002A32A5">
        <w:rPr>
          <w:rFonts w:hint="eastAsia"/>
        </w:rPr>
        <w:t xml:space="preserve">. </w:t>
      </w:r>
    </w:p>
    <w:p w:rsidR="00D376E8" w:rsidRPr="002A32A5" w:rsidRDefault="00D376E8" w:rsidP="00D376E8">
      <w:r w:rsidRPr="002A32A5">
        <w:t>The nodes included in this call flow shall execute following procedures if they support the PCRF-based P-CSCF restoration mechanism.</w:t>
      </w:r>
    </w:p>
    <w:p w:rsidR="00D376E8" w:rsidRPr="00D376E8" w:rsidRDefault="00E04034" w:rsidP="00D376E8">
      <w:pPr>
        <w:pStyle w:val="TH"/>
        <w:rPr>
          <w:lang w:eastAsia="x-none"/>
        </w:rPr>
      </w:pPr>
      <w:r>
        <w:object w:dxaOrig="15228" w:dyaOrig="24321">
          <v:shape id="_x0000_i1035" type="#_x0000_t75" style="width:446.95pt;height:559.7pt" o:ole="">
            <v:imagedata r:id="rId27" o:title="" croptop="14245f"/>
          </v:shape>
          <o:OLEObject Type="Embed" ProgID="Visio.Drawing.11" ShapeID="_x0000_i1035" DrawAspect="Content" ObjectID="_1630244793" r:id="rId28"/>
        </w:object>
      </w:r>
    </w:p>
    <w:p w:rsidR="00D376E8" w:rsidRDefault="00D376E8" w:rsidP="00D376E8">
      <w:pPr>
        <w:pStyle w:val="TF"/>
        <w:rPr>
          <w:lang w:eastAsia="ja-JP"/>
        </w:rPr>
      </w:pPr>
      <w:r>
        <w:rPr>
          <w:rFonts w:eastAsia="Batang"/>
          <w:lang w:eastAsia="ja-JP"/>
        </w:rPr>
        <w:t>Figu</w:t>
      </w:r>
      <w:r w:rsidRPr="00FA5633">
        <w:rPr>
          <w:lang w:eastAsia="ja-JP"/>
        </w:rPr>
        <w:t xml:space="preserve">re </w:t>
      </w:r>
      <w:r>
        <w:rPr>
          <w:rFonts w:hint="eastAsia"/>
          <w:lang w:eastAsia="ja-JP"/>
        </w:rPr>
        <w:t>5.5.2</w:t>
      </w:r>
      <w:r w:rsidRPr="00A552CD">
        <w:rPr>
          <w:rFonts w:hint="eastAsia"/>
          <w:lang w:eastAsia="ja-JP"/>
        </w:rPr>
        <w:t>-1</w:t>
      </w:r>
      <w:r w:rsidRPr="00FA5633">
        <w:rPr>
          <w:lang w:eastAsia="ja-JP"/>
        </w:rPr>
        <w:t xml:space="preserve">: </w:t>
      </w:r>
      <w:r w:rsidRPr="00E72652">
        <w:rPr>
          <w:lang w:eastAsia="ja-JP"/>
        </w:rPr>
        <w:t>PCRF based P-CSCF restoration</w:t>
      </w:r>
    </w:p>
    <w:p w:rsidR="00D376E8" w:rsidRDefault="00D376E8" w:rsidP="00D376E8">
      <w:pPr>
        <w:pStyle w:val="B1"/>
        <w:rPr>
          <w:lang w:eastAsia="ja-JP"/>
        </w:rPr>
      </w:pPr>
      <w:r>
        <w:rPr>
          <w:rFonts w:hint="eastAsia"/>
          <w:lang w:eastAsia="ja-JP"/>
        </w:rPr>
        <w:t>This call flow provides two options for termination call being treated.</w:t>
      </w:r>
    </w:p>
    <w:p w:rsidR="00D376E8" w:rsidRDefault="00D376E8" w:rsidP="00D376E8">
      <w:pPr>
        <w:pStyle w:val="B1"/>
        <w:rPr>
          <w:lang w:eastAsia="ja-JP"/>
        </w:rPr>
      </w:pPr>
      <w:r>
        <w:rPr>
          <w:rFonts w:hint="eastAsia"/>
          <w:lang w:eastAsia="ja-JP"/>
        </w:rPr>
        <w:t xml:space="preserve">Option a) makes terminating UE to be deregistered until next re-registration. </w:t>
      </w:r>
    </w:p>
    <w:p w:rsidR="00D376E8" w:rsidRDefault="00D376E8" w:rsidP="00D376E8">
      <w:pPr>
        <w:pStyle w:val="B1"/>
        <w:rPr>
          <w:lang w:eastAsia="ja-JP"/>
        </w:rPr>
      </w:pPr>
      <w:r>
        <w:rPr>
          <w:rFonts w:hint="eastAsia"/>
          <w:lang w:eastAsia="ja-JP"/>
        </w:rPr>
        <w:t xml:space="preserve">Option b) continues terminating call after successful re-IMS registration. </w:t>
      </w:r>
    </w:p>
    <w:p w:rsidR="00D376E8" w:rsidRDefault="00D376E8" w:rsidP="00D376E8">
      <w:pPr>
        <w:pStyle w:val="B1"/>
        <w:rPr>
          <w:lang w:eastAsia="ja-JP"/>
        </w:rPr>
      </w:pPr>
    </w:p>
    <w:p w:rsidR="00D376E8" w:rsidRDefault="00D376E8" w:rsidP="00D376E8">
      <w:pPr>
        <w:pStyle w:val="B1"/>
        <w:rPr>
          <w:lang w:eastAsia="ja-JP"/>
        </w:rPr>
      </w:pPr>
      <w:r>
        <w:rPr>
          <w:rFonts w:hint="eastAsia"/>
          <w:lang w:eastAsia="ja-JP"/>
        </w:rPr>
        <w:t>1. The</w:t>
      </w:r>
      <w:r w:rsidRPr="00CA059D">
        <w:rPr>
          <w:rFonts w:hint="eastAsia"/>
          <w:lang w:eastAsia="ja-JP"/>
        </w:rPr>
        <w:t xml:space="preserve"> S-CSCF</w:t>
      </w:r>
      <w:r>
        <w:rPr>
          <w:rFonts w:hint="eastAsia"/>
          <w:lang w:eastAsia="ja-JP"/>
        </w:rPr>
        <w:t xml:space="preserve"> </w:t>
      </w:r>
      <w:r w:rsidRPr="00C2617E">
        <w:rPr>
          <w:rFonts w:hint="eastAsia"/>
          <w:lang w:eastAsia="ja-JP"/>
        </w:rPr>
        <w:t xml:space="preserve">receives a </w:t>
      </w:r>
      <w:r>
        <w:rPr>
          <w:rFonts w:hint="eastAsia"/>
          <w:lang w:eastAsia="ja-JP"/>
        </w:rPr>
        <w:t>terminating INVITE message</w:t>
      </w:r>
      <w:r w:rsidRPr="00C2617E">
        <w:rPr>
          <w:rFonts w:hint="eastAsia"/>
          <w:lang w:eastAsia="ja-JP"/>
        </w:rPr>
        <w:t xml:space="preserve">. </w:t>
      </w:r>
    </w:p>
    <w:p w:rsidR="00D376E8" w:rsidRDefault="00D376E8" w:rsidP="00D376E8">
      <w:pPr>
        <w:pStyle w:val="B1"/>
        <w:rPr>
          <w:lang w:eastAsia="ja-JP"/>
        </w:rPr>
      </w:pPr>
      <w:r>
        <w:rPr>
          <w:rFonts w:hint="eastAsia"/>
          <w:lang w:eastAsia="ja-JP"/>
        </w:rPr>
        <w:lastRenderedPageBreak/>
        <w:t xml:space="preserve">2a. </w:t>
      </w:r>
      <w:r w:rsidRPr="00C2617E">
        <w:rPr>
          <w:rFonts w:hint="eastAsia"/>
          <w:lang w:eastAsia="ja-JP"/>
        </w:rPr>
        <w:t xml:space="preserve">The S-CSCF </w:t>
      </w:r>
      <w:r>
        <w:rPr>
          <w:rFonts w:hint="eastAsia"/>
          <w:lang w:eastAsia="ja-JP"/>
        </w:rPr>
        <w:t xml:space="preserve">shall </w:t>
      </w:r>
      <w:r w:rsidRPr="00C2617E">
        <w:rPr>
          <w:rFonts w:hint="eastAsia"/>
          <w:lang w:eastAsia="ja-JP"/>
        </w:rPr>
        <w:t xml:space="preserve">populate </w:t>
      </w:r>
      <w:r>
        <w:rPr>
          <w:rFonts w:hint="eastAsia"/>
          <w:lang w:eastAsia="ja-JP"/>
        </w:rPr>
        <w:t xml:space="preserve">IMSI </w:t>
      </w:r>
      <w:r w:rsidRPr="00C2617E">
        <w:rPr>
          <w:rFonts w:hint="eastAsia"/>
          <w:lang w:eastAsia="ja-JP"/>
        </w:rPr>
        <w:t xml:space="preserve">into the </w:t>
      </w:r>
      <w:r>
        <w:rPr>
          <w:rFonts w:hint="eastAsia"/>
          <w:lang w:eastAsia="ja-JP"/>
        </w:rPr>
        <w:t>terminating INVITE message. IMSI is maintained in the</w:t>
      </w:r>
      <w:r w:rsidRPr="00C2617E">
        <w:rPr>
          <w:rFonts w:hint="eastAsia"/>
          <w:lang w:eastAsia="ja-JP"/>
        </w:rPr>
        <w:t xml:space="preserve"> </w:t>
      </w:r>
      <w:r>
        <w:rPr>
          <w:rFonts w:hint="eastAsia"/>
          <w:lang w:eastAsia="ja-JP"/>
        </w:rPr>
        <w:t>S-CSCF,</w:t>
      </w:r>
      <w:r w:rsidRPr="00C2617E">
        <w:rPr>
          <w:rFonts w:hint="eastAsia"/>
          <w:lang w:eastAsia="ja-JP"/>
        </w:rPr>
        <w:t xml:space="preserve"> </w:t>
      </w:r>
      <w:r>
        <w:rPr>
          <w:rFonts w:hint="eastAsia"/>
          <w:lang w:eastAsia="ja-JP"/>
        </w:rPr>
        <w:t>which is obtained from HSS when the UE registers. Then the S-CSCF shall forward the Terminating INVITE message to alternative P-CSCF. The alternative P-CSCF is chosen by local configuration.</w:t>
      </w:r>
    </w:p>
    <w:p w:rsidR="00D376E8" w:rsidRDefault="00D376E8" w:rsidP="00D376E8">
      <w:pPr>
        <w:pStyle w:val="NO"/>
        <w:rPr>
          <w:lang w:eastAsia="ja-JP"/>
        </w:rPr>
      </w:pPr>
      <w:r>
        <w:rPr>
          <w:rFonts w:hint="eastAsia"/>
          <w:lang w:eastAsia="ja-JP"/>
        </w:rPr>
        <w:t xml:space="preserve">NOTE 1: The IMSI </w:t>
      </w:r>
      <w:r w:rsidRPr="00E53DF6">
        <w:rPr>
          <w:lang w:eastAsia="ja-JP"/>
        </w:rPr>
        <w:t xml:space="preserve">is used by the </w:t>
      </w:r>
      <w:r>
        <w:rPr>
          <w:rFonts w:hint="eastAsia"/>
          <w:lang w:eastAsia="ja-JP"/>
        </w:rPr>
        <w:t xml:space="preserve">alternative </w:t>
      </w:r>
      <w:r w:rsidRPr="00E53DF6">
        <w:rPr>
          <w:lang w:eastAsia="ja-JP"/>
        </w:rPr>
        <w:t xml:space="preserve">P-CSCF to </w:t>
      </w:r>
      <w:r>
        <w:rPr>
          <w:rFonts w:hint="eastAsia"/>
          <w:lang w:eastAsia="ja-JP"/>
        </w:rPr>
        <w:t>find the associated</w:t>
      </w:r>
      <w:r w:rsidRPr="00E53DF6">
        <w:rPr>
          <w:lang w:eastAsia="ja-JP"/>
        </w:rPr>
        <w:t xml:space="preserve"> PCRF associated </w:t>
      </w:r>
      <w:r>
        <w:rPr>
          <w:rFonts w:hint="eastAsia"/>
          <w:lang w:eastAsia="ja-JP"/>
        </w:rPr>
        <w:t>for</w:t>
      </w:r>
      <w:r w:rsidRPr="00E53DF6">
        <w:rPr>
          <w:lang w:eastAsia="ja-JP"/>
        </w:rPr>
        <w:t xml:space="preserve"> the UE.</w:t>
      </w:r>
      <w:r>
        <w:rPr>
          <w:rFonts w:hint="eastAsia"/>
          <w:lang w:eastAsia="ja-JP"/>
        </w:rPr>
        <w:t xml:space="preserve"> T</w:t>
      </w:r>
      <w:r w:rsidRPr="00393CF7">
        <w:rPr>
          <w:lang w:eastAsia="ja-JP"/>
        </w:rPr>
        <w:t xml:space="preserve">he IMSI information </w:t>
      </w:r>
      <w:r>
        <w:rPr>
          <w:rFonts w:hint="eastAsia"/>
          <w:lang w:eastAsia="ja-JP"/>
        </w:rPr>
        <w:t>is</w:t>
      </w:r>
      <w:r w:rsidRPr="00393CF7">
        <w:rPr>
          <w:lang w:eastAsia="ja-JP"/>
        </w:rPr>
        <w:t xml:space="preserve"> subtracted</w:t>
      </w:r>
      <w:r>
        <w:rPr>
          <w:rFonts w:hint="eastAsia"/>
          <w:lang w:eastAsia="ja-JP"/>
        </w:rPr>
        <w:t xml:space="preserve"> in P-CSCF.</w:t>
      </w:r>
    </w:p>
    <w:p w:rsidR="00D376E8" w:rsidRDefault="00D376E8" w:rsidP="00D376E8">
      <w:pPr>
        <w:pStyle w:val="B1"/>
        <w:rPr>
          <w:lang w:eastAsia="ja-JP"/>
        </w:rPr>
      </w:pPr>
      <w:r>
        <w:rPr>
          <w:rFonts w:hint="eastAsia"/>
          <w:lang w:eastAsia="ja-JP"/>
        </w:rPr>
        <w:t xml:space="preserve">2b. </w:t>
      </w:r>
      <w:r w:rsidRPr="00C2617E">
        <w:rPr>
          <w:rFonts w:hint="eastAsia"/>
          <w:lang w:eastAsia="ja-JP"/>
        </w:rPr>
        <w:t xml:space="preserve">The S-CSCF </w:t>
      </w:r>
      <w:r>
        <w:rPr>
          <w:rFonts w:hint="eastAsia"/>
          <w:lang w:eastAsia="ja-JP"/>
        </w:rPr>
        <w:t xml:space="preserve">shall </w:t>
      </w:r>
      <w:r w:rsidRPr="00C2617E">
        <w:rPr>
          <w:rFonts w:hint="eastAsia"/>
          <w:lang w:eastAsia="ja-JP"/>
        </w:rPr>
        <w:t xml:space="preserve">populate </w:t>
      </w:r>
      <w:r>
        <w:rPr>
          <w:rFonts w:hint="eastAsia"/>
          <w:lang w:eastAsia="ja-JP"/>
        </w:rPr>
        <w:t xml:space="preserve">IMSI </w:t>
      </w:r>
      <w:r w:rsidRPr="00C2617E">
        <w:rPr>
          <w:rFonts w:hint="eastAsia"/>
          <w:lang w:eastAsia="ja-JP"/>
        </w:rPr>
        <w:t xml:space="preserve">into the </w:t>
      </w:r>
      <w:r>
        <w:rPr>
          <w:rFonts w:hint="eastAsia"/>
          <w:lang w:eastAsia="ja-JP"/>
        </w:rPr>
        <w:t>terminating INVITE message. IMSI is maintained in the</w:t>
      </w:r>
      <w:r w:rsidRPr="00C2617E">
        <w:rPr>
          <w:rFonts w:hint="eastAsia"/>
          <w:lang w:eastAsia="ja-JP"/>
        </w:rPr>
        <w:t xml:space="preserve"> </w:t>
      </w:r>
      <w:r>
        <w:rPr>
          <w:rFonts w:hint="eastAsia"/>
          <w:lang w:eastAsia="ja-JP"/>
        </w:rPr>
        <w:t>S-CSCF,</w:t>
      </w:r>
      <w:r w:rsidRPr="00C2617E">
        <w:rPr>
          <w:rFonts w:hint="eastAsia"/>
          <w:lang w:eastAsia="ja-JP"/>
        </w:rPr>
        <w:t xml:space="preserve"> </w:t>
      </w:r>
      <w:r>
        <w:rPr>
          <w:rFonts w:hint="eastAsia"/>
          <w:lang w:eastAsia="ja-JP"/>
        </w:rPr>
        <w:t>which is obtained from HSS when the UE registers. Then the S-CSCF shall forward the terminating INVITE message to visited network.</w:t>
      </w:r>
    </w:p>
    <w:p w:rsidR="00D376E8" w:rsidRPr="002C612F" w:rsidRDefault="00D376E8" w:rsidP="00D376E8">
      <w:pPr>
        <w:pStyle w:val="B1"/>
        <w:rPr>
          <w:lang w:eastAsia="ja-JP"/>
        </w:rPr>
      </w:pPr>
      <w:r>
        <w:rPr>
          <w:rFonts w:hint="eastAsia"/>
          <w:lang w:eastAsia="ja-JP"/>
        </w:rPr>
        <w:t xml:space="preserve">2c. If </w:t>
      </w:r>
      <w:r>
        <w:rPr>
          <w:lang w:eastAsia="ja-JP"/>
        </w:rPr>
        <w:t>IBCF</w:t>
      </w:r>
      <w:r>
        <w:rPr>
          <w:rFonts w:hint="eastAsia"/>
          <w:lang w:eastAsia="ja-JP"/>
        </w:rPr>
        <w:t xml:space="preserve"> or </w:t>
      </w:r>
      <w:r w:rsidRPr="00E53DF6">
        <w:rPr>
          <w:lang w:eastAsia="ja-JP"/>
        </w:rPr>
        <w:t>ATCF</w:t>
      </w:r>
      <w:r>
        <w:rPr>
          <w:rFonts w:hint="eastAsia"/>
          <w:lang w:eastAsia="ja-JP"/>
        </w:rPr>
        <w:t xml:space="preserve"> next to the failed P-CSCF has detected the P-CSCF failure, </w:t>
      </w:r>
      <w:r>
        <w:rPr>
          <w:lang w:eastAsia="ja-JP"/>
        </w:rPr>
        <w:t>IBCF</w:t>
      </w:r>
      <w:r>
        <w:rPr>
          <w:rFonts w:hint="eastAsia"/>
          <w:lang w:eastAsia="ja-JP"/>
        </w:rPr>
        <w:t xml:space="preserve"> or </w:t>
      </w:r>
      <w:r w:rsidRPr="00E53DF6">
        <w:rPr>
          <w:lang w:eastAsia="ja-JP"/>
        </w:rPr>
        <w:t>ATCF</w:t>
      </w:r>
      <w:r>
        <w:rPr>
          <w:rFonts w:hint="eastAsia"/>
          <w:lang w:eastAsia="ja-JP"/>
        </w:rPr>
        <w:t xml:space="preserve"> shall forward the terminating INVITE message to alternative P-CSCF. The alternative P-CSCF is chosen by local configuration. </w:t>
      </w:r>
    </w:p>
    <w:p w:rsidR="00D376E8" w:rsidRDefault="00D376E8" w:rsidP="00D376E8">
      <w:pPr>
        <w:pStyle w:val="B1"/>
        <w:rPr>
          <w:lang w:eastAsia="ja-JP"/>
        </w:rPr>
      </w:pPr>
      <w:r>
        <w:rPr>
          <w:rFonts w:hint="eastAsia"/>
          <w:lang w:eastAsia="ja-JP"/>
        </w:rPr>
        <w:t>3. T</w:t>
      </w:r>
      <w:r w:rsidRPr="00867056">
        <w:rPr>
          <w:lang w:eastAsia="ja-JP"/>
        </w:rPr>
        <w:t xml:space="preserve">he </w:t>
      </w:r>
      <w:r>
        <w:rPr>
          <w:rFonts w:hint="eastAsia"/>
          <w:lang w:eastAsia="ja-JP"/>
        </w:rPr>
        <w:t>alternative P</w:t>
      </w:r>
      <w:r w:rsidRPr="00867056">
        <w:rPr>
          <w:lang w:eastAsia="ja-JP"/>
        </w:rPr>
        <w:t xml:space="preserve">-CSCF </w:t>
      </w:r>
      <w:r>
        <w:rPr>
          <w:rFonts w:hint="eastAsia"/>
          <w:lang w:eastAsia="ja-JP"/>
        </w:rPr>
        <w:t xml:space="preserve">shall </w:t>
      </w:r>
      <w:r w:rsidRPr="00867056">
        <w:rPr>
          <w:lang w:eastAsia="ja-JP"/>
        </w:rPr>
        <w:t xml:space="preserve">send </w:t>
      </w:r>
      <w:r>
        <w:rPr>
          <w:rFonts w:hint="eastAsia"/>
          <w:lang w:eastAsia="ja-JP"/>
        </w:rPr>
        <w:t>SIP ERROR message to the S-CSCF.</w:t>
      </w:r>
    </w:p>
    <w:p w:rsidR="00282B34" w:rsidRDefault="00282B34" w:rsidP="00282B34">
      <w:pPr>
        <w:pStyle w:val="B1"/>
        <w:rPr>
          <w:lang w:eastAsia="ja-JP"/>
        </w:rPr>
      </w:pPr>
      <w:r>
        <w:rPr>
          <w:rFonts w:hint="eastAsia"/>
          <w:lang w:eastAsia="ja-JP"/>
        </w:rPr>
        <w:t xml:space="preserve">4a. </w:t>
      </w:r>
      <w:r w:rsidRPr="00184040">
        <w:rPr>
          <w:lang w:eastAsia="ja-JP"/>
        </w:rPr>
        <w:t>If option a) is chosen,</w:t>
      </w:r>
      <w:r>
        <w:rPr>
          <w:rFonts w:hint="eastAsia"/>
          <w:lang w:eastAsia="ja-JP"/>
        </w:rPr>
        <w:t xml:space="preserve"> </w:t>
      </w:r>
      <w:r>
        <w:rPr>
          <w:lang w:eastAsia="ja-JP"/>
        </w:rPr>
        <w:t>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rsidR="00282B34" w:rsidRDefault="00282B34" w:rsidP="00282B34">
      <w:pPr>
        <w:pStyle w:val="B2"/>
        <w:rPr>
          <w:lang w:eastAsia="ja-JP"/>
        </w:rPr>
      </w:pPr>
      <w:r>
        <w:rPr>
          <w:lang w:eastAsia="ja-JP"/>
        </w:rPr>
        <w:t>- If the Public User Identity is currently registered with only one Private User Identity, the S-CSCF shall unregister this Public User Identity sending a Cx SAR/SAA to HSS. If the response is successful, the S-CSCF shall set this Public User Identity as Unregistered.</w:t>
      </w:r>
    </w:p>
    <w:p w:rsidR="00282B34" w:rsidRDefault="00282B34" w:rsidP="00282B34">
      <w:pPr>
        <w:pStyle w:val="B2"/>
        <w:rPr>
          <w:lang w:eastAsia="zh-CN"/>
        </w:rPr>
      </w:pPr>
      <w:r>
        <w:rPr>
          <w:lang w:eastAsia="ja-JP"/>
        </w:rPr>
        <w:t>- If the Public User Identity is currently registered with more than one Private User Identity, the S-CSCF shall send a deregistration to HSS for the corresponding Public User Identity and Private User Identity pair via Cx SAR/SAA. If the response is successful, the S-CSCF shall set this UE as not registered.</w:t>
      </w:r>
    </w:p>
    <w:p w:rsidR="00282B34" w:rsidRPr="00DE4ED8" w:rsidRDefault="00282B34" w:rsidP="00282B34">
      <w:pPr>
        <w:pStyle w:val="NO"/>
        <w:rPr>
          <w:lang w:eastAsia="zh-CN"/>
        </w:rPr>
      </w:pPr>
      <w:r>
        <w:t xml:space="preserve">NOTE </w:t>
      </w:r>
      <w:r>
        <w:rPr>
          <w:rFonts w:hint="eastAsia"/>
          <w:lang w:eastAsia="zh-CN"/>
        </w:rPr>
        <w:t>2</w:t>
      </w:r>
      <w:r>
        <w:t>:</w:t>
      </w:r>
      <w:r w:rsidR="003D60ED">
        <w:tab/>
      </w:r>
      <w:r>
        <w:t xml:space="preserve">the S-CSCF can start a P-CSCF Restoration Ongoing Timer to monitor the P-CSCF Restoration procedure. If the UE performs the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Cx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rsidR="00282B34" w:rsidRDefault="00282B34" w:rsidP="00282B34">
      <w:pPr>
        <w:pStyle w:val="B1"/>
        <w:rPr>
          <w:lang w:eastAsia="ja-JP"/>
        </w:rPr>
      </w:pPr>
      <w:r w:rsidRPr="00FB6689">
        <w:rPr>
          <w:lang w:eastAsia="ja-JP"/>
        </w:rPr>
        <w:t>4</w:t>
      </w:r>
      <w:r>
        <w:rPr>
          <w:rFonts w:hint="eastAsia"/>
          <w:lang w:eastAsia="ja-JP"/>
        </w:rPr>
        <w:t>b</w:t>
      </w:r>
      <w:r w:rsidRPr="00FB6689">
        <w:rPr>
          <w:lang w:eastAsia="ja-JP"/>
        </w:rPr>
        <w:t>. If option a) is chosen the S-CSCF shall send a SIP response back to the originating side. This shall be an error response if only one Private User Identity is registered; otherwise the S-CSCF shall select the best possible response following normal forking procedures.</w:t>
      </w:r>
    </w:p>
    <w:p w:rsidR="00282B34" w:rsidRDefault="00282B34" w:rsidP="00282B34">
      <w:pPr>
        <w:pStyle w:val="B1"/>
        <w:rPr>
          <w:lang w:eastAsia="ja-JP"/>
        </w:rPr>
      </w:pPr>
      <w:r>
        <w:rPr>
          <w:rFonts w:hint="eastAsia"/>
          <w:lang w:eastAsia="ja-JP"/>
        </w:rPr>
        <w:t xml:space="preserve">5. The alternative P-CSCF shall send an Rx </w:t>
      </w:r>
      <w:r w:rsidRPr="00DF7C4D">
        <w:rPr>
          <w:rFonts w:hint="eastAsia"/>
          <w:lang w:eastAsia="ja-JP"/>
        </w:rPr>
        <w:t>AAR</w:t>
      </w:r>
      <w:r>
        <w:rPr>
          <w:rFonts w:hint="eastAsia"/>
          <w:lang w:eastAsia="ja-JP"/>
        </w:rPr>
        <w:t xml:space="preserve"> message with the P-CSCF restoration</w:t>
      </w:r>
      <w:r>
        <w:rPr>
          <w:lang w:eastAsia="ja-JP"/>
        </w:rPr>
        <w:t xml:space="preserve"> indication</w:t>
      </w:r>
      <w:r>
        <w:rPr>
          <w:rFonts w:hint="eastAsia"/>
          <w:lang w:eastAsia="ja-JP"/>
        </w:rPr>
        <w:t xml:space="preserve"> to the associated PCRF, the associated PCRF is found by UE</w:t>
      </w:r>
      <w:r w:rsidR="003D60ED">
        <w:rPr>
          <w:lang w:eastAsia="ja-JP"/>
        </w:rPr>
        <w:t>'</w:t>
      </w:r>
      <w:r>
        <w:rPr>
          <w:rFonts w:hint="eastAsia"/>
          <w:lang w:eastAsia="ja-JP"/>
        </w:rPr>
        <w:t xml:space="preserve">s </w:t>
      </w:r>
      <w:r>
        <w:rPr>
          <w:lang w:eastAsia="ja-JP"/>
        </w:rPr>
        <w:t xml:space="preserve">IP address (if available), IP Domain (if </w:t>
      </w:r>
      <w:r>
        <w:rPr>
          <w:rFonts w:hint="eastAsia"/>
          <w:lang w:eastAsia="ja-JP"/>
        </w:rPr>
        <w:t>UE</w:t>
      </w:r>
      <w:r w:rsidR="003D60ED">
        <w:rPr>
          <w:lang w:eastAsia="ja-JP"/>
        </w:rPr>
        <w:t>'</w:t>
      </w:r>
      <w:r>
        <w:rPr>
          <w:rFonts w:hint="eastAsia"/>
          <w:lang w:eastAsia="ja-JP"/>
        </w:rPr>
        <w:t xml:space="preserve">s </w:t>
      </w:r>
      <w:r>
        <w:rPr>
          <w:lang w:eastAsia="ja-JP"/>
        </w:rPr>
        <w:t xml:space="preserve">IP address is provided and IP address overlapping can occur), </w:t>
      </w:r>
      <w:r>
        <w:rPr>
          <w:rFonts w:hint="eastAsia"/>
          <w:lang w:eastAsia="ja-JP"/>
        </w:rPr>
        <w:t xml:space="preserve">IMSI and APN. The APN and IP Domain are set based on local configuration and additionally referring to the SDP information, e.g. media field, </w:t>
      </w:r>
      <w:r>
        <w:rPr>
          <w:lang w:eastAsia="ja-JP"/>
        </w:rPr>
        <w:t>on</w:t>
      </w:r>
      <w:r>
        <w:rPr>
          <w:rFonts w:hint="eastAsia"/>
          <w:lang w:eastAsia="ja-JP"/>
        </w:rPr>
        <w:t xml:space="preserve"> the received SIP INVITE message. </w:t>
      </w:r>
    </w:p>
    <w:p w:rsidR="00282B34" w:rsidRDefault="00282B34" w:rsidP="00282B34">
      <w:pPr>
        <w:pStyle w:val="NO"/>
        <w:rPr>
          <w:lang w:eastAsia="ja-JP"/>
        </w:rPr>
      </w:pPr>
      <w:r>
        <w:rPr>
          <w:lang w:eastAsia="ja-JP"/>
        </w:rPr>
        <w:t>NOTE</w:t>
      </w:r>
      <w:r>
        <w:rPr>
          <w:rFonts w:hint="eastAsia"/>
          <w:lang w:eastAsia="ja-JP"/>
        </w:rPr>
        <w:t xml:space="preserve"> </w:t>
      </w:r>
      <w:r>
        <w:rPr>
          <w:rFonts w:hint="eastAsia"/>
          <w:lang w:eastAsia="zh-CN"/>
        </w:rPr>
        <w:t>3</w:t>
      </w:r>
      <w:r>
        <w:rPr>
          <w:lang w:eastAsia="ja-JP"/>
        </w:rPr>
        <w:t xml:space="preserve">: When the </w:t>
      </w:r>
      <w:r>
        <w:rPr>
          <w:rFonts w:hint="eastAsia"/>
          <w:lang w:eastAsia="ja-JP"/>
        </w:rPr>
        <w:t>UE</w:t>
      </w:r>
      <w:r w:rsidR="003D60ED">
        <w:rPr>
          <w:lang w:eastAsia="ja-JP"/>
        </w:rPr>
        <w:t>'</w:t>
      </w:r>
      <w:r>
        <w:rPr>
          <w:rFonts w:hint="eastAsia"/>
          <w:lang w:eastAsia="ja-JP"/>
        </w:rPr>
        <w:t xml:space="preserve">s </w:t>
      </w:r>
      <w:r>
        <w:rPr>
          <w:lang w:eastAsia="ja-JP"/>
        </w:rPr>
        <w:t xml:space="preserve">IP address is not available, the P-CSCF has to include both IMSI and APN in the Rx AAR command. </w:t>
      </w:r>
    </w:p>
    <w:p w:rsidR="00282B34" w:rsidRPr="00D376E8" w:rsidRDefault="00282B34" w:rsidP="00282B34">
      <w:pPr>
        <w:pStyle w:val="NO"/>
        <w:rPr>
          <w:lang w:eastAsia="ja-JP"/>
        </w:rPr>
      </w:pPr>
      <w:r>
        <w:rPr>
          <w:lang w:eastAsia="ja-JP"/>
        </w:rPr>
        <w:t>NOTE</w:t>
      </w:r>
      <w:r>
        <w:rPr>
          <w:rFonts w:hint="eastAsia"/>
          <w:lang w:eastAsia="ja-JP"/>
        </w:rPr>
        <w:t xml:space="preserve"> </w:t>
      </w:r>
      <w:r>
        <w:rPr>
          <w:rFonts w:hint="eastAsia"/>
          <w:lang w:eastAsia="zh-CN"/>
        </w:rPr>
        <w:t>4</w:t>
      </w:r>
      <w:r>
        <w:rPr>
          <w:lang w:eastAsia="ja-JP"/>
        </w:rPr>
        <w:t xml:space="preserve">: </w:t>
      </w:r>
      <w:r>
        <w:rPr>
          <w:rFonts w:hint="eastAsia"/>
          <w:lang w:eastAsia="ja-JP"/>
        </w:rPr>
        <w:t>When IMSI is not available, the associated PCRF for the UE can be found by IP address of the UE with the condition that there is no IP translation function in the P-CSCF.</w:t>
      </w:r>
    </w:p>
    <w:p w:rsidR="00282B34" w:rsidRPr="003818BF" w:rsidRDefault="00282B34" w:rsidP="00282B34">
      <w:pPr>
        <w:pStyle w:val="B1"/>
        <w:rPr>
          <w:lang w:eastAsia="ja-JP"/>
        </w:rPr>
      </w:pPr>
      <w:r w:rsidRPr="00200AF9">
        <w:rPr>
          <w:lang w:eastAsia="ja-JP"/>
        </w:rPr>
        <w:t>6. The PCRF shall send an Rx AAA to the P-CSCF</w:t>
      </w:r>
      <w:r>
        <w:rPr>
          <w:lang w:eastAsia="ja-JP"/>
        </w:rPr>
        <w:t xml:space="preserve"> </w:t>
      </w:r>
    </w:p>
    <w:p w:rsidR="00282B34" w:rsidRDefault="00282B34" w:rsidP="00282B34">
      <w:pPr>
        <w:pStyle w:val="B1"/>
        <w:rPr>
          <w:lang w:eastAsia="ja-JP"/>
        </w:rPr>
      </w:pPr>
      <w:r>
        <w:rPr>
          <w:rFonts w:hint="eastAsia"/>
          <w:lang w:eastAsia="ja-JP"/>
        </w:rPr>
        <w:t>7. T</w:t>
      </w:r>
      <w:r w:rsidRPr="007D5FC2">
        <w:rPr>
          <w:rFonts w:hint="eastAsia"/>
          <w:lang w:eastAsia="ja-JP"/>
        </w:rPr>
        <w:t>he PCRF</w:t>
      </w:r>
      <w:r>
        <w:rPr>
          <w:rFonts w:hint="eastAsia"/>
          <w:lang w:eastAsia="ja-JP"/>
        </w:rPr>
        <w:t xml:space="preserve"> shall</w:t>
      </w:r>
      <w:r>
        <w:rPr>
          <w:lang w:eastAsia="ja-JP"/>
        </w:rPr>
        <w:t xml:space="preserve"> find the IP-CAN session related to that UE based on the available information received in step 5 and shall</w:t>
      </w:r>
      <w:r>
        <w:rPr>
          <w:rFonts w:hint="eastAsia"/>
          <w:lang w:eastAsia="ja-JP"/>
        </w:rPr>
        <w:t xml:space="preserve"> send</w:t>
      </w:r>
      <w:r w:rsidRPr="007D5FC2">
        <w:rPr>
          <w:rFonts w:hint="eastAsia"/>
          <w:lang w:eastAsia="ja-JP"/>
        </w:rPr>
        <w:t xml:space="preserve"> </w:t>
      </w:r>
      <w:r>
        <w:rPr>
          <w:rFonts w:hint="eastAsia"/>
          <w:lang w:eastAsia="ja-JP"/>
        </w:rPr>
        <w:t>a Gx RAR</w:t>
      </w:r>
      <w:r>
        <w:rPr>
          <w:lang w:eastAsia="ja-JP"/>
        </w:rPr>
        <w:t xml:space="preserve"> including the P-CSCF restoration indication</w:t>
      </w:r>
      <w:r w:rsidRPr="007D5FC2">
        <w:rPr>
          <w:rFonts w:hint="eastAsia"/>
          <w:lang w:eastAsia="ja-JP"/>
        </w:rPr>
        <w:t xml:space="preserve"> to the </w:t>
      </w:r>
      <w:r>
        <w:rPr>
          <w:rFonts w:hint="eastAsia"/>
          <w:lang w:eastAsia="ja-JP"/>
        </w:rPr>
        <w:t>PDN GW</w:t>
      </w:r>
      <w:r w:rsidRPr="007D5FC2">
        <w:rPr>
          <w:rFonts w:hint="eastAsia"/>
          <w:lang w:eastAsia="ja-JP"/>
        </w:rPr>
        <w:t xml:space="preserve">/GGSN that has been associated with </w:t>
      </w:r>
      <w:r w:rsidRPr="007D5FC2">
        <w:rPr>
          <w:lang w:eastAsia="ja-JP"/>
        </w:rPr>
        <w:t>th</w:t>
      </w:r>
      <w:r>
        <w:rPr>
          <w:lang w:eastAsia="ja-JP"/>
        </w:rPr>
        <w:t>at</w:t>
      </w:r>
      <w:r w:rsidRPr="007D5FC2">
        <w:rPr>
          <w:lang w:eastAsia="ja-JP"/>
        </w:rPr>
        <w:t xml:space="preserve"> </w:t>
      </w:r>
      <w:r>
        <w:rPr>
          <w:lang w:eastAsia="ja-JP"/>
        </w:rPr>
        <w:t>IP-CAN session.</w:t>
      </w:r>
      <w:r>
        <w:rPr>
          <w:rFonts w:hint="eastAsia"/>
          <w:lang w:eastAsia="ja-JP"/>
        </w:rPr>
        <w:t xml:space="preserve"> In case where the alternative P-CSCF is located in the HPLMN and the associated PDN GW</w:t>
      </w:r>
      <w:r w:rsidRPr="007D5FC2">
        <w:rPr>
          <w:rFonts w:hint="eastAsia"/>
          <w:lang w:eastAsia="ja-JP"/>
        </w:rPr>
        <w:t>/GGSN</w:t>
      </w:r>
      <w:r>
        <w:rPr>
          <w:rFonts w:hint="eastAsia"/>
          <w:lang w:eastAsia="ja-JP"/>
        </w:rPr>
        <w:t xml:space="preserve"> is located in the VPLMN, in this case both S9 </w:t>
      </w:r>
      <w:r>
        <w:rPr>
          <w:lang w:eastAsia="ja-JP"/>
        </w:rPr>
        <w:t>interface</w:t>
      </w:r>
      <w:r>
        <w:rPr>
          <w:rFonts w:hint="eastAsia"/>
          <w:lang w:eastAsia="ja-JP"/>
        </w:rPr>
        <w:t xml:space="preserve"> and Gx interface are used.</w:t>
      </w:r>
    </w:p>
    <w:p w:rsidR="00282B34" w:rsidRDefault="00282B34" w:rsidP="00282B34">
      <w:pPr>
        <w:pStyle w:val="B1"/>
        <w:rPr>
          <w:lang w:eastAsia="ja-JP"/>
        </w:rPr>
      </w:pPr>
      <w:r>
        <w:rPr>
          <w:rFonts w:hint="eastAsia"/>
          <w:lang w:eastAsia="ja-JP"/>
        </w:rPr>
        <w:t xml:space="preserve">8. The </w:t>
      </w:r>
      <w:r w:rsidRPr="0066771D">
        <w:rPr>
          <w:lang w:eastAsia="ja-JP"/>
        </w:rPr>
        <w:t xml:space="preserve">PDN GW/GGSN </w:t>
      </w:r>
      <w:r>
        <w:rPr>
          <w:rFonts w:hint="eastAsia"/>
          <w:lang w:eastAsia="ja-JP"/>
        </w:rPr>
        <w:t xml:space="preserve">shall </w:t>
      </w:r>
      <w:r w:rsidRPr="0066771D">
        <w:rPr>
          <w:lang w:eastAsia="ja-JP"/>
        </w:rPr>
        <w:t xml:space="preserve">send </w:t>
      </w:r>
      <w:r>
        <w:rPr>
          <w:rFonts w:hint="eastAsia"/>
          <w:lang w:eastAsia="ja-JP"/>
        </w:rPr>
        <w:t>Gx RAA</w:t>
      </w:r>
      <w:r w:rsidRPr="0066771D">
        <w:rPr>
          <w:lang w:eastAsia="ja-JP"/>
        </w:rPr>
        <w:t xml:space="preserve"> to the PCRF.</w:t>
      </w:r>
    </w:p>
    <w:p w:rsidR="00282B34" w:rsidRPr="007D5FC2" w:rsidRDefault="00282B34" w:rsidP="00282B34">
      <w:pPr>
        <w:pStyle w:val="B1"/>
        <w:rPr>
          <w:lang w:eastAsia="ja-JP"/>
        </w:rPr>
      </w:pPr>
      <w:r>
        <w:rPr>
          <w:rFonts w:hint="eastAsia"/>
          <w:lang w:eastAsia="ja-JP"/>
        </w:rPr>
        <w:t xml:space="preserve">9. Then the PDN GW/GGSN shall perform </w:t>
      </w:r>
      <w:r w:rsidRPr="007D5FC2">
        <w:rPr>
          <w:rFonts w:hint="eastAsia"/>
          <w:lang w:eastAsia="ja-JP"/>
        </w:rPr>
        <w:t>one of following procedure</w:t>
      </w:r>
      <w:r>
        <w:rPr>
          <w:rFonts w:hint="eastAsia"/>
          <w:lang w:eastAsia="ja-JP"/>
        </w:rPr>
        <w:t>s.</w:t>
      </w:r>
    </w:p>
    <w:p w:rsidR="00282B34" w:rsidRDefault="00282B34" w:rsidP="00282B34">
      <w:pPr>
        <w:pStyle w:val="B2"/>
        <w:rPr>
          <w:lang w:eastAsia="ja-JP"/>
        </w:rPr>
      </w:pPr>
      <w:r>
        <w:rPr>
          <w:lang w:eastAsia="ja-JP"/>
        </w:rPr>
        <w:t>-</w:t>
      </w:r>
      <w:r>
        <w:rPr>
          <w:lang w:eastAsia="ja-JP"/>
        </w:rPr>
        <w:tab/>
      </w:r>
      <w:r>
        <w:rPr>
          <w:rFonts w:hint="eastAsia"/>
          <w:lang w:eastAsia="ja-JP"/>
        </w:rPr>
        <w:t xml:space="preserve">For 3GPP accesses, the </w:t>
      </w:r>
      <w:r>
        <w:rPr>
          <w:lang w:eastAsia="ja-JP"/>
        </w:rPr>
        <w:t>PDN GW</w:t>
      </w:r>
      <w:r>
        <w:rPr>
          <w:rFonts w:hint="eastAsia"/>
          <w:lang w:eastAsia="ja-JP"/>
        </w:rPr>
        <w:t>/GGSN</w:t>
      </w:r>
      <w:r>
        <w:rPr>
          <w:lang w:eastAsia="ja-JP"/>
        </w:rPr>
        <w:t xml:space="preserve"> initiate</w:t>
      </w:r>
      <w:r>
        <w:rPr>
          <w:rFonts w:hint="eastAsia"/>
          <w:lang w:eastAsia="ja-JP"/>
        </w:rPr>
        <w:t>s</w:t>
      </w:r>
      <w:r>
        <w:rPr>
          <w:lang w:eastAsia="ja-JP"/>
        </w:rPr>
        <w:t xml:space="preserve"> bearer deactivation</w:t>
      </w:r>
      <w:r>
        <w:rPr>
          <w:rFonts w:hint="eastAsia"/>
          <w:lang w:eastAsia="ja-JP"/>
        </w:rPr>
        <w:t xml:space="preserve"> procedure for the default bearer with </w:t>
      </w:r>
      <w:r>
        <w:rPr>
          <w:lang w:eastAsia="ja-JP"/>
        </w:rPr>
        <w:t>"reactivation requested"</w:t>
      </w:r>
      <w:r>
        <w:rPr>
          <w:rFonts w:hint="eastAsia"/>
          <w:lang w:eastAsia="ja-JP"/>
        </w:rPr>
        <w:t xml:space="preserve">, if the PDN GW/GGSN has no knowledge whether the UE supports </w:t>
      </w:r>
      <w:r>
        <w:rPr>
          <w:lang w:eastAsia="ja-JP"/>
        </w:rPr>
        <w:t>the</w:t>
      </w:r>
      <w:r>
        <w:rPr>
          <w:rFonts w:hint="eastAsia"/>
          <w:lang w:eastAsia="ja-JP"/>
        </w:rPr>
        <w:t xml:space="preserve"> </w:t>
      </w:r>
      <w:r w:rsidRPr="0094289D">
        <w:rPr>
          <w:lang w:eastAsia="ja-JP"/>
        </w:rPr>
        <w:t xml:space="preserve">"Update </w:t>
      </w:r>
      <w:r w:rsidRPr="0094289D">
        <w:rPr>
          <w:lang w:eastAsia="ja-JP"/>
        </w:rPr>
        <w:lastRenderedPageBreak/>
        <w:t>PDP context/bearer at P-CSCF f</w:t>
      </w:r>
      <w:r>
        <w:rPr>
          <w:lang w:eastAsia="ja-JP"/>
        </w:rPr>
        <w:t>ailure"</w:t>
      </w:r>
      <w:r>
        <w:rPr>
          <w:rFonts w:hint="eastAsia"/>
          <w:lang w:eastAsia="ja-JP"/>
        </w:rPr>
        <w:t>.</w:t>
      </w:r>
      <w:r w:rsidRPr="00760012">
        <w:rPr>
          <w:lang w:eastAsia="ja-JP"/>
        </w:rPr>
        <w:t xml:space="preserve"> </w:t>
      </w:r>
      <w:r w:rsidRPr="0094289D">
        <w:rPr>
          <w:lang w:eastAsia="ja-JP"/>
        </w:rPr>
        <w:t>If</w:t>
      </w:r>
      <w:r w:rsidRPr="00A05405">
        <w:rPr>
          <w:lang w:eastAsia="ja-JP"/>
        </w:rPr>
        <w:t xml:space="preserve"> the UE supports the </w:t>
      </w:r>
      <w:r w:rsidRPr="0094289D">
        <w:rPr>
          <w:lang w:eastAsia="ja-JP"/>
        </w:rPr>
        <w:t>"Update PDP context/bearer at P-CSCF f</w:t>
      </w:r>
      <w:r>
        <w:rPr>
          <w:lang w:eastAsia="ja-JP"/>
        </w:rPr>
        <w:t xml:space="preserve">ailure" mechanism, </w:t>
      </w:r>
      <w:r>
        <w:rPr>
          <w:rFonts w:hint="eastAsia"/>
          <w:lang w:eastAsia="ja-JP"/>
        </w:rPr>
        <w:t xml:space="preserve">step 11 and 12 in </w:t>
      </w:r>
      <w:r w:rsidRPr="0094289D">
        <w:rPr>
          <w:lang w:eastAsia="ja-JP"/>
        </w:rPr>
        <w:t xml:space="preserve">the procedure </w:t>
      </w:r>
      <w:r>
        <w:rPr>
          <w:rFonts w:hint="eastAsia"/>
          <w:lang w:eastAsia="ja-JP"/>
        </w:rPr>
        <w:t xml:space="preserve">that is </w:t>
      </w:r>
      <w:r w:rsidRPr="0094289D">
        <w:rPr>
          <w:lang w:eastAsia="ja-JP"/>
        </w:rPr>
        <w:t>described in clause 5.1 is reused</w:t>
      </w:r>
      <w:r w:rsidRPr="0094289D">
        <w:rPr>
          <w:rFonts w:hint="eastAsia"/>
          <w:lang w:eastAsia="ja-JP"/>
        </w:rPr>
        <w:t xml:space="preserve"> instead</w:t>
      </w:r>
      <w:r>
        <w:rPr>
          <w:rFonts w:hint="eastAsia"/>
          <w:lang w:eastAsia="ja-JP"/>
        </w:rPr>
        <w:t>.</w:t>
      </w:r>
      <w:r w:rsidRPr="00A05405">
        <w:rPr>
          <w:lang w:eastAsia="ja-JP"/>
        </w:rPr>
        <w:t xml:space="preserve"> </w:t>
      </w:r>
    </w:p>
    <w:p w:rsidR="00282B34" w:rsidRDefault="00282B34" w:rsidP="00282B34">
      <w:pPr>
        <w:pStyle w:val="B2"/>
        <w:rPr>
          <w:lang w:eastAsia="ja-JP"/>
        </w:rPr>
      </w:pPr>
      <w:r>
        <w:rPr>
          <w:lang w:eastAsia="ja-JP"/>
        </w:rPr>
        <w:t>-</w:t>
      </w:r>
      <w:r>
        <w:rPr>
          <w:lang w:eastAsia="ja-JP"/>
        </w:rPr>
        <w:tab/>
      </w:r>
      <w:r>
        <w:rPr>
          <w:rFonts w:hint="eastAsia"/>
          <w:lang w:eastAsia="ja-JP"/>
        </w:rPr>
        <w:t xml:space="preserve">For the S2a and S2b, the </w:t>
      </w:r>
      <w:r>
        <w:rPr>
          <w:lang w:eastAsia="ja-JP"/>
        </w:rPr>
        <w:t>PDN GW initiat</w:t>
      </w:r>
      <w:r>
        <w:rPr>
          <w:rFonts w:hint="eastAsia"/>
          <w:lang w:eastAsia="ja-JP"/>
        </w:rPr>
        <w:t>es</w:t>
      </w:r>
      <w:r>
        <w:rPr>
          <w:lang w:eastAsia="ja-JP"/>
        </w:rPr>
        <w:t xml:space="preserve"> bearer deactivation</w:t>
      </w:r>
      <w:r>
        <w:rPr>
          <w:rFonts w:hint="eastAsia"/>
          <w:lang w:eastAsia="ja-JP"/>
        </w:rPr>
        <w:t xml:space="preserve"> procedure to</w:t>
      </w:r>
      <w:r w:rsidRPr="002C2DEF">
        <w:rPr>
          <w:rFonts w:hint="eastAsia"/>
          <w:lang w:eastAsia="ja-JP"/>
        </w:rPr>
        <w:t xml:space="preserve"> </w:t>
      </w:r>
      <w:r>
        <w:rPr>
          <w:rFonts w:hint="eastAsia"/>
          <w:lang w:eastAsia="ja-JP"/>
        </w:rPr>
        <w:t>the trusted non 3GPP access domain and the ePDG, respectively.</w:t>
      </w:r>
    </w:p>
    <w:p w:rsidR="00282B34" w:rsidRDefault="00282B34" w:rsidP="00282B34">
      <w:pPr>
        <w:pStyle w:val="B2"/>
        <w:rPr>
          <w:rStyle w:val="NOChar"/>
          <w:lang w:eastAsia="ja-JP"/>
        </w:rPr>
      </w:pPr>
      <w:r>
        <w:rPr>
          <w:lang w:eastAsia="ja-JP"/>
        </w:rPr>
        <w:t>-</w:t>
      </w:r>
      <w:r>
        <w:rPr>
          <w:lang w:eastAsia="ja-JP"/>
        </w:rPr>
        <w:tab/>
      </w:r>
      <w:r>
        <w:rPr>
          <w:rFonts w:hint="eastAsia"/>
          <w:lang w:eastAsia="ja-JP"/>
        </w:rPr>
        <w:t xml:space="preserve">For the S2c, the PDN GW/GGSN initiates </w:t>
      </w:r>
      <w:r>
        <w:rPr>
          <w:lang w:eastAsia="ja-JP"/>
        </w:rPr>
        <w:t>detach</w:t>
      </w:r>
      <w:r>
        <w:rPr>
          <w:rFonts w:hint="eastAsia"/>
          <w:lang w:eastAsia="ja-JP"/>
        </w:rPr>
        <w:t xml:space="preserve"> procedure.</w:t>
      </w:r>
    </w:p>
    <w:p w:rsidR="00282B34" w:rsidRDefault="00282B34" w:rsidP="00282B34">
      <w:pPr>
        <w:pStyle w:val="NO"/>
        <w:rPr>
          <w:lang w:eastAsia="ja-JP"/>
        </w:rPr>
      </w:pPr>
      <w:r w:rsidRPr="002D50F1">
        <w:rPr>
          <w:rFonts w:hint="eastAsia"/>
          <w:lang w:eastAsia="ja-JP"/>
        </w:rPr>
        <w:t>NOTE</w:t>
      </w:r>
      <w:r>
        <w:rPr>
          <w:rFonts w:hint="eastAsia"/>
          <w:lang w:eastAsia="ja-JP"/>
        </w:rPr>
        <w:t xml:space="preserve"> </w:t>
      </w:r>
      <w:r>
        <w:rPr>
          <w:rFonts w:hint="eastAsia"/>
          <w:lang w:eastAsia="zh-CN"/>
        </w:rPr>
        <w:t>5</w:t>
      </w:r>
      <w:r w:rsidRPr="002D50F1">
        <w:rPr>
          <w:rFonts w:hint="eastAsia"/>
          <w:lang w:eastAsia="ja-JP"/>
        </w:rPr>
        <w:t>:</w:t>
      </w:r>
      <w:r>
        <w:rPr>
          <w:rFonts w:hint="eastAsia"/>
          <w:lang w:eastAsia="ja-JP"/>
        </w:rPr>
        <w:tab/>
        <w:t>For the S2a/b/c, i</w:t>
      </w:r>
      <w:r w:rsidRPr="005E12AC">
        <w:rPr>
          <w:lang w:eastAsia="ja-JP"/>
        </w:rPr>
        <w:t xml:space="preserve">t should be noted that </w:t>
      </w:r>
      <w:r>
        <w:rPr>
          <w:rFonts w:hint="eastAsia"/>
          <w:lang w:eastAsia="ja-JP"/>
        </w:rPr>
        <w:t>a</w:t>
      </w:r>
      <w:r w:rsidRPr="002D50F1">
        <w:rPr>
          <w:rFonts w:hint="eastAsia"/>
          <w:lang w:eastAsia="ja-JP"/>
        </w:rPr>
        <w:t xml:space="preserve">lthough this procedure does not request UE to re-attach to the IMS </w:t>
      </w:r>
      <w:r w:rsidRPr="00DF7C4D">
        <w:rPr>
          <w:lang w:eastAsia="ja-JP"/>
        </w:rPr>
        <w:t>explicitly</w:t>
      </w:r>
      <w:r w:rsidRPr="006614B0">
        <w:rPr>
          <w:rFonts w:hint="eastAsia"/>
          <w:lang w:eastAsia="ja-JP"/>
        </w:rPr>
        <w:t xml:space="preserve"> by </w:t>
      </w:r>
      <w:r w:rsidRPr="006614B0">
        <w:rPr>
          <w:lang w:eastAsia="ja-JP"/>
        </w:rPr>
        <w:t>signalling</w:t>
      </w:r>
      <w:r w:rsidRPr="006614B0">
        <w:rPr>
          <w:rFonts w:hint="eastAsia"/>
          <w:lang w:eastAsia="ja-JP"/>
        </w:rPr>
        <w:t xml:space="preserve">, it is assumed that IMS </w:t>
      </w:r>
      <w:r w:rsidRPr="00675B99">
        <w:rPr>
          <w:lang w:eastAsia="ja-JP"/>
        </w:rPr>
        <w:t>compliant</w:t>
      </w:r>
      <w:r w:rsidRPr="00675B99">
        <w:rPr>
          <w:rFonts w:hint="eastAsia"/>
          <w:lang w:eastAsia="ja-JP"/>
        </w:rPr>
        <w:t xml:space="preserve"> UE shall re-attempt to obtain IMS service soon after detached from the IMS service.</w:t>
      </w:r>
    </w:p>
    <w:p w:rsidR="00282B34" w:rsidRDefault="00282B34" w:rsidP="00282B34">
      <w:pPr>
        <w:pStyle w:val="B1"/>
        <w:rPr>
          <w:lang w:eastAsia="ja-JP"/>
        </w:rPr>
      </w:pPr>
      <w:r>
        <w:rPr>
          <w:rFonts w:hint="eastAsia"/>
          <w:lang w:eastAsia="ja-JP"/>
        </w:rPr>
        <w:t>10. UE activates the PDN connection and registers to IMS. As a result of the release of the IMS PDN connection, the voice centric UE activates the IMS PDN connection, selects a new available P-CSCF and performs a new initial IMS registration.</w:t>
      </w:r>
    </w:p>
    <w:p w:rsidR="00D376E8" w:rsidRPr="002D50F1" w:rsidRDefault="00282B34" w:rsidP="00282B34">
      <w:pPr>
        <w:pStyle w:val="B1"/>
        <w:rPr>
          <w:lang w:eastAsia="ja-JP"/>
        </w:rPr>
      </w:pPr>
      <w:r>
        <w:rPr>
          <w:rFonts w:hint="eastAsia"/>
          <w:lang w:eastAsia="ja-JP"/>
        </w:rPr>
        <w:t xml:space="preserve">11. If option b) is chosen, the S-CSCF shall send the suspended terminating SIP INVITE message to a newly selected P-CSCF after the </w:t>
      </w:r>
      <w:r>
        <w:rPr>
          <w:lang w:eastAsia="ja-JP"/>
        </w:rPr>
        <w:t>successful</w:t>
      </w:r>
      <w:r>
        <w:rPr>
          <w:rFonts w:hint="eastAsia"/>
          <w:lang w:eastAsia="ja-JP"/>
        </w:rPr>
        <w:t xml:space="preserve"> SIP </w:t>
      </w:r>
      <w:r>
        <w:rPr>
          <w:lang w:eastAsia="ja-JP"/>
        </w:rPr>
        <w:t>registration</w:t>
      </w:r>
      <w:r>
        <w:rPr>
          <w:rFonts w:hint="eastAsia"/>
          <w:lang w:eastAsia="ja-JP"/>
        </w:rPr>
        <w:t xml:space="preserve"> for the UE.</w:t>
      </w:r>
    </w:p>
    <w:p w:rsidR="00D376E8" w:rsidRDefault="00D376E8" w:rsidP="00D376E8">
      <w:pPr>
        <w:pStyle w:val="Heading3"/>
      </w:pPr>
      <w:bookmarkStart w:id="66" w:name="_Toc19631931"/>
      <w:r>
        <w:t>5.5.</w:t>
      </w:r>
      <w:r>
        <w:rPr>
          <w:rFonts w:hint="eastAsia"/>
          <w:lang w:eastAsia="ja-JP"/>
        </w:rPr>
        <w:t>3</w:t>
      </w:r>
      <w:r>
        <w:tab/>
        <w:t>PCO-based optional extension</w:t>
      </w:r>
      <w:bookmarkEnd w:id="66"/>
    </w:p>
    <w:p w:rsidR="00D376E8" w:rsidRPr="00D07DD9" w:rsidRDefault="00D376E8" w:rsidP="00D376E8">
      <w:pPr>
        <w:pStyle w:val="Heading4"/>
      </w:pPr>
      <w:bookmarkStart w:id="67" w:name="_Toc19631932"/>
      <w:r>
        <w:t>5.5</w:t>
      </w:r>
      <w:r>
        <w:rPr>
          <w:rFonts w:hint="eastAsia"/>
          <w:lang w:eastAsia="ja-JP"/>
        </w:rPr>
        <w:t>.3</w:t>
      </w:r>
      <w:r w:rsidRPr="00D07DD9">
        <w:t>.1</w:t>
      </w:r>
      <w:r w:rsidR="003D60ED">
        <w:tab/>
      </w:r>
      <w:r w:rsidRPr="00D07DD9">
        <w:t>Introduction</w:t>
      </w:r>
      <w:bookmarkEnd w:id="67"/>
    </w:p>
    <w:p w:rsidR="00D376E8" w:rsidRPr="00D07DD9" w:rsidRDefault="00D376E8" w:rsidP="00D376E8">
      <w:r w:rsidRPr="00D07DD9">
        <w:t xml:space="preserve">The </w:t>
      </w:r>
      <w:r>
        <w:rPr>
          <w:rFonts w:hint="eastAsia"/>
          <w:lang w:eastAsia="ja-JP"/>
        </w:rPr>
        <w:t>PCRF</w:t>
      </w:r>
      <w:r w:rsidRPr="00D07DD9">
        <w:t>-based P-CSCF basic mechanism is optionally extended by reusing part of the "Update PDP context/bearer at P-CSCF failure" mechanism described in clause 5.1, in order to avoid the need to deactivate and reactivate the IMS PDN connection.</w:t>
      </w:r>
    </w:p>
    <w:p w:rsidR="00D376E8" w:rsidRPr="00D07DD9" w:rsidRDefault="00D376E8" w:rsidP="00D376E8">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clause </w:t>
      </w:r>
      <w:r>
        <w:rPr>
          <w:lang w:val="en-US"/>
        </w:rPr>
        <w:t>5.5</w:t>
      </w:r>
      <w:r w:rsidRPr="00D07DD9">
        <w:rPr>
          <w:lang w:val="en-US"/>
        </w:rPr>
        <w:t>.</w:t>
      </w:r>
      <w:r>
        <w:rPr>
          <w:lang w:val="en-US"/>
        </w:rPr>
        <w:t>3</w:t>
      </w:r>
      <w:r w:rsidRPr="00D07DD9">
        <w:rPr>
          <w:lang w:val="en-US"/>
        </w:rPr>
        <w:t>.3.</w:t>
      </w:r>
    </w:p>
    <w:p w:rsidR="00D376E8" w:rsidRPr="00D07DD9" w:rsidRDefault="00D376E8" w:rsidP="00D376E8">
      <w:pPr>
        <w:pStyle w:val="Heading4"/>
      </w:pPr>
      <w:bookmarkStart w:id="68" w:name="_Toc19631933"/>
      <w:r>
        <w:t>5.5</w:t>
      </w:r>
      <w:r w:rsidRPr="00D07DD9">
        <w:t>.</w:t>
      </w:r>
      <w:r>
        <w:t>3</w:t>
      </w:r>
      <w:r w:rsidRPr="00D07DD9">
        <w:t>.2</w:t>
      </w:r>
      <w:r w:rsidR="003D60ED">
        <w:tab/>
      </w:r>
      <w:r w:rsidRPr="00D07DD9">
        <w:t>Description</w:t>
      </w:r>
      <w:bookmarkEnd w:id="68"/>
    </w:p>
    <w:p w:rsidR="00D376E8" w:rsidRPr="004D605C" w:rsidRDefault="00D376E8" w:rsidP="00D376E8">
      <w:r w:rsidRPr="00D07DD9">
        <w:t xml:space="preserve">This procedure is described by figure </w:t>
      </w:r>
      <w:r>
        <w:t>5.4</w:t>
      </w:r>
      <w:r w:rsidRPr="00D07DD9">
        <w:t>.</w:t>
      </w:r>
      <w:r w:rsidR="00E04034">
        <w:t>3</w:t>
      </w:r>
      <w:r w:rsidRPr="00D07DD9">
        <w:t xml:space="preserve">.2-1 (for EPC) </w:t>
      </w:r>
      <w:r>
        <w:rPr>
          <w:rFonts w:hint="eastAsia"/>
          <w:lang w:eastAsia="ja-JP"/>
        </w:rPr>
        <w:t xml:space="preserve">starting with step 8a </w:t>
      </w:r>
      <w:r w:rsidRPr="00D07DD9">
        <w:t xml:space="preserve">and </w:t>
      </w:r>
      <w:r>
        <w:t>5.4</w:t>
      </w:r>
      <w:r w:rsidRPr="00D07DD9">
        <w:t>.</w:t>
      </w:r>
      <w:r w:rsidR="00E04034">
        <w:t>3</w:t>
      </w:r>
      <w:r w:rsidRPr="00D07DD9">
        <w:t>.2-2 (for GPRS)</w:t>
      </w:r>
      <w:r>
        <w:rPr>
          <w:rFonts w:hint="eastAsia"/>
          <w:lang w:eastAsia="ja-JP"/>
        </w:rPr>
        <w:t xml:space="preserve"> starting with step 8</w:t>
      </w:r>
      <w:r w:rsidRPr="00D07DD9">
        <w:t>.</w:t>
      </w:r>
      <w:r>
        <w:t xml:space="preserve"> The nodes included in this call flow shall execute following procedures if they support the </w:t>
      </w:r>
      <w:r>
        <w:rPr>
          <w:rFonts w:hint="eastAsia"/>
          <w:lang w:eastAsia="ja-JP"/>
        </w:rPr>
        <w:t>PCRF</w:t>
      </w:r>
      <w:r>
        <w:t>-based P-CSCF restoration mechanism.</w:t>
      </w:r>
    </w:p>
    <w:p w:rsidR="00D376E8" w:rsidRPr="00D07DD9" w:rsidRDefault="00D376E8" w:rsidP="00D376E8">
      <w:pPr>
        <w:pStyle w:val="Heading4"/>
      </w:pPr>
      <w:bookmarkStart w:id="69" w:name="_Toc19631934"/>
      <w:r>
        <w:t>5.5</w:t>
      </w:r>
      <w:r w:rsidRPr="00D07DD9">
        <w:t>.</w:t>
      </w:r>
      <w:r>
        <w:rPr>
          <w:rFonts w:hint="eastAsia"/>
          <w:lang w:eastAsia="ja-JP"/>
        </w:rPr>
        <w:t>3</w:t>
      </w:r>
      <w:r w:rsidRPr="00D07DD9">
        <w:t>.</w:t>
      </w:r>
      <w:r>
        <w:rPr>
          <w:rFonts w:hint="eastAsia"/>
          <w:lang w:eastAsia="ja-JP"/>
        </w:rPr>
        <w:t>3</w:t>
      </w:r>
      <w:r w:rsidRPr="00D07DD9">
        <w:tab/>
        <w:t>UE indication of support for "Update PDP context/bearer at P-CSCF failure" Restoration</w:t>
      </w:r>
      <w:bookmarkEnd w:id="69"/>
    </w:p>
    <w:p w:rsidR="00D376E8" w:rsidRPr="00DF7C4D" w:rsidRDefault="00D376E8" w:rsidP="00D376E8">
      <w:pPr>
        <w:rPr>
          <w:rFonts w:cs="Arial"/>
          <w:szCs w:val="22"/>
          <w:lang w:eastAsia="ja-JP"/>
        </w:rPr>
      </w:pPr>
      <w:r>
        <w:rPr>
          <w:rFonts w:hint="eastAsia"/>
          <w:lang w:eastAsia="ja-JP"/>
        </w:rPr>
        <w:t>This function is identical to the HSS-based P-CSCF restoration. Refer to 5.4.4.3.</w:t>
      </w:r>
    </w:p>
    <w:p w:rsidR="00D376E8" w:rsidRPr="00D0575B" w:rsidRDefault="00D376E8" w:rsidP="00D376E8">
      <w:pPr>
        <w:pStyle w:val="Heading3"/>
      </w:pPr>
      <w:bookmarkStart w:id="70" w:name="_Toc19631935"/>
      <w:r>
        <w:t>5.5.</w:t>
      </w:r>
      <w:r>
        <w:rPr>
          <w:rFonts w:hint="eastAsia"/>
          <w:lang w:eastAsia="ja-JP"/>
        </w:rPr>
        <w:t>4</w:t>
      </w:r>
      <w:r w:rsidRPr="00D0575B">
        <w:tab/>
        <w:t>Coexistence with "Update PDP context/bearer at P-CSCF failure" mechanism</w:t>
      </w:r>
      <w:bookmarkEnd w:id="70"/>
    </w:p>
    <w:p w:rsidR="00D376E8" w:rsidRPr="00DF7C4D" w:rsidRDefault="00D376E8" w:rsidP="00D376E8">
      <w:pPr>
        <w:rPr>
          <w:lang w:eastAsia="ja-JP"/>
        </w:rPr>
      </w:pPr>
      <w:r w:rsidRPr="00D0575B">
        <w:t xml:space="preserve">If the "Update PDP context/bearer at P-CSCF failure" mechanism is deployed, as soon as a P-CSCF failure is detected, as described in clause 5.1, it triggers massive radio signalling first and then massive IMS registration. Therefore, the </w:t>
      </w:r>
      <w:r>
        <w:t>PCRF-based</w:t>
      </w:r>
      <w:r w:rsidRPr="00D0575B">
        <w:t xml:space="preserve">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PCRF-based P-CSCF restoration mechanism </w:t>
      </w:r>
      <w:r w:rsidRPr="00D0575B">
        <w:t>in most case</w:t>
      </w:r>
      <w:r>
        <w:t>s. Hence, i</w:t>
      </w:r>
      <w:r w:rsidRPr="00D0575B">
        <w:t xml:space="preserve">f the optional </w:t>
      </w:r>
      <w:r>
        <w:t>PCRF-based</w:t>
      </w:r>
      <w:r w:rsidRPr="00D0575B">
        <w:t xml:space="preserve"> P-CSCF restoration is deployed in a network, the recommendation is to only deploy the </w:t>
      </w:r>
      <w:r>
        <w:t>PCRF-based</w:t>
      </w:r>
      <w:r w:rsidRPr="00D0575B">
        <w:t xml:space="preserve"> P-CSCF restoration.</w:t>
      </w:r>
    </w:p>
    <w:p w:rsidR="00D376E8" w:rsidRPr="004B7270" w:rsidRDefault="00D376E8" w:rsidP="00D376E8">
      <w:pPr>
        <w:pStyle w:val="Heading3"/>
        <w:rPr>
          <w:lang w:eastAsia="ja-JP"/>
        </w:rPr>
      </w:pPr>
      <w:bookmarkStart w:id="71" w:name="_Toc19631936"/>
      <w:r w:rsidRPr="004B7270">
        <w:t>5.</w:t>
      </w:r>
      <w:r>
        <w:rPr>
          <w:lang w:eastAsia="ja-JP"/>
        </w:rPr>
        <w:t>5</w:t>
      </w:r>
      <w:r>
        <w:rPr>
          <w:rFonts w:hint="eastAsia"/>
          <w:lang w:eastAsia="ja-JP"/>
        </w:rPr>
        <w:t>.</w:t>
      </w:r>
      <w:r>
        <w:rPr>
          <w:lang w:eastAsia="ja-JP"/>
        </w:rPr>
        <w:t>5</w:t>
      </w:r>
      <w:r w:rsidRPr="004B7270">
        <w:tab/>
        <w:t>P-CSCF restoration in roaming scenarios</w:t>
      </w:r>
      <w:r>
        <w:rPr>
          <w:rFonts w:hint="eastAsia"/>
          <w:lang w:eastAsia="ja-JP"/>
        </w:rPr>
        <w:t xml:space="preserve"> </w:t>
      </w:r>
      <w:r w:rsidRPr="002610BF">
        <w:rPr>
          <w:lang w:eastAsia="ja-JP"/>
        </w:rPr>
        <w:t>for PCRF based solution</w:t>
      </w:r>
      <w:bookmarkEnd w:id="71"/>
    </w:p>
    <w:p w:rsidR="00E468A2" w:rsidRDefault="00E468A2" w:rsidP="00E468A2">
      <w:pPr>
        <w:rPr>
          <w:lang w:eastAsia="ja-JP"/>
        </w:rPr>
      </w:pPr>
      <w:r>
        <w:rPr>
          <w:rFonts w:hint="eastAsia"/>
          <w:lang w:eastAsia="ja-JP"/>
        </w:rPr>
        <w:t xml:space="preserve">In a home routed scenario, </w:t>
      </w:r>
      <w:r>
        <w:rPr>
          <w:lang w:eastAsia="ja-JP"/>
        </w:rPr>
        <w:t>i.e.</w:t>
      </w:r>
      <w:r>
        <w:rPr>
          <w:rFonts w:hint="eastAsia"/>
          <w:lang w:eastAsia="ja-JP"/>
        </w:rPr>
        <w:t xml:space="preserve">, S-GW(or any other gateway node) is in VPLMN and P-GW and P-CSCF are in HPLMN, the </w:t>
      </w:r>
      <w:r w:rsidRPr="00F73C96">
        <w:rPr>
          <w:lang w:eastAsia="ja-JP"/>
        </w:rPr>
        <w:t xml:space="preserve">PCRF based solution </w:t>
      </w:r>
      <w:r>
        <w:rPr>
          <w:lang w:eastAsia="ja-JP"/>
        </w:rPr>
        <w:t xml:space="preserve">can work </w:t>
      </w:r>
      <w:r>
        <w:rPr>
          <w:rFonts w:hint="eastAsia"/>
          <w:lang w:eastAsia="ja-JP"/>
        </w:rPr>
        <w:t xml:space="preserve">sorely </w:t>
      </w:r>
      <w:r>
        <w:rPr>
          <w:lang w:eastAsia="ja-JP"/>
        </w:rPr>
        <w:t xml:space="preserve">within </w:t>
      </w:r>
      <w:r>
        <w:rPr>
          <w:rFonts w:hint="eastAsia"/>
          <w:lang w:eastAsia="ja-JP"/>
        </w:rPr>
        <w:t>H</w:t>
      </w:r>
      <w:r>
        <w:rPr>
          <w:lang w:eastAsia="ja-JP"/>
        </w:rPr>
        <w:t xml:space="preserve">PLMN </w:t>
      </w:r>
      <w:r>
        <w:rPr>
          <w:rFonts w:hint="eastAsia"/>
          <w:lang w:eastAsia="ja-JP"/>
        </w:rPr>
        <w:t>that supports the PCRF based solution, no matter VPLMN supports the solution or not.</w:t>
      </w:r>
    </w:p>
    <w:p w:rsidR="00E468A2" w:rsidRDefault="00E468A2" w:rsidP="00E468A2">
      <w:pPr>
        <w:rPr>
          <w:lang w:eastAsia="ja-JP"/>
        </w:rPr>
      </w:pPr>
      <w:r>
        <w:rPr>
          <w:rFonts w:hint="eastAsia"/>
          <w:lang w:eastAsia="ja-JP"/>
        </w:rPr>
        <w:t>The following procedures only apply to the local breakout scenario.</w:t>
      </w:r>
    </w:p>
    <w:p w:rsidR="00D376E8" w:rsidRPr="004B7270" w:rsidRDefault="00D376E8" w:rsidP="00D376E8">
      <w:r w:rsidRPr="004B7270">
        <w:lastRenderedPageBreak/>
        <w:t xml:space="preserve">In roaming scenarios, the VPLMN and HPLMN operators may deploy the same or different P-CSCF restoration </w:t>
      </w:r>
      <w:r>
        <w:t>mechanisms</w:t>
      </w:r>
      <w:r w:rsidRPr="004B7270">
        <w:t xml:space="preserve">, amongst those described in </w:t>
      </w:r>
      <w:r w:rsidR="00EA250A">
        <w:t>clause</w:t>
      </w:r>
      <w:r w:rsidRPr="004B7270">
        <w:t xml:space="preserve"> 5.1 (</w:t>
      </w:r>
      <w:r w:rsidRPr="003B58CA">
        <w:t>Update PDP context/bearer at P-CSCF failure</w:t>
      </w:r>
      <w:r w:rsidRPr="004B7270">
        <w:t xml:space="preserve">), </w:t>
      </w:r>
      <w:r w:rsidR="00EA250A">
        <w:t>clause</w:t>
      </w:r>
      <w:r w:rsidRPr="004B7270">
        <w:t xml:space="preserve"> 5.</w:t>
      </w:r>
      <w:r>
        <w:t>4</w:t>
      </w:r>
      <w:r w:rsidRPr="004B7270">
        <w:t xml:space="preserve"> (HSS based </w:t>
      </w:r>
      <w:r>
        <w:t>P-CSCF restoration</w:t>
      </w:r>
      <w:r w:rsidRPr="004B7270">
        <w:t xml:space="preserve">) and </w:t>
      </w:r>
      <w:r w:rsidR="00EA250A">
        <w:t>clause</w:t>
      </w:r>
      <w:r w:rsidRPr="004B7270">
        <w:t xml:space="preserve"> 5.</w:t>
      </w:r>
      <w:r>
        <w:t>5</w:t>
      </w:r>
      <w:r w:rsidRPr="004B7270">
        <w:t xml:space="preserve"> (PCRF based </w:t>
      </w:r>
      <w:r>
        <w:rPr>
          <w:rFonts w:hint="eastAsia"/>
          <w:lang w:eastAsia="ja-JP"/>
        </w:rPr>
        <w:t>P</w:t>
      </w:r>
      <w:r>
        <w:t>-CSCF restoration</w:t>
      </w:r>
      <w:r w:rsidRPr="004B7270">
        <w:t xml:space="preserve">), independently from each other. </w:t>
      </w:r>
    </w:p>
    <w:p w:rsidR="00D376E8" w:rsidRDefault="00D376E8" w:rsidP="00D376E8">
      <w:pPr>
        <w:pStyle w:val="B1"/>
        <w:overflowPunct w:val="0"/>
        <w:autoSpaceDE w:val="0"/>
        <w:autoSpaceDN w:val="0"/>
        <w:adjustRightInd w:val="0"/>
        <w:ind w:left="0" w:firstLine="0"/>
        <w:textAlignment w:val="baseline"/>
        <w:rPr>
          <w:lang w:eastAsia="ja-JP"/>
        </w:rPr>
      </w:pPr>
      <w:r>
        <w:rPr>
          <w:rFonts w:hint="eastAsia"/>
          <w:lang w:eastAsia="ja-JP"/>
        </w:rPr>
        <w:t xml:space="preserve">The PCRF based P-CSCF </w:t>
      </w:r>
      <w:r>
        <w:rPr>
          <w:lang w:eastAsia="ja-JP"/>
        </w:rPr>
        <w:t>restoration</w:t>
      </w:r>
      <w:r>
        <w:rPr>
          <w:rFonts w:hint="eastAsia"/>
          <w:lang w:eastAsia="ja-JP"/>
        </w:rPr>
        <w:t xml:space="preserve"> can work in roaming scenarios if:</w:t>
      </w:r>
    </w:p>
    <w:p w:rsidR="00D376E8" w:rsidRDefault="00D376E8" w:rsidP="00D376E8">
      <w:pPr>
        <w:pStyle w:val="B1"/>
        <w:overflowPunct w:val="0"/>
        <w:autoSpaceDE w:val="0"/>
        <w:autoSpaceDN w:val="0"/>
        <w:adjustRightInd w:val="0"/>
        <w:textAlignment w:val="baseline"/>
        <w:rPr>
          <w:lang w:eastAsia="ja-JP"/>
        </w:rPr>
      </w:pPr>
      <w:r>
        <w:rPr>
          <w:rFonts w:hint="eastAsia"/>
          <w:lang w:eastAsia="ja-JP"/>
        </w:rPr>
        <w:t xml:space="preserve">1) Both HPLMN and VPLMN support the PCRF based P-CSCF </w:t>
      </w:r>
      <w:r>
        <w:rPr>
          <w:lang w:eastAsia="ja-JP"/>
        </w:rPr>
        <w:t>restoration</w:t>
      </w:r>
      <w:r>
        <w:rPr>
          <w:rFonts w:hint="eastAsia"/>
          <w:lang w:eastAsia="ja-JP"/>
        </w:rPr>
        <w:t>; or</w:t>
      </w:r>
    </w:p>
    <w:p w:rsidR="00D376E8" w:rsidRDefault="00D376E8" w:rsidP="00D376E8">
      <w:pPr>
        <w:pStyle w:val="B1"/>
        <w:overflowPunct w:val="0"/>
        <w:autoSpaceDE w:val="0"/>
        <w:autoSpaceDN w:val="0"/>
        <w:adjustRightInd w:val="0"/>
        <w:textAlignment w:val="baseline"/>
        <w:rPr>
          <w:lang w:eastAsia="ja-JP"/>
        </w:rPr>
      </w:pPr>
      <w:r>
        <w:rPr>
          <w:rFonts w:hint="eastAsia"/>
          <w:lang w:eastAsia="ja-JP"/>
        </w:rPr>
        <w:t xml:space="preserve">2) When the HPLMN does not support the PCRF based P-CSCF </w:t>
      </w:r>
      <w:r>
        <w:rPr>
          <w:lang w:eastAsia="ja-JP"/>
        </w:rPr>
        <w:t>restoratio</w:t>
      </w:r>
      <w:r>
        <w:rPr>
          <w:rFonts w:hint="eastAsia"/>
          <w:lang w:eastAsia="ja-JP"/>
        </w:rPr>
        <w:t>n but VPLMN does and NAT is not performed.</w:t>
      </w:r>
    </w:p>
    <w:p w:rsidR="00D376E8" w:rsidRPr="00E43429" w:rsidRDefault="00D376E8" w:rsidP="00D376E8">
      <w:pPr>
        <w:pStyle w:val="NO"/>
      </w:pPr>
      <w:r w:rsidRPr="00E43429">
        <w:rPr>
          <w:rFonts w:hint="eastAsia"/>
        </w:rPr>
        <w:t xml:space="preserve">NOTE: If the HPLMN does not support the PCRF based P-CSCF </w:t>
      </w:r>
      <w:r w:rsidRPr="00E43429">
        <w:t>restoratio</w:t>
      </w:r>
      <w:r w:rsidRPr="00E43429">
        <w:rPr>
          <w:rFonts w:hint="eastAsia"/>
        </w:rPr>
        <w:t xml:space="preserve">n, IMSI may not </w:t>
      </w:r>
      <w:r>
        <w:rPr>
          <w:rFonts w:hint="eastAsia"/>
          <w:lang w:eastAsia="ja-JP"/>
        </w:rPr>
        <w:t>be</w:t>
      </w:r>
      <w:r w:rsidRPr="00E43429">
        <w:rPr>
          <w:rFonts w:hint="eastAsia"/>
        </w:rPr>
        <w:t xml:space="preserve"> available on terminating INVITE message.</w:t>
      </w:r>
    </w:p>
    <w:p w:rsidR="00D376E8" w:rsidRDefault="00D376E8" w:rsidP="00D376E8">
      <w:pPr>
        <w:pStyle w:val="B1"/>
        <w:overflowPunct w:val="0"/>
        <w:autoSpaceDE w:val="0"/>
        <w:autoSpaceDN w:val="0"/>
        <w:adjustRightInd w:val="0"/>
        <w:ind w:left="0" w:firstLine="0"/>
        <w:textAlignment w:val="baseline"/>
        <w:rPr>
          <w:lang w:eastAsia="ja-JP"/>
        </w:rPr>
      </w:pPr>
      <w:r>
        <w:rPr>
          <w:rFonts w:hint="eastAsia"/>
          <w:lang w:eastAsia="ja-JP"/>
        </w:rPr>
        <w:t xml:space="preserve">Alternatively, based on the operator policy or roaming agreement, the VPLMN can use the </w:t>
      </w:r>
      <w:r w:rsidRPr="00DA3E9E">
        <w:t>"</w:t>
      </w:r>
      <w:r w:rsidRPr="003B58CA">
        <w:t>Update PDP context/bearer at P-CSCF failure</w:t>
      </w:r>
      <w:r w:rsidRPr="00DA3E9E">
        <w:t>"</w:t>
      </w:r>
      <w:r>
        <w:t xml:space="preserve"> mechanism</w:t>
      </w:r>
      <w:r w:rsidRPr="004B7270" w:rsidDel="002E7AA6">
        <w:t xml:space="preserve"> </w:t>
      </w:r>
      <w:r>
        <w:t xml:space="preserve">described in </w:t>
      </w:r>
      <w:r w:rsidR="00EA250A">
        <w:t>clause</w:t>
      </w:r>
      <w:r>
        <w:t xml:space="preserve"> 5.1</w:t>
      </w:r>
      <w:r>
        <w:rPr>
          <w:rFonts w:hint="eastAsia"/>
          <w:lang w:eastAsia="ja-JP"/>
        </w:rPr>
        <w:t>.</w:t>
      </w:r>
    </w:p>
    <w:p w:rsidR="00D376E8" w:rsidRDefault="00D376E8" w:rsidP="00D376E8">
      <w:pPr>
        <w:pStyle w:val="B1"/>
        <w:overflowPunct w:val="0"/>
        <w:autoSpaceDE w:val="0"/>
        <w:autoSpaceDN w:val="0"/>
        <w:adjustRightInd w:val="0"/>
        <w:ind w:left="0" w:firstLine="0"/>
        <w:textAlignment w:val="baseline"/>
        <w:rPr>
          <w:lang w:eastAsia="ja-JP"/>
        </w:rPr>
      </w:pPr>
      <w:r>
        <w:rPr>
          <w:rFonts w:hint="eastAsia"/>
          <w:lang w:eastAsia="ja-JP"/>
        </w:rPr>
        <w:t xml:space="preserve">For a terminating call to outbound roamers, the S-CSCF may not </w:t>
      </w:r>
      <w:r>
        <w:rPr>
          <w:lang w:eastAsia="ja-JP"/>
        </w:rPr>
        <w:t>populate</w:t>
      </w:r>
      <w:r>
        <w:rPr>
          <w:rFonts w:hint="eastAsia"/>
          <w:lang w:eastAsia="ja-JP"/>
        </w:rPr>
        <w:t xml:space="preserve"> IMSI to terminating INVITE message if HPLMN knows,</w:t>
      </w:r>
      <w:r w:rsidRPr="0098289D">
        <w:rPr>
          <w:lang w:eastAsia="ja-JP"/>
        </w:rPr>
        <w:t xml:space="preserve"> </w:t>
      </w:r>
      <w:r>
        <w:rPr>
          <w:lang w:eastAsia="ja-JP"/>
        </w:rPr>
        <w:t>e.g. by configuration in the S-CSCF according to roaming agreements</w:t>
      </w:r>
      <w:r>
        <w:rPr>
          <w:rFonts w:hint="eastAsia"/>
          <w:lang w:eastAsia="ja-JP"/>
        </w:rPr>
        <w:t>, that VPLMN for outbound roamer does not support the PCRF based P-CSCF restoration.</w:t>
      </w:r>
    </w:p>
    <w:p w:rsidR="008B3EC7" w:rsidRDefault="008B3EC7" w:rsidP="008B3EC7">
      <w:pPr>
        <w:pStyle w:val="Heading2"/>
      </w:pPr>
      <w:bookmarkStart w:id="72" w:name="_Toc19631937"/>
      <w:r>
        <w:t>5.6</w:t>
      </w:r>
      <w:r>
        <w:tab/>
        <w:t>P-CSCF restoration for WLAN</w:t>
      </w:r>
      <w:bookmarkEnd w:id="72"/>
    </w:p>
    <w:p w:rsidR="008B3EC7" w:rsidRDefault="008B3EC7" w:rsidP="008B3EC7">
      <w:pPr>
        <w:pStyle w:val="Heading3"/>
      </w:pPr>
      <w:bookmarkStart w:id="73" w:name="_Toc19631938"/>
      <w:r>
        <w:t>5.6</w:t>
      </w:r>
      <w:r w:rsidRPr="009E1DDE">
        <w:t>.1</w:t>
      </w:r>
      <w:r w:rsidRPr="009E1DDE">
        <w:tab/>
        <w:t>Introduction</w:t>
      </w:r>
      <w:bookmarkEnd w:id="73"/>
    </w:p>
    <w:p w:rsidR="008B3EC7" w:rsidRDefault="008B3EC7" w:rsidP="008B3EC7">
      <w:pPr>
        <w:rPr>
          <w:lang w:val="en-US"/>
        </w:rPr>
      </w:pPr>
      <w:r>
        <w:rPr>
          <w:lang w:val="en-US"/>
        </w:rPr>
        <w:t xml:space="preserve">The clause 5.6 </w:t>
      </w:r>
      <w:r w:rsidRPr="00C546B6">
        <w:rPr>
          <w:lang w:val="en-US"/>
        </w:rPr>
        <w:t xml:space="preserve">describes </w:t>
      </w:r>
      <w:r w:rsidRPr="008B3EC7">
        <w:rPr>
          <w:lang w:val="en-US"/>
        </w:rPr>
        <w:t>solutions</w:t>
      </w:r>
      <w:r w:rsidRPr="00C546B6">
        <w:rPr>
          <w:lang w:val="en-US"/>
        </w:rPr>
        <w:t xml:space="preserve"> to support</w:t>
      </w:r>
      <w:r>
        <w:rPr>
          <w:lang w:val="en-US"/>
        </w:rPr>
        <w:t xml:space="preserve"> P-CSCF restoration for UEs with an IMS PDN connection supported over a WLAN access.</w:t>
      </w:r>
    </w:p>
    <w:p w:rsidR="008B3EC7" w:rsidRDefault="008B3EC7" w:rsidP="008B3EC7">
      <w:pPr>
        <w:rPr>
          <w:lang w:val="en-US"/>
        </w:rPr>
      </w:pPr>
      <w:r>
        <w:rPr>
          <w:lang w:val="en-US"/>
        </w:rPr>
        <w:t xml:space="preserve">The </w:t>
      </w:r>
      <w:r w:rsidR="00EA250A">
        <w:rPr>
          <w:lang w:val="en-US"/>
        </w:rPr>
        <w:t>clause</w:t>
      </w:r>
      <w:r>
        <w:rPr>
          <w:lang w:val="en-US"/>
        </w:rPr>
        <w:t xml:space="preserve">s 5.6.2 and 5.6.3 describe the basic mechanism for the HSS-based </w:t>
      </w:r>
      <w:r w:rsidRPr="00C546B6">
        <w:rPr>
          <w:lang w:val="en-US"/>
        </w:rPr>
        <w:t xml:space="preserve">solution </w:t>
      </w:r>
      <w:r w:rsidRPr="008B3EC7">
        <w:rPr>
          <w:lang w:val="en-US"/>
        </w:rPr>
        <w:t>and for the PCRF</w:t>
      </w:r>
      <w:r>
        <w:rPr>
          <w:lang w:val="en-US"/>
        </w:rPr>
        <w:t>-</w:t>
      </w:r>
      <w:r w:rsidRPr="008B3EC7">
        <w:rPr>
          <w:lang w:val="en-US"/>
        </w:rPr>
        <w:t>based</w:t>
      </w:r>
      <w:r>
        <w:rPr>
          <w:lang w:val="en-US"/>
        </w:rPr>
        <w:t xml:space="preserve"> solution. The basic mechanism relies on the release of the IMS PDN connection followed by its re-establishment to trigger a new IMS registration by the UE.</w:t>
      </w:r>
    </w:p>
    <w:p w:rsidR="008B3EC7" w:rsidRPr="006B5418" w:rsidRDefault="008B3EC7" w:rsidP="008B3EC7">
      <w:pPr>
        <w:rPr>
          <w:lang w:val="en-US"/>
        </w:rPr>
      </w:pPr>
      <w:r>
        <w:rPr>
          <w:lang w:val="en-US"/>
        </w:rPr>
        <w:t xml:space="preserve">The </w:t>
      </w:r>
      <w:r w:rsidR="00EA250A">
        <w:rPr>
          <w:lang w:val="en-US"/>
        </w:rPr>
        <w:t>clause</w:t>
      </w:r>
      <w:r>
        <w:rPr>
          <w:lang w:val="en-US"/>
        </w:rPr>
        <w:t>s 5.6.4 and 5.6.5 describe extensions for trusted WLAN and for untrusted WLAN accesses to avoid the release of the IMS PDN connection and to trigger a new IMS registration by the UE over the existing IMS PDN connection. The extensions between the UE and the PGW are common for the HSS-based and for the PCRF-based solutions and rely on the same UE behavior.</w:t>
      </w:r>
    </w:p>
    <w:p w:rsidR="008B3EC7" w:rsidRDefault="008B3EC7" w:rsidP="008B3EC7">
      <w:pPr>
        <w:pStyle w:val="Heading3"/>
      </w:pPr>
      <w:bookmarkStart w:id="74" w:name="_Toc19631939"/>
      <w:r>
        <w:t>5.6.2</w:t>
      </w:r>
      <w:r>
        <w:tab/>
        <w:t>Basic mechanism for the HSS-based solution</w:t>
      </w:r>
      <w:bookmarkEnd w:id="74"/>
      <w:r>
        <w:t xml:space="preserve"> </w:t>
      </w:r>
    </w:p>
    <w:p w:rsidR="008B3EC7" w:rsidRPr="00476654" w:rsidRDefault="008B3EC7" w:rsidP="008B3EC7">
      <w:pPr>
        <w:pStyle w:val="Heading4"/>
      </w:pPr>
      <w:bookmarkStart w:id="75" w:name="_Toc19631940"/>
      <w:r>
        <w:t>5.6.2.1</w:t>
      </w:r>
      <w:r>
        <w:tab/>
        <w:t>Overview and principles</w:t>
      </w:r>
      <w:bookmarkEnd w:id="75"/>
    </w:p>
    <w:p w:rsidR="00483656" w:rsidRDefault="00483656" w:rsidP="008B3EC7">
      <w:r>
        <w:t xml:space="preserve">The HSS-based P-CSCF restoration mechanism for WLAN extends the HSS-based </w:t>
      </w:r>
      <w:r w:rsidRPr="00865330">
        <w:t xml:space="preserve">P-CSCF restoration </w:t>
      </w:r>
      <w:r>
        <w:t>mechanism (specified for 3GPP accesses in</w:t>
      </w:r>
      <w:r w:rsidRPr="00865330">
        <w:t xml:space="preserve"> </w:t>
      </w:r>
      <w:r w:rsidR="00EA250A">
        <w:t>clause</w:t>
      </w:r>
      <w:r w:rsidRPr="00865330">
        <w:t xml:space="preserve"> </w:t>
      </w:r>
      <w:r>
        <w:t>5.4) to</w:t>
      </w:r>
      <w:r w:rsidRPr="00865330">
        <w:t xml:space="preserve"> </w:t>
      </w:r>
      <w:r>
        <w:t>trusted and untrusted WLAN</w:t>
      </w:r>
      <w:r w:rsidRPr="00865330">
        <w:t xml:space="preserve"> access</w:t>
      </w:r>
      <w:r>
        <w:t>es</w:t>
      </w:r>
      <w:r w:rsidRPr="00865330">
        <w:t xml:space="preserve"> and </w:t>
      </w:r>
      <w:r>
        <w:t>is based on the same principles to disconnect the UE, which then re-establishes the connection via an available P-CSCF.</w:t>
      </w:r>
    </w:p>
    <w:p w:rsidR="008B3EC7" w:rsidRDefault="008B3EC7" w:rsidP="008B3EC7">
      <w:r w:rsidRPr="00865330">
        <w:t xml:space="preserve">If  the UE is registered </w:t>
      </w:r>
      <w:r>
        <w:t>to the EPC via</w:t>
      </w:r>
      <w:r w:rsidRPr="00865330">
        <w:t xml:space="preserve"> a </w:t>
      </w:r>
      <w:r>
        <w:t>WLAN</w:t>
      </w:r>
      <w:r w:rsidRPr="00865330">
        <w:t xml:space="preserve"> access and has an IMS APN subscription </w:t>
      </w:r>
      <w:r w:rsidRPr="0049464F">
        <w:t>permitting non-3G</w:t>
      </w:r>
      <w:r>
        <w:t>P</w:t>
      </w:r>
      <w:r w:rsidRPr="0049464F">
        <w:t>P accesses</w:t>
      </w:r>
      <w:r w:rsidRPr="00865330">
        <w:t xml:space="preserve">, the HSS forwards </w:t>
      </w:r>
      <w:r>
        <w:t xml:space="preserve">a P-CSCF </w:t>
      </w:r>
      <w:r w:rsidRPr="0049464F">
        <w:t>restoration indication to</w:t>
      </w:r>
      <w:r w:rsidRPr="00865330">
        <w:t xml:space="preserve"> the </w:t>
      </w:r>
      <w:r>
        <w:t xml:space="preserve">3GPP </w:t>
      </w:r>
      <w:r w:rsidRPr="00865330">
        <w:t>AAA Server which transfers it to the PGW. The</w:t>
      </w:r>
      <w:r>
        <w:t>n the</w:t>
      </w:r>
      <w:r w:rsidRPr="00865330">
        <w:t xml:space="preserve"> PGW initiates the release of the IMS PDN connection towards the UE </w:t>
      </w:r>
      <w:r w:rsidRPr="0049464F">
        <w:t>via the WLAN</w:t>
      </w:r>
      <w:r w:rsidRPr="00865330">
        <w:t xml:space="preserve"> access.</w:t>
      </w:r>
      <w:r>
        <w:t xml:space="preserve"> </w:t>
      </w:r>
    </w:p>
    <w:p w:rsidR="008B3EC7" w:rsidRDefault="008B3EC7" w:rsidP="008B3EC7">
      <w:r>
        <w:t>Following</w:t>
      </w:r>
      <w:r w:rsidRPr="00865330">
        <w:t xml:space="preserve"> the release of the IMS PDN connection, the UE re-establish</w:t>
      </w:r>
      <w:r>
        <w:t>es</w:t>
      </w:r>
      <w:r w:rsidRPr="00865330">
        <w:t xml:space="preserve"> a new IMS PDN connection and perform</w:t>
      </w:r>
      <w:r>
        <w:t>s</w:t>
      </w:r>
      <w:r w:rsidRPr="00865330">
        <w:t xml:space="preserve"> a new P-CSCF discovery </w:t>
      </w:r>
      <w:r w:rsidRPr="0049464F">
        <w:t xml:space="preserve">(according to </w:t>
      </w:r>
      <w:r>
        <w:t xml:space="preserve">the </w:t>
      </w:r>
      <w:r w:rsidRPr="0049464F">
        <w:t>existing procedures), and then r</w:t>
      </w:r>
      <w:r w:rsidRPr="00865330">
        <w:t>egister</w:t>
      </w:r>
      <w:r>
        <w:t>s</w:t>
      </w:r>
      <w:r w:rsidRPr="00865330">
        <w:t xml:space="preserve"> again to IMS.</w:t>
      </w:r>
    </w:p>
    <w:p w:rsidR="008B3EC7" w:rsidRDefault="008B3EC7" w:rsidP="008B3EC7">
      <w:pPr>
        <w:pStyle w:val="Heading4"/>
        <w:rPr>
          <w:lang w:eastAsia="zh-CN"/>
        </w:rPr>
      </w:pPr>
      <w:bookmarkStart w:id="76" w:name="_Toc19631941"/>
      <w:r>
        <w:rPr>
          <w:lang w:eastAsia="zh-CN"/>
        </w:rPr>
        <w:t>5.6.2.2</w:t>
      </w:r>
      <w:r>
        <w:rPr>
          <w:lang w:eastAsia="zh-CN"/>
        </w:rPr>
        <w:tab/>
        <w:t>Description</w:t>
      </w:r>
      <w:bookmarkEnd w:id="76"/>
    </w:p>
    <w:p w:rsidR="008B3EC7" w:rsidRDefault="008B3EC7" w:rsidP="008B3EC7">
      <w:r>
        <w:t>The</w:t>
      </w:r>
      <w:r w:rsidRPr="0072691E">
        <w:t xml:space="preserve"> </w:t>
      </w:r>
      <w:r>
        <w:t>call flow for the HSS-based P-CSCF restoration mechanism for WLAN is described in figure 5.6.2.2</w:t>
      </w:r>
      <w:r w:rsidRPr="0072691E">
        <w:t>-1.</w:t>
      </w:r>
      <w:r>
        <w:t xml:space="preserve"> The functional entities involved by this call flow shall execute the following procedure if they </w:t>
      </w:r>
      <w:r w:rsidRPr="008B3EC7">
        <w:t>all</w:t>
      </w:r>
      <w:r>
        <w:t xml:space="preserve"> support the HSS-based P-CSCF restoration for WLAN.</w:t>
      </w:r>
    </w:p>
    <w:p w:rsidR="008B3EC7" w:rsidRDefault="00C0759A" w:rsidP="00C716EE">
      <w:pPr>
        <w:pStyle w:val="TH"/>
      </w:pPr>
      <w:r>
        <w:object w:dxaOrig="19928" w:dyaOrig="9655">
          <v:shape id="_x0000_i1036" type="#_x0000_t75" style="width:757.35pt;height:372.25pt" o:ole="">
            <v:imagedata r:id="rId29" o:title=""/>
          </v:shape>
          <o:OLEObject Type="Embed" ProgID="Visio.Drawing.11" ShapeID="_x0000_i1036" DrawAspect="Content" ObjectID="_1630244794" r:id="rId30"/>
        </w:object>
      </w:r>
    </w:p>
    <w:p w:rsidR="008B3EC7" w:rsidRDefault="008B3EC7" w:rsidP="00C716EE">
      <w:pPr>
        <w:pStyle w:val="TF"/>
      </w:pPr>
      <w:r w:rsidRPr="00865330">
        <w:t xml:space="preserve">Figure </w:t>
      </w:r>
      <w:r>
        <w:t>5.6.2.2</w:t>
      </w:r>
      <w:r w:rsidRPr="00865330">
        <w:t xml:space="preserve">-1: </w:t>
      </w:r>
      <w:r>
        <w:t>HSS-based P-CSCF restoration</w:t>
      </w:r>
      <w:r w:rsidRPr="00865330">
        <w:t xml:space="preserve"> </w:t>
      </w:r>
      <w:r>
        <w:t>for</w:t>
      </w:r>
      <w:r w:rsidRPr="00865330">
        <w:t xml:space="preserve"> </w:t>
      </w:r>
      <w:r>
        <w:t>WLAN</w:t>
      </w:r>
    </w:p>
    <w:p w:rsidR="008B3EC7" w:rsidRDefault="008B3EC7" w:rsidP="008B3EC7">
      <w:r w:rsidRPr="00865330">
        <w:t xml:space="preserve">For </w:t>
      </w:r>
      <w:r>
        <w:t>a WLAN</w:t>
      </w:r>
      <w:r w:rsidRPr="00865330">
        <w:t xml:space="preserve"> access, </w:t>
      </w:r>
      <w:r>
        <w:t>the basic mechanism</w:t>
      </w:r>
      <w:r w:rsidRPr="00865330">
        <w:t xml:space="preserve"> to request the UE to do a new IMS registration is to release the IMS PDN connection over the interface (S2a or S2b) through which the UE is connected. </w:t>
      </w:r>
      <w:r w:rsidRPr="004B12AA">
        <w:t>The solution avoids disconnecting other PDN connections than the IMS PDN one.</w:t>
      </w:r>
    </w:p>
    <w:p w:rsidR="008B3EC7" w:rsidRPr="00865330" w:rsidRDefault="008B3EC7" w:rsidP="008B3EC7">
      <w:pPr>
        <w:pStyle w:val="NO"/>
      </w:pPr>
      <w:r>
        <w:t>NOTE 1:</w:t>
      </w:r>
      <w:r>
        <w:tab/>
        <w:t xml:space="preserve">the UE may establish multiple PDN connections via untrusted WLAN and trusted WLAN in </w:t>
      </w:r>
      <w:r w:rsidRPr="00C546B6">
        <w:t>multi-connection mode;</w:t>
      </w:r>
      <w:r>
        <w:t xml:space="preserve"> while there is a single SWm Diameter session per PDN connection, there is a unique STa Diameter session per UE.</w:t>
      </w:r>
    </w:p>
    <w:p w:rsidR="008B3EC7" w:rsidRPr="00865330" w:rsidRDefault="008B3EC7" w:rsidP="008B3EC7">
      <w:r w:rsidRPr="00865330">
        <w:t xml:space="preserve">Steps 1 to </w:t>
      </w:r>
      <w:r>
        <w:t>4</w:t>
      </w:r>
      <w:r w:rsidRPr="00865330">
        <w:t xml:space="preserve"> are common with the steps 1 to 4 of </w:t>
      </w:r>
      <w:r w:rsidR="00EA250A">
        <w:t>clause</w:t>
      </w:r>
      <w:r>
        <w:t xml:space="preserve"> 5.4.2.1</w:t>
      </w:r>
      <w:r w:rsidRPr="00865330">
        <w:t>.</w:t>
      </w:r>
    </w:p>
    <w:p w:rsidR="008B3EC7" w:rsidRPr="00865330" w:rsidRDefault="008B3EC7" w:rsidP="008B3EC7">
      <w:pPr>
        <w:pStyle w:val="B1"/>
      </w:pPr>
      <w:r>
        <w:t>5</w:t>
      </w:r>
      <w:r w:rsidRPr="00865330">
        <w:t>.</w:t>
      </w:r>
      <w:r w:rsidRPr="00865330">
        <w:tab/>
      </w:r>
      <w:r>
        <w:t>After having checked that the 3GPP AAA</w:t>
      </w:r>
      <w:r w:rsidRPr="00CF2A29">
        <w:t xml:space="preserve"> </w:t>
      </w:r>
      <w:r>
        <w:t xml:space="preserve">Server </w:t>
      </w:r>
      <w:r w:rsidRPr="00CF2A29">
        <w:t xml:space="preserve">supports </w:t>
      </w:r>
      <w:r>
        <w:t xml:space="preserve">the </w:t>
      </w:r>
      <w:r w:rsidRPr="00CF2A29">
        <w:t>HSS-based P-CSCF restoration</w:t>
      </w:r>
      <w:r>
        <w:t xml:space="preserve"> for WLAN, the HSS, i</w:t>
      </w:r>
      <w:r w:rsidRPr="00865330">
        <w:t>f the user has a non-3GPP access subscription with an IMS APN configuration and if the user has a non-3GPP access registration in the HSS</w:t>
      </w:r>
      <w:r>
        <w:t xml:space="preserve"> for the WLAN access</w:t>
      </w:r>
      <w:r w:rsidRPr="00865330">
        <w:t xml:space="preserve">, </w:t>
      </w:r>
      <w:r>
        <w:t xml:space="preserve">shall </w:t>
      </w:r>
      <w:r w:rsidRPr="00865330">
        <w:t xml:space="preserve">forward </w:t>
      </w:r>
      <w:r>
        <w:t xml:space="preserve">a P-CSCF restoration </w:t>
      </w:r>
      <w:r w:rsidRPr="00865330">
        <w:t xml:space="preserve">indication to the </w:t>
      </w:r>
      <w:r>
        <w:t xml:space="preserve">3GPP </w:t>
      </w:r>
      <w:r w:rsidRPr="00865330">
        <w:t>AAA Server over SWx</w:t>
      </w:r>
      <w:r>
        <w:t xml:space="preserve"> by using a PPR command,</w:t>
      </w:r>
      <w:r w:rsidRPr="00BF1B0E">
        <w:t xml:space="preserve"> perform either the </w:t>
      </w:r>
      <w:r>
        <w:t xml:space="preserve">IMS </w:t>
      </w:r>
      <w:r w:rsidRPr="00BF1B0E">
        <w:t>unregistration or deregi</w:t>
      </w:r>
      <w:r>
        <w:t xml:space="preserve">stration requested by the S-CSCF and </w:t>
      </w:r>
      <w:r w:rsidRPr="00BF1B0E">
        <w:t xml:space="preserve">send a successful response to the S-CSCF </w:t>
      </w:r>
      <w:r>
        <w:t>via a Cx SAA command. The S-CSCF</w:t>
      </w:r>
      <w:r w:rsidRPr="00BF1B0E">
        <w:t xml:space="preserve"> shall set respectively this Public User Identity as </w:t>
      </w:r>
      <w:r>
        <w:t>u</w:t>
      </w:r>
      <w:r w:rsidRPr="00BF1B0E">
        <w:t>nregistered or this UE as not registered</w:t>
      </w:r>
      <w:r>
        <w:t>.</w:t>
      </w:r>
    </w:p>
    <w:p w:rsidR="00483656" w:rsidRDefault="008B3EC7" w:rsidP="00483656">
      <w:pPr>
        <w:pStyle w:val="B1"/>
      </w:pPr>
      <w:r w:rsidRPr="00865330">
        <w:tab/>
      </w:r>
      <w:r w:rsidR="00483656" w:rsidRPr="00865330">
        <w:t xml:space="preserve">If the user has </w:t>
      </w:r>
      <w:r w:rsidR="00483656">
        <w:t xml:space="preserve">also </w:t>
      </w:r>
      <w:r w:rsidR="00483656" w:rsidRPr="00865330">
        <w:t>an IMS APN configuration subscri</w:t>
      </w:r>
      <w:r w:rsidR="00483656">
        <w:t>ption for</w:t>
      </w:r>
      <w:r w:rsidR="00483656" w:rsidRPr="00865330">
        <w:t xml:space="preserve"> a 3GPP access and is registered to a 3GPP access, the procedure described in </w:t>
      </w:r>
      <w:r w:rsidR="00EA250A">
        <w:t>clause</w:t>
      </w:r>
      <w:r w:rsidR="00483656">
        <w:t xml:space="preserve"> 5.4.2.1</w:t>
      </w:r>
      <w:r w:rsidR="00483656" w:rsidRPr="00865330">
        <w:t xml:space="preserve"> from step 5 onwards </w:t>
      </w:r>
      <w:r w:rsidR="00483656">
        <w:t xml:space="preserve">shall </w:t>
      </w:r>
      <w:r w:rsidR="00483656" w:rsidRPr="00865330">
        <w:t>appl</w:t>
      </w:r>
      <w:r w:rsidR="00483656">
        <w:t>y</w:t>
      </w:r>
      <w:r w:rsidR="00483656" w:rsidRPr="00865330">
        <w:t xml:space="preserve"> in addition</w:t>
      </w:r>
      <w:r w:rsidR="00483656" w:rsidRPr="0049464F">
        <w:t>.</w:t>
      </w:r>
    </w:p>
    <w:p w:rsidR="00C0759A" w:rsidRDefault="00C0759A" w:rsidP="00C0759A">
      <w:pPr>
        <w:pStyle w:val="B1"/>
      </w:pPr>
      <w:r>
        <w:tab/>
        <w:t>O</w:t>
      </w:r>
      <w:r w:rsidRPr="00C119CA">
        <w:t xml:space="preserve">therwise, </w:t>
      </w:r>
      <w:r>
        <w:t xml:space="preserve">if the P-CSCF restoration is not triggered over WLAN or 3GPP access, </w:t>
      </w:r>
      <w:r w:rsidRPr="00C119CA">
        <w:t>the HSS shall provide an error response in Cx SAA to the S-CSCF</w:t>
      </w:r>
      <w:r>
        <w:t>.</w:t>
      </w:r>
    </w:p>
    <w:p w:rsidR="008B3EC7" w:rsidRDefault="008B3EC7" w:rsidP="008B3EC7">
      <w:pPr>
        <w:pStyle w:val="B1"/>
      </w:pPr>
      <w:r>
        <w:t>6</w:t>
      </w:r>
      <w:r w:rsidRPr="00CF2A29">
        <w:t>.</w:t>
      </w:r>
      <w:r w:rsidRPr="00CF2A29">
        <w:tab/>
      </w:r>
      <w:r>
        <w:t xml:space="preserve">Step 6 is common with step 6 described in </w:t>
      </w:r>
      <w:r w:rsidR="00EA250A">
        <w:t>clause</w:t>
      </w:r>
      <w:r>
        <w:t xml:space="preserve"> 5.4.2.1 for 3GPP accesses.</w:t>
      </w:r>
    </w:p>
    <w:p w:rsidR="008B3EC7" w:rsidRPr="00CF2A29" w:rsidRDefault="008B3EC7" w:rsidP="008B3EC7">
      <w:pPr>
        <w:pStyle w:val="NO"/>
      </w:pPr>
      <w:r w:rsidRPr="00CF2A29">
        <w:t>NOTE</w:t>
      </w:r>
      <w:r>
        <w:t xml:space="preserve"> 2</w:t>
      </w:r>
      <w:r w:rsidRPr="00CF2A29">
        <w:t>:</w:t>
      </w:r>
      <w:r w:rsidR="003D60ED">
        <w:tab/>
      </w:r>
      <w:r w:rsidRPr="00CF2A29">
        <w:t>Steps</w:t>
      </w:r>
      <w:r>
        <w:t xml:space="preserve"> </w:t>
      </w:r>
      <w:r w:rsidRPr="00CF2A29">
        <w:t xml:space="preserve">4 and </w:t>
      </w:r>
      <w:r>
        <w:t>6</w:t>
      </w:r>
      <w:r w:rsidRPr="00CF2A29">
        <w:t xml:space="preserve"> above are not required to be in this order, reverse order is also possible.</w:t>
      </w:r>
    </w:p>
    <w:p w:rsidR="008B3EC7" w:rsidRPr="00865330" w:rsidRDefault="008B3EC7" w:rsidP="008B3EC7">
      <w:pPr>
        <w:pStyle w:val="B1"/>
      </w:pPr>
      <w:r>
        <w:lastRenderedPageBreak/>
        <w:t>7.</w:t>
      </w:r>
      <w:r w:rsidRPr="00865330">
        <w:tab/>
        <w:t xml:space="preserve">If the </w:t>
      </w:r>
      <w:r>
        <w:t xml:space="preserve">3GPP </w:t>
      </w:r>
      <w:r w:rsidRPr="00865330">
        <w:t xml:space="preserve">AAA Server has the information that an IMS PDN connection is </w:t>
      </w:r>
      <w:r w:rsidRPr="0049464F">
        <w:t>established via a WLAN access for the</w:t>
      </w:r>
      <w:r w:rsidRPr="00865330">
        <w:t xml:space="preserve"> user, the </w:t>
      </w:r>
      <w:r>
        <w:t xml:space="preserve">3GPP </w:t>
      </w:r>
      <w:r w:rsidRPr="00865330">
        <w:t>AAA Server</w:t>
      </w:r>
      <w:r>
        <w:t>, after having checked that the PGW</w:t>
      </w:r>
      <w:r w:rsidRPr="00865330">
        <w:t xml:space="preserve"> </w:t>
      </w:r>
      <w:r>
        <w:t xml:space="preserve">supports the </w:t>
      </w:r>
      <w:r w:rsidRPr="00CF2A29">
        <w:t>HSS-based P-CSCF restoration</w:t>
      </w:r>
      <w:r>
        <w:t xml:space="preserve"> for WLAN, shall </w:t>
      </w:r>
      <w:r w:rsidRPr="00865330">
        <w:t>send a</w:t>
      </w:r>
      <w:r>
        <w:t xml:space="preserve"> P-CSCF restoration</w:t>
      </w:r>
      <w:r w:rsidRPr="00865330">
        <w:t xml:space="preserve"> indication to the PGW over S6b</w:t>
      </w:r>
      <w:r>
        <w:t xml:space="preserve"> in a Re-authorization R</w:t>
      </w:r>
      <w:r w:rsidRPr="00B42E31">
        <w:t>equest</w:t>
      </w:r>
      <w:r>
        <w:t xml:space="preserve"> (RAR) command</w:t>
      </w:r>
      <w:r w:rsidRPr="00865330">
        <w:t xml:space="preserve">, via a </w:t>
      </w:r>
      <w:r>
        <w:t xml:space="preserve">3GPP </w:t>
      </w:r>
      <w:r w:rsidRPr="00865330">
        <w:t>AAA Proxy over SWd if a VPLMN is involved.</w:t>
      </w:r>
    </w:p>
    <w:p w:rsidR="008B3EC7" w:rsidRDefault="008B3EC7" w:rsidP="008B3EC7">
      <w:pPr>
        <w:pStyle w:val="NO"/>
      </w:pPr>
      <w:r w:rsidRPr="008B3EC7">
        <w:t>NOTE</w:t>
      </w:r>
      <w:r w:rsidRPr="0014415D">
        <w:t xml:space="preserve"> 3:</w:t>
      </w:r>
      <w:r w:rsidRPr="00865330">
        <w:tab/>
      </w:r>
      <w:r>
        <w:t xml:space="preserve">The PGW does not send any AA-Request (AAR) command to the 3GPP AAA </w:t>
      </w:r>
      <w:r w:rsidRPr="0014415D">
        <w:t>server after</w:t>
      </w:r>
      <w:r w:rsidRPr="008B3EC7">
        <w:t xml:space="preserve"> having received </w:t>
      </w:r>
      <w:r w:rsidRPr="0014415D">
        <w:t>the</w:t>
      </w:r>
      <w:r w:rsidRPr="008B3EC7">
        <w:t xml:space="preserve"> Re-authorization Request (RAR) command</w:t>
      </w:r>
      <w:r w:rsidRPr="0014415D">
        <w:t xml:space="preserve"> in step7, </w:t>
      </w:r>
      <w:r w:rsidRPr="008B3EC7">
        <w:t>given</w:t>
      </w:r>
      <w:r w:rsidRPr="0014415D">
        <w:t xml:space="preserve"> that it will</w:t>
      </w:r>
      <w:r>
        <w:t xml:space="preserve"> send a </w:t>
      </w:r>
      <w:r w:rsidRPr="00F67343">
        <w:t>Session Termination Request</w:t>
      </w:r>
      <w:r>
        <w:t xml:space="preserve"> (STR) in step 9.</w:t>
      </w:r>
    </w:p>
    <w:p w:rsidR="008B3EC7" w:rsidRDefault="008B3EC7" w:rsidP="008B3EC7">
      <w:pPr>
        <w:pStyle w:val="NO"/>
      </w:pPr>
      <w:r>
        <w:t>NOTE 4:</w:t>
      </w:r>
      <w:r>
        <w:tab/>
        <w:t>GSMA PRD IR.65 [21] clause 2.3 recommends one single IMS APN in case of simultaneous usage of VoLTE and RCS. If there were two PDN connections with the IMS APN, the reception of the P-CSCF restoration indication would result in the release of the two IMS PDN connections although only the PDN connection related to the failed P-CSCF should be released.</w:t>
      </w:r>
    </w:p>
    <w:p w:rsidR="008B3EC7" w:rsidRPr="00865330" w:rsidRDefault="008B3EC7" w:rsidP="008B3EC7">
      <w:pPr>
        <w:pStyle w:val="B1"/>
      </w:pPr>
      <w:r>
        <w:t>8.</w:t>
      </w:r>
      <w:r w:rsidRPr="00865330">
        <w:tab/>
      </w:r>
      <w:r>
        <w:t xml:space="preserve">The PGW shall </w:t>
      </w:r>
      <w:r w:rsidRPr="00865330">
        <w:t>proceed with the release of the IMS PDN connection</w:t>
      </w:r>
      <w:r>
        <w:t xml:space="preserve"> as follows</w:t>
      </w:r>
      <w:r w:rsidRPr="00865330">
        <w:t>:</w:t>
      </w:r>
    </w:p>
    <w:p w:rsidR="008B3EC7" w:rsidRPr="0096656F" w:rsidRDefault="008B3EC7" w:rsidP="008B3EC7">
      <w:pPr>
        <w:pStyle w:val="B2"/>
      </w:pPr>
      <w:r w:rsidRPr="00865330">
        <w:t>-</w:t>
      </w:r>
      <w:r w:rsidRPr="00865330">
        <w:tab/>
      </w:r>
      <w:r w:rsidRPr="004047B9">
        <w:rPr>
          <w:rFonts w:hint="eastAsia"/>
        </w:rPr>
        <w:t xml:space="preserve">For </w:t>
      </w:r>
      <w:r w:rsidRPr="004047B9">
        <w:t>a TWAN</w:t>
      </w:r>
      <w:r>
        <w:t xml:space="preserve"> access</w:t>
      </w:r>
      <w:r w:rsidRPr="004047B9">
        <w:t xml:space="preserve">, </w:t>
      </w:r>
      <w:r w:rsidRPr="004047B9">
        <w:rPr>
          <w:rFonts w:hint="eastAsia"/>
        </w:rPr>
        <w:t xml:space="preserve">the </w:t>
      </w:r>
      <w:r w:rsidRPr="004047B9">
        <w:t>PGW</w:t>
      </w:r>
      <w:r>
        <w:t xml:space="preserve"> shall</w:t>
      </w:r>
      <w:r w:rsidRPr="00865330">
        <w:t xml:space="preserve"> </w:t>
      </w:r>
      <w:r w:rsidRPr="0049464F">
        <w:t>initiate</w:t>
      </w:r>
      <w:r>
        <w:t xml:space="preserve"> over the S2a interface </w:t>
      </w:r>
      <w:r w:rsidRPr="0049464F">
        <w:t>a Delete Bearer Request procedure</w:t>
      </w:r>
      <w:r w:rsidRPr="00865330">
        <w:t xml:space="preserve"> (GTP) or a </w:t>
      </w:r>
      <w:r w:rsidRPr="00865330">
        <w:rPr>
          <w:lang w:val="en-US"/>
        </w:rPr>
        <w:t xml:space="preserve">Proxy Mobile IPv6 LMA Initiated PDN Connection Deletion procedure (PMIP) </w:t>
      </w:r>
      <w:r w:rsidRPr="00865330">
        <w:rPr>
          <w:rFonts w:hint="eastAsia"/>
        </w:rPr>
        <w:t xml:space="preserve">to </w:t>
      </w:r>
      <w:r>
        <w:t xml:space="preserve">the TWAN </w:t>
      </w:r>
      <w:r w:rsidRPr="0096656F">
        <w:t xml:space="preserve">which then </w:t>
      </w:r>
      <w:r>
        <w:t xml:space="preserve">shall </w:t>
      </w:r>
      <w:r w:rsidRPr="0096656F">
        <w:t>initiate:</w:t>
      </w:r>
    </w:p>
    <w:p w:rsidR="008B3EC7" w:rsidRDefault="008B3EC7" w:rsidP="008B3EC7">
      <w:pPr>
        <w:pStyle w:val="B3"/>
      </w:pPr>
      <w:r w:rsidRPr="0096656F">
        <w:t>-</w:t>
      </w:r>
      <w:r w:rsidR="003D60ED">
        <w:tab/>
      </w:r>
      <w:r w:rsidRPr="0096656F">
        <w:t xml:space="preserve">a WLCP PDN Disconnection </w:t>
      </w:r>
      <w:r>
        <w:t xml:space="preserve">procedure </w:t>
      </w:r>
      <w:r w:rsidRPr="0096656F">
        <w:t>to</w:t>
      </w:r>
      <w:r>
        <w:t>wards</w:t>
      </w:r>
      <w:r w:rsidRPr="0096656F">
        <w:t xml:space="preserve"> the UE  </w:t>
      </w:r>
      <w:r>
        <w:t xml:space="preserve">for a UE </w:t>
      </w:r>
      <w:r w:rsidRPr="0096656F">
        <w:t>in multi connection mode</w:t>
      </w:r>
      <w:r>
        <w:t xml:space="preserve"> as described in 3GPP TS 24.244 [22];</w:t>
      </w:r>
    </w:p>
    <w:p w:rsidR="008B3EC7" w:rsidRDefault="008B3EC7" w:rsidP="008B3EC7">
      <w:pPr>
        <w:pStyle w:val="B3"/>
      </w:pPr>
      <w:r>
        <w:t>-</w:t>
      </w:r>
      <w:r>
        <w:tab/>
      </w:r>
      <w:r w:rsidRPr="0049464F">
        <w:t>a TWAN specific resource release procedure, in single connection mode or transparent single connection mode</w:t>
      </w:r>
      <w:r>
        <w:t>;</w:t>
      </w:r>
    </w:p>
    <w:p w:rsidR="008B3EC7" w:rsidRDefault="008B3EC7" w:rsidP="008B3EC7">
      <w:pPr>
        <w:pStyle w:val="B2"/>
      </w:pPr>
      <w:r w:rsidRPr="00865330">
        <w:t>-</w:t>
      </w:r>
      <w:r w:rsidRPr="00865330">
        <w:tab/>
      </w:r>
      <w:r w:rsidRPr="00F67343">
        <w:rPr>
          <w:rFonts w:hint="eastAsia"/>
        </w:rPr>
        <w:t>For</w:t>
      </w:r>
      <w:r w:rsidRPr="00F67343">
        <w:t xml:space="preserve"> an untrusted WLAN</w:t>
      </w:r>
      <w:r>
        <w:t xml:space="preserve"> access</w:t>
      </w:r>
      <w:r w:rsidRPr="00F67343">
        <w:t>,</w:t>
      </w:r>
      <w:r w:rsidRPr="00F67343">
        <w:rPr>
          <w:rFonts w:hint="eastAsia"/>
        </w:rPr>
        <w:t xml:space="preserve"> the </w:t>
      </w:r>
      <w:r w:rsidRPr="00F67343">
        <w:t xml:space="preserve">PGW </w:t>
      </w:r>
      <w:r>
        <w:t xml:space="preserve">shall </w:t>
      </w:r>
      <w:r w:rsidRPr="00F67343">
        <w:t xml:space="preserve">initiate </w:t>
      </w:r>
      <w:r>
        <w:t xml:space="preserve">over the S2b interface </w:t>
      </w:r>
      <w:r w:rsidRPr="00F67343">
        <w:t>a Delete Bearer Request procedure (GTP) or a</w:t>
      </w:r>
      <w:r>
        <w:t xml:space="preserve"> </w:t>
      </w:r>
      <w:r w:rsidRPr="00F67343">
        <w:rPr>
          <w:lang w:val="en-US"/>
        </w:rPr>
        <w:t xml:space="preserve">Proxy Mobile IPv6 LMA Initiated PDN Connection Deletion procedure (PMIP) </w:t>
      </w:r>
      <w:r w:rsidRPr="00F67343">
        <w:rPr>
          <w:rFonts w:hint="eastAsia"/>
        </w:rPr>
        <w:t xml:space="preserve">to </w:t>
      </w:r>
      <w:r w:rsidRPr="00F67343">
        <w:t xml:space="preserve">the </w:t>
      </w:r>
      <w:r w:rsidRPr="00F67343">
        <w:rPr>
          <w:rFonts w:hint="eastAsia"/>
        </w:rPr>
        <w:t>ePDG</w:t>
      </w:r>
      <w:r w:rsidRPr="00F67343">
        <w:t xml:space="preserve"> which then initiates the release of the associated IKEv2 tunnel</w:t>
      </w:r>
      <w:r w:rsidRPr="00F67343">
        <w:rPr>
          <w:rFonts w:hint="eastAsia"/>
        </w:rPr>
        <w:t>.</w:t>
      </w:r>
    </w:p>
    <w:p w:rsidR="008B3EC7" w:rsidRDefault="008B3EC7" w:rsidP="008B3EC7">
      <w:pPr>
        <w:pStyle w:val="B1"/>
        <w:ind w:left="569" w:hanging="1"/>
      </w:pPr>
      <w:r w:rsidRPr="008B3EC7">
        <w:t>A cause "reactivation requested" (as supported over 3GPP accesses) is added by</w:t>
      </w:r>
      <w:r>
        <w:t xml:space="preserve"> the PGW</w:t>
      </w:r>
      <w:r w:rsidRPr="008B3EC7">
        <w:t xml:space="preserve"> over GTP-C based S2a and WLCP</w:t>
      </w:r>
      <w:r w:rsidRPr="00C546B6">
        <w:t xml:space="preserve"> fo</w:t>
      </w:r>
      <w:r w:rsidRPr="002924F1">
        <w:t xml:space="preserve">r TWAN and over </w:t>
      </w:r>
      <w:r w:rsidRPr="008B3EC7">
        <w:t>GTP-C based S2b and IKE</w:t>
      </w:r>
      <w:r>
        <w:t>v</w:t>
      </w:r>
      <w:r w:rsidRPr="008B3EC7">
        <w:t>2 for untrusted WLAN.</w:t>
      </w:r>
    </w:p>
    <w:p w:rsidR="008B3EC7" w:rsidRPr="00865330" w:rsidRDefault="008B3EC7" w:rsidP="008B3EC7">
      <w:pPr>
        <w:pStyle w:val="B1"/>
      </w:pPr>
      <w:r>
        <w:t>9.</w:t>
      </w:r>
      <w:r>
        <w:tab/>
        <w:t xml:space="preserve">The PGW shall indicate the </w:t>
      </w:r>
      <w:r w:rsidRPr="00F67343">
        <w:t xml:space="preserve">termination of the associated session to the </w:t>
      </w:r>
      <w:r>
        <w:t xml:space="preserve">3GPP </w:t>
      </w:r>
      <w:r w:rsidRPr="00F67343">
        <w:t xml:space="preserve">AAA </w:t>
      </w:r>
      <w:r>
        <w:t>S</w:t>
      </w:r>
      <w:r w:rsidRPr="00F67343">
        <w:t>erver by sending a Session Termination Request</w:t>
      </w:r>
      <w:r>
        <w:t xml:space="preserve"> (STR)</w:t>
      </w:r>
      <w:r w:rsidRPr="00F67343">
        <w:t>.</w:t>
      </w:r>
    </w:p>
    <w:p w:rsidR="008B3EC7" w:rsidRDefault="008B3EC7" w:rsidP="008B3EC7">
      <w:pPr>
        <w:pStyle w:val="B1"/>
      </w:pPr>
      <w:r>
        <w:t>10</w:t>
      </w:r>
      <w:r w:rsidRPr="00865330">
        <w:t>.</w:t>
      </w:r>
      <w:r w:rsidRPr="00865330">
        <w:tab/>
        <w:t xml:space="preserve">As a result of the release of the IMS PDN connection, the </w:t>
      </w:r>
      <w:r w:rsidRPr="00275F1B">
        <w:t>UE shall re</w:t>
      </w:r>
      <w:r w:rsidRPr="00865330">
        <w:t xml:space="preserve">-establish the IMS PDN </w:t>
      </w:r>
      <w:r w:rsidRPr="00F67343">
        <w:t xml:space="preserve">connection, and also </w:t>
      </w:r>
      <w:r w:rsidRPr="0049464F">
        <w:t>perform a new P-CSCF discovery (as the IMS PDN connection was lost).</w:t>
      </w:r>
      <w:r w:rsidRPr="00865330">
        <w:t xml:space="preserve"> After discovering a new P-CSCF, the UE </w:t>
      </w:r>
      <w:r>
        <w:t>shall</w:t>
      </w:r>
      <w:r w:rsidRPr="00865330">
        <w:t xml:space="preserve"> perform a new initial IMS </w:t>
      </w:r>
      <w:r w:rsidRPr="00F17606">
        <w:t>registration towards IMS.</w:t>
      </w:r>
    </w:p>
    <w:p w:rsidR="008B3EC7" w:rsidRDefault="008B3EC7" w:rsidP="008B3EC7">
      <w:pPr>
        <w:pStyle w:val="Heading3"/>
      </w:pPr>
      <w:bookmarkStart w:id="77" w:name="_Toc19631942"/>
      <w:r>
        <w:t>5.6.3</w:t>
      </w:r>
      <w:r>
        <w:tab/>
        <w:t>Basic mechanism for the PCRF-based solution</w:t>
      </w:r>
      <w:bookmarkEnd w:id="77"/>
    </w:p>
    <w:p w:rsidR="008B3EC7" w:rsidRDefault="008B3EC7" w:rsidP="008B3EC7">
      <w:r>
        <w:t xml:space="preserve">The basic mechanism for the PCRF-based P-CSCF restoration for WLAN is part of the PCRF-based solution described in </w:t>
      </w:r>
      <w:r w:rsidR="00EA250A">
        <w:t>clause</w:t>
      </w:r>
      <w:r>
        <w:t xml:space="preserve"> 5</w:t>
      </w:r>
      <w:r w:rsidRPr="0014415D">
        <w:t>.5.</w:t>
      </w:r>
    </w:p>
    <w:p w:rsidR="008B3EC7" w:rsidRDefault="008B3EC7" w:rsidP="008B3EC7">
      <w:pPr>
        <w:pStyle w:val="Heading3"/>
        <w:rPr>
          <w:lang w:eastAsia="zh-CN"/>
        </w:rPr>
      </w:pPr>
      <w:bookmarkStart w:id="78" w:name="_Toc19631943"/>
      <w:r>
        <w:rPr>
          <w:lang w:eastAsia="zh-CN"/>
        </w:rPr>
        <w:t>5.6.4</w:t>
      </w:r>
      <w:r>
        <w:rPr>
          <w:lang w:eastAsia="zh-CN"/>
        </w:rPr>
        <w:tab/>
        <w:t>Optional extension for the HSS and PCRF-based solutions for the TWAN access</w:t>
      </w:r>
      <w:bookmarkEnd w:id="78"/>
      <w:r>
        <w:rPr>
          <w:lang w:eastAsia="zh-CN"/>
        </w:rPr>
        <w:t xml:space="preserve"> </w:t>
      </w:r>
    </w:p>
    <w:p w:rsidR="008B3EC7" w:rsidRPr="00476654" w:rsidRDefault="008B3EC7" w:rsidP="008B3EC7">
      <w:pPr>
        <w:pStyle w:val="Heading4"/>
      </w:pPr>
      <w:bookmarkStart w:id="79" w:name="_Toc19631944"/>
      <w:r>
        <w:t>5.6.4.1</w:t>
      </w:r>
      <w:r>
        <w:tab/>
      </w:r>
      <w:r w:rsidRPr="00F713E4">
        <w:t>Overview</w:t>
      </w:r>
      <w:r>
        <w:t xml:space="preserve"> and principles</w:t>
      </w:r>
      <w:bookmarkEnd w:id="79"/>
      <w:r>
        <w:t xml:space="preserve"> </w:t>
      </w:r>
    </w:p>
    <w:p w:rsidR="008B3EC7" w:rsidRPr="00D07DD9" w:rsidRDefault="008B3EC7" w:rsidP="008B3EC7">
      <w:r>
        <w:t xml:space="preserve">The </w:t>
      </w:r>
      <w:r w:rsidRPr="00D07DD9">
        <w:t>basic mechanism</w:t>
      </w:r>
      <w:r>
        <w:t xml:space="preserve"> for P-CSCF restoration over WLAN </w:t>
      </w:r>
      <w:r w:rsidRPr="00D07DD9">
        <w:t>is optionally extended</w:t>
      </w:r>
      <w:r>
        <w:t xml:space="preserve"> for the TWAN</w:t>
      </w:r>
      <w:r w:rsidRPr="00D07DD9">
        <w:t xml:space="preserve"> </w:t>
      </w:r>
      <w:r>
        <w:t xml:space="preserve">access </w:t>
      </w:r>
      <w:r w:rsidRPr="00D07DD9">
        <w:t>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rsidR="008B3EC7" w:rsidRDefault="008B3EC7" w:rsidP="008B3EC7">
      <w:pPr>
        <w:rPr>
          <w:lang w:val="en-US"/>
        </w:rPr>
      </w:pPr>
      <w:r>
        <w:rPr>
          <w:lang w:val="en-US"/>
        </w:rPr>
        <w:t xml:space="preserve">Upon receipt of a P-CSCF restoration indication from the 3GPP AAA Server, the PGW may invoke this P-CSCF restoration extension procedure if </w:t>
      </w:r>
    </w:p>
    <w:p w:rsidR="008B3EC7" w:rsidRDefault="008B3EC7" w:rsidP="008B3EC7">
      <w:pPr>
        <w:pStyle w:val="B1"/>
        <w:rPr>
          <w:lang w:val="en-US"/>
        </w:rPr>
      </w:pPr>
      <w:r>
        <w:rPr>
          <w:lang w:val="en-US"/>
        </w:rPr>
        <w:t>-</w:t>
      </w:r>
      <w:r>
        <w:rPr>
          <w:lang w:val="en-US"/>
        </w:rPr>
        <w:tab/>
        <w:t xml:space="preserve">the UE is accessing the EPC via a TWAN in </w:t>
      </w:r>
      <w:r w:rsidRPr="0029394E">
        <w:rPr>
          <w:lang w:val="en-US"/>
        </w:rPr>
        <w:t>the multi-connection mode</w:t>
      </w:r>
      <w:r>
        <w:rPr>
          <w:lang w:val="en-US"/>
        </w:rPr>
        <w:t xml:space="preserve">; </w:t>
      </w:r>
    </w:p>
    <w:p w:rsidR="008B3EC7" w:rsidRDefault="008B3EC7" w:rsidP="008B3EC7">
      <w:pPr>
        <w:pStyle w:val="B1"/>
        <w:rPr>
          <w:lang w:val="en-US"/>
        </w:rPr>
      </w:pPr>
      <w:r>
        <w:rPr>
          <w:lang w:val="en-US"/>
        </w:rPr>
        <w:t>-</w:t>
      </w:r>
      <w:r>
        <w:rPr>
          <w:lang w:val="en-US"/>
        </w:rPr>
        <w:tab/>
        <w:t xml:space="preserve">the UE indicated support of this extension for the TWAN access (as further described in </w:t>
      </w:r>
      <w:r w:rsidR="00EA250A">
        <w:rPr>
          <w:lang w:val="en-US"/>
        </w:rPr>
        <w:t>clause</w:t>
      </w:r>
      <w:r>
        <w:rPr>
          <w:lang w:val="en-US"/>
        </w:rPr>
        <w:t xml:space="preserve"> 5.6.4.3</w:t>
      </w:r>
      <w:r>
        <w:rPr>
          <w:lang w:eastAsia="zh-CN"/>
        </w:rPr>
        <w:t>)</w:t>
      </w:r>
      <w:r>
        <w:rPr>
          <w:lang w:val="en-US"/>
        </w:rPr>
        <w:t>; and</w:t>
      </w:r>
    </w:p>
    <w:p w:rsidR="008B3EC7" w:rsidRDefault="008B3EC7" w:rsidP="008B3EC7">
      <w:pPr>
        <w:pStyle w:val="B1"/>
        <w:rPr>
          <w:lang w:val="en-US"/>
        </w:rPr>
      </w:pPr>
      <w:r>
        <w:rPr>
          <w:lang w:val="en-US"/>
        </w:rPr>
        <w:t>-</w:t>
      </w:r>
      <w:r>
        <w:rPr>
          <w:lang w:val="en-US"/>
        </w:rPr>
        <w:tab/>
        <w:t xml:space="preserve">if the TWAN indicated support of the WLCP PDN connection </w:t>
      </w:r>
      <w:r w:rsidRPr="0029394E">
        <w:rPr>
          <w:lang w:val="en-US"/>
        </w:rPr>
        <w:t>modification procedure</w:t>
      </w:r>
      <w:r>
        <w:rPr>
          <w:lang w:val="en-US"/>
        </w:rPr>
        <w:t>.</w:t>
      </w:r>
    </w:p>
    <w:p w:rsidR="008B3EC7" w:rsidRDefault="008B3EC7" w:rsidP="008B3EC7">
      <w:pPr>
        <w:rPr>
          <w:lang w:val="en-US"/>
        </w:rPr>
      </w:pPr>
      <w:r>
        <w:rPr>
          <w:lang w:val="en-US"/>
        </w:rPr>
        <w:lastRenderedPageBreak/>
        <w:t>If so, the P</w:t>
      </w:r>
      <w:r w:rsidRPr="0029394E">
        <w:rPr>
          <w:lang w:val="en-US"/>
        </w:rPr>
        <w:t xml:space="preserve">GW </w:t>
      </w:r>
      <w:r>
        <w:rPr>
          <w:lang w:val="en-US"/>
        </w:rPr>
        <w:t xml:space="preserve">shall </w:t>
      </w:r>
      <w:r w:rsidRPr="0029394E">
        <w:rPr>
          <w:lang w:val="en-US"/>
        </w:rPr>
        <w:t>send th</w:t>
      </w:r>
      <w:r>
        <w:rPr>
          <w:lang w:val="en-US"/>
        </w:rPr>
        <w:t xml:space="preserve">e updated list of the addresses of available P-CSCFs towards the UE via the TWAN. This triggers the UE to initiate a new IMS registration towards an available P-CSCF over the existing IMS PDN connection. </w:t>
      </w:r>
    </w:p>
    <w:p w:rsidR="008B3EC7" w:rsidRDefault="008B3EC7" w:rsidP="008B3EC7">
      <w:pPr>
        <w:rPr>
          <w:lang w:val="en-US"/>
        </w:rPr>
      </w:pPr>
      <w:r>
        <w:rPr>
          <w:lang w:val="en-US"/>
        </w:rPr>
        <w:t xml:space="preserve">Otherwise, the PGW shall initiate the release of the IMS PDN connection and proceed with the basic P-CSCF restoration mechanism specified in </w:t>
      </w:r>
      <w:r w:rsidR="00EA250A">
        <w:rPr>
          <w:lang w:val="en-US"/>
        </w:rPr>
        <w:t>clause</w:t>
      </w:r>
      <w:r>
        <w:rPr>
          <w:lang w:val="en-US"/>
        </w:rPr>
        <w:t xml:space="preserve"> 5.6.2 and 5.6.3.</w:t>
      </w:r>
    </w:p>
    <w:p w:rsidR="008B3EC7" w:rsidRDefault="008B3EC7" w:rsidP="008B3EC7">
      <w:pPr>
        <w:pStyle w:val="Heading4"/>
        <w:rPr>
          <w:lang w:eastAsia="zh-CN"/>
        </w:rPr>
      </w:pPr>
      <w:bookmarkStart w:id="80" w:name="_Toc19631945"/>
      <w:r>
        <w:rPr>
          <w:lang w:eastAsia="zh-CN"/>
        </w:rPr>
        <w:t>5.6.4.</w:t>
      </w:r>
      <w:r w:rsidRPr="008B3EC7">
        <w:t>2</w:t>
      </w:r>
      <w:r>
        <w:tab/>
      </w:r>
      <w:r w:rsidRPr="008B3EC7">
        <w:t>Description</w:t>
      </w:r>
      <w:bookmarkEnd w:id="80"/>
    </w:p>
    <w:p w:rsidR="008B3EC7" w:rsidRDefault="008B3EC7" w:rsidP="008B3EC7">
      <w:pPr>
        <w:rPr>
          <w:lang w:val="en-US"/>
        </w:rPr>
      </w:pPr>
      <w:r w:rsidRPr="002A5179">
        <w:t xml:space="preserve">The call flow for the P-CSCF restoration extension for </w:t>
      </w:r>
      <w:r>
        <w:t xml:space="preserve">the </w:t>
      </w:r>
      <w:r w:rsidRPr="002A5179">
        <w:t xml:space="preserve">TWAN </w:t>
      </w:r>
      <w:r>
        <w:t xml:space="preserve">access </w:t>
      </w:r>
      <w:r w:rsidRPr="002A5179">
        <w:t xml:space="preserve">is described in figure </w:t>
      </w:r>
      <w:r>
        <w:t>5.6</w:t>
      </w:r>
      <w:r w:rsidRPr="002A5179">
        <w:t xml:space="preserve">.4.2-1.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w:t>
      </w:r>
      <w:r w:rsidRPr="002A5179">
        <w:t>TWAN</w:t>
      </w:r>
      <w:r>
        <w:t xml:space="preserve"> access.</w:t>
      </w:r>
      <w:r w:rsidRPr="00904036">
        <w:t xml:space="preserve"> </w:t>
      </w:r>
    </w:p>
    <w:p w:rsidR="008B3EC7" w:rsidRPr="00845C22" w:rsidRDefault="0043311B" w:rsidP="00C716EE">
      <w:pPr>
        <w:pStyle w:val="TH"/>
      </w:pPr>
      <w:r>
        <w:object w:dxaOrig="11136" w:dyaOrig="10131">
          <v:shape id="_x0000_i1037" type="#_x0000_t75" style="width:452.4pt;height:410.95pt" o:ole="">
            <v:imagedata r:id="rId31" o:title=""/>
          </v:shape>
          <o:OLEObject Type="Embed" ProgID="Visio.Drawing.11" ShapeID="_x0000_i1037" DrawAspect="Content" ObjectID="_1630244795" r:id="rId32"/>
        </w:object>
      </w:r>
    </w:p>
    <w:p w:rsidR="008B3EC7" w:rsidRDefault="008B3EC7" w:rsidP="00C716EE">
      <w:pPr>
        <w:pStyle w:val="TF"/>
      </w:pPr>
      <w:r>
        <w:t xml:space="preserve">Figure </w:t>
      </w:r>
      <w:r>
        <w:rPr>
          <w:lang w:eastAsia="zh-CN"/>
        </w:rPr>
        <w:t>5.6.4.2</w:t>
      </w:r>
      <w:r w:rsidRPr="00A22D6A">
        <w:t>-</w:t>
      </w:r>
      <w:r>
        <w:t>1</w:t>
      </w:r>
      <w:r w:rsidRPr="00A22D6A">
        <w:t xml:space="preserve">: </w:t>
      </w:r>
      <w:r>
        <w:t>P-CSCF r</w:t>
      </w:r>
      <w:r w:rsidRPr="00A22D6A">
        <w:t>estoration</w:t>
      </w:r>
      <w:r>
        <w:t xml:space="preserve"> extension for the TWAN access – GTP-based S2a</w:t>
      </w:r>
    </w:p>
    <w:p w:rsidR="008B3EC7" w:rsidRDefault="0043311B" w:rsidP="008B3EC7">
      <w:pPr>
        <w:rPr>
          <w:lang w:val="en-US"/>
        </w:rPr>
      </w:pPr>
      <w:r>
        <w:t xml:space="preserve">For the HSS-based solution, steps from 1 to 7 are the same as those explained in </w:t>
      </w:r>
      <w:r w:rsidR="00EA250A">
        <w:t>clause</w:t>
      </w:r>
      <w:r>
        <w:t xml:space="preserve"> 5.6.2.2 for the P-CSCF restoration basic mechanism for WLAN</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w:t>
      </w:r>
      <w:r w:rsidRPr="00865330">
        <w:t>,</w:t>
      </w:r>
      <w:r>
        <w:t xml:space="preserve"> This generates an authorisation procedure (step 7a) as according to 3GPP TS 29.273 </w:t>
      </w:r>
      <w:r w:rsidR="009971B6">
        <w:t>[24]</w:t>
      </w:r>
      <w:r>
        <w:rPr>
          <w:lang w:val="en-US"/>
        </w:rPr>
        <w:t>.</w:t>
      </w:r>
    </w:p>
    <w:p w:rsidR="008B3EC7" w:rsidRDefault="008B3EC7" w:rsidP="008B3EC7">
      <w:pPr>
        <w:rPr>
          <w:b/>
        </w:rPr>
      </w:pPr>
      <w:r>
        <w:t xml:space="preserve">For the PCRF-based solution, steps from 1 to 7 are the same as those explained in </w:t>
      </w:r>
      <w:r w:rsidR="00EA250A">
        <w:t>clause</w:t>
      </w:r>
      <w:r>
        <w:t xml:space="preserve"> 5.3.2 for the P-CSCF restoration basic mechanism</w:t>
      </w:r>
      <w:r w:rsidRPr="00C20FC0">
        <w:rPr>
          <w:b/>
        </w:rPr>
        <w:t>.</w:t>
      </w:r>
      <w:r>
        <w:rPr>
          <w:b/>
        </w:rPr>
        <w:t xml:space="preserve"> </w:t>
      </w:r>
      <w:r>
        <w:rPr>
          <w:lang w:val="en-US"/>
        </w:rPr>
        <w:t>In step 7, the PCRF transfers the P-CSCF restoration indication to the PGW.</w:t>
      </w:r>
    </w:p>
    <w:p w:rsidR="008B3EC7" w:rsidRDefault="008B3EC7" w:rsidP="008B3EC7">
      <w:r>
        <w:t>Hereafter steps 8 to 11 are common to the HSS-based solution and to the PCRF-based solutions:</w:t>
      </w:r>
    </w:p>
    <w:p w:rsidR="008B3EC7" w:rsidRDefault="008B3EC7" w:rsidP="008B3EC7">
      <w:pPr>
        <w:pStyle w:val="B1"/>
      </w:pPr>
      <w:r>
        <w:t>8.</w:t>
      </w:r>
      <w:r>
        <w:tab/>
        <w:t xml:space="preserve">If the PGW </w:t>
      </w:r>
      <w:r w:rsidRPr="0029394E">
        <w:t xml:space="preserve">has previously received the indication that the UE supports the P-CSCF </w:t>
      </w:r>
      <w:r>
        <w:t>r</w:t>
      </w:r>
      <w:r w:rsidRPr="0029394E">
        <w:t xml:space="preserve">estoration extension for </w:t>
      </w:r>
      <w:r>
        <w:t xml:space="preserve">the </w:t>
      </w:r>
      <w:r w:rsidRPr="0029394E">
        <w:t>TWAN</w:t>
      </w:r>
      <w:r>
        <w:t xml:space="preserve"> access</w:t>
      </w:r>
      <w:r w:rsidRPr="0029394E">
        <w:t xml:space="preserve"> and that the TWAN supports the WLCP PDN connection modification procedure</w:t>
      </w:r>
      <w:r>
        <w:t>,</w:t>
      </w:r>
      <w:r w:rsidRPr="0029394E">
        <w:t xml:space="preserve"> and </w:t>
      </w:r>
      <w:r>
        <w:t>if</w:t>
      </w:r>
      <w:r w:rsidRPr="0029394E">
        <w:t xml:space="preserve"> the UE </w:t>
      </w:r>
      <w:r w:rsidRPr="0029394E">
        <w:lastRenderedPageBreak/>
        <w:t xml:space="preserve">is accessing the TWAN </w:t>
      </w:r>
      <w:r>
        <w:t>in multi-connection mode, the P</w:t>
      </w:r>
      <w:r w:rsidRPr="0029394E">
        <w:t xml:space="preserve">GW </w:t>
      </w:r>
      <w:r>
        <w:t xml:space="preserve">shall </w:t>
      </w:r>
      <w:r w:rsidRPr="0029394E">
        <w:t>send an Update Bearer Request to the TWAN</w:t>
      </w:r>
      <w:r>
        <w:t xml:space="preserve"> </w:t>
      </w:r>
      <w:r w:rsidRPr="0029394E">
        <w:t>includ</w:t>
      </w:r>
      <w:r>
        <w:t>ing</w:t>
      </w:r>
      <w:r w:rsidRPr="0029394E">
        <w:t xml:space="preserve"> </w:t>
      </w:r>
      <w:r>
        <w:t>the</w:t>
      </w:r>
      <w:r w:rsidRPr="0029394E">
        <w:t xml:space="preserve"> PCO </w:t>
      </w:r>
      <w:r>
        <w:t>information element</w:t>
      </w:r>
      <w:r w:rsidRPr="0029394E">
        <w:t xml:space="preserve"> </w:t>
      </w:r>
      <w:r>
        <w:t xml:space="preserve">set </w:t>
      </w:r>
      <w:r w:rsidRPr="0029394E">
        <w:t>with a list of available P-CSCF addresses,</w:t>
      </w:r>
    </w:p>
    <w:p w:rsidR="008B3EC7" w:rsidRDefault="008B3EC7" w:rsidP="008B3EC7">
      <w:pPr>
        <w:pStyle w:val="NO"/>
      </w:pPr>
      <w:r>
        <w:t>NOTE:</w:t>
      </w:r>
      <w:r>
        <w:tab/>
        <w:t xml:space="preserve">the TWAN reports to the PGW whether the UE is accessing the TWAN in multi-connection mode, single-connection mode or transparent single-connection mode, during the PDN connection establishment procedure. </w:t>
      </w:r>
    </w:p>
    <w:p w:rsidR="008B3EC7" w:rsidRDefault="008B3EC7" w:rsidP="008B3EC7">
      <w:pPr>
        <w:pStyle w:val="B1"/>
      </w:pPr>
      <w:r>
        <w:t>9.</w:t>
      </w:r>
      <w:r w:rsidRPr="008E3C56">
        <w:tab/>
      </w:r>
      <w:r>
        <w:t>The TWAN shall initiate a WLCP PDN connection modification request procedure towards the UE as described in 3GPP TS 24.244 [22] to transparently forward the PCO information element</w:t>
      </w:r>
      <w:r w:rsidRPr="0029394E">
        <w:t xml:space="preserve"> </w:t>
      </w:r>
      <w:r>
        <w:t>received from the PGW.</w:t>
      </w:r>
    </w:p>
    <w:p w:rsidR="008B3EC7" w:rsidRDefault="008B3EC7" w:rsidP="008B3EC7">
      <w:pPr>
        <w:pStyle w:val="B1"/>
      </w:pPr>
      <w:r>
        <w:t>10.</w:t>
      </w:r>
      <w:r>
        <w:tab/>
        <w:t xml:space="preserve">The UE shall send a response to the TWAN which then shall send an </w:t>
      </w:r>
      <w:r w:rsidRPr="0029394E">
        <w:t xml:space="preserve">Update Bearer </w:t>
      </w:r>
      <w:r>
        <w:t>Response</w:t>
      </w:r>
      <w:r w:rsidRPr="0029394E">
        <w:t xml:space="preserve"> </w:t>
      </w:r>
      <w:r>
        <w:t>to the PGW.</w:t>
      </w:r>
    </w:p>
    <w:p w:rsidR="008B3EC7" w:rsidRDefault="008B3EC7" w:rsidP="008B3EC7">
      <w:pPr>
        <w:pStyle w:val="B1"/>
      </w:pPr>
      <w:r>
        <w:t>11.</w:t>
      </w:r>
      <w:r>
        <w:tab/>
        <w:t>As per the P-CSCF restoration procedures described in 3GPP TS 24.229 [19], the UE shall select one P-CSCF from the received list and proceed with an IMS registration.</w:t>
      </w:r>
    </w:p>
    <w:p w:rsidR="008B3EC7" w:rsidRDefault="008B3EC7" w:rsidP="008B3EC7">
      <w:r>
        <w:t xml:space="preserve">The </w:t>
      </w:r>
      <w:r w:rsidRPr="00922B73">
        <w:t xml:space="preserve">same call flow </w:t>
      </w:r>
      <w:r>
        <w:t xml:space="preserve">applies to PMIP-based S2a, whereby, in step 8, the PGW shall initiate an LMA Initiated Update Notification procedure to provide the TWAN with the available P-CSCF addresses. </w:t>
      </w:r>
    </w:p>
    <w:p w:rsidR="008B3EC7" w:rsidRPr="0072691E" w:rsidRDefault="008B3EC7" w:rsidP="008B3EC7">
      <w:pPr>
        <w:pStyle w:val="Heading4"/>
      </w:pPr>
      <w:bookmarkStart w:id="81" w:name="_Toc19631946"/>
      <w:r>
        <w:rPr>
          <w:lang w:eastAsia="zh-CN"/>
        </w:rPr>
        <w:t>5.6.4.3</w:t>
      </w:r>
      <w:r w:rsidRPr="0072691E">
        <w:tab/>
      </w:r>
      <w:r>
        <w:t>Indication of UE support of the</w:t>
      </w:r>
      <w:r w:rsidRPr="0072691E">
        <w:t xml:space="preserve"> P-CSCF </w:t>
      </w:r>
      <w:r>
        <w:t>r</w:t>
      </w:r>
      <w:r w:rsidRPr="0072691E">
        <w:t>estoration</w:t>
      </w:r>
      <w:r>
        <w:t xml:space="preserve"> extension for the TWAN access</w:t>
      </w:r>
      <w:bookmarkEnd w:id="81"/>
    </w:p>
    <w:p w:rsidR="008B3EC7" w:rsidRDefault="008B3EC7" w:rsidP="008B3EC7">
      <w:pPr>
        <w:rPr>
          <w:rFonts w:cs="Arial"/>
          <w:szCs w:val="22"/>
        </w:rPr>
      </w:pPr>
      <w:r>
        <w:t xml:space="preserve">If the UE supports the P-CSCF restoration extension for the TWAN access, it shall send an indication of this capability </w:t>
      </w:r>
      <w:r w:rsidRPr="00F07876">
        <w:rPr>
          <w:rFonts w:cs="Arial"/>
          <w:szCs w:val="22"/>
        </w:rPr>
        <w:t xml:space="preserve">to </w:t>
      </w:r>
      <w:r>
        <w:rPr>
          <w:rFonts w:cs="Arial"/>
          <w:szCs w:val="22"/>
        </w:rPr>
        <w:t xml:space="preserve">the PGW via </w:t>
      </w:r>
      <w:r w:rsidRPr="00981CFA">
        <w:rPr>
          <w:rFonts w:cs="Arial"/>
          <w:szCs w:val="22"/>
        </w:rPr>
        <w:t>the PCO information element at the</w:t>
      </w:r>
      <w:r>
        <w:rPr>
          <w:rFonts w:cs="Arial"/>
          <w:szCs w:val="22"/>
        </w:rPr>
        <w:t xml:space="preserve"> establishment (or handover) of the IMS PDN connection over the WLAN access</w:t>
      </w:r>
      <w:r w:rsidRPr="0077146C">
        <w:rPr>
          <w:rFonts w:cs="Arial"/>
          <w:szCs w:val="22"/>
        </w:rPr>
        <w:t>.</w:t>
      </w:r>
    </w:p>
    <w:p w:rsidR="008B3EC7" w:rsidRDefault="008B3EC7" w:rsidP="008B3EC7">
      <w:pPr>
        <w:pStyle w:val="Heading3"/>
        <w:rPr>
          <w:lang w:eastAsia="zh-CN"/>
        </w:rPr>
      </w:pPr>
      <w:bookmarkStart w:id="82" w:name="_Toc19631947"/>
      <w:r>
        <w:rPr>
          <w:lang w:eastAsia="zh-CN"/>
        </w:rPr>
        <w:t>5.6.5</w:t>
      </w:r>
      <w:r>
        <w:rPr>
          <w:lang w:eastAsia="zh-CN"/>
        </w:rPr>
        <w:tab/>
        <w:t>Optional extension for the HSS and PCRF-based solutions for the untrusted WLAN access</w:t>
      </w:r>
      <w:bookmarkEnd w:id="82"/>
    </w:p>
    <w:p w:rsidR="008B3EC7" w:rsidRPr="00476654" w:rsidRDefault="008B3EC7" w:rsidP="008B3EC7">
      <w:pPr>
        <w:pStyle w:val="Heading4"/>
      </w:pPr>
      <w:bookmarkStart w:id="83" w:name="_Toc19631948"/>
      <w:r>
        <w:t>5.6.5.1</w:t>
      </w:r>
      <w:r>
        <w:tab/>
      </w:r>
      <w:r w:rsidRPr="00F713E4">
        <w:t>Overview</w:t>
      </w:r>
      <w:r>
        <w:t xml:space="preserve"> and principles</w:t>
      </w:r>
      <w:bookmarkEnd w:id="83"/>
      <w:r>
        <w:t xml:space="preserve"> </w:t>
      </w:r>
    </w:p>
    <w:p w:rsidR="008B3EC7" w:rsidRPr="00D07DD9" w:rsidRDefault="008B3EC7" w:rsidP="008B3EC7">
      <w:r>
        <w:t xml:space="preserve">The </w:t>
      </w:r>
      <w:r w:rsidRPr="00D07DD9">
        <w:t>basic mechanism</w:t>
      </w:r>
      <w:r>
        <w:t xml:space="preserve"> for P-CSCF restoration over WLAN </w:t>
      </w:r>
      <w:r w:rsidRPr="00D07DD9">
        <w:t>is optionally extended</w:t>
      </w:r>
      <w:r>
        <w:t xml:space="preserve"> for the untrusted WLAN access</w:t>
      </w:r>
      <w:r w:rsidRPr="00D07DD9">
        <w:t xml:space="preserve"> 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rsidR="008B3EC7" w:rsidRDefault="008B3EC7" w:rsidP="008B3EC7">
      <w:pPr>
        <w:rPr>
          <w:lang w:val="en-US"/>
        </w:rPr>
      </w:pPr>
      <w:r>
        <w:rPr>
          <w:lang w:val="en-US"/>
        </w:rPr>
        <w:t xml:space="preserve">Upon receipt of a P-CSCF restoration indication from the 3GPP AAA Server, the PGW may invoke this P-CSCF restoration extension procedure if </w:t>
      </w:r>
    </w:p>
    <w:p w:rsidR="008B3EC7" w:rsidRDefault="008B3EC7" w:rsidP="008B3EC7">
      <w:pPr>
        <w:pStyle w:val="B1"/>
        <w:rPr>
          <w:lang w:val="en-US"/>
        </w:rPr>
      </w:pPr>
      <w:r>
        <w:rPr>
          <w:lang w:val="en-US"/>
        </w:rPr>
        <w:t>-</w:t>
      </w:r>
      <w:r>
        <w:rPr>
          <w:lang w:val="en-US"/>
        </w:rPr>
        <w:tab/>
        <w:t xml:space="preserve">the UE is accessing the EPC via an untrusted WLAN access; </w:t>
      </w:r>
    </w:p>
    <w:p w:rsidR="008B3EC7" w:rsidRPr="006E6BE6" w:rsidRDefault="008B3EC7" w:rsidP="008B3EC7">
      <w:pPr>
        <w:pStyle w:val="B1"/>
      </w:pPr>
      <w:r>
        <w:rPr>
          <w:lang w:val="en-US"/>
        </w:rPr>
        <w:t>-</w:t>
      </w:r>
      <w:r>
        <w:rPr>
          <w:lang w:val="en-US"/>
        </w:rPr>
        <w:tab/>
        <w:t xml:space="preserve">the UE and the ePDG indicated support of this extension for the untrusted WLAN access (as further described in </w:t>
      </w:r>
      <w:r w:rsidR="00EA250A">
        <w:rPr>
          <w:lang w:val="en-US"/>
        </w:rPr>
        <w:t>clause</w:t>
      </w:r>
      <w:r>
        <w:rPr>
          <w:lang w:val="en-US"/>
        </w:rPr>
        <w:t xml:space="preserve"> </w:t>
      </w:r>
      <w:r>
        <w:rPr>
          <w:lang w:eastAsia="zh-CN"/>
        </w:rPr>
        <w:t>5.6.5.3).</w:t>
      </w:r>
    </w:p>
    <w:p w:rsidR="008B3EC7" w:rsidRDefault="008B3EC7" w:rsidP="008B3EC7">
      <w:pPr>
        <w:rPr>
          <w:lang w:val="en-US"/>
        </w:rPr>
      </w:pPr>
      <w:r>
        <w:rPr>
          <w:lang w:val="en-US"/>
        </w:rPr>
        <w:t>If so, the PGW shall send the updated list of the addresses of available P-CSCFs towards the UE via the ePDG. This triggers the UE to initiate a new IMS registration towards an available P-CSCF over the existing IMS PDN connection.</w:t>
      </w:r>
    </w:p>
    <w:p w:rsidR="008B3EC7" w:rsidRDefault="008B3EC7" w:rsidP="008B3EC7">
      <w:pPr>
        <w:rPr>
          <w:lang w:val="en-US"/>
        </w:rPr>
      </w:pPr>
      <w:r>
        <w:rPr>
          <w:lang w:val="en-US"/>
        </w:rPr>
        <w:t xml:space="preserve">Otherwise, the PGW shall initiate the release of the IMS PDN connection and proceed with the basic P-CSCF restoration mechanism specified in </w:t>
      </w:r>
      <w:r w:rsidR="00EA250A">
        <w:rPr>
          <w:lang w:val="en-US"/>
        </w:rPr>
        <w:t>clause</w:t>
      </w:r>
      <w:r>
        <w:rPr>
          <w:lang w:val="en-US"/>
        </w:rPr>
        <w:t>s 5.6.2 and 5.6.3.</w:t>
      </w:r>
    </w:p>
    <w:p w:rsidR="008B3EC7" w:rsidRDefault="008B3EC7" w:rsidP="008B3EC7">
      <w:pPr>
        <w:pStyle w:val="Heading4"/>
        <w:rPr>
          <w:lang w:eastAsia="zh-CN"/>
        </w:rPr>
      </w:pPr>
      <w:bookmarkStart w:id="84" w:name="_Toc19631949"/>
      <w:r>
        <w:rPr>
          <w:lang w:eastAsia="zh-CN"/>
        </w:rPr>
        <w:t>5.6.5.2</w:t>
      </w:r>
      <w:r>
        <w:rPr>
          <w:lang w:eastAsia="zh-CN"/>
        </w:rPr>
        <w:tab/>
        <w:t>Description</w:t>
      </w:r>
      <w:bookmarkEnd w:id="84"/>
    </w:p>
    <w:p w:rsidR="008B3EC7" w:rsidRDefault="008B3EC7" w:rsidP="008B3EC7">
      <w:r w:rsidRPr="002A5179">
        <w:t xml:space="preserve">The call flow for the P-CSCF restoration extension for </w:t>
      </w:r>
      <w:r>
        <w:t xml:space="preserve">the untrusted </w:t>
      </w:r>
      <w:r w:rsidRPr="002A5179">
        <w:t>W</w:t>
      </w:r>
      <w:r>
        <w:t>L</w:t>
      </w:r>
      <w:r w:rsidRPr="002A5179">
        <w:t xml:space="preserve">AN </w:t>
      </w:r>
      <w:r>
        <w:t xml:space="preserve">access </w:t>
      </w:r>
      <w:r w:rsidRPr="002A5179">
        <w:t xml:space="preserve">is described in figure </w:t>
      </w:r>
      <w:r>
        <w:t>5.6</w:t>
      </w:r>
      <w:r w:rsidRPr="002A5179">
        <w:t>.</w:t>
      </w:r>
      <w:r>
        <w:t>5</w:t>
      </w:r>
      <w:r w:rsidRPr="002A5179">
        <w:t xml:space="preserve">.2-1.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untrusted </w:t>
      </w:r>
      <w:r w:rsidRPr="002A5179">
        <w:t>W</w:t>
      </w:r>
      <w:r>
        <w:t>L</w:t>
      </w:r>
      <w:r w:rsidRPr="002A5179">
        <w:t>AN</w:t>
      </w:r>
      <w:r>
        <w:t xml:space="preserve"> access. </w:t>
      </w:r>
    </w:p>
    <w:p w:rsidR="008B3EC7" w:rsidRDefault="0043311B" w:rsidP="00C716EE">
      <w:pPr>
        <w:pStyle w:val="TH"/>
      </w:pPr>
      <w:r>
        <w:object w:dxaOrig="11136" w:dyaOrig="10131">
          <v:shape id="_x0000_i1038" type="#_x0000_t75" style="width:455.75pt;height:412.3pt" o:ole="">
            <v:imagedata r:id="rId33" o:title=""/>
          </v:shape>
          <o:OLEObject Type="Embed" ProgID="Visio.Drawing.11" ShapeID="_x0000_i1038" DrawAspect="Content" ObjectID="_1630244796" r:id="rId34"/>
        </w:object>
      </w:r>
    </w:p>
    <w:p w:rsidR="008B3EC7" w:rsidRDefault="008B3EC7" w:rsidP="00C716EE">
      <w:pPr>
        <w:pStyle w:val="TF"/>
      </w:pPr>
      <w:r>
        <w:t xml:space="preserve">Figure </w:t>
      </w:r>
      <w:r>
        <w:rPr>
          <w:lang w:eastAsia="zh-CN"/>
        </w:rPr>
        <w:t>5.6.5.2</w:t>
      </w:r>
      <w:r w:rsidRPr="00A22D6A">
        <w:t>-</w:t>
      </w:r>
      <w:r>
        <w:t>1</w:t>
      </w:r>
      <w:r w:rsidRPr="00A22D6A">
        <w:t xml:space="preserve">: </w:t>
      </w:r>
      <w:r>
        <w:t>P-CSCF r</w:t>
      </w:r>
      <w:r w:rsidRPr="00A22D6A">
        <w:t>estoration</w:t>
      </w:r>
      <w:r>
        <w:t xml:space="preserve"> extension for the untrusted WLAN access – GTP-based S2b</w:t>
      </w:r>
    </w:p>
    <w:p w:rsidR="008B3EC7" w:rsidRDefault="003B7915" w:rsidP="008B3EC7">
      <w:pPr>
        <w:rPr>
          <w:lang w:val="en-US"/>
        </w:rPr>
      </w:pPr>
      <w:r>
        <w:t xml:space="preserve">For the HSS-based solution, steps from 1 to 7 are the same as those explained in </w:t>
      </w:r>
      <w:r w:rsidR="00EA250A">
        <w:t>clause</w:t>
      </w:r>
      <w:r>
        <w:t xml:space="preserve"> 5.6.2.2</w:t>
      </w:r>
      <w:r w:rsidRPr="00E8225C">
        <w:t xml:space="preserve"> for</w:t>
      </w:r>
      <w:r>
        <w:t xml:space="preserve"> the P-CSCF restoration basic mechanism for WLAN</w:t>
      </w:r>
      <w:r w:rsidRPr="00C20FC0">
        <w:rPr>
          <w:b/>
        </w:rPr>
        <w:t>.</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 This generates an authorisation procedure (step 7a) as according to 3GPP TS 29.273 </w:t>
      </w:r>
      <w:r w:rsidR="009971B6">
        <w:t>[24]</w:t>
      </w:r>
      <w:r>
        <w:rPr>
          <w:lang w:val="en-US"/>
        </w:rPr>
        <w:t>.</w:t>
      </w:r>
    </w:p>
    <w:p w:rsidR="008B3EC7" w:rsidRDefault="008B3EC7" w:rsidP="008B3EC7">
      <w:pPr>
        <w:rPr>
          <w:b/>
        </w:rPr>
      </w:pPr>
      <w:r>
        <w:t xml:space="preserve">For the PCRF-based solution, steps from 1 to 7 are the same as those explained in </w:t>
      </w:r>
      <w:r w:rsidR="00EA250A">
        <w:t>clause</w:t>
      </w:r>
      <w:r>
        <w:t xml:space="preserve"> 5.3.2 for the P-CSCF restoration basic mechanism</w:t>
      </w:r>
      <w:r w:rsidRPr="00C20FC0">
        <w:rPr>
          <w:b/>
        </w:rPr>
        <w:t>.</w:t>
      </w:r>
      <w:r>
        <w:rPr>
          <w:b/>
        </w:rPr>
        <w:t xml:space="preserve"> </w:t>
      </w:r>
      <w:r>
        <w:rPr>
          <w:lang w:val="en-US"/>
        </w:rPr>
        <w:t>In step 7, the PCRF transfers the P-CSCF restoration indication to the PGW.</w:t>
      </w:r>
    </w:p>
    <w:p w:rsidR="008B3EC7" w:rsidRDefault="008B3EC7" w:rsidP="008B3EC7">
      <w:r>
        <w:t>Hereafter steps 8 to 11 are common to the HSS-based solution and to the PCRF-based solution:</w:t>
      </w:r>
    </w:p>
    <w:p w:rsidR="008B3EC7" w:rsidRDefault="008B3EC7" w:rsidP="008B3EC7">
      <w:pPr>
        <w:pStyle w:val="B1"/>
      </w:pPr>
      <w:r>
        <w:t>8</w:t>
      </w:r>
      <w:r>
        <w:tab/>
      </w:r>
      <w:r w:rsidR="0043311B">
        <w:t xml:space="preserve">If the PGW has previously received the indication that the </w:t>
      </w:r>
      <w:r w:rsidR="0043311B" w:rsidRPr="00CE070A">
        <w:t>UE and</w:t>
      </w:r>
      <w:r w:rsidR="0043311B">
        <w:t xml:space="preserve"> the</w:t>
      </w:r>
      <w:r w:rsidR="0043311B" w:rsidRPr="00CE070A">
        <w:t xml:space="preserve"> ePDG support</w:t>
      </w:r>
      <w:r w:rsidR="0043311B">
        <w:t xml:space="preserve"> the </w:t>
      </w:r>
      <w:r w:rsidR="0043311B" w:rsidRPr="00747311">
        <w:t xml:space="preserve">P-CSCF </w:t>
      </w:r>
      <w:r w:rsidR="0043311B">
        <w:t>r</w:t>
      </w:r>
      <w:r w:rsidR="0043311B" w:rsidRPr="00747311">
        <w:t xml:space="preserve">estoration </w:t>
      </w:r>
      <w:r w:rsidR="0043311B">
        <w:t>extension for the untrusted WLAN access, the P</w:t>
      </w:r>
      <w:r w:rsidR="0043311B" w:rsidRPr="00747311">
        <w:t>GW</w:t>
      </w:r>
      <w:r w:rsidR="0043311B">
        <w:t xml:space="preserve"> shall send an Update Bearer Request (as described in 3GPP TS 29.274 [10]) to the ePDG includin</w:t>
      </w:r>
      <w:r w:rsidR="003B7915">
        <w:t xml:space="preserve">g the APCO information element </w:t>
      </w:r>
      <w:r w:rsidR="0043311B">
        <w:t>set with</w:t>
      </w:r>
      <w:r w:rsidR="0043311B" w:rsidRPr="00747311">
        <w:t xml:space="preserve"> a list of available P-CSCF addresses</w:t>
      </w:r>
      <w:r w:rsidR="0043311B">
        <w:t>.</w:t>
      </w:r>
    </w:p>
    <w:p w:rsidR="008B3EC7" w:rsidRDefault="008B3EC7" w:rsidP="008B3EC7">
      <w:pPr>
        <w:pStyle w:val="B1"/>
      </w:pPr>
      <w:r>
        <w:t>9</w:t>
      </w:r>
      <w:r w:rsidRPr="008E3C56">
        <w:tab/>
      </w:r>
      <w:r>
        <w:t xml:space="preserve">The ePDG shall initiate an </w:t>
      </w:r>
      <w:r w:rsidRPr="00783816">
        <w:t>IKE</w:t>
      </w:r>
      <w:r>
        <w:t>v</w:t>
      </w:r>
      <w:r w:rsidRPr="00783816">
        <w:t>2 informational exchange</w:t>
      </w:r>
      <w:r>
        <w:t xml:space="preserve"> procedure, as described in IETF RFC 7296 [23], towards the UE to forward the list of available P-CSCF addresses received from the PGW.</w:t>
      </w:r>
    </w:p>
    <w:p w:rsidR="008B3EC7" w:rsidRDefault="008B3EC7" w:rsidP="008B3EC7">
      <w:pPr>
        <w:pStyle w:val="B1"/>
      </w:pPr>
      <w:r>
        <w:t>10</w:t>
      </w:r>
      <w:r>
        <w:tab/>
        <w:t>The UE shall send a response</w:t>
      </w:r>
      <w:r w:rsidRPr="003863CC">
        <w:t xml:space="preserve"> </w:t>
      </w:r>
      <w:r>
        <w:t xml:space="preserve">to the ePDG which then shall send an </w:t>
      </w:r>
      <w:r w:rsidRPr="0029394E">
        <w:t xml:space="preserve">Update Bearer </w:t>
      </w:r>
      <w:r>
        <w:t>Response</w:t>
      </w:r>
      <w:r w:rsidRPr="0029394E">
        <w:t xml:space="preserve"> </w:t>
      </w:r>
      <w:r>
        <w:t>to the PGW.</w:t>
      </w:r>
    </w:p>
    <w:p w:rsidR="008B3EC7" w:rsidRDefault="008B3EC7" w:rsidP="008B3EC7">
      <w:pPr>
        <w:pStyle w:val="B1"/>
      </w:pPr>
      <w:r>
        <w:t>11</w:t>
      </w:r>
      <w:r>
        <w:tab/>
        <w:t>As per the P-CSCF restoration procedures described in 3GPP TS 24.229 [19], the UE shall select one P-CSCF from the received list and proceed with an IMS registration.</w:t>
      </w:r>
    </w:p>
    <w:p w:rsidR="008B3EC7" w:rsidRDefault="008B3EC7" w:rsidP="008B3EC7">
      <w:r>
        <w:lastRenderedPageBreak/>
        <w:t xml:space="preserve">The same call flow applies to PMIP-based S2b, whereby, in step 8, the PGW shall initiate an LMA Initiated Update Notification procedure, as described in 3GPP TS 29.275 [15], to provide the ePDG with the available P-CSCF addresses. </w:t>
      </w:r>
    </w:p>
    <w:p w:rsidR="008B3EC7" w:rsidRPr="0072691E" w:rsidRDefault="008B3EC7" w:rsidP="008B3EC7">
      <w:pPr>
        <w:pStyle w:val="Heading4"/>
      </w:pPr>
      <w:bookmarkStart w:id="85" w:name="_Toc19631950"/>
      <w:r>
        <w:t>5.6.5.3</w:t>
      </w:r>
      <w:r>
        <w:tab/>
        <w:t xml:space="preserve">Indication of </w:t>
      </w:r>
      <w:r w:rsidRPr="0072691E">
        <w:t>UE</w:t>
      </w:r>
      <w:r>
        <w:t xml:space="preserve"> support of the </w:t>
      </w:r>
      <w:r w:rsidRPr="0072691E">
        <w:t xml:space="preserve">P-CSCF </w:t>
      </w:r>
      <w:r>
        <w:t>r</w:t>
      </w:r>
      <w:r w:rsidRPr="0072691E">
        <w:t>estoration</w:t>
      </w:r>
      <w:r>
        <w:t xml:space="preserve"> extension for the untrusted WLAN access</w:t>
      </w:r>
      <w:bookmarkEnd w:id="85"/>
    </w:p>
    <w:p w:rsidR="008B3EC7" w:rsidRDefault="00C0759A" w:rsidP="008B3EC7">
      <w:pPr>
        <w:rPr>
          <w:rFonts w:cs="Arial"/>
          <w:szCs w:val="22"/>
        </w:rPr>
      </w:pPr>
      <w:r>
        <w:t xml:space="preserve">If the UE supports the P-CSCF restoration extension for the untrusted WLAN access, it shall send an indication of this capability to the ePDG </w:t>
      </w:r>
      <w:r w:rsidRPr="005C2A09">
        <w:t xml:space="preserve">via </w:t>
      </w:r>
      <w:r>
        <w:rPr>
          <w:rFonts w:cs="Arial"/>
          <w:szCs w:val="22"/>
        </w:rPr>
        <w:t>a</w:t>
      </w:r>
      <w:r w:rsidRPr="005C2A09">
        <w:rPr>
          <w:rFonts w:hint="eastAsia"/>
          <w:lang w:val="en-US" w:eastAsia="zh-CN"/>
        </w:rPr>
        <w:t xml:space="preserve"> </w:t>
      </w:r>
      <w:r>
        <w:rPr>
          <w:rFonts w:cs="Arial"/>
          <w:szCs w:val="22"/>
        </w:rPr>
        <w:t xml:space="preserve">notify payload in the </w:t>
      </w:r>
      <w:r w:rsidRPr="00CE070A">
        <w:rPr>
          <w:rFonts w:cs="Arial"/>
          <w:szCs w:val="22"/>
        </w:rPr>
        <w:t>IKEv2 message to</w:t>
      </w:r>
      <w:r w:rsidRPr="00F07876">
        <w:rPr>
          <w:rFonts w:cs="Arial"/>
          <w:szCs w:val="22"/>
        </w:rPr>
        <w:t xml:space="preserve"> </w:t>
      </w:r>
      <w:r>
        <w:rPr>
          <w:rFonts w:cs="Arial"/>
          <w:szCs w:val="22"/>
        </w:rPr>
        <w:t>the ePDG at the establishment (or handover) of the IMS PDN connection over the untrusted WLAN access.</w:t>
      </w:r>
    </w:p>
    <w:p w:rsidR="008B3EC7" w:rsidRDefault="008B3EC7" w:rsidP="008B3EC7">
      <w:pPr>
        <w:rPr>
          <w:rFonts w:cs="Arial"/>
          <w:szCs w:val="22"/>
        </w:rPr>
      </w:pPr>
      <w:r>
        <w:rPr>
          <w:rFonts w:cs="Arial"/>
          <w:szCs w:val="22"/>
        </w:rPr>
        <w:t>An ePDG which supports</w:t>
      </w:r>
      <w:r w:rsidRPr="0059301B">
        <w:t xml:space="preserve"> </w:t>
      </w:r>
      <w:r>
        <w:t xml:space="preserve">the P-CSCF restoration extension for untrusted WLAN </w:t>
      </w:r>
      <w:r>
        <w:rPr>
          <w:rFonts w:cs="Arial"/>
          <w:szCs w:val="22"/>
        </w:rPr>
        <w:t>shall forward this UE capability in the APCO information element to the PGW over the S2b interface.</w:t>
      </w:r>
    </w:p>
    <w:p w:rsidR="008B3EC7" w:rsidRDefault="008B3EC7" w:rsidP="008B3EC7">
      <w:pPr>
        <w:pStyle w:val="NO"/>
      </w:pPr>
      <w:r>
        <w:t>NOTE:</w:t>
      </w:r>
      <w:r>
        <w:tab/>
        <w:t>The receipt by the PGW of the UE capability indicating the support of P-CSCF restoration for the untrusted WLAN access at the IMS PDN connection establishment (or handover) over the untrusted WLAN access serves also as an indication that the ePDG supports this procedure.</w:t>
      </w:r>
    </w:p>
    <w:p w:rsidR="008B3EC7" w:rsidRDefault="008B3EC7" w:rsidP="008B3EC7">
      <w:pPr>
        <w:pStyle w:val="Heading3"/>
        <w:ind w:left="0" w:firstLine="0"/>
      </w:pPr>
      <w:bookmarkStart w:id="86" w:name="_Toc19631951"/>
      <w:r>
        <w:t>5.6.6</w:t>
      </w:r>
      <w:r>
        <w:tab/>
        <w:t>Supported features and capabilities</w:t>
      </w:r>
      <w:bookmarkEnd w:id="86"/>
    </w:p>
    <w:p w:rsidR="008B3EC7" w:rsidRDefault="008B3EC7" w:rsidP="008B3EC7">
      <w:pPr>
        <w:pStyle w:val="Heading4"/>
      </w:pPr>
      <w:bookmarkStart w:id="87" w:name="_Toc19631952"/>
      <w:r>
        <w:t>5.6.6.1</w:t>
      </w:r>
      <w:r>
        <w:tab/>
      </w:r>
      <w:r w:rsidRPr="003F7656">
        <w:t>Introduction</w:t>
      </w:r>
      <w:bookmarkEnd w:id="87"/>
    </w:p>
    <w:p w:rsidR="008B3EC7" w:rsidRDefault="008B3EC7" w:rsidP="008B3EC7">
      <w:r>
        <w:t>The P-CSCF restoration mechanism for WLAN, compared to the 3GPP access one, requires additional functionalities from the HSS, the 3GPP AAA Server, the PGW for the basic mechanism and in addition from the PGW, the TWAN, the ePDG and the UE</w:t>
      </w:r>
      <w:r w:rsidRPr="0091302C">
        <w:t xml:space="preserve"> </w:t>
      </w:r>
      <w:r>
        <w:t>for the extended mechanism.</w:t>
      </w:r>
    </w:p>
    <w:p w:rsidR="008B3EC7" w:rsidRDefault="008B3EC7" w:rsidP="008B3EC7">
      <w:r>
        <w:t xml:space="preserve">The support or not of the additional functionalities by the involved entities has consequences on the applicability of the P-CSCF restoration </w:t>
      </w:r>
      <w:r w:rsidRPr="008B3EC7">
        <w:t>mechanis</w:t>
      </w:r>
      <w:r w:rsidRPr="008848E6">
        <w:t xml:space="preserve">m, </w:t>
      </w:r>
      <w:r w:rsidRPr="008B3EC7">
        <w:t>both for the basic</w:t>
      </w:r>
      <w:r>
        <w:t xml:space="preserve"> mechanism and the extended mechanism.  User roaming may imply a modification of the supported features. </w:t>
      </w:r>
    </w:p>
    <w:p w:rsidR="008B3EC7" w:rsidRDefault="008B3EC7" w:rsidP="008B3EC7">
      <w:pPr>
        <w:pStyle w:val="Heading4"/>
      </w:pPr>
      <w:bookmarkStart w:id="88" w:name="_Toc19631953"/>
      <w:r>
        <w:t>5.6.6.2</w:t>
      </w:r>
      <w:r>
        <w:tab/>
        <w:t>Feature support in the HSS and S-CSCF</w:t>
      </w:r>
      <w:bookmarkEnd w:id="88"/>
    </w:p>
    <w:p w:rsidR="00483656" w:rsidRDefault="00483656" w:rsidP="00483656">
      <w:r>
        <w:t>The S-CSCF behaviour when triggering the HSS with a P-CSCF restoration indication is independent of the 3GPP access or of the WLAN access that the UE is using. The signalling regarding P-CSCF restoration over the Cx interface and the S-CSCF behaviour are common for the P-CSCF restoration over a 3GPP or a WLAN access.</w:t>
      </w:r>
    </w:p>
    <w:p w:rsidR="00483656" w:rsidRDefault="00483656" w:rsidP="00483656">
      <w:r>
        <w:t>If the HSS does not support P-CSCF restoration for WLAN, but supports P-CSCF restoration over a 3GPP access</w:t>
      </w:r>
      <w:r w:rsidRPr="00EB56BF">
        <w:t xml:space="preserve"> </w:t>
      </w:r>
      <w:r>
        <w:t xml:space="preserve">and if the UE is registered in a 3GPP access, the </w:t>
      </w:r>
      <w:r w:rsidRPr="007E684E">
        <w:t>HSS shall behave</w:t>
      </w:r>
      <w:r>
        <w:t xml:space="preserve"> as described in </w:t>
      </w:r>
      <w:r w:rsidR="00EA250A">
        <w:t>clause</w:t>
      </w:r>
      <w:r>
        <w:t xml:space="preserve"> 5.4.</w:t>
      </w:r>
    </w:p>
    <w:p w:rsidR="00483656" w:rsidRDefault="00483656" w:rsidP="00C0759A">
      <w:r>
        <w:t>If the HSS does not support P-CSCF restoration for 3GPP access, but supports P-CSCF restoration for WLAN, if the user is registered in the non 3GPP access with an IMS APN configuration for non 3GPP access in its subscription and if the 3GPP AAA Server previously indicated the support of P-CSCF restoration for WLAN to the HSS, then</w:t>
      </w:r>
      <w:r w:rsidRPr="002C7FAF">
        <w:t xml:space="preserve"> </w:t>
      </w:r>
      <w:r>
        <w:t xml:space="preserve">the HSS shall behave as described in </w:t>
      </w:r>
      <w:r w:rsidR="00EA250A">
        <w:t>clause</w:t>
      </w:r>
      <w:r>
        <w:t xml:space="preserve"> 5.6.2.</w:t>
      </w:r>
    </w:p>
    <w:p w:rsidR="00483656" w:rsidRDefault="00483656" w:rsidP="00C0759A">
      <w:r>
        <w:t xml:space="preserve">If the HSS supports P-CSCF restoration both for 3GPP access and WLAN and if the UE is registered both with 3GPP access and WLAN, the HSS shall initiate P-CSCF restoration for 3GPP access and WLAN as described in </w:t>
      </w:r>
      <w:r w:rsidR="00EA250A">
        <w:t>clause</w:t>
      </w:r>
      <w:r>
        <w:t xml:space="preserve"> 5.4 for 3GPP access and in</w:t>
      </w:r>
      <w:r w:rsidRPr="00EB56BF">
        <w:t xml:space="preserve"> </w:t>
      </w:r>
      <w:r w:rsidR="00EA250A">
        <w:t>clause</w:t>
      </w:r>
      <w:r>
        <w:t xml:space="preserve"> 5.6.2 for WLAN.</w:t>
      </w:r>
    </w:p>
    <w:p w:rsidR="00C0759A" w:rsidRPr="00A7681E" w:rsidRDefault="00C0759A" w:rsidP="00C0759A">
      <w:r>
        <w:rPr>
          <w:noProof/>
        </w:rPr>
        <w:t xml:space="preserve">The HSS shall report DIAMETER_SUCCESS </w:t>
      </w:r>
      <w:r w:rsidRPr="00982D23">
        <w:rPr>
          <w:noProof/>
        </w:rPr>
        <w:t>to S-CSCF if at least one serving node (SGSN</w:t>
      </w:r>
      <w:r>
        <w:rPr>
          <w:noProof/>
        </w:rPr>
        <w:t xml:space="preserve">, </w:t>
      </w:r>
      <w:r w:rsidRPr="00982D23">
        <w:rPr>
          <w:noProof/>
        </w:rPr>
        <w:t>MME</w:t>
      </w:r>
      <w:r>
        <w:rPr>
          <w:noProof/>
        </w:rPr>
        <w:t xml:space="preserve"> or 3GPP </w:t>
      </w:r>
      <w:r w:rsidRPr="00982D23">
        <w:rPr>
          <w:noProof/>
        </w:rPr>
        <w:t>AAA</w:t>
      </w:r>
      <w:r>
        <w:rPr>
          <w:noProof/>
        </w:rPr>
        <w:t xml:space="preserve"> Server)</w:t>
      </w:r>
      <w:r w:rsidRPr="00982D23">
        <w:rPr>
          <w:noProof/>
        </w:rPr>
        <w:t xml:space="preserve"> supports HSS-based P-</w:t>
      </w:r>
      <w:r>
        <w:rPr>
          <w:noProof/>
        </w:rPr>
        <w:t xml:space="preserve">CSCF Restoration and a request </w:t>
      </w:r>
      <w:r w:rsidRPr="00982D23">
        <w:rPr>
          <w:noProof/>
        </w:rPr>
        <w:t>indicating P-CSCF restoration</w:t>
      </w:r>
      <w:r>
        <w:rPr>
          <w:noProof/>
        </w:rPr>
        <w:t xml:space="preserve"> i</w:t>
      </w:r>
      <w:r w:rsidRPr="00982D23">
        <w:rPr>
          <w:noProof/>
        </w:rPr>
        <w:t>s sen</w:t>
      </w:r>
      <w:r>
        <w:rPr>
          <w:noProof/>
        </w:rPr>
        <w:t>t</w:t>
      </w:r>
      <w:r w:rsidRPr="00982D23">
        <w:rPr>
          <w:noProof/>
        </w:rPr>
        <w:t xml:space="preserve"> to at least one of these supporting nodes</w:t>
      </w:r>
      <w:r>
        <w:rPr>
          <w:noProof/>
        </w:rPr>
        <w:t>.</w:t>
      </w:r>
    </w:p>
    <w:p w:rsidR="008B3EC7" w:rsidRDefault="008B3EC7" w:rsidP="008B3EC7">
      <w:pPr>
        <w:pStyle w:val="Heading4"/>
      </w:pPr>
      <w:bookmarkStart w:id="89" w:name="_Toc19631954"/>
      <w:r>
        <w:t>5.6.6.3</w:t>
      </w:r>
      <w:r>
        <w:tab/>
        <w:t>Feature support in the 3GPP AAA Server</w:t>
      </w:r>
      <w:bookmarkEnd w:id="89"/>
    </w:p>
    <w:p w:rsidR="008B3EC7" w:rsidRDefault="008B3EC7" w:rsidP="008B3EC7">
      <w:r>
        <w:t>The 3GPP AAA Server shall inform the HSS, at the user registration over SWx, if</w:t>
      </w:r>
      <w:r w:rsidRPr="00713B2A">
        <w:t xml:space="preserve"> </w:t>
      </w:r>
      <w:r>
        <w:t xml:space="preserve">it supports the P-CSCF restoration feature </w:t>
      </w:r>
      <w:r w:rsidRPr="00C6535F">
        <w:t>through a supported feature indication, so</w:t>
      </w:r>
      <w:r>
        <w:t xml:space="preserve"> to allow the HSS to correctly react to a P-CSCF restoration indication received from the S-CSCF. This feature </w:t>
      </w:r>
      <w:r w:rsidRPr="008848E6">
        <w:t>support indication does</w:t>
      </w:r>
      <w:r>
        <w:t xml:space="preserve"> not contain any information about the support of the P-CSCF restoration feature by the PGW handling the IMS PDN connection.</w:t>
      </w:r>
    </w:p>
    <w:p w:rsidR="008B3EC7" w:rsidRDefault="008B3EC7" w:rsidP="008B3EC7">
      <w:pPr>
        <w:pStyle w:val="NO"/>
      </w:pPr>
      <w:r>
        <w:lastRenderedPageBreak/>
        <w:t>NOTE:</w:t>
      </w:r>
      <w:r>
        <w:tab/>
        <w:t xml:space="preserve">The </w:t>
      </w:r>
      <w:r w:rsidRPr="009A689E">
        <w:t xml:space="preserve">user registration over SWx </w:t>
      </w:r>
      <w:r>
        <w:t>can</w:t>
      </w:r>
      <w:r w:rsidRPr="009A689E">
        <w:t xml:space="preserve"> result from the establishment of another PDN connection via a different PGW,</w:t>
      </w:r>
      <w:r>
        <w:t xml:space="preserve"> </w:t>
      </w:r>
      <w:r w:rsidRPr="009A689E">
        <w:t>before the user sets up the IMS PDN c</w:t>
      </w:r>
      <w:r>
        <w:t>o</w:t>
      </w:r>
      <w:r w:rsidRPr="009A689E">
        <w:t>n</w:t>
      </w:r>
      <w:r>
        <w:t>ne</w:t>
      </w:r>
      <w:r w:rsidRPr="009A689E">
        <w:t>x</w:t>
      </w:r>
      <w:r>
        <w:t xml:space="preserve">ion. So, at the user registration, the 3GPP </w:t>
      </w:r>
      <w:r w:rsidRPr="008A61A0">
        <w:t xml:space="preserve">AAA </w:t>
      </w:r>
      <w:r>
        <w:t>S</w:t>
      </w:r>
      <w:r w:rsidRPr="008A61A0">
        <w:t>erver</w:t>
      </w:r>
      <w:r>
        <w:t xml:space="preserve"> does not know if the PGW that will later handle the IMS PDN connection supports the P-CSCF restoration feature.</w:t>
      </w:r>
    </w:p>
    <w:p w:rsidR="008B3EC7" w:rsidRDefault="008B3EC7" w:rsidP="008B3EC7">
      <w:r>
        <w:t xml:space="preserve">Therefore, when the PGW informs the 3GPP AAA Server over S6b that an IMS PDN connection is established, the </w:t>
      </w:r>
      <w:r w:rsidRPr="007E684E">
        <w:t>PGW shall</w:t>
      </w:r>
      <w:r>
        <w:t xml:space="preserve"> advertise the 3GPP AAA Server if the PGW supports the P-CSCF restoration mechanism for WLAN. A 3GPP AAA Server that supports the P-CSCF restoration mechanism shall store this information and when the 3GPP AAA Server receives a P-CSCF restoration indication from the HSS </w:t>
      </w:r>
      <w:r w:rsidRPr="008B3EC7">
        <w:t xml:space="preserve">(as described in figure </w:t>
      </w:r>
      <w:r>
        <w:t>5.6</w:t>
      </w:r>
      <w:r w:rsidRPr="008B3EC7">
        <w:t>.2.2-1 step5b):</w:t>
      </w:r>
    </w:p>
    <w:p w:rsidR="008B3EC7" w:rsidRDefault="008B3EC7" w:rsidP="008B3EC7">
      <w:pPr>
        <w:pStyle w:val="B1"/>
      </w:pPr>
      <w:r>
        <w:t>-</w:t>
      </w:r>
      <w:r>
        <w:tab/>
        <w:t xml:space="preserve">if an IMS PDN connection is established and if the PGW supports the P-CSCF restoration mechanism for WLAN, the 3GPP AAA Server shall </w:t>
      </w:r>
      <w:r w:rsidRPr="009E2B21">
        <w:t xml:space="preserve">behave as described in step 7 of </w:t>
      </w:r>
      <w:r w:rsidR="00EA250A">
        <w:t>clause</w:t>
      </w:r>
      <w:r w:rsidRPr="009E2B21">
        <w:t xml:space="preserve"> </w:t>
      </w:r>
      <w:r>
        <w:t>5.6.2.2;</w:t>
      </w:r>
    </w:p>
    <w:p w:rsidR="008B3EC7" w:rsidRDefault="008B3EC7" w:rsidP="008B3EC7">
      <w:pPr>
        <w:pStyle w:val="B1"/>
      </w:pPr>
      <w:r>
        <w:t>-</w:t>
      </w:r>
      <w:r>
        <w:tab/>
        <w:t>if an IMS PDN connection is established and if the PGW does not support the P-CSCF restoration mechanism for WLAN, the 3GPP AAA Server</w:t>
      </w:r>
      <w:r w:rsidRPr="00493DD1">
        <w:t xml:space="preserve"> </w:t>
      </w:r>
      <w:r>
        <w:t>shall ignore the P-CSCF restoration indication received from the HSS;</w:t>
      </w:r>
    </w:p>
    <w:p w:rsidR="008B3EC7" w:rsidRDefault="008B3EC7" w:rsidP="008B3EC7">
      <w:pPr>
        <w:pStyle w:val="B1"/>
      </w:pPr>
      <w:r>
        <w:t>-</w:t>
      </w:r>
      <w:r>
        <w:tab/>
        <w:t>if no IMS PDN connection is established, the 3GPP AAA Server shall ignore the P-CSCF restoration indication received from the HSS.</w:t>
      </w:r>
    </w:p>
    <w:p w:rsidR="008B3EC7" w:rsidRDefault="008B3EC7" w:rsidP="008B3EC7">
      <w:pPr>
        <w:pStyle w:val="Heading4"/>
      </w:pPr>
      <w:bookmarkStart w:id="90" w:name="_Toc19631955"/>
      <w:r>
        <w:t>5.6.6.4</w:t>
      </w:r>
      <w:r>
        <w:tab/>
        <w:t>Feature support in the PGW</w:t>
      </w:r>
      <w:bookmarkEnd w:id="90"/>
    </w:p>
    <w:p w:rsidR="008B3EC7" w:rsidRDefault="008B3EC7" w:rsidP="008B3EC7">
      <w:r>
        <w:t xml:space="preserve">A PGW supporting the basic P-CSCF restoration mechanism for trusted and/or untrusted WLAN shall indicate the support of P-CSCF restoration for WLAN to the 3GPP AAA Server in the </w:t>
      </w:r>
      <w:r w:rsidRPr="00CA713A">
        <w:t xml:space="preserve">Authorization Request message </w:t>
      </w:r>
      <w:r>
        <w:t>sent over S6b at the creation of the IMS PDN connection.</w:t>
      </w:r>
    </w:p>
    <w:p w:rsidR="008B3EC7" w:rsidRDefault="008B3EC7" w:rsidP="008B3EC7">
      <w:r>
        <w:t>The support of the extended mechanism by the PGW requires the support of the basic mechanism. The extended mechanism is optionally supported by the PGW for TWAN or for untrusted WLAN or for both.</w:t>
      </w:r>
    </w:p>
    <w:p w:rsidR="008B3EC7" w:rsidRDefault="008B3EC7" w:rsidP="008B3EC7">
      <w:pPr>
        <w:pStyle w:val="Heading4"/>
      </w:pPr>
      <w:bookmarkStart w:id="91" w:name="_Toc19631956"/>
      <w:r>
        <w:t>5.6.6.5</w:t>
      </w:r>
      <w:r>
        <w:tab/>
        <w:t>Feature support in the TWAN</w:t>
      </w:r>
      <w:bookmarkEnd w:id="91"/>
    </w:p>
    <w:p w:rsidR="008B3EC7" w:rsidRDefault="008B3EC7" w:rsidP="008B3EC7">
      <w:r>
        <w:t xml:space="preserve">The TWAN shall advertise the support of the WLCP PDN connection modification request procedure over S2a at </w:t>
      </w:r>
      <w:r w:rsidRPr="003E53EB">
        <w:t xml:space="preserve">establishment </w:t>
      </w:r>
      <w:r>
        <w:t xml:space="preserve">(or handover) </w:t>
      </w:r>
      <w:r w:rsidRPr="003E53EB">
        <w:t>of the IMS PDN connection</w:t>
      </w:r>
      <w:r>
        <w:t>. This is to allow the PGW to use the P-CSCF restoration extension on this TWAN.</w:t>
      </w:r>
    </w:p>
    <w:p w:rsidR="008B3EC7" w:rsidRDefault="008B3EC7" w:rsidP="008B3EC7">
      <w:pPr>
        <w:pStyle w:val="Heading4"/>
      </w:pPr>
      <w:bookmarkStart w:id="92" w:name="_Toc19631957"/>
      <w:r>
        <w:t>5.6.6.6</w:t>
      </w:r>
      <w:r>
        <w:tab/>
        <w:t>Feature support in the ePDG</w:t>
      </w:r>
      <w:bookmarkEnd w:id="92"/>
    </w:p>
    <w:p w:rsidR="008B3EC7" w:rsidRDefault="009971B6" w:rsidP="008B3EC7">
      <w:r>
        <w:t xml:space="preserve">As described in </w:t>
      </w:r>
      <w:r w:rsidR="00EA250A">
        <w:t>clause</w:t>
      </w:r>
      <w:r>
        <w:t xml:space="preserve"> 5.6.5.3, the ePDG indicates its support of the P-CSCF </w:t>
      </w:r>
      <w:r w:rsidRPr="008B3EC7">
        <w:t>restoration extension to the PGW over S2b when sending the UE capability indication to the PGW at the IMS PDN connection establishment (or handover) over S2b.</w:t>
      </w:r>
      <w:r w:rsidR="008B3EC7">
        <w:t xml:space="preserve"> </w:t>
      </w:r>
    </w:p>
    <w:p w:rsidR="008B3EC7" w:rsidRDefault="008B3EC7" w:rsidP="008B3EC7">
      <w:pPr>
        <w:pStyle w:val="Heading4"/>
      </w:pPr>
      <w:bookmarkStart w:id="93" w:name="_Toc19631958"/>
      <w:r>
        <w:t>5.6.6.7</w:t>
      </w:r>
      <w:r>
        <w:tab/>
        <w:t>Capability support in the UE</w:t>
      </w:r>
      <w:bookmarkEnd w:id="93"/>
    </w:p>
    <w:p w:rsidR="008B3EC7" w:rsidRDefault="008B3EC7" w:rsidP="008B3EC7">
      <w:r>
        <w:t xml:space="preserve">A UE supporting the P-CSCF </w:t>
      </w:r>
      <w:r w:rsidRPr="000F56B5">
        <w:t xml:space="preserve">restoration </w:t>
      </w:r>
      <w:r w:rsidRPr="008B3EC7">
        <w:t xml:space="preserve">extension may support </w:t>
      </w:r>
      <w:r>
        <w:t>this mechanism</w:t>
      </w:r>
      <w:r w:rsidRPr="008B3EC7">
        <w:t xml:space="preserve"> for</w:t>
      </w:r>
      <w:r>
        <w:t xml:space="preserve">: </w:t>
      </w:r>
    </w:p>
    <w:p w:rsidR="008B3EC7" w:rsidRDefault="008B3EC7" w:rsidP="008B3EC7">
      <w:pPr>
        <w:pStyle w:val="B1"/>
      </w:pPr>
      <w:r>
        <w:t>-</w:t>
      </w:r>
      <w:r>
        <w:tab/>
        <w:t>the 3GPP access (e.g. a Rel-12 UE) and/or;</w:t>
      </w:r>
    </w:p>
    <w:p w:rsidR="008B3EC7" w:rsidRDefault="008B3EC7" w:rsidP="008B3EC7">
      <w:pPr>
        <w:pStyle w:val="B1"/>
      </w:pPr>
      <w:r>
        <w:t>-</w:t>
      </w:r>
      <w:r w:rsidR="003D60ED">
        <w:tab/>
      </w:r>
      <w:r>
        <w:t>the TWAN and/or;</w:t>
      </w:r>
    </w:p>
    <w:p w:rsidR="008B3EC7" w:rsidRDefault="008B3EC7" w:rsidP="008B3EC7">
      <w:pPr>
        <w:pStyle w:val="B1"/>
      </w:pPr>
      <w:r>
        <w:t>-</w:t>
      </w:r>
      <w:r>
        <w:tab/>
        <w:t>the untrusted WLAN.</w:t>
      </w:r>
    </w:p>
    <w:p w:rsidR="008B3EC7" w:rsidRDefault="008B3EC7" w:rsidP="008B3EC7">
      <w:r>
        <w:t xml:space="preserve">In consequence, a UE capability is defined </w:t>
      </w:r>
      <w:r w:rsidRPr="008B3EC7">
        <w:t>for each type of access to indicate the UE support</w:t>
      </w:r>
      <w:r>
        <w:t xml:space="preserve"> of the extended P-CSCF restoration mechanism for this type of access, </w:t>
      </w:r>
      <w:r w:rsidRPr="008B3EC7">
        <w:t>meaning up to three capabilities</w:t>
      </w:r>
      <w:r>
        <w:t xml:space="preserve"> with</w:t>
      </w:r>
      <w:r w:rsidRPr="00A6784B">
        <w:t xml:space="preserve"> </w:t>
      </w:r>
      <w:r>
        <w:t>all the possible combinations.</w:t>
      </w:r>
    </w:p>
    <w:p w:rsidR="008B3EC7" w:rsidRDefault="008B3EC7" w:rsidP="008B3EC7">
      <w:r>
        <w:t xml:space="preserve">During the set up (or handover) of the IMS PDN connection over a given type of access, the </w:t>
      </w:r>
      <w:r w:rsidRPr="007E684E">
        <w:t xml:space="preserve">UE shall </w:t>
      </w:r>
      <w:r>
        <w:t>indicate its capability over this type of access.</w:t>
      </w:r>
    </w:p>
    <w:p w:rsidR="0043311B" w:rsidRDefault="0043311B" w:rsidP="009971B6">
      <w:pPr>
        <w:pStyle w:val="Heading2"/>
      </w:pPr>
      <w:bookmarkStart w:id="94" w:name="_Toc19631959"/>
      <w:r>
        <w:lastRenderedPageBreak/>
        <w:t>5.7</w:t>
      </w:r>
      <w:r>
        <w:tab/>
        <w:t>Interaction between P-CSCF restoration and NBIFOM</w:t>
      </w:r>
      <w:bookmarkEnd w:id="94"/>
    </w:p>
    <w:p w:rsidR="0043311B" w:rsidRDefault="0043311B" w:rsidP="009971B6">
      <w:pPr>
        <w:pStyle w:val="Heading3"/>
      </w:pPr>
      <w:bookmarkStart w:id="95" w:name="_Toc19631960"/>
      <w:r>
        <w:t>5.7.1</w:t>
      </w:r>
      <w:r>
        <w:tab/>
        <w:t>Introduction</w:t>
      </w:r>
      <w:bookmarkEnd w:id="95"/>
      <w:r>
        <w:t xml:space="preserve"> </w:t>
      </w:r>
    </w:p>
    <w:p w:rsidR="0043311B" w:rsidRDefault="0043311B" w:rsidP="0043311B">
      <w:r w:rsidRPr="004A2D6B">
        <w:t xml:space="preserve">P-CSCF restoration </w:t>
      </w:r>
      <w:r>
        <w:t xml:space="preserve">and </w:t>
      </w:r>
      <w:r w:rsidRPr="004A2D6B">
        <w:t xml:space="preserve">NBIFOM present interactions </w:t>
      </w:r>
      <w:r>
        <w:t>as</w:t>
      </w:r>
      <w:r w:rsidRPr="004A2D6B">
        <w:t xml:space="preserve"> NBIFOM can be applied to the IMS PDN connection which can be set on a 3GPP access or on </w:t>
      </w:r>
      <w:r>
        <w:t>a</w:t>
      </w:r>
      <w:r w:rsidRPr="004A2D6B">
        <w:t xml:space="preserve"> WLAN access or be simultaneously active</w:t>
      </w:r>
      <w:r>
        <w:t xml:space="preserve"> over the two types of accesses. This impacts the P-CSCF restoration procedures for a network supporting both P-CSCF restoration and NBIFOM with IMS UEs supporting NBIFOM, as described in the hereafter </w:t>
      </w:r>
      <w:r w:rsidR="00EA250A">
        <w:t>clause</w:t>
      </w:r>
      <w:r>
        <w:t>s which cover:</w:t>
      </w:r>
    </w:p>
    <w:p w:rsidR="0043311B" w:rsidRDefault="0043311B" w:rsidP="009971B6">
      <w:pPr>
        <w:pStyle w:val="B1"/>
      </w:pPr>
      <w:r>
        <w:t>-</w:t>
      </w:r>
      <w:r>
        <w:tab/>
        <w:t>the HSS-based and the PCRF-based solutions;</w:t>
      </w:r>
    </w:p>
    <w:p w:rsidR="0043311B" w:rsidRDefault="0043311B" w:rsidP="009971B6">
      <w:pPr>
        <w:pStyle w:val="B1"/>
      </w:pPr>
      <w:r>
        <w:t>-</w:t>
      </w:r>
      <w:r>
        <w:tab/>
        <w:t>the cases where the IMS PDN connection is established over one access or over  two accesses (3GPP access, WLAN access);</w:t>
      </w:r>
    </w:p>
    <w:p w:rsidR="0043311B" w:rsidRDefault="0043311B" w:rsidP="009971B6">
      <w:pPr>
        <w:pStyle w:val="B1"/>
      </w:pPr>
      <w:r>
        <w:t>-</w:t>
      </w:r>
      <w:r>
        <w:tab/>
        <w:t xml:space="preserve">the cases where the basic mechanism and/or the extended mechanism for P-CSCF restoration </w:t>
      </w:r>
      <w:r w:rsidRPr="00B541B6">
        <w:t xml:space="preserve"> </w:t>
      </w:r>
      <w:r>
        <w:t xml:space="preserve">are </w:t>
      </w:r>
      <w:r w:rsidRPr="00B541B6">
        <w:t xml:space="preserve"> </w:t>
      </w:r>
      <w:r>
        <w:t>supported by the network over only one access or on both accesses used by the IMS PDN connection;</w:t>
      </w:r>
    </w:p>
    <w:p w:rsidR="0043311B" w:rsidRDefault="0043311B" w:rsidP="009971B6">
      <w:pPr>
        <w:pStyle w:val="B1"/>
      </w:pPr>
      <w:r>
        <w:t>-</w:t>
      </w:r>
      <w:r>
        <w:tab/>
        <w:t>the capabilities of the IMS UEs with NBIFOM regarding the support or not of the extended mechanism for P-CSCF restoration over the 3GPP access, the trusted WLAN and/or the untrusted WLAN.</w:t>
      </w:r>
    </w:p>
    <w:p w:rsidR="0043311B" w:rsidRDefault="0043311B" w:rsidP="0043311B">
      <w:r>
        <w:t>Regarding</w:t>
      </w:r>
      <w:r w:rsidRPr="009932A0">
        <w:t xml:space="preserve"> WLAN access</w:t>
      </w:r>
      <w:r>
        <w:t>es</w:t>
      </w:r>
      <w:r w:rsidRPr="009932A0">
        <w:t xml:space="preserve">, </w:t>
      </w:r>
      <w:r>
        <w:t xml:space="preserve">the statements in </w:t>
      </w:r>
      <w:r w:rsidR="00EA250A">
        <w:t>clause</w:t>
      </w:r>
      <w:r>
        <w:t xml:space="preserve"> 5.7 are the same for trusted WLAN with multi-connection mode and untrusted WLAN.</w:t>
      </w:r>
      <w:r w:rsidRPr="00516D71">
        <w:t xml:space="preserve"> For a trusted WLAN with the single con</w:t>
      </w:r>
      <w:r>
        <w:t>nection mode or the transparent</w:t>
      </w:r>
      <w:r w:rsidRPr="00516D71">
        <w:t xml:space="preserve"> single connection mode, only the basic </w:t>
      </w:r>
      <w:r>
        <w:t xml:space="preserve">P-CSCF restoration </w:t>
      </w:r>
      <w:r w:rsidRPr="00516D71">
        <w:t>mechanism may apply</w:t>
      </w:r>
      <w:r>
        <w:t>.</w:t>
      </w:r>
    </w:p>
    <w:p w:rsidR="0043311B" w:rsidRDefault="0043311B" w:rsidP="0043311B">
      <w:r>
        <w:t>T</w:t>
      </w:r>
      <w:r w:rsidRPr="00B644B7">
        <w:t>he support of the basic mechanism or of the extended mechanism</w:t>
      </w:r>
      <w:r>
        <w:t xml:space="preserve"> for P-CSCF restoration in </w:t>
      </w:r>
      <w:r w:rsidR="00EA250A">
        <w:t>clause</w:t>
      </w:r>
      <w:r>
        <w:t xml:space="preserve"> 5.7 </w:t>
      </w:r>
      <w:r w:rsidRPr="00B644B7">
        <w:t>is meant</w:t>
      </w:r>
      <w:r>
        <w:t xml:space="preserve"> </w:t>
      </w:r>
      <w:r w:rsidRPr="00B644B7">
        <w:t>as the support over the whole chain of involved functional elements over an access type at the creation of the IMS PDN connection over the concerned access</w:t>
      </w:r>
      <w:r>
        <w:t>, so, in particular,</w:t>
      </w:r>
      <w:r w:rsidRPr="009932A0">
        <w:t xml:space="preserve"> </w:t>
      </w:r>
      <w:r>
        <w:t>taking into account the UE capability for the extended mechanism over this access</w:t>
      </w:r>
      <w:r w:rsidRPr="00B644B7">
        <w:t>.</w:t>
      </w:r>
    </w:p>
    <w:p w:rsidR="0043311B" w:rsidRPr="00587097" w:rsidRDefault="0043311B" w:rsidP="0043311B">
      <w:pPr>
        <w:pStyle w:val="Heading3"/>
      </w:pPr>
      <w:bookmarkStart w:id="96" w:name="_Toc19631961"/>
      <w:r w:rsidRPr="00587097">
        <w:t>5</w:t>
      </w:r>
      <w:r>
        <w:t>.7</w:t>
      </w:r>
      <w:r w:rsidRPr="00587097">
        <w:t>.2</w:t>
      </w:r>
      <w:r w:rsidRPr="00587097">
        <w:tab/>
      </w:r>
      <w:r>
        <w:t>HSS-based solution</w:t>
      </w:r>
      <w:bookmarkEnd w:id="96"/>
    </w:p>
    <w:p w:rsidR="004E293E" w:rsidRPr="009971B6" w:rsidRDefault="004E293E" w:rsidP="004E293E">
      <w:r w:rsidRPr="009971B6">
        <w:t>If the MME</w:t>
      </w:r>
      <w:r>
        <w:t>/SGSN</w:t>
      </w:r>
      <w:r w:rsidRPr="009971B6">
        <w:t xml:space="preserve"> is configured with the extended mechanism (i.e. </w:t>
      </w:r>
      <w:r>
        <w:t xml:space="preserve">the MME/SGSN </w:t>
      </w:r>
      <w:r w:rsidRPr="009971B6">
        <w:t>forward</w:t>
      </w:r>
      <w:r>
        <w:t>s</w:t>
      </w:r>
      <w:r w:rsidRPr="009971B6">
        <w:t xml:space="preserve"> </w:t>
      </w:r>
      <w:r>
        <w:t>a received</w:t>
      </w:r>
      <w:r w:rsidRPr="009971B6">
        <w:t xml:space="preserve"> P-CSCF rest</w:t>
      </w:r>
      <w:r>
        <w:t>oration indication to the PGW) and:</w:t>
      </w:r>
    </w:p>
    <w:p w:rsidR="004E293E" w:rsidRPr="009971B6" w:rsidRDefault="004E293E" w:rsidP="004E293E">
      <w:pPr>
        <w:pStyle w:val="B1"/>
      </w:pPr>
      <w:r>
        <w:t>-</w:t>
      </w:r>
      <w:r>
        <w:tab/>
      </w:r>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 xml:space="preserve">r this access. The PGW shall ignore any </w:t>
      </w:r>
      <w:r w:rsidRPr="009971B6">
        <w:t xml:space="preserve">second </w:t>
      </w:r>
      <w:r>
        <w:t>P-CSCF restoration indication</w:t>
      </w:r>
      <w:r w:rsidRPr="00B541B6">
        <w:t xml:space="preserve"> </w:t>
      </w:r>
      <w:r>
        <w:t>which may be received shortly afterwards;</w:t>
      </w:r>
    </w:p>
    <w:p w:rsidR="004E293E" w:rsidRDefault="00F31A24" w:rsidP="00F31A24">
      <w:pPr>
        <w:pStyle w:val="B1"/>
      </w:pPr>
      <w:r>
        <w:t>-</w:t>
      </w:r>
      <w:r>
        <w:tab/>
      </w:r>
      <w:r w:rsidR="004E293E">
        <w:t xml:space="preserve">If the IMS PDN connection is established over </w:t>
      </w:r>
      <w:r w:rsidR="004E293E" w:rsidRPr="00587097">
        <w:t>access</w:t>
      </w:r>
      <w:r w:rsidR="004E293E">
        <w:t>(es) not</w:t>
      </w:r>
      <w:r w:rsidR="004E293E" w:rsidRPr="00587097">
        <w:t xml:space="preserve"> supporting the extended mechanism</w:t>
      </w:r>
      <w:r w:rsidR="004E293E">
        <w:t xml:space="preserve"> with the UE</w:t>
      </w:r>
      <w:r w:rsidR="004E293E" w:rsidRPr="00587097">
        <w:t xml:space="preserve">, but </w:t>
      </w:r>
      <w:r w:rsidR="004E293E">
        <w:t xml:space="preserve">over </w:t>
      </w:r>
      <w:r w:rsidR="004E293E" w:rsidRPr="00587097">
        <w:t xml:space="preserve">at least one supporting the basic mechanism, the PGW, when receiving a </w:t>
      </w:r>
      <w:r w:rsidR="004E293E">
        <w:t>P-CSCF restoration indication</w:t>
      </w:r>
      <w:r w:rsidR="004E293E">
        <w:rPr>
          <w:rFonts w:hint="eastAsia"/>
          <w:lang w:eastAsia="zh-CN"/>
        </w:rPr>
        <w:t xml:space="preserve"> </w:t>
      </w:r>
      <w:r w:rsidR="004E293E" w:rsidRPr="009971B6">
        <w:t xml:space="preserve">(be it from </w:t>
      </w:r>
      <w:r w:rsidR="004E293E">
        <w:t xml:space="preserve">the </w:t>
      </w:r>
      <w:r w:rsidR="004E293E" w:rsidRPr="009971B6">
        <w:t xml:space="preserve">MME or </w:t>
      </w:r>
      <w:r w:rsidR="004E293E">
        <w:t xml:space="preserve">the 3GPP </w:t>
      </w:r>
      <w:r w:rsidR="004E293E" w:rsidRPr="009971B6">
        <w:t>AAA server)</w:t>
      </w:r>
      <w:r w:rsidR="004E293E" w:rsidRPr="00587097">
        <w:t xml:space="preserve">, </w:t>
      </w:r>
      <w:r w:rsidR="004E293E">
        <w:t>shall:</w:t>
      </w:r>
    </w:p>
    <w:p w:rsidR="004E293E" w:rsidRDefault="004E293E" w:rsidP="00F31A24">
      <w:pPr>
        <w:pStyle w:val="B2"/>
      </w:pPr>
      <w:r>
        <w:t>-</w:t>
      </w:r>
      <w:r>
        <w:tab/>
      </w:r>
      <w:r w:rsidRPr="00BB6410">
        <w:t>select</w:t>
      </w:r>
      <w:r w:rsidRPr="00587097">
        <w:t xml:space="preserve"> one </w:t>
      </w:r>
      <w:r>
        <w:t>access supporting the basic</w:t>
      </w:r>
      <w:r w:rsidRPr="00587097">
        <w:t xml:space="preserve"> mechanism and release the IMS PDN connection over that access with the cau</w:t>
      </w:r>
      <w:r>
        <w:t xml:space="preserve">se "reactivation requested". </w:t>
      </w:r>
      <w:r w:rsidRPr="009971B6">
        <w:t>The PGW shall ignore</w:t>
      </w:r>
      <w:r>
        <w:t xml:space="preserve"> any </w:t>
      </w:r>
      <w:r w:rsidRPr="00587097">
        <w:t xml:space="preserve">second </w:t>
      </w:r>
      <w:r>
        <w:t>P-CSCF restoration indication</w:t>
      </w:r>
      <w:r w:rsidRPr="00B541B6">
        <w:t xml:space="preserve"> </w:t>
      </w:r>
      <w:r>
        <w:t>which may be received shortly afterwards</w:t>
      </w:r>
      <w:r w:rsidRPr="009971B6">
        <w:t>.</w:t>
      </w:r>
      <w:r>
        <w:t xml:space="preserve"> If the IMS PDN connection is established on both accesses with the single connection mode over the trusted WLAN, the PGW shall select the 3GPP access; and</w:t>
      </w:r>
    </w:p>
    <w:p w:rsidR="004E293E" w:rsidRDefault="004E293E" w:rsidP="00F31A24">
      <w:pPr>
        <w:pStyle w:val="B2"/>
      </w:pPr>
      <w:r>
        <w:t>-</w:t>
      </w:r>
      <w:r>
        <w:tab/>
        <w:t>release the IMS PDN connection over the other access with a "local release" cause. The MME/SGSN or TWAN/ePDG in the other access shall release the corresponding bearer resources</w:t>
      </w:r>
      <w:r w:rsidRPr="002F4DF7">
        <w:rPr>
          <w:lang w:eastAsia="zh-CN"/>
        </w:rPr>
        <w:t xml:space="preserve"> </w:t>
      </w:r>
      <w:r>
        <w:rPr>
          <w:lang w:eastAsia="zh-CN"/>
        </w:rPr>
        <w:t xml:space="preserve">as specified in 3GPP TS 23.401 [17] or IETF RFC 5996 [26],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eNB/NB.</w:t>
      </w:r>
    </w:p>
    <w:p w:rsidR="004E293E" w:rsidRPr="009971B6" w:rsidRDefault="004E293E" w:rsidP="004E293E">
      <w:r w:rsidRPr="009971B6">
        <w:t>If the MME</w:t>
      </w:r>
      <w:r>
        <w:t>/SGSN</w:t>
      </w:r>
      <w:r w:rsidRPr="009971B6">
        <w:t xml:space="preserve"> supports only the basic mechanism (i.e. </w:t>
      </w:r>
      <w:r>
        <w:t>the MME/SGSN does not forward</w:t>
      </w:r>
      <w:r w:rsidRPr="009971B6">
        <w:t xml:space="preserve"> the P-CSCF restoration indication to the PGW), the </w:t>
      </w:r>
      <w:r>
        <w:t>MME/SGSN</w:t>
      </w:r>
      <w:r w:rsidRPr="00587097">
        <w:t xml:space="preserve">, when receiving </w:t>
      </w:r>
      <w:r>
        <w:t xml:space="preserve">a P-CSCF restoration indication, shall release the IMS PDN connection </w:t>
      </w:r>
      <w:r w:rsidRPr="00587097">
        <w:t>with the</w:t>
      </w:r>
      <w:r>
        <w:t xml:space="preserve"> cause "reactivation requested" sent to the UE</w:t>
      </w:r>
      <w:r w:rsidRPr="00B541B6">
        <w:t xml:space="preserve"> </w:t>
      </w:r>
      <w:r>
        <w:t>or, if this is the last PDN connection of the UE, sends an explicit detach to the UE</w:t>
      </w:r>
      <w:r w:rsidRPr="00587097">
        <w:t xml:space="preserve"> with the cau</w:t>
      </w:r>
      <w:r>
        <w:t>se "reattach</w:t>
      </w:r>
      <w:r w:rsidRPr="00B541B6">
        <w:t xml:space="preserve"> </w:t>
      </w:r>
      <w:r>
        <w:t xml:space="preserve">required" (as specified in </w:t>
      </w:r>
      <w:r w:rsidR="00EA250A">
        <w:t>clause</w:t>
      </w:r>
      <w:r>
        <w:t xml:space="preserve"> 5.4.2.1). The MME/SGSN shall release the IMS PDN connection towards the PGW by sending a Delete Session Request to the PGW with the </w:t>
      </w:r>
      <w:r>
        <w:rPr>
          <w:lang w:eastAsia="zh-CN"/>
        </w:rPr>
        <w:t>Release Over Any Access</w:t>
      </w:r>
      <w:r>
        <w:t xml:space="preserve"> Indication. Upon receipt of</w:t>
      </w:r>
      <w:r w:rsidRPr="00E41BC5">
        <w:t xml:space="preserve"> such </w:t>
      </w:r>
      <w:r>
        <w:t xml:space="preserve">a </w:t>
      </w:r>
      <w:r w:rsidRPr="00E41BC5">
        <w:t>message and indication, the PGW shall initiate a Delete Bearer Request procedure with a "local release" cause to tear down the PDN connection over the other access, if this is a NBIFOM PDN connection and resources still exist on that other access.</w:t>
      </w:r>
      <w:r>
        <w:t xml:space="preserve"> The TWAN/ePDG shall then </w:t>
      </w:r>
      <w:r w:rsidRPr="00E41BC5">
        <w:t xml:space="preserve">proceed with the </w:t>
      </w:r>
      <w:r>
        <w:lastRenderedPageBreak/>
        <w:t xml:space="preserve">local disconnection </w:t>
      </w:r>
      <w:r w:rsidRPr="00E41BC5">
        <w:t>of the PDN con</w:t>
      </w:r>
      <w:r>
        <w:t>nection</w:t>
      </w:r>
      <w:r w:rsidRPr="00E41BC5">
        <w:t xml:space="preserve">, </w:t>
      </w:r>
      <w:r>
        <w:t>i.e.</w:t>
      </w:r>
      <w:r w:rsidRPr="00E41BC5">
        <w:t xml:space="preserve"> the TWAN/ePDG need not send signalling to the UE to release that </w:t>
      </w:r>
      <w:r>
        <w:t>access</w:t>
      </w:r>
      <w:r>
        <w:rPr>
          <w:lang w:eastAsia="zh-CN"/>
        </w:rPr>
        <w:t xml:space="preserve">. </w:t>
      </w:r>
      <w:r>
        <w:t xml:space="preserve">The UE </w:t>
      </w:r>
      <w:r w:rsidRPr="009971B6">
        <w:t>may</w:t>
      </w:r>
      <w:r>
        <w:t xml:space="preserve">, over the WLAN access, also </w:t>
      </w:r>
      <w:r w:rsidRPr="009971B6">
        <w:t xml:space="preserve">receive a release of the IMS PDN connection or a </w:t>
      </w:r>
      <w:r>
        <w:t>list of available P-CSCFs.</w:t>
      </w:r>
    </w:p>
    <w:p w:rsidR="004E293E" w:rsidRDefault="004E293E" w:rsidP="004E293E">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locally </w:t>
      </w:r>
      <w:r w:rsidRPr="00587097">
        <w:t>release</w:t>
      </w:r>
      <w:r>
        <w:t xml:space="preserve"> </w:t>
      </w:r>
      <w:r w:rsidRPr="00587097">
        <w:t xml:space="preserve">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r w:rsidRPr="00DE724F">
        <w:t xml:space="preserve"> </w:t>
      </w:r>
      <w:r w:rsidRPr="00587097">
        <w:t xml:space="preserve">The UE should avoid </w:t>
      </w:r>
      <w:r>
        <w:t>doing two new IMS registrations in a row.</w:t>
      </w:r>
    </w:p>
    <w:p w:rsidR="004E293E" w:rsidRDefault="004E293E" w:rsidP="004E293E">
      <w:pPr>
        <w:pStyle w:val="NO"/>
      </w:pPr>
      <w:r>
        <w:t>NOTE:</w:t>
      </w:r>
      <w:r>
        <w:tab/>
        <w:t xml:space="preserve">When a Detach request with the cause </w:t>
      </w:r>
      <w:r w:rsidRPr="00587097">
        <w:t xml:space="preserve">"reattach </w:t>
      </w:r>
      <w:r>
        <w:t>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rsidR="0043311B" w:rsidRPr="00587097" w:rsidRDefault="0043311B" w:rsidP="009971B6">
      <w:pPr>
        <w:pStyle w:val="Heading3"/>
      </w:pPr>
      <w:bookmarkStart w:id="97" w:name="_Toc19631962"/>
      <w:r w:rsidRPr="00587097">
        <w:t>5</w:t>
      </w:r>
      <w:r>
        <w:t>.7.3</w:t>
      </w:r>
      <w:r w:rsidRPr="00587097">
        <w:tab/>
      </w:r>
      <w:r>
        <w:t>PCRF-based solution</w:t>
      </w:r>
      <w:bookmarkEnd w:id="97"/>
    </w:p>
    <w:p w:rsidR="0043311B" w:rsidRPr="00587097" w:rsidRDefault="0043311B" w:rsidP="0043311B">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r this access.</w:t>
      </w:r>
    </w:p>
    <w:p w:rsidR="004E293E" w:rsidRDefault="004E293E" w:rsidP="004E293E">
      <w:pPr>
        <w:rPr>
          <w:lang w:eastAsia="zh-CN"/>
        </w:rPr>
      </w:pPr>
      <w:r>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sidRPr="00587097">
        <w:t xml:space="preserve">, </w:t>
      </w:r>
      <w:r>
        <w:t>shall</w:t>
      </w:r>
      <w:r>
        <w:rPr>
          <w:rFonts w:hint="eastAsia"/>
          <w:lang w:eastAsia="zh-CN"/>
        </w:rPr>
        <w:t>:</w:t>
      </w:r>
    </w:p>
    <w:p w:rsidR="004E293E" w:rsidRDefault="004E293E" w:rsidP="004E293E">
      <w:pPr>
        <w:pStyle w:val="B1"/>
        <w:rPr>
          <w:lang w:eastAsia="zh-CN"/>
        </w:rPr>
      </w:pPr>
      <w:r>
        <w:rPr>
          <w:lang w:eastAsia="x-none"/>
        </w:rPr>
        <w:t>-</w:t>
      </w:r>
      <w:r w:rsidR="003D60ED">
        <w:tab/>
      </w:r>
      <w:r>
        <w:t>select</w:t>
      </w:r>
      <w:r w:rsidRPr="00587097">
        <w:t xml:space="preserve"> one </w:t>
      </w:r>
      <w:r>
        <w:t>access supporting the basic</w:t>
      </w:r>
      <w:r w:rsidRPr="00587097">
        <w:t xml:space="preserve"> mechanism and release the IMS PDN connection over that access with the cau</w:t>
      </w:r>
      <w:r>
        <w:t>se "reactivation requested". If the IMS PDN connection is established on both accesses with the single connection mode over the trusted WLAN, the PGW shall select the 3GPP access</w:t>
      </w:r>
      <w:r>
        <w:rPr>
          <w:rFonts w:hint="eastAsia"/>
          <w:lang w:eastAsia="zh-CN"/>
        </w:rPr>
        <w:t>; and</w:t>
      </w:r>
    </w:p>
    <w:p w:rsidR="004E293E" w:rsidRDefault="004E293E" w:rsidP="004E293E">
      <w:pPr>
        <w:pStyle w:val="B1"/>
      </w:pPr>
      <w:r>
        <w:t>-</w:t>
      </w:r>
      <w:r>
        <w:tab/>
        <w:t>release the IMS PDN connection over the other access with a "local release" cause. The MME/SGSN or TWAN/ePDG in the other access shall release the corresponding bearer resources</w:t>
      </w:r>
      <w:r w:rsidRPr="002F4DF7">
        <w:rPr>
          <w:lang w:eastAsia="zh-CN"/>
        </w:rPr>
        <w:t xml:space="preserve"> </w:t>
      </w:r>
      <w:r>
        <w:rPr>
          <w:lang w:eastAsia="zh-CN"/>
        </w:rPr>
        <w:t xml:space="preserve">as specified in 3GPP TS 23.401 [17] or IETF RFC 5996 [26],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eNB/NB.</w:t>
      </w:r>
    </w:p>
    <w:p w:rsidR="004E293E" w:rsidRPr="00587097" w:rsidRDefault="004E293E" w:rsidP="004E293E">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w:t>
      </w:r>
      <w:r>
        <w:rPr>
          <w:rFonts w:hint="eastAsia"/>
          <w:lang w:eastAsia="zh-CN"/>
        </w:rPr>
        <w:t>locally</w:t>
      </w:r>
      <w:r>
        <w:t xml:space="preserve"> </w:t>
      </w:r>
      <w:r w:rsidRPr="00587097">
        <w:t xml:space="preserve">release 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p>
    <w:p w:rsidR="004E293E" w:rsidRDefault="004E293E" w:rsidP="004E293E">
      <w:pPr>
        <w:pStyle w:val="NO"/>
      </w:pPr>
      <w:r>
        <w:t>NOTE:</w:t>
      </w:r>
      <w:r>
        <w:tab/>
        <w:t xml:space="preserve">When a Detach request with the cause </w:t>
      </w:r>
      <w:r w:rsidRPr="00587097">
        <w:t>"</w:t>
      </w:r>
      <w:r>
        <w:t>reattach 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rsidR="00B1647E" w:rsidRDefault="00B1647E" w:rsidP="00B1647E">
      <w:pPr>
        <w:pStyle w:val="Heading2"/>
        <w:rPr>
          <w:rFonts w:eastAsia="SimSun"/>
        </w:rPr>
      </w:pPr>
      <w:bookmarkStart w:id="98" w:name="_Toc19631963"/>
      <w:r>
        <w:rPr>
          <w:rFonts w:eastAsia="SimSun"/>
        </w:rPr>
        <w:t>5.8</w:t>
      </w:r>
      <w:r>
        <w:rPr>
          <w:rFonts w:eastAsia="SimSun"/>
        </w:rPr>
        <w:tab/>
        <w:t xml:space="preserve">P-CSCF </w:t>
      </w:r>
      <w:r>
        <w:rPr>
          <w:rFonts w:eastAsia="SimSun"/>
          <w:lang w:eastAsia="zh-CN"/>
        </w:rPr>
        <w:t>R</w:t>
      </w:r>
      <w:r>
        <w:rPr>
          <w:rFonts w:eastAsia="SimSun"/>
        </w:rPr>
        <w:t xml:space="preserve">estoration for </w:t>
      </w:r>
      <w:r>
        <w:rPr>
          <w:rFonts w:eastAsia="SimSun"/>
          <w:lang w:eastAsia="zh-CN"/>
        </w:rPr>
        <w:t>5GC</w:t>
      </w:r>
      <w:bookmarkEnd w:id="98"/>
    </w:p>
    <w:p w:rsidR="00B1647E" w:rsidRDefault="00B1647E" w:rsidP="00B1647E">
      <w:pPr>
        <w:pStyle w:val="Heading3"/>
        <w:rPr>
          <w:rFonts w:eastAsia="SimSun"/>
          <w:lang w:eastAsia="zh-CN"/>
        </w:rPr>
      </w:pPr>
      <w:bookmarkStart w:id="99" w:name="_Toc19631964"/>
      <w:r>
        <w:rPr>
          <w:rFonts w:eastAsia="SimSun"/>
          <w:lang w:eastAsia="zh-CN"/>
        </w:rPr>
        <w:t>5.8.1</w:t>
      </w:r>
      <w:r>
        <w:rPr>
          <w:rFonts w:eastAsia="SimSun"/>
          <w:lang w:eastAsia="zh-CN"/>
        </w:rPr>
        <w:tab/>
        <w:t>Introduction</w:t>
      </w:r>
      <w:bookmarkEnd w:id="99"/>
    </w:p>
    <w:p w:rsidR="00B1647E" w:rsidRDefault="00B1647E" w:rsidP="00B1647E">
      <w:pPr>
        <w:rPr>
          <w:rFonts w:eastAsia="SimSun"/>
          <w:lang w:val="en-US" w:eastAsia="zh-CN"/>
        </w:rPr>
      </w:pPr>
      <w:r>
        <w:rPr>
          <w:lang w:val="en-US"/>
        </w:rPr>
        <w:t xml:space="preserve">The clause 5.8 describes solutions to support P-CSCF restoration </w:t>
      </w:r>
      <w:r>
        <w:rPr>
          <w:lang w:val="en-US" w:eastAsia="zh-CN"/>
        </w:rPr>
        <w:t xml:space="preserve">in 5GC </w:t>
      </w:r>
      <w:r>
        <w:rPr>
          <w:lang w:val="en-US"/>
        </w:rPr>
        <w:t>for UEs with an IMS PD</w:t>
      </w:r>
      <w:r>
        <w:rPr>
          <w:lang w:val="en-US" w:eastAsia="zh-CN"/>
        </w:rPr>
        <w:t>U</w:t>
      </w:r>
      <w:r>
        <w:rPr>
          <w:lang w:val="en-US"/>
        </w:rPr>
        <w:t xml:space="preserve"> </w:t>
      </w:r>
      <w:r>
        <w:rPr>
          <w:lang w:val="en-US" w:eastAsia="zh-CN"/>
        </w:rPr>
        <w:t>session</w:t>
      </w:r>
      <w:r>
        <w:rPr>
          <w:lang w:val="en-US"/>
        </w:rPr>
        <w:t>.</w:t>
      </w:r>
    </w:p>
    <w:p w:rsidR="00B1647E" w:rsidRDefault="00B1647E" w:rsidP="00B1647E">
      <w:pPr>
        <w:pStyle w:val="Heading3"/>
        <w:rPr>
          <w:rFonts w:eastAsia="SimSun"/>
          <w:lang w:eastAsia="zh-CN"/>
        </w:rPr>
      </w:pPr>
      <w:bookmarkStart w:id="100" w:name="_Toc19631965"/>
      <w:r>
        <w:rPr>
          <w:rFonts w:eastAsia="SimSun"/>
          <w:lang w:eastAsia="zh-CN"/>
        </w:rPr>
        <w:t>5.8.2</w:t>
      </w:r>
      <w:r>
        <w:rPr>
          <w:rFonts w:eastAsia="SimSun"/>
          <w:lang w:eastAsia="zh-CN"/>
        </w:rPr>
        <w:tab/>
        <w:t>Common Procedures for P-CSCF Restoration in 5GC</w:t>
      </w:r>
      <w:bookmarkEnd w:id="100"/>
    </w:p>
    <w:p w:rsidR="00B1647E" w:rsidRDefault="00B1647E" w:rsidP="00B1647E">
      <w:pPr>
        <w:pStyle w:val="Heading4"/>
        <w:rPr>
          <w:rFonts w:eastAsia="SimSun"/>
          <w:lang w:eastAsia="zh-CN"/>
        </w:rPr>
      </w:pPr>
      <w:bookmarkStart w:id="101" w:name="_Toc19631966"/>
      <w:r>
        <w:rPr>
          <w:rFonts w:eastAsia="SimSun"/>
          <w:lang w:eastAsia="zh-CN"/>
        </w:rPr>
        <w:t>5.8.2.1</w:t>
      </w:r>
      <w:r>
        <w:rPr>
          <w:rFonts w:eastAsia="SimSun"/>
          <w:lang w:eastAsia="zh-CN"/>
        </w:rPr>
        <w:tab/>
        <w:t>General</w:t>
      </w:r>
      <w:bookmarkEnd w:id="101"/>
    </w:p>
    <w:p w:rsidR="00B1647E" w:rsidRDefault="00B1647E" w:rsidP="00B1647E">
      <w:pPr>
        <w:rPr>
          <w:rFonts w:eastAsia="SimSun"/>
          <w:lang w:val="en-US" w:eastAsia="zh-CN"/>
        </w:rPr>
      </w:pPr>
      <w:r>
        <w:rPr>
          <w:lang w:val="en-US" w:eastAsia="zh-CN"/>
        </w:rPr>
        <w:t>If IMS service is required through 5GC, the UE performs Registration procedure and requests PDU Session Establishment procedure for IMS service, as specified in 3GPP TS 23.501 [28] and 3GPP TS 23.502 [29]. The UE selects P-CSCF via PDU Session Establishment procedure or via DHCP procedure and performs initial IMS registration (see 3GPP TS 23.228 [27]).</w:t>
      </w:r>
    </w:p>
    <w:p w:rsidR="00B1647E" w:rsidRDefault="00B1647E" w:rsidP="00B1647E">
      <w:pPr>
        <w:rPr>
          <w:lang w:eastAsia="zh-CN"/>
        </w:rPr>
      </w:pPr>
      <w:r>
        <w:rPr>
          <w:lang w:eastAsia="zh-CN"/>
        </w:rPr>
        <w:lastRenderedPageBreak/>
        <w:t>P-CSCF failure may be detected during an originating SIP procedure or terminating SIP procedure. When P-CSCF failure is detected, various mechanisms for P-CSCF restoration can be invoked (by e.g. SMF, UDM or PCF), depending on the mechanism utilized.</w:t>
      </w:r>
    </w:p>
    <w:p w:rsidR="00B1647E" w:rsidRDefault="00B1647E" w:rsidP="00B1647E">
      <w:pPr>
        <w:rPr>
          <w:lang w:eastAsia="zh-CN"/>
        </w:rPr>
      </w:pPr>
      <w:r>
        <w:rPr>
          <w:lang w:eastAsia="zh-CN"/>
        </w:rPr>
        <w:t xml:space="preserve">Various mechanisms for P-CSCF restoration in 5GC have common procedures which are used to trigger the P-CSCF re-selection at the UE side, as specified in the following </w:t>
      </w:r>
      <w:r w:rsidR="00EA250A">
        <w:rPr>
          <w:lang w:eastAsia="zh-CN"/>
        </w:rPr>
        <w:t>clause</w:t>
      </w:r>
      <w:r>
        <w:rPr>
          <w:lang w:eastAsia="zh-CN"/>
        </w:rPr>
        <w:t>s.</w:t>
      </w:r>
    </w:p>
    <w:p w:rsidR="00B1647E" w:rsidRDefault="00B1647E" w:rsidP="00B1647E">
      <w:pPr>
        <w:pStyle w:val="NO"/>
        <w:rPr>
          <w:lang w:eastAsia="zh-CN"/>
        </w:rPr>
      </w:pPr>
      <w:r>
        <w:rPr>
          <w:lang w:eastAsia="zh-CN"/>
        </w:rPr>
        <w:t>NOTE:</w:t>
      </w:r>
      <w:r>
        <w:rPr>
          <w:lang w:eastAsia="zh-CN"/>
        </w:rPr>
        <w:tab/>
        <w:t xml:space="preserve">Amongst the three common procedures, the PDU Session Release with Reactivation Procedure described at </w:t>
      </w:r>
      <w:r w:rsidR="00EA250A">
        <w:rPr>
          <w:lang w:eastAsia="zh-CN"/>
        </w:rPr>
        <w:t>clause</w:t>
      </w:r>
      <w:r>
        <w:rPr>
          <w:lang w:eastAsia="zh-CN"/>
        </w:rPr>
        <w:t xml:space="preserve"> 5.8.2.4 has the highest signalling impact on the radio access and core networks; on the other hand it doesn't require the UE to support the optional </w:t>
      </w:r>
      <w:r>
        <w:t xml:space="preserve">P-CSCF Re-selection </w:t>
      </w:r>
      <w:r>
        <w:rPr>
          <w:lang w:eastAsia="zh-CN"/>
        </w:rPr>
        <w:t>mechanism.</w:t>
      </w:r>
    </w:p>
    <w:p w:rsidR="00B1647E" w:rsidRDefault="00B1647E" w:rsidP="00B1647E">
      <w:pPr>
        <w:pStyle w:val="Heading4"/>
        <w:rPr>
          <w:rFonts w:eastAsia="SimSun"/>
          <w:lang w:eastAsia="zh-CN"/>
        </w:rPr>
      </w:pPr>
      <w:bookmarkStart w:id="102" w:name="_Toc19631967"/>
      <w:r>
        <w:rPr>
          <w:rFonts w:eastAsia="SimSun"/>
        </w:rPr>
        <w:t>5.8.2</w:t>
      </w:r>
      <w:r>
        <w:rPr>
          <w:rFonts w:eastAsia="SimSun"/>
          <w:lang w:eastAsia="zh-CN"/>
        </w:rPr>
        <w:t>.2</w:t>
      </w:r>
      <w:r>
        <w:rPr>
          <w:rFonts w:eastAsia="SimSun"/>
        </w:rPr>
        <w:tab/>
      </w:r>
      <w:r>
        <w:rPr>
          <w:rFonts w:eastAsia="SimSun"/>
          <w:lang w:eastAsia="zh-CN"/>
        </w:rPr>
        <w:t>P-CSCF Address List Update Procedure</w:t>
      </w:r>
      <w:bookmarkEnd w:id="102"/>
    </w:p>
    <w:p w:rsidR="00B1647E" w:rsidRDefault="00B1647E" w:rsidP="00B1647E">
      <w:pPr>
        <w:rPr>
          <w:rFonts w:eastAsia="SimSun"/>
          <w:lang w:eastAsia="zh-CN"/>
        </w:rPr>
      </w:pPr>
      <w:r>
        <w:t>The following requirements shall be supported for the procedure</w:t>
      </w:r>
      <w:r>
        <w:rPr>
          <w:lang w:eastAsia="zh-CN"/>
        </w:rPr>
        <w:t xml:space="preserve"> </w:t>
      </w:r>
      <w:r>
        <w:t>s</w:t>
      </w:r>
      <w:r>
        <w:rPr>
          <w:lang w:eastAsia="zh-CN"/>
        </w:rPr>
        <w:t xml:space="preserve">pecified in this </w:t>
      </w:r>
      <w:r w:rsidR="00EA250A">
        <w:rPr>
          <w:lang w:eastAsia="zh-CN"/>
        </w:rPr>
        <w:t>clause</w:t>
      </w:r>
      <w:r>
        <w:rPr>
          <w:lang w:eastAsia="zh-CN"/>
        </w:rPr>
        <w:t>:</w:t>
      </w:r>
    </w:p>
    <w:p w:rsidR="00B1647E" w:rsidRDefault="00B1647E" w:rsidP="00B1647E">
      <w:pPr>
        <w:pStyle w:val="B1"/>
        <w:rPr>
          <w:lang w:eastAsia="zh-CN"/>
        </w:rPr>
      </w:pPr>
      <w:r>
        <w:t>1.</w:t>
      </w:r>
      <w:r>
        <w:tab/>
        <w:t>P-CSCF discovery was performed by requesting and provisioning P-CSCF address(es) within Extended Protocol Configuration Options (ePCO), as specified in 3GPP</w:t>
      </w:r>
      <w:r>
        <w:rPr>
          <w:lang w:val="en-US"/>
        </w:rPr>
        <w:t> </w:t>
      </w:r>
      <w:r>
        <w:t>TS</w:t>
      </w:r>
      <w:r>
        <w:rPr>
          <w:lang w:val="en-US"/>
        </w:rPr>
        <w:t> </w:t>
      </w:r>
      <w:r>
        <w:t xml:space="preserve">29.061 [9], </w:t>
      </w:r>
      <w:r w:rsidR="00EA250A">
        <w:t>clause</w:t>
      </w:r>
      <w:r>
        <w:t> 13a.2.1</w:t>
      </w:r>
      <w:r>
        <w:rPr>
          <w:lang w:eastAsia="zh-CN"/>
        </w:rPr>
        <w:t>.</w:t>
      </w:r>
    </w:p>
    <w:p w:rsidR="00B1647E" w:rsidRDefault="00B1647E" w:rsidP="00B1647E">
      <w:pPr>
        <w:pStyle w:val="B1"/>
        <w:rPr>
          <w:lang w:eastAsia="zh-CN"/>
        </w:rPr>
      </w:pPr>
      <w:r>
        <w:t>2.</w:t>
      </w:r>
      <w:r>
        <w:tab/>
        <w:t>The UE has indicated the "P-CSCF Re-selection support" in the ePCO IE, as specified in 3GPP</w:t>
      </w:r>
      <w:r>
        <w:rPr>
          <w:lang w:val="en-US"/>
        </w:rPr>
        <w:t> </w:t>
      </w:r>
      <w:r>
        <w:t>TS</w:t>
      </w:r>
      <w:r>
        <w:rPr>
          <w:lang w:val="en-US"/>
        </w:rPr>
        <w:t> </w:t>
      </w:r>
      <w:r>
        <w:t xml:space="preserve">24.008 [4], </w:t>
      </w:r>
      <w:r w:rsidR="00EA250A">
        <w:t>clause</w:t>
      </w:r>
      <w:r>
        <w:t> 10.5.6.3A.</w:t>
      </w:r>
    </w:p>
    <w:p w:rsidR="00B1647E" w:rsidRDefault="00B1647E" w:rsidP="00B1647E">
      <w:pPr>
        <w:rPr>
          <w:lang w:eastAsia="zh-CN"/>
        </w:rPr>
      </w:pPr>
      <w:r>
        <w:rPr>
          <w:lang w:eastAsia="zh-CN"/>
        </w:rPr>
        <w:t>Figure 5.8.2.2-1 describes the P-CSCF address list update procedure at detection of P-CSCF failure</w:t>
      </w:r>
      <w:r>
        <w:t>.</w:t>
      </w:r>
    </w:p>
    <w:p w:rsidR="00B1647E" w:rsidRDefault="00B1647E" w:rsidP="00187FC0">
      <w:pPr>
        <w:pStyle w:val="TH"/>
        <w:rPr>
          <w:lang w:eastAsia="zh-CN"/>
        </w:rPr>
      </w:pPr>
      <w:r>
        <w:rPr>
          <w:rFonts w:eastAsia="SimSun"/>
        </w:rPr>
        <w:object w:dxaOrig="9615" w:dyaOrig="3885">
          <v:shape id="_x0000_i1039" type="#_x0000_t75" style="width:480.9pt;height:194.25pt" o:ole="">
            <v:imagedata r:id="rId35" o:title=""/>
          </v:shape>
          <o:OLEObject Type="Embed" ProgID="Visio.Drawing.11" ShapeID="_x0000_i1039" DrawAspect="Content" ObjectID="_1630244797" r:id="rId36"/>
        </w:object>
      </w:r>
    </w:p>
    <w:p w:rsidR="00B1647E" w:rsidRDefault="00B1647E" w:rsidP="00B1647E">
      <w:pPr>
        <w:pStyle w:val="TF"/>
        <w:rPr>
          <w:lang w:eastAsia="zh-CN"/>
        </w:rPr>
      </w:pPr>
      <w:r>
        <w:t xml:space="preserve"> Figure 5.8</w:t>
      </w:r>
      <w:r>
        <w:rPr>
          <w:lang w:eastAsia="zh-CN"/>
        </w:rPr>
        <w:t>.2</w:t>
      </w:r>
      <w:r>
        <w:t>.2</w:t>
      </w:r>
      <w:r>
        <w:rPr>
          <w:lang w:eastAsia="zh-CN"/>
        </w:rPr>
        <w:t>-1</w:t>
      </w:r>
      <w:r>
        <w:t xml:space="preserve">: </w:t>
      </w:r>
      <w:r>
        <w:rPr>
          <w:lang w:eastAsia="zh-CN"/>
        </w:rPr>
        <w:t>P-CSCF Address Update Procedure</w:t>
      </w:r>
    </w:p>
    <w:p w:rsidR="00B1647E" w:rsidRDefault="00B1647E" w:rsidP="00B1647E">
      <w:pPr>
        <w:rPr>
          <w:lang w:eastAsia="zh-CN"/>
        </w:rPr>
      </w:pPr>
      <w:r>
        <w:rPr>
          <w:lang w:eastAsia="zh-CN"/>
        </w:rPr>
        <w:t>When P-CSCF failure occurs, the SMF detects it or is informed of the event by another NF (e.g. AMF, UDM...) and it initiates the PDU Session Update procedure, in order to send the new P-CSCF list to the UE.</w:t>
      </w:r>
    </w:p>
    <w:p w:rsidR="00B1647E" w:rsidRDefault="00B1647E" w:rsidP="00B1647E">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w:t>
      </w:r>
      <w:r>
        <w:t>an ePCO IE as specified in 3GPP</w:t>
      </w:r>
      <w:r>
        <w:rPr>
          <w:lang w:val="en-US"/>
        </w:rPr>
        <w:t> </w:t>
      </w:r>
      <w:r>
        <w:t>TS</w:t>
      </w:r>
      <w:r>
        <w:rPr>
          <w:lang w:val="en-US"/>
        </w:rPr>
        <w:t> </w:t>
      </w:r>
      <w:r>
        <w:t xml:space="preserve">24.008 [4], </w:t>
      </w:r>
      <w:r w:rsidR="00EA250A">
        <w:t>clause</w:t>
      </w:r>
      <w:r>
        <w:t> 10.5.6.3A with a new list of P-CSCF addresses excluding the failed P-CSCF</w:t>
      </w:r>
      <w:r>
        <w:rPr>
          <w:lang w:eastAsia="zh-CN"/>
        </w:rPr>
        <w:t>.</w:t>
      </w:r>
    </w:p>
    <w:p w:rsidR="00B1647E" w:rsidRDefault="00B1647E" w:rsidP="00B1647E">
      <w:pPr>
        <w:pStyle w:val="B1"/>
      </w:pPr>
      <w:r>
        <w:rPr>
          <w:lang w:eastAsia="zh-CN"/>
        </w:rPr>
        <w:t>2</w:t>
      </w:r>
      <w:r>
        <w:t>.</w:t>
      </w:r>
      <w:r>
        <w:tab/>
        <w:t xml:space="preserve">The </w:t>
      </w:r>
      <w:r>
        <w:rPr>
          <w:lang w:eastAsia="zh-CN"/>
        </w:rPr>
        <w:t>AMF triggers the PDU Session Modification procedure with the UE to deliverthe new list of P-CSCF</w:t>
      </w:r>
      <w:r>
        <w:t>.</w:t>
      </w:r>
    </w:p>
    <w:p w:rsidR="00B1647E" w:rsidRDefault="00B1647E" w:rsidP="00B1647E">
      <w:pPr>
        <w:pStyle w:val="B1"/>
        <w:rPr>
          <w:lang w:eastAsia="zh-CN"/>
        </w:rPr>
      </w:pPr>
      <w:r>
        <w:rPr>
          <w:lang w:eastAsia="zh-CN"/>
        </w:rPr>
        <w:t>3.</w:t>
      </w:r>
      <w:r>
        <w:rPr>
          <w:lang w:eastAsia="zh-CN"/>
        </w:rPr>
        <w:tab/>
        <w:t>Upon receiving the new list of P-CSCFs, if the P-CSCF in use is missing, the UE re-selects one P-CSCF from the list to perform SIP registration.</w:t>
      </w:r>
    </w:p>
    <w:p w:rsidR="00B1647E" w:rsidRDefault="00B1647E" w:rsidP="00B1647E">
      <w:pPr>
        <w:pStyle w:val="Heading4"/>
        <w:rPr>
          <w:rFonts w:eastAsia="SimSun"/>
          <w:lang w:eastAsia="zh-CN"/>
        </w:rPr>
      </w:pPr>
      <w:bookmarkStart w:id="103" w:name="_Toc19631968"/>
      <w:r>
        <w:rPr>
          <w:rFonts w:eastAsia="SimSun"/>
        </w:rPr>
        <w:t>5.8.2.3</w:t>
      </w:r>
      <w:r>
        <w:rPr>
          <w:rFonts w:eastAsia="SimSun"/>
        </w:rPr>
        <w:tab/>
      </w:r>
      <w:r>
        <w:rPr>
          <w:rFonts w:eastAsia="SimSun"/>
          <w:lang w:eastAsia="zh-CN"/>
        </w:rPr>
        <w:t>DHCP based P-CSCF Selection Triggering Procedure</w:t>
      </w:r>
      <w:bookmarkEnd w:id="103"/>
    </w:p>
    <w:p w:rsidR="00B1647E" w:rsidRDefault="00B1647E" w:rsidP="00B1647E">
      <w:pPr>
        <w:rPr>
          <w:rFonts w:eastAsia="SimSun"/>
          <w:lang w:eastAsia="zh-CN"/>
        </w:rPr>
      </w:pPr>
      <w:r>
        <w:t>The following requirements shall be supported for the procedure</w:t>
      </w:r>
      <w:r>
        <w:rPr>
          <w:lang w:eastAsia="zh-CN"/>
        </w:rPr>
        <w:t xml:space="preserve"> </w:t>
      </w:r>
      <w:r>
        <w:t>s</w:t>
      </w:r>
      <w:r>
        <w:rPr>
          <w:lang w:eastAsia="zh-CN"/>
        </w:rPr>
        <w:t xml:space="preserve">pecified in this </w:t>
      </w:r>
      <w:r w:rsidR="00EA250A">
        <w:rPr>
          <w:lang w:eastAsia="zh-CN"/>
        </w:rPr>
        <w:t>clause</w:t>
      </w:r>
      <w:r>
        <w:rPr>
          <w:lang w:eastAsia="zh-CN"/>
        </w:rPr>
        <w:t>:</w:t>
      </w:r>
    </w:p>
    <w:p w:rsidR="00B1647E" w:rsidRDefault="00B1647E" w:rsidP="00B1647E">
      <w:pPr>
        <w:pStyle w:val="B1"/>
      </w:pPr>
      <w:r>
        <w:t>1.</w:t>
      </w:r>
      <w:r>
        <w:tab/>
        <w:t>P-CSCF discovery was performed by requesting P-CSCF address(es) via DHCP method, as specified in 3GPP</w:t>
      </w:r>
      <w:r>
        <w:rPr>
          <w:lang w:val="en-US"/>
        </w:rPr>
        <w:t> </w:t>
      </w:r>
      <w:r>
        <w:t>TS</w:t>
      </w:r>
      <w:r>
        <w:rPr>
          <w:lang w:val="en-US"/>
        </w:rPr>
        <w:t> </w:t>
      </w:r>
      <w:r>
        <w:t xml:space="preserve">29.061 [9], </w:t>
      </w:r>
      <w:r w:rsidR="00EA250A">
        <w:t>clause</w:t>
      </w:r>
      <w:r>
        <w:t> 13a.2.1</w:t>
      </w:r>
    </w:p>
    <w:p w:rsidR="00B1647E" w:rsidRDefault="00B1647E" w:rsidP="00B1647E">
      <w:pPr>
        <w:pStyle w:val="B1"/>
      </w:pPr>
      <w:r>
        <w:lastRenderedPageBreak/>
        <w:t>2.</w:t>
      </w:r>
      <w:r>
        <w:tab/>
        <w:t>The UE has indicated the "P-CSCF Re-selection support" in the ePCO IE, as specified in 3GPP</w:t>
      </w:r>
      <w:r>
        <w:rPr>
          <w:lang w:val="en-US"/>
        </w:rPr>
        <w:t> </w:t>
      </w:r>
      <w:r>
        <w:t>TS</w:t>
      </w:r>
      <w:r>
        <w:rPr>
          <w:lang w:val="en-US"/>
        </w:rPr>
        <w:t> </w:t>
      </w:r>
      <w:r>
        <w:t xml:space="preserve">24.008 [4], </w:t>
      </w:r>
      <w:r w:rsidR="00EA250A">
        <w:t>clause</w:t>
      </w:r>
      <w:r>
        <w:t> 10.5.6.3A.</w:t>
      </w:r>
    </w:p>
    <w:p w:rsidR="00B1647E" w:rsidRDefault="00B1647E" w:rsidP="00B1647E">
      <w:pPr>
        <w:rPr>
          <w:lang w:eastAsia="zh-CN"/>
        </w:rPr>
      </w:pPr>
      <w:r>
        <w:rPr>
          <w:lang w:eastAsia="zh-CN"/>
        </w:rPr>
        <w:t>Figure 5.8.2.3-1 describes the DHCP based P-CSCF selection triggering procedure</w:t>
      </w:r>
      <w:r>
        <w:t>.</w:t>
      </w:r>
    </w:p>
    <w:p w:rsidR="00B1647E" w:rsidRDefault="00B1647E" w:rsidP="00187FC0">
      <w:pPr>
        <w:pStyle w:val="TH"/>
        <w:rPr>
          <w:lang w:eastAsia="zh-CN"/>
        </w:rPr>
      </w:pPr>
      <w:r>
        <w:rPr>
          <w:rFonts w:eastAsia="SimSun"/>
        </w:rPr>
        <w:object w:dxaOrig="9615" w:dyaOrig="3885">
          <v:shape id="_x0000_i1040" type="#_x0000_t75" style="width:480.9pt;height:194.25pt" o:ole="">
            <v:imagedata r:id="rId37" o:title=""/>
          </v:shape>
          <o:OLEObject Type="Embed" ProgID="Visio.Drawing.11" ShapeID="_x0000_i1040" DrawAspect="Content" ObjectID="_1630244798" r:id="rId38"/>
        </w:object>
      </w:r>
    </w:p>
    <w:p w:rsidR="00B1647E" w:rsidRDefault="00B1647E" w:rsidP="00B1647E">
      <w:pPr>
        <w:pStyle w:val="TF"/>
        <w:rPr>
          <w:lang w:eastAsia="zh-CN"/>
        </w:rPr>
      </w:pPr>
      <w:r>
        <w:t>Figure 5.8</w:t>
      </w:r>
      <w:r>
        <w:rPr>
          <w:lang w:eastAsia="zh-CN"/>
        </w:rPr>
        <w:t>.2</w:t>
      </w:r>
      <w:r>
        <w:t>.3</w:t>
      </w:r>
      <w:r>
        <w:rPr>
          <w:lang w:eastAsia="zh-CN"/>
        </w:rPr>
        <w:t>-1</w:t>
      </w:r>
      <w:r>
        <w:t xml:space="preserve">: </w:t>
      </w:r>
      <w:r>
        <w:rPr>
          <w:lang w:eastAsia="zh-CN"/>
        </w:rPr>
        <w:t>P-CSCF Selection Triggering Procedure</w:t>
      </w:r>
    </w:p>
    <w:p w:rsidR="00B1647E" w:rsidRDefault="00B1647E" w:rsidP="00B1647E">
      <w:pPr>
        <w:rPr>
          <w:lang w:eastAsia="zh-CN"/>
        </w:rPr>
      </w:pPr>
      <w:r>
        <w:rPr>
          <w:lang w:eastAsia="zh-CN"/>
        </w:rPr>
        <w:t>When P-CSCF failure occurs, the SMF detects it or is informed of the event by another NF (e.g. AMF, UDM...) and it initiates the PDU Session Update procedure, in order to send a P-CSCF failure indication to the UE.</w:t>
      </w:r>
    </w:p>
    <w:p w:rsidR="00B1647E" w:rsidRDefault="00B1647E" w:rsidP="00B1647E">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a </w:t>
      </w:r>
      <w:r>
        <w:t xml:space="preserve">P-CSCF </w:t>
      </w:r>
      <w:r>
        <w:rPr>
          <w:lang w:eastAsia="zh-CN"/>
        </w:rPr>
        <w:t xml:space="preserve">failure indication in the ePCO IE </w:t>
      </w:r>
      <w:r>
        <w:t>as specified in 3GPP</w:t>
      </w:r>
      <w:r>
        <w:rPr>
          <w:lang w:val="en-US"/>
        </w:rPr>
        <w:t> </w:t>
      </w:r>
      <w:r>
        <w:t>TS</w:t>
      </w:r>
      <w:r>
        <w:rPr>
          <w:lang w:val="en-US"/>
        </w:rPr>
        <w:t> </w:t>
      </w:r>
      <w:r>
        <w:t xml:space="preserve">24.008 [4], </w:t>
      </w:r>
      <w:r w:rsidR="00EA250A">
        <w:t>clause</w:t>
      </w:r>
      <w:r>
        <w:t> 10.5.6.3A</w:t>
      </w:r>
      <w:r>
        <w:rPr>
          <w:lang w:eastAsia="zh-CN"/>
        </w:rPr>
        <w:t>.</w:t>
      </w:r>
    </w:p>
    <w:p w:rsidR="00B1647E" w:rsidRDefault="00B1647E" w:rsidP="00B1647E">
      <w:pPr>
        <w:pStyle w:val="B1"/>
      </w:pPr>
      <w:r>
        <w:rPr>
          <w:lang w:eastAsia="zh-CN"/>
        </w:rPr>
        <w:t>2</w:t>
      </w:r>
      <w:r>
        <w:t>.</w:t>
      </w:r>
      <w:r>
        <w:tab/>
        <w:t xml:space="preserve">The </w:t>
      </w:r>
      <w:r>
        <w:rPr>
          <w:lang w:eastAsia="zh-CN"/>
        </w:rPr>
        <w:t xml:space="preserve">AMF triggers the PDU Session Modification procedure to the UE, to deliver the P-CSCF failure indication to the </w:t>
      </w:r>
      <w:r>
        <w:t>UE.</w:t>
      </w:r>
    </w:p>
    <w:p w:rsidR="00B1647E" w:rsidRDefault="00B1647E" w:rsidP="00B1647E">
      <w:pPr>
        <w:pStyle w:val="B1"/>
        <w:rPr>
          <w:lang w:eastAsia="zh-CN"/>
        </w:rPr>
      </w:pPr>
      <w:r>
        <w:rPr>
          <w:lang w:eastAsia="zh-CN"/>
        </w:rPr>
        <w:t>3.</w:t>
      </w:r>
      <w:r>
        <w:rPr>
          <w:lang w:eastAsia="zh-CN"/>
        </w:rPr>
        <w:tab/>
        <w:t>Upon receiving the P-CSCF failure indication, the UE discovers another P-CSCF via DHCP procedure to perform SIP registration.</w:t>
      </w:r>
    </w:p>
    <w:p w:rsidR="00B1647E" w:rsidRDefault="00B1647E" w:rsidP="00B1647E">
      <w:pPr>
        <w:pStyle w:val="Heading4"/>
        <w:rPr>
          <w:rFonts w:eastAsia="SimSun"/>
          <w:lang w:eastAsia="zh-CN"/>
        </w:rPr>
      </w:pPr>
      <w:bookmarkStart w:id="104" w:name="_Toc19631969"/>
      <w:r>
        <w:rPr>
          <w:rFonts w:eastAsia="SimSun"/>
        </w:rPr>
        <w:t>5.8.2</w:t>
      </w:r>
      <w:r>
        <w:rPr>
          <w:rFonts w:eastAsia="SimSun"/>
          <w:lang w:eastAsia="zh-CN"/>
        </w:rPr>
        <w:t>.4</w:t>
      </w:r>
      <w:r>
        <w:rPr>
          <w:rFonts w:eastAsia="SimSun"/>
        </w:rPr>
        <w:tab/>
      </w:r>
      <w:r>
        <w:rPr>
          <w:rFonts w:eastAsia="SimSun"/>
          <w:lang w:eastAsia="zh-CN"/>
        </w:rPr>
        <w:t>PDU Session Release with Reactivation Procedure</w:t>
      </w:r>
      <w:bookmarkEnd w:id="104"/>
    </w:p>
    <w:p w:rsidR="00B1647E" w:rsidRDefault="00B1647E" w:rsidP="00B1647E">
      <w:pPr>
        <w:rPr>
          <w:rFonts w:eastAsia="SimSun"/>
          <w:lang w:eastAsia="zh-CN"/>
        </w:rPr>
      </w:pPr>
      <w:r>
        <w:t>The following requirements shall be supported for the procedure</w:t>
      </w:r>
      <w:r>
        <w:rPr>
          <w:lang w:eastAsia="zh-CN"/>
        </w:rPr>
        <w:t xml:space="preserve"> </w:t>
      </w:r>
      <w:r>
        <w:t>s</w:t>
      </w:r>
      <w:r>
        <w:rPr>
          <w:lang w:eastAsia="zh-CN"/>
        </w:rPr>
        <w:t xml:space="preserve">pecified in this </w:t>
      </w:r>
      <w:r w:rsidR="00EA250A">
        <w:rPr>
          <w:lang w:eastAsia="zh-CN"/>
        </w:rPr>
        <w:t>clause</w:t>
      </w:r>
      <w:r>
        <w:rPr>
          <w:lang w:eastAsia="zh-CN"/>
        </w:rPr>
        <w:t>:</w:t>
      </w:r>
    </w:p>
    <w:p w:rsidR="00B1647E" w:rsidRDefault="00B1647E" w:rsidP="00B1647E">
      <w:pPr>
        <w:pStyle w:val="B1"/>
      </w:pPr>
      <w:r>
        <w:rPr>
          <w:lang w:eastAsia="zh-CN"/>
        </w:rPr>
        <w:t>1</w:t>
      </w:r>
      <w:r>
        <w:t>.</w:t>
      </w:r>
      <w:r>
        <w:tab/>
        <w:t>The UE has not indicated the "P-CSCF Re-selection support" in the ePCO IE, as specified in 3GPP</w:t>
      </w:r>
      <w:r>
        <w:rPr>
          <w:lang w:val="en-US"/>
        </w:rPr>
        <w:t> </w:t>
      </w:r>
      <w:r>
        <w:t>TS</w:t>
      </w:r>
      <w:r>
        <w:rPr>
          <w:lang w:val="en-US"/>
        </w:rPr>
        <w:t> </w:t>
      </w:r>
      <w:r>
        <w:t xml:space="preserve">24.008 [4], </w:t>
      </w:r>
      <w:r w:rsidR="00EA250A">
        <w:t>clause</w:t>
      </w:r>
      <w:r>
        <w:t> 10.5.6.3</w:t>
      </w:r>
      <w:r>
        <w:rPr>
          <w:lang w:eastAsia="zh-CN"/>
        </w:rPr>
        <w:t>.</w:t>
      </w:r>
    </w:p>
    <w:p w:rsidR="00B1647E" w:rsidRDefault="00B1647E" w:rsidP="00B1647E">
      <w:pPr>
        <w:rPr>
          <w:lang w:eastAsia="zh-CN"/>
        </w:rPr>
      </w:pPr>
      <w:r>
        <w:rPr>
          <w:lang w:eastAsia="zh-CN"/>
        </w:rPr>
        <w:t xml:space="preserve">Figure 5.8.2.4-1 describes the procedure of PDU session release with </w:t>
      </w:r>
      <w:r>
        <w:rPr>
          <w:lang w:eastAsia="ja-JP"/>
        </w:rPr>
        <w:t xml:space="preserve">reactivation </w:t>
      </w:r>
      <w:r>
        <w:rPr>
          <w:lang w:eastAsia="zh-CN"/>
        </w:rPr>
        <w:t>indication</w:t>
      </w:r>
      <w:r>
        <w:t>.</w:t>
      </w:r>
    </w:p>
    <w:p w:rsidR="00B1647E" w:rsidRDefault="00B1647E" w:rsidP="00187FC0">
      <w:pPr>
        <w:pStyle w:val="TH"/>
        <w:rPr>
          <w:lang w:eastAsia="zh-CN"/>
        </w:rPr>
      </w:pPr>
      <w:r>
        <w:rPr>
          <w:rFonts w:eastAsia="SimSun"/>
        </w:rPr>
        <w:object w:dxaOrig="9615" w:dyaOrig="3885">
          <v:shape id="_x0000_i1041" type="#_x0000_t75" style="width:480.9pt;height:194.25pt" o:ole="">
            <v:imagedata r:id="rId39" o:title=""/>
          </v:shape>
          <o:OLEObject Type="Embed" ProgID="Visio.Drawing.11" ShapeID="_x0000_i1041" DrawAspect="Content" ObjectID="_1630244799" r:id="rId40"/>
        </w:object>
      </w:r>
    </w:p>
    <w:p w:rsidR="00B1647E" w:rsidRDefault="00B1647E" w:rsidP="00B1647E">
      <w:pPr>
        <w:pStyle w:val="TF"/>
        <w:rPr>
          <w:lang w:eastAsia="zh-CN"/>
        </w:rPr>
      </w:pPr>
      <w:r>
        <w:t>Figure 5.8</w:t>
      </w:r>
      <w:r>
        <w:rPr>
          <w:lang w:eastAsia="zh-CN"/>
        </w:rPr>
        <w:t>.2</w:t>
      </w:r>
      <w:r>
        <w:t>.4</w:t>
      </w:r>
      <w:r>
        <w:rPr>
          <w:lang w:eastAsia="zh-CN"/>
        </w:rPr>
        <w:t>-1</w:t>
      </w:r>
      <w:r>
        <w:t xml:space="preserve">: </w:t>
      </w:r>
      <w:r>
        <w:rPr>
          <w:lang w:eastAsia="zh-CN"/>
        </w:rPr>
        <w:t>PDU Session Release with Reactivation Indication</w:t>
      </w:r>
    </w:p>
    <w:p w:rsidR="00B1647E" w:rsidRDefault="00B1647E" w:rsidP="00B1647E">
      <w:pPr>
        <w:rPr>
          <w:lang w:eastAsia="zh-CN"/>
        </w:rPr>
      </w:pPr>
      <w:r>
        <w:rPr>
          <w:lang w:eastAsia="zh-CN"/>
        </w:rPr>
        <w:t>When P-CSCF failure occurs, the SMF detects it or is informed of the event by another NF (e.g. AMF, UDM...) and it initiates the PDU Session Release procedure, with reactivation indication.</w:t>
      </w:r>
    </w:p>
    <w:p w:rsidR="00B1647E" w:rsidRDefault="00B1647E" w:rsidP="00B1647E">
      <w:pPr>
        <w:pStyle w:val="B1"/>
        <w:rPr>
          <w:lang w:eastAsia="zh-CN"/>
        </w:rPr>
      </w:pPr>
      <w:r>
        <w:rPr>
          <w:lang w:eastAsia="zh-CN"/>
        </w:rPr>
        <w:t>1.</w:t>
      </w:r>
      <w:r>
        <w:rPr>
          <w:lang w:eastAsia="zh-CN"/>
        </w:rPr>
        <w:tab/>
        <w:t>The network initiates a PDU session release with reactivation indication of the IMS PDU session according to 3GPP TS 23.502 [29], clause 4.3.4. The exact network function that triggers the procedure depends on the P-CSCF restoration method used.</w:t>
      </w:r>
    </w:p>
    <w:p w:rsidR="00B1647E" w:rsidRDefault="00B1647E" w:rsidP="00B1647E">
      <w:pPr>
        <w:pStyle w:val="B1"/>
        <w:rPr>
          <w:lang w:eastAsia="zh-CN"/>
        </w:rPr>
      </w:pPr>
      <w:r>
        <w:rPr>
          <w:lang w:eastAsia="zh-CN"/>
        </w:rPr>
        <w:t>2.</w:t>
      </w:r>
      <w:r>
        <w:rPr>
          <w:lang w:eastAsia="zh-CN"/>
        </w:rPr>
        <w:tab/>
        <w:t>The UE requests to re-establish IMS PDU session. The UE discovers P-CSCF during the IMS PDU session establishment or via DHCP procedure, to perform SIP registration.</w:t>
      </w:r>
    </w:p>
    <w:p w:rsidR="00B1647E" w:rsidRDefault="00B1647E" w:rsidP="00B1647E">
      <w:pPr>
        <w:pStyle w:val="Heading3"/>
        <w:rPr>
          <w:rFonts w:eastAsia="SimSun"/>
          <w:lang w:eastAsia="zh-CN"/>
        </w:rPr>
      </w:pPr>
      <w:bookmarkStart w:id="105" w:name="_Toc19631970"/>
      <w:r>
        <w:rPr>
          <w:rFonts w:eastAsia="SimSun"/>
          <w:lang w:eastAsia="zh-CN"/>
        </w:rPr>
        <w:t>5.8.3</w:t>
      </w:r>
      <w:r>
        <w:rPr>
          <w:rFonts w:eastAsia="SimSun"/>
          <w:lang w:eastAsia="zh-CN"/>
        </w:rPr>
        <w:tab/>
        <w:t>P-CSCF Failure Detection at SMF/UPF</w:t>
      </w:r>
      <w:bookmarkEnd w:id="105"/>
    </w:p>
    <w:p w:rsidR="00B1647E" w:rsidRDefault="00B1647E" w:rsidP="00B1647E">
      <w:pPr>
        <w:pStyle w:val="Heading4"/>
        <w:rPr>
          <w:rFonts w:eastAsia="SimSun"/>
        </w:rPr>
      </w:pPr>
      <w:bookmarkStart w:id="106" w:name="_Toc19631971"/>
      <w:r>
        <w:rPr>
          <w:rFonts w:eastAsia="SimSun"/>
        </w:rPr>
        <w:t>5.8</w:t>
      </w:r>
      <w:r>
        <w:rPr>
          <w:rFonts w:eastAsia="SimSun"/>
          <w:lang w:eastAsia="zh-CN"/>
        </w:rPr>
        <w:t>.3</w:t>
      </w:r>
      <w:r>
        <w:rPr>
          <w:rFonts w:eastAsia="SimSun"/>
        </w:rPr>
        <w:t>.1</w:t>
      </w:r>
      <w:r>
        <w:rPr>
          <w:rFonts w:eastAsia="SimSun"/>
        </w:rPr>
        <w:tab/>
      </w:r>
      <w:r>
        <w:rPr>
          <w:rFonts w:eastAsia="SimSun"/>
          <w:lang w:eastAsia="zh-CN"/>
        </w:rPr>
        <w:t>Overview and Principles</w:t>
      </w:r>
      <w:bookmarkEnd w:id="106"/>
    </w:p>
    <w:p w:rsidR="00B1647E" w:rsidRDefault="00B1647E" w:rsidP="00B1647E">
      <w:pPr>
        <w:rPr>
          <w:rFonts w:eastAsia="SimSun"/>
        </w:rPr>
      </w:pPr>
      <w:r>
        <w:t xml:space="preserve">The </w:t>
      </w:r>
      <w:r>
        <w:rPr>
          <w:lang w:eastAsia="zh-CN"/>
        </w:rPr>
        <w:t xml:space="preserve">P-CSCF failure detection at SMF/UPF </w:t>
      </w:r>
      <w:r>
        <w:t>is an optional mechanism.</w:t>
      </w:r>
    </w:p>
    <w:p w:rsidR="00B1647E" w:rsidRDefault="00B1647E" w:rsidP="00B1647E">
      <w:r>
        <w:rPr>
          <w:lang w:eastAsia="zh-CN"/>
        </w:rPr>
        <w:t>T</w:t>
      </w:r>
      <w:r>
        <w:t xml:space="preserve">his mechanism </w:t>
      </w:r>
      <w:r>
        <w:rPr>
          <w:lang w:eastAsia="zh-CN"/>
        </w:rPr>
        <w:t>is</w:t>
      </w:r>
      <w:r>
        <w:t xml:space="preserve"> executed when a</w:t>
      </w:r>
      <w:r>
        <w:rPr>
          <w:lang w:eastAsia="zh-CN"/>
        </w:rPr>
        <w:t>n</w:t>
      </w:r>
      <w:r>
        <w:t xml:space="preserve"> </w:t>
      </w:r>
      <w:r>
        <w:rPr>
          <w:lang w:eastAsia="zh-CN"/>
        </w:rPr>
        <w:t>originating</w:t>
      </w:r>
      <w:r>
        <w:t xml:space="preserve"> request cannot be served due to a P-CSCF failure, as long as there are no other registration flows for this </w:t>
      </w:r>
      <w:r>
        <w:rPr>
          <w:lang w:eastAsia="zh-CN"/>
        </w:rPr>
        <w:t>originating</w:t>
      </w:r>
      <w:r>
        <w:t xml:space="preserve"> UE using an available P-CSCF.</w:t>
      </w:r>
    </w:p>
    <w:p w:rsidR="00B1647E" w:rsidRDefault="00B1647E" w:rsidP="00B1647E">
      <w:pPr>
        <w:rPr>
          <w:lang w:eastAsia="zh-CN"/>
        </w:rPr>
      </w:pPr>
      <w:r>
        <w:rPr>
          <w:lang w:eastAsia="zh-CN"/>
        </w:rPr>
        <w:t>Once the P-CSCF is reported as failed, the SMF initiates IMS PDU sesion update procedure</w:t>
      </w:r>
      <w:r>
        <w:rPr>
          <w:lang w:val="en-US" w:eastAsia="zh-CN"/>
        </w:rPr>
        <w:t>, so as to trigger the UE to re-select a P-CSCF and to register again to IMS.</w:t>
      </w:r>
    </w:p>
    <w:p w:rsidR="00B1647E" w:rsidRDefault="00B1647E" w:rsidP="00B1647E">
      <w:pPr>
        <w:pStyle w:val="Heading4"/>
        <w:rPr>
          <w:rFonts w:eastAsia="SimSun"/>
          <w:lang w:eastAsia="zh-CN"/>
        </w:rPr>
      </w:pPr>
      <w:bookmarkStart w:id="107" w:name="_Toc19631972"/>
      <w:r>
        <w:rPr>
          <w:rFonts w:eastAsia="SimSun"/>
        </w:rPr>
        <w:t>5.8.</w:t>
      </w:r>
      <w:r>
        <w:rPr>
          <w:rFonts w:eastAsia="SimSun"/>
          <w:lang w:eastAsia="zh-CN"/>
        </w:rPr>
        <w:t>3.2</w:t>
      </w:r>
      <w:r>
        <w:rPr>
          <w:rFonts w:eastAsia="SimSun"/>
        </w:rPr>
        <w:tab/>
      </w:r>
      <w:r>
        <w:rPr>
          <w:rFonts w:eastAsia="SimSun"/>
          <w:lang w:eastAsia="zh-CN"/>
        </w:rPr>
        <w:t>P-CSCF Monitoring and Failure Detection Procedure</w:t>
      </w:r>
      <w:bookmarkEnd w:id="107"/>
    </w:p>
    <w:p w:rsidR="00B1647E" w:rsidRDefault="00B1647E" w:rsidP="00B1647E">
      <w:pPr>
        <w:rPr>
          <w:rFonts w:eastAsia="SimSun"/>
          <w:lang w:eastAsia="zh-CN"/>
        </w:rPr>
      </w:pPr>
      <w:r>
        <w:t xml:space="preserve">The following </w:t>
      </w:r>
      <w:r>
        <w:rPr>
          <w:lang w:eastAsia="zh-CN"/>
        </w:rPr>
        <w:t>figure 5.8.3.2-1 describes the SMF-instructed P-CSCF monitoring and failure detection</w:t>
      </w:r>
      <w:r>
        <w:t>.</w:t>
      </w:r>
      <w:r>
        <w:rPr>
          <w:lang w:eastAsia="zh-CN"/>
        </w:rPr>
        <w:t xml:space="preserve"> When P-CSCF failure is detected, the SMF triggers the related procedures, as specified in 5.8.2 for P-CSCF restoration.</w:t>
      </w:r>
    </w:p>
    <w:p w:rsidR="00B1647E" w:rsidRDefault="00B1647E" w:rsidP="00187FC0">
      <w:pPr>
        <w:pStyle w:val="TH"/>
        <w:rPr>
          <w:lang w:eastAsia="zh-CN"/>
        </w:rPr>
      </w:pPr>
      <w:r>
        <w:rPr>
          <w:rFonts w:eastAsia="SimSun"/>
        </w:rPr>
        <w:object w:dxaOrig="9615" w:dyaOrig="7890">
          <v:shape id="_x0000_i1042" type="#_x0000_t75" style="width:480.9pt;height:394.65pt" o:ole="">
            <v:imagedata r:id="rId41" o:title=""/>
          </v:shape>
          <o:OLEObject Type="Embed" ProgID="Visio.Drawing.11" ShapeID="_x0000_i1042" DrawAspect="Content" ObjectID="_1630244800" r:id="rId42"/>
        </w:object>
      </w:r>
    </w:p>
    <w:p w:rsidR="00B1647E" w:rsidRDefault="00B1647E" w:rsidP="00B1647E">
      <w:pPr>
        <w:pStyle w:val="TF"/>
        <w:rPr>
          <w:lang w:eastAsia="zh-CN"/>
        </w:rPr>
      </w:pPr>
      <w:r>
        <w:t xml:space="preserve"> Figure 5.8</w:t>
      </w:r>
      <w:r>
        <w:rPr>
          <w:lang w:eastAsia="zh-CN"/>
        </w:rPr>
        <w:t>.3</w:t>
      </w:r>
      <w:r>
        <w:t>.2</w:t>
      </w:r>
      <w:r>
        <w:rPr>
          <w:lang w:eastAsia="zh-CN"/>
        </w:rPr>
        <w:t>-1</w:t>
      </w:r>
      <w:r>
        <w:t xml:space="preserve">: P-CSCF </w:t>
      </w:r>
      <w:r>
        <w:rPr>
          <w:lang w:eastAsia="zh-CN"/>
        </w:rPr>
        <w:t>F</w:t>
      </w:r>
      <w:r>
        <w:t>ailure</w:t>
      </w:r>
      <w:r>
        <w:rPr>
          <w:lang w:eastAsia="zh-CN"/>
        </w:rPr>
        <w:t xml:space="preserve"> Detection at SMF/UPF</w:t>
      </w:r>
    </w:p>
    <w:p w:rsidR="00B1647E" w:rsidRDefault="00B1647E" w:rsidP="00B1647E">
      <w:pPr>
        <w:pStyle w:val="B1"/>
        <w:rPr>
          <w:lang w:eastAsia="zh-CN"/>
        </w:rPr>
      </w:pPr>
      <w:r>
        <w:t>1.</w:t>
      </w:r>
      <w:r>
        <w:rPr>
          <w:lang w:eastAsia="ko-KR"/>
        </w:rPr>
        <w:tab/>
      </w:r>
      <w:r>
        <w:t xml:space="preserve">The UE </w:t>
      </w:r>
      <w:r>
        <w:rPr>
          <w:lang w:eastAsia="zh-CN"/>
        </w:rPr>
        <w:t>sends</w:t>
      </w:r>
      <w:r>
        <w:t xml:space="preserve"> a</w:t>
      </w:r>
      <w:r>
        <w:rPr>
          <w:lang w:eastAsia="zh-CN"/>
        </w:rPr>
        <w:t xml:space="preserve"> PDU Session Establishment Request towards the AMF, to establish a PDU session for IMS service</w:t>
      </w:r>
      <w:r>
        <w:t>.</w:t>
      </w:r>
    </w:p>
    <w:p w:rsidR="00B1647E" w:rsidRDefault="00B1647E" w:rsidP="00B1647E">
      <w:pPr>
        <w:pStyle w:val="B1"/>
        <w:rPr>
          <w:lang w:eastAsia="zh-CN"/>
        </w:rPr>
      </w:pPr>
      <w:r>
        <w:rPr>
          <w:lang w:eastAsia="zh-CN"/>
        </w:rPr>
        <w:t>2.</w:t>
      </w:r>
      <w:r>
        <w:rPr>
          <w:lang w:eastAsia="zh-CN"/>
        </w:rPr>
        <w:tab/>
        <w:t>The AMF invokes Nsmf_PDUSession_CreateSMContext service operation to the SMF, to request the SMF to create PDU session for IMS service.</w:t>
      </w:r>
    </w:p>
    <w:p w:rsidR="00B1647E" w:rsidRDefault="00B1647E" w:rsidP="00B1647E">
      <w:pPr>
        <w:pStyle w:val="B1"/>
        <w:rPr>
          <w:lang w:eastAsia="zh-CN"/>
        </w:rPr>
      </w:pPr>
      <w:r>
        <w:rPr>
          <w:lang w:eastAsia="zh-CN"/>
        </w:rPr>
        <w:t>3.</w:t>
      </w:r>
      <w:r>
        <w:rPr>
          <w:lang w:eastAsia="zh-CN"/>
        </w:rPr>
        <w:tab/>
        <w:t>The SMF invokes Npcf_SMFPolicyControl_Get service operation to the PCF, to retrieve session related policy.</w:t>
      </w:r>
    </w:p>
    <w:p w:rsidR="00B1647E" w:rsidRDefault="00B1647E" w:rsidP="00B1647E">
      <w:pPr>
        <w:pStyle w:val="B1"/>
        <w:rPr>
          <w:lang w:eastAsia="zh-CN"/>
        </w:rPr>
      </w:pPr>
      <w:r>
        <w:rPr>
          <w:lang w:eastAsia="zh-CN"/>
        </w:rPr>
        <w:t>4.</w:t>
      </w:r>
      <w:r>
        <w:rPr>
          <w:lang w:eastAsia="zh-CN"/>
        </w:rPr>
        <w:tab/>
        <w:t>The SMF selects appropriate UPF for IMS service and requests the UPF to establish N4 session.</w:t>
      </w:r>
    </w:p>
    <w:p w:rsidR="00B1647E" w:rsidRDefault="00B1647E" w:rsidP="00B1647E">
      <w:pPr>
        <w:pStyle w:val="B1"/>
        <w:rPr>
          <w:lang w:eastAsia="zh-CN"/>
        </w:rPr>
      </w:pPr>
      <w:r>
        <w:rPr>
          <w:lang w:eastAsia="zh-CN"/>
        </w:rPr>
        <w:t>5.</w:t>
      </w:r>
      <w:r>
        <w:rPr>
          <w:lang w:eastAsia="zh-CN"/>
        </w:rPr>
        <w:tab/>
        <w:t>When PDU session is created, the SMF invokes Namf_Communication_N1N2MessageTransfer service operation to the AMF, to inform the request of PDU session establishment. A list of P-CSCF address is also included in the ePCO</w:t>
      </w:r>
      <w:r>
        <w:t xml:space="preserve"> as specified in 3GPP</w:t>
      </w:r>
      <w:r>
        <w:rPr>
          <w:lang w:val="en-US"/>
        </w:rPr>
        <w:t> </w:t>
      </w:r>
      <w:r>
        <w:t>TS</w:t>
      </w:r>
      <w:r>
        <w:rPr>
          <w:lang w:val="en-US"/>
        </w:rPr>
        <w:t> </w:t>
      </w:r>
      <w:r>
        <w:t xml:space="preserve">24.008 [4], </w:t>
      </w:r>
      <w:r w:rsidR="00EA250A">
        <w:t>clause</w:t>
      </w:r>
      <w:r>
        <w:t> 10.5.6.3A</w:t>
      </w:r>
      <w:r>
        <w:rPr>
          <w:lang w:eastAsia="zh-CN"/>
        </w:rPr>
        <w:t>.</w:t>
      </w:r>
    </w:p>
    <w:p w:rsidR="00B1647E" w:rsidRDefault="00B1647E" w:rsidP="00B1647E">
      <w:pPr>
        <w:pStyle w:val="B1"/>
        <w:rPr>
          <w:lang w:eastAsia="zh-CN"/>
        </w:rPr>
      </w:pPr>
      <w:r>
        <w:rPr>
          <w:lang w:eastAsia="zh-CN"/>
        </w:rPr>
        <w:t>6.</w:t>
      </w:r>
      <w:r>
        <w:rPr>
          <w:lang w:eastAsia="zh-CN"/>
        </w:rPr>
        <w:tab/>
        <w:t>The AMF sends PDU Establishenment Response message to the UE, with a list of P-CSCF included in the ePCO</w:t>
      </w:r>
      <w:r>
        <w:t xml:space="preserve"> as specified in 3GPP</w:t>
      </w:r>
      <w:r>
        <w:rPr>
          <w:lang w:val="en-US"/>
        </w:rPr>
        <w:t> </w:t>
      </w:r>
      <w:r>
        <w:t>TS</w:t>
      </w:r>
      <w:r>
        <w:rPr>
          <w:lang w:val="en-US"/>
        </w:rPr>
        <w:t> </w:t>
      </w:r>
      <w:r>
        <w:t xml:space="preserve">24.008 [4], </w:t>
      </w:r>
      <w:r w:rsidR="00EA250A">
        <w:t>clause</w:t>
      </w:r>
      <w:r>
        <w:t> 10.5.6.3A</w:t>
      </w:r>
      <w:r>
        <w:rPr>
          <w:lang w:eastAsia="zh-CN"/>
        </w:rPr>
        <w:t>.</w:t>
      </w:r>
    </w:p>
    <w:p w:rsidR="00B1647E" w:rsidRDefault="00B1647E" w:rsidP="00B1647E">
      <w:pPr>
        <w:pStyle w:val="B1"/>
      </w:pPr>
      <w:r>
        <w:rPr>
          <w:lang w:eastAsia="zh-CN"/>
        </w:rPr>
        <w:t>7.</w:t>
      </w:r>
      <w:r>
        <w:rPr>
          <w:lang w:eastAsia="zh-CN"/>
        </w:rPr>
        <w:tab/>
      </w:r>
      <w:r>
        <w:t>The UE performs an initial registration towards a P-CSCF from the received list.</w:t>
      </w:r>
    </w:p>
    <w:p w:rsidR="00B1647E" w:rsidRDefault="00B1647E" w:rsidP="00B1647E">
      <w:pPr>
        <w:pStyle w:val="B1"/>
      </w:pPr>
      <w:r>
        <w:rPr>
          <w:lang w:eastAsia="zh-CN"/>
        </w:rPr>
        <w:t>8</w:t>
      </w:r>
      <w:r>
        <w:t>.</w:t>
      </w:r>
      <w:r>
        <w:tab/>
        <w:t>The P-CSCF sends Rx Push (see 3GPP</w:t>
      </w:r>
      <w:r>
        <w:rPr>
          <w:lang w:val="en-US"/>
        </w:rPr>
        <w:t> </w:t>
      </w:r>
      <w:r>
        <w:t>TS</w:t>
      </w:r>
      <w:r>
        <w:rPr>
          <w:lang w:val="en-US"/>
        </w:rPr>
        <w:t> </w:t>
      </w:r>
      <w:r>
        <w:t>29.214 [7]) to provide the PCF with the P-CSCF selected by the UE.</w:t>
      </w:r>
      <w:r>
        <w:rPr>
          <w:lang w:eastAsia="zh-CN"/>
        </w:rPr>
        <w:t xml:space="preserve"> </w:t>
      </w:r>
      <w:r>
        <w:t>The PCF sends Rx Push re</w:t>
      </w:r>
      <w:r>
        <w:rPr>
          <w:lang w:eastAsia="zh-CN"/>
        </w:rPr>
        <w:t>s</w:t>
      </w:r>
      <w:r>
        <w:t>ponse.</w:t>
      </w:r>
    </w:p>
    <w:p w:rsidR="00B1647E" w:rsidRDefault="00B1647E" w:rsidP="00B1647E">
      <w:pPr>
        <w:pStyle w:val="B1"/>
        <w:rPr>
          <w:lang w:eastAsia="zh-CN"/>
        </w:rPr>
      </w:pPr>
      <w:r>
        <w:rPr>
          <w:lang w:eastAsia="zh-CN"/>
        </w:rPr>
        <w:t>9</w:t>
      </w:r>
      <w:r>
        <w:t>.</w:t>
      </w:r>
      <w:r>
        <w:tab/>
        <w:t xml:space="preserve">The PCF </w:t>
      </w:r>
      <w:r>
        <w:rPr>
          <w:lang w:eastAsia="zh-CN"/>
        </w:rPr>
        <w:t>sends P-CSCF address to the SMF, e.g. using Notification</w:t>
      </w:r>
      <w:r>
        <w:t xml:space="preserve"> procedure.</w:t>
      </w:r>
    </w:p>
    <w:p w:rsidR="00B1647E" w:rsidRDefault="00B1647E" w:rsidP="00B1647E">
      <w:pPr>
        <w:pStyle w:val="EditorsNote"/>
        <w:rPr>
          <w:lang w:eastAsia="zh-CN"/>
        </w:rPr>
      </w:pPr>
      <w:r>
        <w:t>Editor's Note:</w:t>
      </w:r>
      <w:r>
        <w:tab/>
      </w:r>
      <w:r>
        <w:rPr>
          <w:lang w:eastAsia="zh-CN"/>
        </w:rPr>
        <w:t>It is FFS on which Npcf procedure/message is used for the PCF to send P-CSCF address to the SMF.</w:t>
      </w:r>
    </w:p>
    <w:p w:rsidR="00B1647E" w:rsidRDefault="00B1647E" w:rsidP="00B1647E">
      <w:pPr>
        <w:pStyle w:val="B1"/>
      </w:pPr>
      <w:r>
        <w:rPr>
          <w:lang w:eastAsia="zh-CN"/>
        </w:rPr>
        <w:t>10</w:t>
      </w:r>
      <w:r>
        <w:t>.</w:t>
      </w:r>
      <w:r>
        <w:tab/>
        <w:t>The P-CSCF sends 200 OK to the UE.</w:t>
      </w:r>
    </w:p>
    <w:p w:rsidR="00B1647E" w:rsidRDefault="00B1647E" w:rsidP="00B1647E">
      <w:pPr>
        <w:pStyle w:val="B1"/>
      </w:pPr>
      <w:r>
        <w:lastRenderedPageBreak/>
        <w:t>Upon P-CSCF failure detection by the SMF/UPF;</w:t>
      </w:r>
    </w:p>
    <w:p w:rsidR="00B1647E" w:rsidRDefault="00B1647E" w:rsidP="00B1647E">
      <w:pPr>
        <w:pStyle w:val="B1"/>
        <w:rPr>
          <w:lang w:eastAsia="zh-CN"/>
        </w:rPr>
      </w:pPr>
      <w:r>
        <w:rPr>
          <w:lang w:eastAsia="zh-CN"/>
        </w:rPr>
        <w:t>11.a</w:t>
      </w:r>
      <w:r>
        <w:rPr>
          <w:lang w:eastAsia="zh-CN"/>
        </w:rPr>
        <w:tab/>
        <w:t xml:space="preserve">If the requirements listed at </w:t>
      </w:r>
      <w:r w:rsidR="00EA250A">
        <w:rPr>
          <w:lang w:eastAsia="zh-CN"/>
        </w:rPr>
        <w:t>clause</w:t>
      </w:r>
      <w:r>
        <w:rPr>
          <w:lang w:eastAsia="zh-CN"/>
        </w:rPr>
        <w:t xml:space="preserve"> 5.8.2.2 are fulfilled, the SMF initiates the P-CSCF address list update procedure to trigger the P-CSCF reselection by the UE as specified in </w:t>
      </w:r>
      <w:r w:rsidR="00EA250A">
        <w:rPr>
          <w:lang w:eastAsia="zh-CN"/>
        </w:rPr>
        <w:t>clause</w:t>
      </w:r>
      <w:r>
        <w:rPr>
          <w:lang w:eastAsia="zh-CN"/>
        </w:rPr>
        <w:t> 5.8.2.2</w:t>
      </w:r>
    </w:p>
    <w:p w:rsidR="00B1647E" w:rsidRDefault="00B1647E" w:rsidP="00B1647E">
      <w:pPr>
        <w:pStyle w:val="B1"/>
        <w:rPr>
          <w:lang w:eastAsia="zh-CN"/>
        </w:rPr>
      </w:pPr>
      <w:r>
        <w:rPr>
          <w:lang w:eastAsia="zh-CN"/>
        </w:rPr>
        <w:t>11.b</w:t>
      </w:r>
      <w:r>
        <w:rPr>
          <w:lang w:eastAsia="zh-CN"/>
        </w:rPr>
        <w:tab/>
        <w:t xml:space="preserve">If the requirements listed at </w:t>
      </w:r>
      <w:r w:rsidR="00EA250A">
        <w:rPr>
          <w:lang w:eastAsia="zh-CN"/>
        </w:rPr>
        <w:t>clause</w:t>
      </w:r>
      <w:r>
        <w:t> </w:t>
      </w:r>
      <w:r>
        <w:rPr>
          <w:lang w:eastAsia="zh-CN"/>
        </w:rPr>
        <w:t xml:space="preserve">5.8.2.3 are fulfilled, the SMF initiates the DHCP based P-CSCF selection triggering procedure to trigger the P-CSCF reselection by the UE as specified in </w:t>
      </w:r>
      <w:r w:rsidR="00EA250A">
        <w:rPr>
          <w:lang w:eastAsia="zh-CN"/>
        </w:rPr>
        <w:t>clause</w:t>
      </w:r>
      <w:r>
        <w:rPr>
          <w:lang w:eastAsia="zh-CN"/>
        </w:rPr>
        <w:t> 5.8.2.3.</w:t>
      </w:r>
    </w:p>
    <w:p w:rsidR="00B1647E" w:rsidRDefault="00B1647E" w:rsidP="00B1647E">
      <w:pPr>
        <w:pStyle w:val="B1"/>
        <w:rPr>
          <w:lang w:eastAsia="zh-CN"/>
        </w:rPr>
      </w:pPr>
      <w:r>
        <w:rPr>
          <w:lang w:eastAsia="zh-CN"/>
        </w:rPr>
        <w:t>11.c</w:t>
      </w:r>
      <w:r>
        <w:rPr>
          <w:lang w:eastAsia="zh-CN"/>
        </w:rPr>
        <w:tab/>
        <w:t xml:space="preserve">Otherwise the SMF initiates the PDU Session Release with Reactivation procedure to trigger the UE re-establish IMS PDUS session, as specified in </w:t>
      </w:r>
      <w:r w:rsidR="00EA250A">
        <w:rPr>
          <w:lang w:eastAsia="zh-CN"/>
        </w:rPr>
        <w:t>clause</w:t>
      </w:r>
      <w:r>
        <w:rPr>
          <w:lang w:eastAsia="zh-CN"/>
        </w:rPr>
        <w:t> 5.8.2.4.</w:t>
      </w:r>
    </w:p>
    <w:p w:rsidR="00B1647E" w:rsidRDefault="00B1647E" w:rsidP="00B1647E">
      <w:pPr>
        <w:pStyle w:val="B1"/>
        <w:rPr>
          <w:lang w:eastAsia="zh-CN"/>
        </w:rPr>
      </w:pPr>
      <w:r>
        <w:rPr>
          <w:lang w:eastAsia="zh-CN"/>
        </w:rPr>
        <w:t>12</w:t>
      </w:r>
      <w:r>
        <w:t>.</w:t>
      </w:r>
      <w:r>
        <w:tab/>
      </w:r>
      <w:r>
        <w:rPr>
          <w:lang w:val="en-US" w:eastAsia="zh-CN"/>
        </w:rPr>
        <w:t xml:space="preserve">Subsequent to step 11,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xml:space="preserve">, as specified in </w:t>
      </w:r>
      <w:r w:rsidR="00EA250A">
        <w:rPr>
          <w:lang w:eastAsia="zh-CN"/>
        </w:rPr>
        <w:t>clause</w:t>
      </w:r>
      <w:r>
        <w:rPr>
          <w:lang w:eastAsia="zh-CN"/>
        </w:rPr>
        <w:t> 5.8.2.</w:t>
      </w:r>
    </w:p>
    <w:p w:rsidR="00B1647E" w:rsidRDefault="00B1647E" w:rsidP="00B1647E">
      <w:pPr>
        <w:pStyle w:val="Heading3"/>
        <w:rPr>
          <w:rFonts w:eastAsia="SimSun"/>
          <w:lang w:eastAsia="zh-CN"/>
        </w:rPr>
      </w:pPr>
      <w:bookmarkStart w:id="108" w:name="_Toc19631973"/>
      <w:r>
        <w:rPr>
          <w:rFonts w:eastAsia="SimSun"/>
          <w:lang w:eastAsia="zh-CN"/>
        </w:rPr>
        <w:t>5.8.4</w:t>
      </w:r>
      <w:r>
        <w:rPr>
          <w:rFonts w:eastAsia="SimSun"/>
          <w:lang w:eastAsia="zh-CN"/>
        </w:rPr>
        <w:tab/>
        <w:t>UDM/HSS Based P-CSCF Restoration</w:t>
      </w:r>
      <w:bookmarkEnd w:id="108"/>
    </w:p>
    <w:p w:rsidR="00B1647E" w:rsidRDefault="00B1647E" w:rsidP="00B1647E">
      <w:pPr>
        <w:pStyle w:val="Heading4"/>
        <w:rPr>
          <w:rFonts w:eastAsia="SimSun"/>
        </w:rPr>
      </w:pPr>
      <w:bookmarkStart w:id="109" w:name="_Toc19631974"/>
      <w:r>
        <w:rPr>
          <w:rFonts w:eastAsia="SimSun"/>
        </w:rPr>
        <w:t>5.8.</w:t>
      </w:r>
      <w:r>
        <w:rPr>
          <w:rFonts w:eastAsia="SimSun"/>
          <w:lang w:eastAsia="zh-CN"/>
        </w:rPr>
        <w:t>4</w:t>
      </w:r>
      <w:r>
        <w:rPr>
          <w:rFonts w:eastAsia="SimSun"/>
        </w:rPr>
        <w:t>.1</w:t>
      </w:r>
      <w:r>
        <w:rPr>
          <w:rFonts w:eastAsia="SimSun"/>
        </w:rPr>
        <w:tab/>
        <w:t>Overview and principles</w:t>
      </w:r>
      <w:bookmarkEnd w:id="109"/>
    </w:p>
    <w:p w:rsidR="00B1647E" w:rsidRDefault="00B1647E" w:rsidP="00B1647E">
      <w:pPr>
        <w:rPr>
          <w:rFonts w:eastAsia="SimSun"/>
        </w:rPr>
      </w:pPr>
      <w:r>
        <w:t xml:space="preserve">The </w:t>
      </w:r>
      <w:r>
        <w:rPr>
          <w:lang w:eastAsia="zh-CN"/>
        </w:rPr>
        <w:t xml:space="preserve">UDM/HSS </w:t>
      </w:r>
      <w:r>
        <w:t>based P-CSCF restoration is an optional mechanism.</w:t>
      </w:r>
    </w:p>
    <w:p w:rsidR="00B1647E" w:rsidRDefault="00B1647E" w:rsidP="00B1647E">
      <w:r>
        <w:t xml:space="preserve">As the IMS system interfaces an HSS, the UDM/HSS in this </w:t>
      </w:r>
      <w:r w:rsidR="00EA250A">
        <w:t>clause</w:t>
      </w:r>
      <w:r>
        <w:t xml:space="preserve"> shall be interpreted as TS 23.228 [27], annex Y, clause Y.0.</w:t>
      </w:r>
    </w:p>
    <w:p w:rsidR="00B1647E" w:rsidRDefault="00B1647E" w:rsidP="00B1647E">
      <w:r>
        <w:t>This mechanism is executed when a terminating request does not proceed due to a P-CSCF failure, as long as there are no other registration flows for this terminating UE using an available P-CSCF.</w:t>
      </w:r>
    </w:p>
    <w:p w:rsidR="00B1647E" w:rsidRDefault="00B1647E" w:rsidP="00B1647E">
      <w:pPr>
        <w:rPr>
          <w:lang w:val="en-US" w:eastAsia="zh-CN"/>
        </w:rPr>
      </w:pPr>
      <w:r>
        <w:rPr>
          <w:lang w:val="en-US" w:eastAsia="zh-CN"/>
        </w:rPr>
        <w:t>When P-CSCF failure is detected, the UDM shall, either:</w:t>
      </w:r>
    </w:p>
    <w:p w:rsidR="00B1647E" w:rsidRDefault="00B1647E" w:rsidP="00B1647E">
      <w:pPr>
        <w:pStyle w:val="B1"/>
        <w:rPr>
          <w:lang w:val="en-US" w:eastAsia="zh-CN"/>
        </w:rPr>
      </w:pPr>
      <w:r>
        <w:rPr>
          <w:lang w:val="en-US" w:eastAsia="zh-CN"/>
        </w:rPr>
        <w:t>-</w:t>
      </w:r>
      <w:r>
        <w:rPr>
          <w:lang w:val="en-US" w:eastAsia="zh-CN"/>
        </w:rPr>
        <w:tab/>
        <w:t>send a P-CSCF restoration indication to the SMF serving IMS PDU session, and the SMF thus initiates IMS PDU session update procedure or the IMS PDU session re-establishment, so as to trigger the UE re-selects P-CSCF and registers again to IMS, or</w:t>
      </w:r>
    </w:p>
    <w:p w:rsidR="00B1647E" w:rsidRDefault="00B1647E" w:rsidP="00B1647E">
      <w:pPr>
        <w:pStyle w:val="B1"/>
        <w:rPr>
          <w:lang w:val="en-US" w:eastAsia="zh-CN"/>
        </w:rPr>
      </w:pPr>
      <w:r>
        <w:rPr>
          <w:lang w:val="en-US" w:eastAsia="zh-CN"/>
        </w:rPr>
        <w:t>-</w:t>
      </w:r>
      <w:r>
        <w:rPr>
          <w:lang w:val="en-US" w:eastAsia="zh-CN"/>
        </w:rPr>
        <w:tab/>
        <w:t>send a P-CSCF restoration indication to the AMF serving the UE, and the AMF initiates IMS PDU session re-establishment, and the UE re-selects P-CSCF and registers again to IMS.</w:t>
      </w:r>
    </w:p>
    <w:p w:rsidR="00B1647E" w:rsidRDefault="00B1647E" w:rsidP="00B1647E">
      <w:pPr>
        <w:pStyle w:val="Heading4"/>
        <w:rPr>
          <w:rFonts w:eastAsia="SimSun"/>
          <w:lang w:eastAsia="zh-CN"/>
        </w:rPr>
      </w:pPr>
      <w:bookmarkStart w:id="110" w:name="_Toc19631975"/>
      <w:r>
        <w:rPr>
          <w:rFonts w:eastAsia="SimSun"/>
        </w:rPr>
        <w:t>5.8.</w:t>
      </w:r>
      <w:r>
        <w:rPr>
          <w:rFonts w:eastAsia="SimSun"/>
          <w:lang w:eastAsia="zh-CN"/>
        </w:rPr>
        <w:t>4</w:t>
      </w:r>
      <w:r>
        <w:rPr>
          <w:rFonts w:eastAsia="SimSun"/>
        </w:rPr>
        <w:t>.2</w:t>
      </w:r>
      <w:r>
        <w:rPr>
          <w:rFonts w:eastAsia="SimSun"/>
        </w:rPr>
        <w:tab/>
      </w:r>
      <w:r>
        <w:rPr>
          <w:rFonts w:eastAsia="SimSun"/>
          <w:lang w:eastAsia="zh-CN"/>
        </w:rPr>
        <w:t>Trigger P-CSCF Restoration Procedure via SMF</w:t>
      </w:r>
      <w:bookmarkEnd w:id="110"/>
    </w:p>
    <w:p w:rsidR="00B1647E" w:rsidRDefault="00B1647E" w:rsidP="00B1647E">
      <w:pPr>
        <w:rPr>
          <w:rFonts w:eastAsia="SimSun"/>
          <w:lang w:val="en-US" w:eastAsia="zh-CN"/>
        </w:rPr>
      </w:pPr>
      <w:r>
        <w:rPr>
          <w:lang w:val="en-US" w:eastAsia="zh-CN"/>
        </w:rPr>
        <w:t>During establishing PDU Session for IMS service, the SMF performs registration to the UDM and provides sufficient information for triggering P-CSCF restoration procedure (e.g. DNN=</w:t>
      </w:r>
      <w:r>
        <w:t>"</w:t>
      </w:r>
      <w:r>
        <w:rPr>
          <w:lang w:val="en-US" w:eastAsia="zh-CN"/>
        </w:rPr>
        <w:t>IMS</w:t>
      </w:r>
      <w:r>
        <w:t>"</w:t>
      </w:r>
      <w:r>
        <w:rPr>
          <w:lang w:val="en-US" w:eastAsia="zh-CN"/>
        </w:rPr>
        <w:t xml:space="preserve">, </w:t>
      </w:r>
      <w:r>
        <w:t>callback URI for P-CSCF restoration…</w:t>
      </w:r>
      <w:r>
        <w:rPr>
          <w:lang w:val="en-US" w:eastAsia="zh-CN"/>
        </w:rPr>
        <w:t>), as specified in 3GPP TS 29.503 [31].</w:t>
      </w:r>
    </w:p>
    <w:p w:rsidR="00B1647E" w:rsidRDefault="00B1647E" w:rsidP="00B1647E">
      <w:pPr>
        <w:rPr>
          <w:lang w:val="en-US" w:eastAsia="zh-CN"/>
        </w:rPr>
      </w:pPr>
      <w:r>
        <w:rPr>
          <w:lang w:val="en-US" w:eastAsia="zh-CN"/>
        </w:rPr>
        <w:t>When the UDM determines that a P-CSCF restoration needs to be triggered, the UDM selects the SMF serving IMS, according to the SMF registration information in the UDM, to trigger the P-CSCF restoration procedure.</w:t>
      </w:r>
    </w:p>
    <w:p w:rsidR="00B1647E" w:rsidRDefault="00B1647E" w:rsidP="00B1647E">
      <w:pPr>
        <w:rPr>
          <w:lang w:eastAsia="zh-CN"/>
        </w:rPr>
      </w:pPr>
      <w:r>
        <w:rPr>
          <w:lang w:eastAsia="zh-CN"/>
        </w:rPr>
        <w:t>The following figure 5.8.4.2-1 illustrates how the SMF supports P-CSCF restoration procedure in 5G network.</w:t>
      </w:r>
    </w:p>
    <w:p w:rsidR="00B1647E" w:rsidRDefault="00B1647E" w:rsidP="00187FC0">
      <w:pPr>
        <w:pStyle w:val="TH"/>
        <w:rPr>
          <w:lang w:eastAsia="zh-CN"/>
        </w:rPr>
      </w:pPr>
      <w:r>
        <w:rPr>
          <w:rFonts w:eastAsia="SimSun"/>
        </w:rPr>
        <w:object w:dxaOrig="9225" w:dyaOrig="7080">
          <v:shape id="_x0000_i1043" type="#_x0000_t75" style="width:461.2pt;height:353.9pt" o:ole="">
            <v:imagedata r:id="rId43" o:title=""/>
          </v:shape>
          <o:OLEObject Type="Embed" ProgID="Visio.Drawing.11" ShapeID="_x0000_i1043" DrawAspect="Content" ObjectID="_1630244801" r:id="rId44"/>
        </w:object>
      </w:r>
    </w:p>
    <w:p w:rsidR="00B1647E" w:rsidRDefault="00B1647E" w:rsidP="00B1647E">
      <w:pPr>
        <w:pStyle w:val="TF"/>
        <w:rPr>
          <w:lang w:eastAsia="zh-CN"/>
        </w:rPr>
      </w:pPr>
      <w:r>
        <w:t xml:space="preserve">Figure </w:t>
      </w:r>
      <w:r>
        <w:rPr>
          <w:lang w:eastAsia="zh-CN"/>
        </w:rPr>
        <w:t>5.8.4</w:t>
      </w:r>
      <w:r>
        <w:t xml:space="preserve">.2-1: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SMF</w:t>
      </w:r>
    </w:p>
    <w:p w:rsidR="00B1647E" w:rsidRDefault="00B1647E" w:rsidP="00B1647E">
      <w:pPr>
        <w:pStyle w:val="B1"/>
        <w:rPr>
          <w:lang w:val="en-US" w:eastAsia="zh-CN"/>
        </w:rPr>
      </w:pPr>
      <w:r>
        <w:rPr>
          <w:lang w:val="en-US" w:eastAsia="zh-CN"/>
        </w:rPr>
        <w:t>0:</w:t>
      </w:r>
      <w:r>
        <w:rPr>
          <w:lang w:val="en-US" w:eastAsia="zh-CN"/>
        </w:rPr>
        <w:tab/>
        <w:t xml:space="preserve">The SMF serving the IMS PDU session registers at the UDM. If the SMF supports the UDM based P-CSCF restoration mechanism, it provides a callback URI for P-CSCF restoration notifications. </w:t>
      </w:r>
    </w:p>
    <w:p w:rsidR="00B1647E" w:rsidRDefault="00B1647E" w:rsidP="00B1647E">
      <w:pPr>
        <w:pStyle w:val="B1"/>
        <w:rPr>
          <w:lang w:val="en-US" w:eastAsia="zh-CN"/>
        </w:rPr>
      </w:pPr>
      <w:r>
        <w:rPr>
          <w:lang w:val="en-US" w:eastAsia="zh-CN"/>
        </w:rPr>
        <w:t>1-5. The S-CSCF receives incoming SIP message. If the S-CSCF detects the previous P-CSCF is failed (e.g. due to return SIP error or lack of response), the S-CSCF sends Cx SAR message to the HSS, including P-CSCF restoration indication.</w:t>
      </w:r>
    </w:p>
    <w:p w:rsidR="00B1647E" w:rsidRDefault="00B1647E" w:rsidP="00B1647E">
      <w:pPr>
        <w:pStyle w:val="NO"/>
        <w:rPr>
          <w:lang w:val="en-US" w:eastAsia="zh-CN"/>
        </w:rPr>
      </w:pPr>
      <w:r>
        <w:t>NOTE:</w:t>
      </w:r>
      <w:r w:rsidR="003D60ED">
        <w:tab/>
      </w:r>
      <w:r>
        <w:rPr>
          <w:lang w:eastAsia="zh-CN"/>
        </w:rPr>
        <w:t>After receiving the Cx SAR message, the HSS forwards the P-CSCF restoration indication to the UDM internally. The deployment variation of HSS and UDM is out of scope, and the interaction between HSS and UDM is implementation specific</w:t>
      </w:r>
      <w:r>
        <w:t>.</w:t>
      </w:r>
      <w:r>
        <w:rPr>
          <w:lang w:eastAsia="zh-CN"/>
        </w:rPr>
        <w:t xml:space="preserve"> </w:t>
      </w:r>
    </w:p>
    <w:p w:rsidR="00B1647E" w:rsidRDefault="00B1647E" w:rsidP="00B1647E">
      <w:pPr>
        <w:pStyle w:val="B1"/>
        <w:rPr>
          <w:lang w:val="en-US" w:eastAsia="zh-CN"/>
        </w:rPr>
      </w:pPr>
      <w:r>
        <w:rPr>
          <w:lang w:val="en-US" w:eastAsia="zh-CN"/>
        </w:rPr>
        <w:t>6.</w:t>
      </w:r>
      <w:r>
        <w:rPr>
          <w:lang w:val="en-US" w:eastAsia="zh-CN"/>
        </w:rPr>
        <w:tab/>
        <w:t xml:space="preserve">The UDM sends </w:t>
      </w:r>
      <w:r>
        <w:t>Nudm_UECM_PC</w:t>
      </w:r>
      <w:r>
        <w:rPr>
          <w:lang w:eastAsia="zh-CN"/>
        </w:rPr>
        <w:t>scfR</w:t>
      </w:r>
      <w:r>
        <w:t>estoration</w:t>
      </w:r>
      <w:r>
        <w:rPr>
          <w:lang w:val="en-US" w:eastAsia="zh-CN"/>
        </w:rPr>
        <w:t xml:space="preserve"> notification to the SMF serving IMS PDU session, </w:t>
      </w:r>
      <w:r>
        <w:t>using the received callback URI for P-CSCF restoration notifications</w:t>
      </w:r>
      <w:r>
        <w:rPr>
          <w:lang w:val="en-US" w:eastAsia="zh-CN"/>
        </w:rPr>
        <w:t>. The SMF accepts the Nudm message and sends HTTP response message to the UDM.</w:t>
      </w:r>
    </w:p>
    <w:p w:rsidR="00B1647E" w:rsidRDefault="00B1647E" w:rsidP="00B1647E">
      <w:pPr>
        <w:pStyle w:val="B1"/>
        <w:rPr>
          <w:lang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rsidR="00B1647E" w:rsidRDefault="00B1647E" w:rsidP="00B1647E">
      <w:pPr>
        <w:pStyle w:val="B1"/>
        <w:rPr>
          <w:lang w:eastAsia="zh-CN"/>
        </w:rPr>
      </w:pPr>
      <w:r>
        <w:rPr>
          <w:lang w:eastAsia="zh-CN"/>
        </w:rPr>
        <w:t>8.a</w:t>
      </w:r>
      <w:r>
        <w:rPr>
          <w:lang w:eastAsia="zh-CN"/>
        </w:rPr>
        <w:tab/>
        <w:t xml:space="preserve">If the requirements listed at </w:t>
      </w:r>
      <w:r w:rsidR="00EA250A">
        <w:rPr>
          <w:lang w:eastAsia="zh-CN"/>
        </w:rPr>
        <w:t>clause</w:t>
      </w:r>
      <w:r>
        <w:rPr>
          <w:lang w:eastAsia="zh-CN"/>
        </w:rPr>
        <w:t xml:space="preserve"> 5.8.2.2 are fulfilled, the SMF initiates the P-CSCF address list update procedure to trigger the P-CSCF reselection by the UE as specified in </w:t>
      </w:r>
      <w:r w:rsidR="00EA250A">
        <w:rPr>
          <w:lang w:eastAsia="zh-CN"/>
        </w:rPr>
        <w:t>clause</w:t>
      </w:r>
      <w:r>
        <w:rPr>
          <w:lang w:eastAsia="zh-CN"/>
        </w:rPr>
        <w:t> 5.8.2.2</w:t>
      </w:r>
    </w:p>
    <w:p w:rsidR="00B1647E" w:rsidRDefault="00B1647E" w:rsidP="00B1647E">
      <w:pPr>
        <w:pStyle w:val="B1"/>
        <w:rPr>
          <w:lang w:eastAsia="zh-CN"/>
        </w:rPr>
      </w:pPr>
      <w:r>
        <w:rPr>
          <w:lang w:eastAsia="zh-CN"/>
        </w:rPr>
        <w:t>8.b</w:t>
      </w:r>
      <w:r>
        <w:rPr>
          <w:lang w:eastAsia="zh-CN"/>
        </w:rPr>
        <w:tab/>
        <w:t xml:space="preserve">If the requirements listed at </w:t>
      </w:r>
      <w:r w:rsidR="00EA250A">
        <w:rPr>
          <w:lang w:eastAsia="zh-CN"/>
        </w:rPr>
        <w:t>clause</w:t>
      </w:r>
      <w:r>
        <w:rPr>
          <w:lang w:eastAsia="zh-CN"/>
        </w:rPr>
        <w:t xml:space="preserve"> 5.8.2.3 are fulfilled, the SMF initiates the DHCP based P-CSCF selection triggering procedure to trigger the P-CSCF reselection by the UE as specified in </w:t>
      </w:r>
      <w:r w:rsidR="00EA250A">
        <w:rPr>
          <w:lang w:eastAsia="zh-CN"/>
        </w:rPr>
        <w:t>clause</w:t>
      </w:r>
      <w:r>
        <w:t> </w:t>
      </w:r>
      <w:r>
        <w:rPr>
          <w:lang w:eastAsia="zh-CN"/>
        </w:rPr>
        <w:t>5.8.2.3.</w:t>
      </w:r>
    </w:p>
    <w:p w:rsidR="00B1647E" w:rsidRDefault="00B1647E" w:rsidP="00B1647E">
      <w:pPr>
        <w:pStyle w:val="B1"/>
        <w:rPr>
          <w:lang w:eastAsia="zh-CN"/>
        </w:rPr>
      </w:pPr>
      <w:r>
        <w:rPr>
          <w:lang w:eastAsia="zh-CN"/>
        </w:rPr>
        <w:t>8.c</w:t>
      </w:r>
      <w:r>
        <w:rPr>
          <w:lang w:eastAsia="zh-CN"/>
        </w:rPr>
        <w:tab/>
        <w:t xml:space="preserve">Otherwise the SMF initiates the PDU Session Release with Reactivation procedure to the UE, to trigger the UE re-establish IMS PDUS session, as specified in </w:t>
      </w:r>
      <w:r w:rsidR="00EA250A">
        <w:rPr>
          <w:lang w:eastAsia="zh-CN"/>
        </w:rPr>
        <w:t>clause</w:t>
      </w:r>
      <w:r>
        <w:rPr>
          <w:lang w:eastAsia="zh-CN"/>
        </w:rPr>
        <w:t> 5.8.2.4.</w:t>
      </w:r>
    </w:p>
    <w:p w:rsidR="00B1647E" w:rsidRDefault="00B1647E" w:rsidP="00B1647E">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xml:space="preserve">, as specified in </w:t>
      </w:r>
      <w:r w:rsidR="00EA250A">
        <w:rPr>
          <w:lang w:eastAsia="zh-CN"/>
        </w:rPr>
        <w:t>clause</w:t>
      </w:r>
      <w:r>
        <w:rPr>
          <w:lang w:eastAsia="zh-CN"/>
        </w:rPr>
        <w:t> 5.8.2.</w:t>
      </w:r>
    </w:p>
    <w:p w:rsidR="00B1647E" w:rsidRDefault="00B1647E" w:rsidP="00B1647E">
      <w:pPr>
        <w:pStyle w:val="B1"/>
        <w:rPr>
          <w:lang w:val="en-US" w:eastAsia="zh-CN"/>
        </w:rPr>
      </w:pPr>
      <w:r>
        <w:rPr>
          <w:lang w:val="en-US" w:eastAsia="zh-CN"/>
        </w:rPr>
        <w:lastRenderedPageBreak/>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rsidR="00B1647E" w:rsidRDefault="00B1647E" w:rsidP="00B1647E">
      <w:pPr>
        <w:pStyle w:val="Heading4"/>
        <w:rPr>
          <w:rFonts w:eastAsia="SimSun"/>
          <w:lang w:eastAsia="zh-CN"/>
        </w:rPr>
      </w:pPr>
      <w:bookmarkStart w:id="111" w:name="_Toc19631976"/>
      <w:r>
        <w:rPr>
          <w:rFonts w:eastAsia="SimSun"/>
        </w:rPr>
        <w:t>5.8.</w:t>
      </w:r>
      <w:r>
        <w:rPr>
          <w:rFonts w:eastAsia="SimSun"/>
          <w:lang w:eastAsia="zh-CN"/>
        </w:rPr>
        <w:t>4</w:t>
      </w:r>
      <w:r>
        <w:rPr>
          <w:rFonts w:eastAsia="SimSun"/>
        </w:rPr>
        <w:t>.3</w:t>
      </w:r>
      <w:r>
        <w:rPr>
          <w:rFonts w:eastAsia="SimSun"/>
        </w:rPr>
        <w:tab/>
      </w:r>
      <w:r>
        <w:rPr>
          <w:rFonts w:eastAsia="SimSun"/>
          <w:lang w:eastAsia="zh-CN"/>
        </w:rPr>
        <w:t>Trigger P-CSCF Restoration Procedure via AMF</w:t>
      </w:r>
      <w:bookmarkEnd w:id="111"/>
    </w:p>
    <w:p w:rsidR="00B1647E" w:rsidRDefault="00B1647E" w:rsidP="00B1647E">
      <w:pPr>
        <w:rPr>
          <w:rFonts w:eastAsia="SimSun"/>
          <w:lang w:val="en-US" w:eastAsia="zh-CN"/>
        </w:rPr>
      </w:pPr>
      <w:r>
        <w:rPr>
          <w:lang w:val="en-US" w:eastAsia="zh-CN"/>
        </w:rPr>
        <w:t>During establishing PDU Session for IMS service, the AMF performs registration to the UDM and provides sufficient information for triggering P-CSCF restoration procedure, as specified in 3GPP TS 29.503 [31].</w:t>
      </w:r>
    </w:p>
    <w:p w:rsidR="00B1647E" w:rsidRDefault="00B1647E" w:rsidP="00B1647E">
      <w:pPr>
        <w:rPr>
          <w:lang w:val="en-US" w:eastAsia="zh-CN"/>
        </w:rPr>
      </w:pPr>
      <w:r>
        <w:rPr>
          <w:lang w:val="en-US" w:eastAsia="zh-CN"/>
        </w:rPr>
        <w:t>When the UDM determines P-CSCF restoration need to be triggered, the UDM selects the AMF serving the UE according to the AMF registration information in the UDM, to trigger the P-CSCF restoration procedure.</w:t>
      </w:r>
    </w:p>
    <w:p w:rsidR="00B1647E" w:rsidRDefault="00B1647E" w:rsidP="00B1647E">
      <w:pPr>
        <w:rPr>
          <w:lang w:eastAsia="zh-CN"/>
        </w:rPr>
      </w:pPr>
      <w:r>
        <w:rPr>
          <w:lang w:eastAsia="zh-CN"/>
        </w:rPr>
        <w:t>The following figure 5.8.4.3-1 illustrates how the AMF supports P-CSCF restoration procedure in 5G network.</w:t>
      </w:r>
    </w:p>
    <w:p w:rsidR="00B1647E" w:rsidRDefault="00B1647E" w:rsidP="00B1647E">
      <w:pPr>
        <w:pStyle w:val="TH"/>
        <w:rPr>
          <w:lang w:eastAsia="zh-CN"/>
        </w:rPr>
      </w:pPr>
      <w:r>
        <w:rPr>
          <w:rFonts w:eastAsia="SimSun"/>
        </w:rPr>
        <w:object w:dxaOrig="9225" w:dyaOrig="7080">
          <v:shape id="_x0000_i1044" type="#_x0000_t75" style="width:461.2pt;height:353.9pt" o:ole="">
            <v:imagedata r:id="rId45" o:title=""/>
          </v:shape>
          <o:OLEObject Type="Embed" ProgID="Visio.Drawing.11" ShapeID="_x0000_i1044" DrawAspect="Content" ObjectID="_1630244802" r:id="rId46"/>
        </w:object>
      </w:r>
    </w:p>
    <w:p w:rsidR="00B1647E" w:rsidRDefault="00B1647E" w:rsidP="00B1647E">
      <w:pPr>
        <w:pStyle w:val="TF"/>
        <w:rPr>
          <w:lang w:eastAsia="zh-CN"/>
        </w:rPr>
      </w:pPr>
      <w:r>
        <w:t xml:space="preserve">Figure </w:t>
      </w:r>
      <w:r>
        <w:rPr>
          <w:lang w:eastAsia="zh-CN"/>
        </w:rPr>
        <w:t>5.8.4</w:t>
      </w:r>
      <w:r>
        <w:t xml:space="preserve">.3-1: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AMF</w:t>
      </w:r>
    </w:p>
    <w:p w:rsidR="00B1647E" w:rsidRDefault="00B1647E" w:rsidP="00B1647E">
      <w:pPr>
        <w:pStyle w:val="B1"/>
        <w:rPr>
          <w:lang w:val="en-US" w:eastAsia="zh-CN"/>
        </w:rPr>
      </w:pPr>
      <w:r>
        <w:rPr>
          <w:lang w:val="en-US" w:eastAsia="zh-CN"/>
        </w:rPr>
        <w:t>0:</w:t>
      </w:r>
      <w:r>
        <w:rPr>
          <w:lang w:val="en-US" w:eastAsia="zh-CN"/>
        </w:rPr>
        <w:tab/>
        <w:t xml:space="preserve">The AMF serving the UE registers at the UDM. If the AMF supports the UDM based P-CSCF restoration mechanism, it provides a callback URI for P-CSCF restoration notifications. </w:t>
      </w:r>
    </w:p>
    <w:p w:rsidR="00B1647E" w:rsidRDefault="00B1647E" w:rsidP="00B1647E">
      <w:pPr>
        <w:pStyle w:val="B1"/>
        <w:rPr>
          <w:lang w:val="en-US" w:eastAsia="zh-CN"/>
        </w:rPr>
      </w:pPr>
      <w:r>
        <w:rPr>
          <w:lang w:val="en-US" w:eastAsia="zh-CN"/>
        </w:rPr>
        <w:t>1-5. The S-CSCF receives incoming SIP message. If the S-CSCF detects the previous P-CSCF is failed (e.g. due to return SIP error or lack of response), the S-CSCF sends Cx SAR message to the HSS, including P-CSCF restoration indication.</w:t>
      </w:r>
    </w:p>
    <w:p w:rsidR="00B1647E" w:rsidRDefault="00B1647E" w:rsidP="00B1647E">
      <w:pPr>
        <w:pStyle w:val="NO"/>
        <w:rPr>
          <w:lang w:val="en-US" w:eastAsia="zh-CN"/>
        </w:rPr>
      </w:pPr>
      <w:r>
        <w:t>NOTE:</w:t>
      </w:r>
      <w:r w:rsidR="003D60ED">
        <w:tab/>
      </w:r>
      <w:r>
        <w:rPr>
          <w:lang w:eastAsia="zh-CN"/>
        </w:rPr>
        <w:t>After receiving the Cx SAR message, the HSS forwards the P-CSCF restoration indication to the UDM internally. The deployment variation of HSS and UDM is out of scope, and the interaction between HSS and UDM is implementation specific</w:t>
      </w:r>
      <w:r>
        <w:t>.</w:t>
      </w:r>
      <w:r>
        <w:rPr>
          <w:lang w:eastAsia="zh-CN"/>
        </w:rPr>
        <w:t xml:space="preserve"> </w:t>
      </w:r>
    </w:p>
    <w:p w:rsidR="00B1647E" w:rsidRDefault="00B1647E" w:rsidP="00B1647E">
      <w:pPr>
        <w:pStyle w:val="B1"/>
        <w:rPr>
          <w:lang w:val="en-US" w:eastAsia="zh-CN"/>
        </w:rPr>
      </w:pPr>
      <w:r>
        <w:rPr>
          <w:lang w:val="en-US" w:eastAsia="zh-CN"/>
        </w:rPr>
        <w:t>6.</w:t>
      </w:r>
      <w:r>
        <w:rPr>
          <w:lang w:val="en-US" w:eastAsia="zh-CN"/>
        </w:rPr>
        <w:tab/>
        <w:t xml:space="preserve">The UDM sends </w:t>
      </w:r>
      <w:r>
        <w:t>Nudm_UECM_PC</w:t>
      </w:r>
      <w:r>
        <w:rPr>
          <w:lang w:eastAsia="zh-CN"/>
        </w:rPr>
        <w:t>scfR</w:t>
      </w:r>
      <w:r>
        <w:t>estoration</w:t>
      </w:r>
      <w:r>
        <w:rPr>
          <w:lang w:val="en-US" w:eastAsia="zh-CN"/>
        </w:rPr>
        <w:t xml:space="preserve"> notification to the AMF serving the UE, </w:t>
      </w:r>
      <w:r>
        <w:t>using the received callback URI for P-CSCF restoration notifications</w:t>
      </w:r>
      <w:r>
        <w:rPr>
          <w:lang w:val="en-US" w:eastAsia="zh-CN"/>
        </w:rPr>
        <w:t>. The AMF accepts the Nudm message and sends HTTP response message to the UDM.</w:t>
      </w:r>
    </w:p>
    <w:p w:rsidR="00B1647E" w:rsidRDefault="00B1647E" w:rsidP="00B1647E">
      <w:pPr>
        <w:pStyle w:val="B1"/>
        <w:rPr>
          <w:lang w:val="en-US"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rsidR="00B1647E" w:rsidRDefault="00B1647E" w:rsidP="00B1647E">
      <w:pPr>
        <w:pStyle w:val="B1"/>
        <w:rPr>
          <w:lang w:val="en-US" w:eastAsia="zh-CN"/>
        </w:rPr>
      </w:pPr>
      <w:r>
        <w:rPr>
          <w:lang w:val="en-US" w:eastAsia="zh-CN"/>
        </w:rPr>
        <w:lastRenderedPageBreak/>
        <w:t>8.</w:t>
      </w:r>
      <w:r>
        <w:rPr>
          <w:lang w:val="en-US" w:eastAsia="zh-CN"/>
        </w:rPr>
        <w:tab/>
      </w:r>
      <w:r>
        <w:rPr>
          <w:lang w:eastAsia="zh-CN"/>
        </w:rPr>
        <w:t xml:space="preserve">The AMF initiates a network-triggered PDU Session Release procedure of the IMS PDU session with Reactivation indication, as specified in </w:t>
      </w:r>
      <w:r w:rsidR="00EA250A">
        <w:rPr>
          <w:lang w:eastAsia="zh-CN"/>
        </w:rPr>
        <w:t>clause</w:t>
      </w:r>
      <w:r>
        <w:rPr>
          <w:lang w:eastAsia="zh-CN"/>
        </w:rPr>
        <w:t> 5.8.2.4.</w:t>
      </w:r>
    </w:p>
    <w:p w:rsidR="00B1647E" w:rsidRDefault="00B1647E" w:rsidP="00B1647E">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xml:space="preserve">, as specified in </w:t>
      </w:r>
      <w:r w:rsidR="00EA250A">
        <w:rPr>
          <w:lang w:eastAsia="zh-CN"/>
        </w:rPr>
        <w:t>clause</w:t>
      </w:r>
      <w:r>
        <w:rPr>
          <w:lang w:eastAsia="zh-CN"/>
        </w:rPr>
        <w:t> 5.8.2.4.</w:t>
      </w:r>
    </w:p>
    <w:p w:rsidR="00B1647E" w:rsidRDefault="00B1647E" w:rsidP="00B1647E">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rsidR="00B1647E" w:rsidRDefault="00B1647E" w:rsidP="00B1647E">
      <w:pPr>
        <w:pStyle w:val="Heading3"/>
        <w:rPr>
          <w:rFonts w:eastAsia="SimSun"/>
          <w:lang w:eastAsia="zh-CN"/>
        </w:rPr>
      </w:pPr>
      <w:bookmarkStart w:id="112" w:name="_Toc19631977"/>
      <w:r>
        <w:rPr>
          <w:rFonts w:eastAsia="SimSun"/>
          <w:lang w:eastAsia="zh-CN"/>
        </w:rPr>
        <w:t>5.8.5</w:t>
      </w:r>
      <w:r>
        <w:rPr>
          <w:rFonts w:eastAsia="SimSun"/>
          <w:lang w:eastAsia="zh-CN"/>
        </w:rPr>
        <w:tab/>
        <w:t>PCF Based P-CSCF Restoration</w:t>
      </w:r>
      <w:bookmarkEnd w:id="112"/>
    </w:p>
    <w:p w:rsidR="00B1647E" w:rsidRDefault="00B1647E" w:rsidP="00B1647E">
      <w:pPr>
        <w:pStyle w:val="Heading4"/>
        <w:rPr>
          <w:rFonts w:eastAsia="SimSun"/>
        </w:rPr>
      </w:pPr>
      <w:bookmarkStart w:id="113" w:name="_Toc19631978"/>
      <w:r>
        <w:rPr>
          <w:rFonts w:eastAsia="SimSun"/>
        </w:rPr>
        <w:t>5.8.</w:t>
      </w:r>
      <w:r>
        <w:rPr>
          <w:rFonts w:eastAsia="SimSun"/>
          <w:lang w:eastAsia="zh-CN"/>
        </w:rPr>
        <w:t>5.</w:t>
      </w:r>
      <w:r>
        <w:rPr>
          <w:rFonts w:eastAsia="SimSun"/>
        </w:rPr>
        <w:t>1</w:t>
      </w:r>
      <w:r>
        <w:rPr>
          <w:rFonts w:eastAsia="SimSun"/>
        </w:rPr>
        <w:tab/>
        <w:t>Introduction</w:t>
      </w:r>
      <w:bookmarkEnd w:id="113"/>
    </w:p>
    <w:p w:rsidR="00B1647E" w:rsidRDefault="00B1647E" w:rsidP="00B1647E">
      <w:pPr>
        <w:rPr>
          <w:rFonts w:eastAsia="SimSun"/>
        </w:rPr>
      </w:pPr>
      <w:r>
        <w:t xml:space="preserve">The </w:t>
      </w:r>
      <w:r>
        <w:rPr>
          <w:lang w:eastAsia="ja-JP"/>
        </w:rPr>
        <w:t>PCF</w:t>
      </w:r>
      <w:r>
        <w:rPr>
          <w:lang w:eastAsia="zh-CN"/>
        </w:rPr>
        <w:t xml:space="preserve"> </w:t>
      </w:r>
      <w:r>
        <w:t>based P-CSCF restoration is an optional mechanism.</w:t>
      </w:r>
    </w:p>
    <w:p w:rsidR="00B1647E" w:rsidRDefault="00B1647E" w:rsidP="00B1647E">
      <w:r>
        <w:t>This mechanism is executed when a terminating request does not proceed due to a P-CSCF failure, as long as there are no other registration flows for this terminating UE using an available P-CSCF.</w:t>
      </w:r>
    </w:p>
    <w:p w:rsidR="00B1647E" w:rsidRDefault="00B1647E" w:rsidP="00B1647E">
      <w:pPr>
        <w:rPr>
          <w:lang w:val="en-US" w:eastAsia="zh-CN"/>
        </w:rPr>
      </w:pPr>
      <w:r>
        <w:rPr>
          <w:lang w:val="en-US" w:eastAsia="zh-CN"/>
        </w:rPr>
        <w:t>When P-CSCF failure is detected, the S-CSCF sends a P-CSCF restoration indication through an alternative P-CSCF and the PCF thus initiates IMS PDU session update procedure, so as to trigger the UE re-selects P-CSCF and registers again to IMS.</w:t>
      </w:r>
    </w:p>
    <w:p w:rsidR="00B1647E" w:rsidRDefault="00B1647E" w:rsidP="00B1647E">
      <w:pPr>
        <w:pStyle w:val="Heading4"/>
        <w:rPr>
          <w:rFonts w:eastAsia="SimSun"/>
          <w:lang w:eastAsia="zh-CN"/>
        </w:rPr>
      </w:pPr>
      <w:bookmarkStart w:id="114" w:name="_Toc19631979"/>
      <w:r>
        <w:rPr>
          <w:rFonts w:eastAsia="SimSun"/>
        </w:rPr>
        <w:t>5.8.</w:t>
      </w:r>
      <w:r>
        <w:rPr>
          <w:rFonts w:eastAsia="SimSun"/>
          <w:lang w:eastAsia="zh-CN"/>
        </w:rPr>
        <w:t>5.</w:t>
      </w:r>
      <w:r>
        <w:rPr>
          <w:rFonts w:eastAsia="SimSun"/>
        </w:rPr>
        <w:t>2</w:t>
      </w:r>
      <w:r>
        <w:rPr>
          <w:rFonts w:eastAsia="SimSun"/>
        </w:rPr>
        <w:tab/>
      </w:r>
      <w:r>
        <w:rPr>
          <w:rFonts w:eastAsia="SimSun"/>
          <w:lang w:eastAsia="zh-CN"/>
        </w:rPr>
        <w:t>Trigger P-CSCF Restoration Procedure via PCF</w:t>
      </w:r>
      <w:bookmarkEnd w:id="114"/>
    </w:p>
    <w:p w:rsidR="00B1647E" w:rsidRDefault="00B1647E" w:rsidP="00B1647E">
      <w:pPr>
        <w:rPr>
          <w:rFonts w:eastAsia="SimSun"/>
          <w:lang w:eastAsia="zh-CN"/>
        </w:rPr>
      </w:pPr>
      <w:r>
        <w:t>The following figure illustrates the details of PCF</w:t>
      </w:r>
      <w:r>
        <w:rPr>
          <w:lang w:eastAsia="zh-CN"/>
        </w:rPr>
        <w:t xml:space="preserve"> </w:t>
      </w:r>
      <w:r>
        <w:t xml:space="preserve">based P-CSCF restoration </w:t>
      </w:r>
      <w:r>
        <w:rPr>
          <w:lang w:eastAsia="zh-CN"/>
        </w:rPr>
        <w:t>procedure in 5G network</w:t>
      </w:r>
      <w:r>
        <w:t>.</w:t>
      </w:r>
    </w:p>
    <w:p w:rsidR="00B1647E" w:rsidRDefault="00B1647E" w:rsidP="00187FC0">
      <w:pPr>
        <w:pStyle w:val="TH"/>
        <w:rPr>
          <w:lang w:eastAsia="zh-CN"/>
        </w:rPr>
      </w:pPr>
      <w:r>
        <w:rPr>
          <w:rFonts w:eastAsia="SimSun"/>
        </w:rPr>
        <w:object w:dxaOrig="9525" w:dyaOrig="4695">
          <v:shape id="_x0000_i1045" type="#_x0000_t75" style="width:476.15pt;height:235pt" o:ole="">
            <v:imagedata r:id="rId47" o:title=""/>
          </v:shape>
          <o:OLEObject Type="Embed" ProgID="Visio.Drawing.11" ShapeID="_x0000_i1045" DrawAspect="Content" ObjectID="_1630244803" r:id="rId48"/>
        </w:object>
      </w:r>
    </w:p>
    <w:p w:rsidR="00B1647E" w:rsidRDefault="00B1647E" w:rsidP="00B1647E">
      <w:pPr>
        <w:pStyle w:val="TF"/>
        <w:rPr>
          <w:lang w:eastAsia="zh-CN"/>
        </w:rPr>
      </w:pPr>
      <w:r>
        <w:rPr>
          <w:rFonts w:eastAsia="Batang"/>
          <w:lang w:eastAsia="ja-JP"/>
        </w:rPr>
        <w:t>Figu</w:t>
      </w:r>
      <w:r>
        <w:rPr>
          <w:lang w:eastAsia="ja-JP"/>
        </w:rPr>
        <w:t>re 5.8.</w:t>
      </w:r>
      <w:r>
        <w:rPr>
          <w:lang w:eastAsia="zh-CN"/>
        </w:rPr>
        <w:t>5.</w:t>
      </w:r>
      <w:r>
        <w:rPr>
          <w:lang w:eastAsia="ja-JP"/>
        </w:rPr>
        <w:t xml:space="preserve">2-1: </w:t>
      </w:r>
      <w:r>
        <w:rPr>
          <w:lang w:eastAsia="zh-CN"/>
        </w:rPr>
        <w:t>Trigger</w:t>
      </w:r>
      <w:r>
        <w:rPr>
          <w:lang w:eastAsia="ja-JP"/>
        </w:rPr>
        <w:t xml:space="preserve"> P-CSCF </w:t>
      </w:r>
      <w:r>
        <w:rPr>
          <w:lang w:eastAsia="zh-CN"/>
        </w:rPr>
        <w:t>R</w:t>
      </w:r>
      <w:r>
        <w:rPr>
          <w:lang w:eastAsia="ja-JP"/>
        </w:rPr>
        <w:t>estoration</w:t>
      </w:r>
      <w:r>
        <w:rPr>
          <w:lang w:eastAsia="zh-CN"/>
        </w:rPr>
        <w:t xml:space="preserve"> Procedure via PCF</w:t>
      </w:r>
    </w:p>
    <w:p w:rsidR="00B1647E" w:rsidRDefault="00B1647E" w:rsidP="00B1647E">
      <w:pPr>
        <w:pStyle w:val="B1"/>
        <w:rPr>
          <w:lang w:eastAsia="zh-CN"/>
        </w:rPr>
      </w:pPr>
      <w:r>
        <w:rPr>
          <w:lang w:eastAsia="zh-CN"/>
        </w:rPr>
        <w:t xml:space="preserve">The P-CSCF failure is detected by S-CSCF or IBCF/ATCF, as specified in </w:t>
      </w:r>
      <w:r w:rsidR="00EA250A">
        <w:rPr>
          <w:lang w:eastAsia="zh-CN"/>
        </w:rPr>
        <w:t>clause</w:t>
      </w:r>
      <w:r>
        <w:rPr>
          <w:lang w:eastAsia="zh-CN"/>
        </w:rPr>
        <w:t> 5.5.</w:t>
      </w:r>
    </w:p>
    <w:p w:rsidR="00B1647E" w:rsidRDefault="00B1647E" w:rsidP="00B1647E">
      <w:pPr>
        <w:pStyle w:val="B1"/>
        <w:rPr>
          <w:lang w:eastAsia="zh-CN"/>
        </w:rPr>
      </w:pPr>
      <w:r>
        <w:rPr>
          <w:lang w:eastAsia="ja-JP"/>
        </w:rPr>
        <w:t>1.</w:t>
      </w:r>
      <w:r>
        <w:rPr>
          <w:lang w:eastAsia="zh-CN"/>
        </w:rPr>
        <w:tab/>
      </w:r>
      <w:r>
        <w:rPr>
          <w:lang w:eastAsia="ja-JP"/>
        </w:rPr>
        <w:t>The S-CSCF receives a terminating INVITE message.</w:t>
      </w:r>
    </w:p>
    <w:p w:rsidR="00B1647E" w:rsidRDefault="00B1647E" w:rsidP="00B1647E">
      <w:pPr>
        <w:pStyle w:val="B1"/>
        <w:rPr>
          <w:lang w:eastAsia="ja-JP"/>
        </w:rPr>
      </w:pPr>
      <w:r>
        <w:rPr>
          <w:lang w:eastAsia="ja-JP"/>
        </w:rPr>
        <w:t>2.</w:t>
      </w:r>
      <w:r>
        <w:rPr>
          <w:lang w:eastAsia="zh-CN"/>
        </w:rPr>
        <w:tab/>
        <w:t>As the failure of the previous P-CSCF is detected, t</w:t>
      </w:r>
      <w:r>
        <w:rPr>
          <w:lang w:eastAsia="ja-JP"/>
        </w:rPr>
        <w:t>he S-CSCF forward</w:t>
      </w:r>
      <w:r>
        <w:rPr>
          <w:lang w:eastAsia="zh-CN"/>
        </w:rPr>
        <w:t>s</w:t>
      </w:r>
      <w:r>
        <w:rPr>
          <w:lang w:eastAsia="ja-JP"/>
        </w:rPr>
        <w:t xml:space="preserve"> the Terminating INVITE message to an alternative P-CSCF</w:t>
      </w:r>
      <w:r>
        <w:rPr>
          <w:lang w:eastAsia="zh-CN"/>
        </w:rPr>
        <w:t xml:space="preserve">, as specified in </w:t>
      </w:r>
      <w:r w:rsidR="00EA250A">
        <w:rPr>
          <w:lang w:eastAsia="zh-CN"/>
        </w:rPr>
        <w:t>clause</w:t>
      </w:r>
      <w:r>
        <w:rPr>
          <w:lang w:eastAsia="zh-CN"/>
        </w:rPr>
        <w:t> 5.5</w:t>
      </w:r>
      <w:r>
        <w:rPr>
          <w:lang w:eastAsia="ja-JP"/>
        </w:rPr>
        <w:t>. The alternative P-CSCF is chosen by local configuration.</w:t>
      </w:r>
    </w:p>
    <w:p w:rsidR="00B1647E" w:rsidRDefault="00B1647E" w:rsidP="00B1647E">
      <w:pPr>
        <w:pStyle w:val="B1"/>
        <w:rPr>
          <w:lang w:eastAsia="zh-CN"/>
        </w:rPr>
      </w:pPr>
      <w:r>
        <w:rPr>
          <w:lang w:eastAsia="zh-CN"/>
        </w:rPr>
        <w:t>3</w:t>
      </w:r>
      <w:r>
        <w:rPr>
          <w:lang w:eastAsia="ja-JP"/>
        </w:rPr>
        <w:t>.</w:t>
      </w:r>
      <w:r>
        <w:rPr>
          <w:lang w:eastAsia="zh-CN"/>
        </w:rPr>
        <w:tab/>
      </w:r>
      <w:r>
        <w:rPr>
          <w:lang w:eastAsia="ja-JP"/>
        </w:rPr>
        <w:t>The alternative P-CSCF shall send an Rx AAR message with the P-CSCF restoration indication to the associated PCF</w:t>
      </w:r>
      <w:r>
        <w:rPr>
          <w:lang w:eastAsia="zh-CN"/>
        </w:rPr>
        <w:t>. T</w:t>
      </w:r>
      <w:r>
        <w:rPr>
          <w:lang w:eastAsia="ja-JP"/>
        </w:rPr>
        <w:t xml:space="preserve">he associated PCF is </w:t>
      </w:r>
      <w:r>
        <w:rPr>
          <w:lang w:eastAsia="zh-CN"/>
        </w:rPr>
        <w:t>chosen as specified in 3GPP TS 23.503 [30].</w:t>
      </w:r>
      <w:r>
        <w:rPr>
          <w:lang w:eastAsia="ja-JP"/>
        </w:rPr>
        <w:t xml:space="preserve"> The PCF shall send an Rx AAA to the P-CSCF</w:t>
      </w:r>
      <w:r>
        <w:rPr>
          <w:lang w:eastAsia="zh-CN"/>
        </w:rPr>
        <w:t>.</w:t>
      </w:r>
    </w:p>
    <w:p w:rsidR="003D60ED" w:rsidRDefault="003D60ED" w:rsidP="003D60ED">
      <w:pPr>
        <w:pStyle w:val="B1"/>
        <w:rPr>
          <w:lang w:eastAsia="zh-CN"/>
        </w:rPr>
      </w:pPr>
      <w:r>
        <w:rPr>
          <w:lang w:eastAsia="zh-CN"/>
        </w:rPr>
        <w:t>4.</w:t>
      </w:r>
      <w:r>
        <w:rPr>
          <w:lang w:eastAsia="zh-CN"/>
        </w:rPr>
        <w:tab/>
        <w:t>The PCF sends P-CSCF restoration indication to the SMF serving IMS PDU session,</w:t>
      </w:r>
      <w:r>
        <w:rPr>
          <w:rFonts w:hint="eastAsia"/>
          <w:lang w:eastAsia="zh-CN"/>
        </w:rPr>
        <w:t xml:space="preserve"> as specified in 3GPP TS 29.512 [32] </w:t>
      </w:r>
      <w:r w:rsidR="00EA250A">
        <w:rPr>
          <w:rFonts w:hint="eastAsia"/>
          <w:lang w:eastAsia="zh-CN"/>
        </w:rPr>
        <w:t>clause</w:t>
      </w:r>
      <w:r>
        <w:rPr>
          <w:rFonts w:hint="eastAsia"/>
          <w:lang w:eastAsia="zh-CN"/>
        </w:rPr>
        <w:t xml:space="preserve"> 4.2.3</w:t>
      </w:r>
      <w:r>
        <w:rPr>
          <w:lang w:eastAsia="zh-CN"/>
        </w:rPr>
        <w:t>.</w:t>
      </w:r>
    </w:p>
    <w:p w:rsidR="00B1647E" w:rsidRDefault="00B1647E" w:rsidP="00B1647E">
      <w:pPr>
        <w:pStyle w:val="B1"/>
        <w:rPr>
          <w:lang w:eastAsia="zh-CN"/>
        </w:rPr>
      </w:pPr>
      <w:r>
        <w:rPr>
          <w:lang w:eastAsia="zh-CN"/>
        </w:rPr>
        <w:lastRenderedPageBreak/>
        <w:t>5.a</w:t>
      </w:r>
      <w:r>
        <w:rPr>
          <w:lang w:eastAsia="zh-CN"/>
        </w:rPr>
        <w:tab/>
        <w:t xml:space="preserve">If the requirements listed at </w:t>
      </w:r>
      <w:r w:rsidR="00EA250A">
        <w:rPr>
          <w:lang w:eastAsia="zh-CN"/>
        </w:rPr>
        <w:t>clause</w:t>
      </w:r>
      <w:r>
        <w:rPr>
          <w:lang w:eastAsia="zh-CN"/>
        </w:rPr>
        <w:t xml:space="preserve"> 5.8.2.2 are fulfilled, the SMF initiates the P-CSCF address list update procedure to trigger the P-CSCF reselection by the UE as specified in </w:t>
      </w:r>
      <w:r w:rsidR="00EA250A">
        <w:rPr>
          <w:lang w:eastAsia="zh-CN"/>
        </w:rPr>
        <w:t>clause</w:t>
      </w:r>
      <w:r>
        <w:rPr>
          <w:lang w:eastAsia="zh-CN"/>
        </w:rPr>
        <w:t> 5.8.2.2</w:t>
      </w:r>
    </w:p>
    <w:p w:rsidR="00B1647E" w:rsidRDefault="00B1647E" w:rsidP="00B1647E">
      <w:pPr>
        <w:pStyle w:val="B1"/>
        <w:rPr>
          <w:lang w:eastAsia="zh-CN"/>
        </w:rPr>
      </w:pPr>
      <w:r>
        <w:rPr>
          <w:lang w:eastAsia="zh-CN"/>
        </w:rPr>
        <w:t>5.b</w:t>
      </w:r>
      <w:r>
        <w:rPr>
          <w:lang w:eastAsia="zh-CN"/>
        </w:rPr>
        <w:tab/>
        <w:t xml:space="preserve">If the requirements listed at </w:t>
      </w:r>
      <w:r w:rsidR="00EA250A">
        <w:rPr>
          <w:lang w:eastAsia="zh-CN"/>
        </w:rPr>
        <w:t>clause</w:t>
      </w:r>
      <w:r>
        <w:rPr>
          <w:lang w:eastAsia="zh-CN"/>
        </w:rPr>
        <w:t xml:space="preserve"> 5.8.2.3 are fulfilled, the SMF initiates the DHCP based P-CSCF selection triggering procedure to trigger the P-CSCF reselection by the UE as specified in </w:t>
      </w:r>
      <w:r w:rsidR="00EA250A">
        <w:rPr>
          <w:lang w:eastAsia="zh-CN"/>
        </w:rPr>
        <w:t>clause</w:t>
      </w:r>
      <w:r>
        <w:rPr>
          <w:lang w:eastAsia="zh-CN"/>
        </w:rPr>
        <w:t> 5.8.2.3.</w:t>
      </w:r>
    </w:p>
    <w:p w:rsidR="00B1647E" w:rsidRDefault="00B1647E" w:rsidP="00B1647E">
      <w:pPr>
        <w:pStyle w:val="B1"/>
        <w:rPr>
          <w:lang w:eastAsia="zh-CN"/>
        </w:rPr>
      </w:pPr>
      <w:r>
        <w:rPr>
          <w:lang w:eastAsia="zh-CN"/>
        </w:rPr>
        <w:t>5.c</w:t>
      </w:r>
      <w:r>
        <w:rPr>
          <w:lang w:eastAsia="zh-CN"/>
        </w:rPr>
        <w:tab/>
        <w:t>Otherwise the SMF initiates the PDU Session Release with Reactivation procedure to the UE, to trigger the UE re-establish IMS PDUS session, as specified in 5.8.2.4.</w:t>
      </w:r>
    </w:p>
    <w:p w:rsidR="00B1647E" w:rsidRDefault="00B1647E" w:rsidP="00B1647E">
      <w:pPr>
        <w:pStyle w:val="B1"/>
        <w:rPr>
          <w:lang w:eastAsia="zh-CN"/>
        </w:rPr>
      </w:pPr>
      <w:r>
        <w:rPr>
          <w:lang w:val="en-US" w:eastAsia="zh-CN"/>
        </w:rPr>
        <w:t>6.</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xml:space="preserve">, as specified in </w:t>
      </w:r>
      <w:r w:rsidR="00EA250A">
        <w:rPr>
          <w:lang w:eastAsia="zh-CN"/>
        </w:rPr>
        <w:t>clause</w:t>
      </w:r>
      <w:r>
        <w:rPr>
          <w:lang w:eastAsia="zh-CN"/>
        </w:rPr>
        <w:t> 5.8.2.</w:t>
      </w:r>
    </w:p>
    <w:p w:rsidR="00B1647E" w:rsidRDefault="00B1647E" w:rsidP="00B1647E">
      <w:pPr>
        <w:pStyle w:val="B1"/>
        <w:rPr>
          <w:lang w:eastAsia="ja-JP"/>
        </w:rPr>
      </w:pPr>
      <w:r>
        <w:rPr>
          <w:lang w:eastAsia="zh-CN"/>
        </w:rPr>
        <w:t>7.</w:t>
      </w:r>
      <w:r>
        <w:rPr>
          <w:lang w:eastAsia="zh-CN"/>
        </w:rPr>
        <w:tab/>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rsidR="00B463A0" w:rsidRDefault="00B463A0" w:rsidP="00B463A0">
      <w:pPr>
        <w:pStyle w:val="Heading2"/>
        <w:rPr>
          <w:rFonts w:eastAsia="SimSun"/>
          <w:lang w:eastAsia="zh-CN"/>
        </w:rPr>
      </w:pPr>
      <w:bookmarkStart w:id="115" w:name="_Toc19631980"/>
      <w:r>
        <w:rPr>
          <w:rFonts w:eastAsia="SimSun"/>
        </w:rPr>
        <w:t>5</w:t>
      </w:r>
      <w:r>
        <w:rPr>
          <w:rFonts w:eastAsia="SimSun"/>
        </w:rPr>
        <w:t>.9</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with 5GC interworking</w:t>
      </w:r>
      <w:bookmarkEnd w:id="115"/>
    </w:p>
    <w:p w:rsidR="00B463A0" w:rsidRDefault="00B463A0" w:rsidP="00B463A0">
      <w:pPr>
        <w:rPr>
          <w:lang w:val="en-US" w:eastAsia="zh-CN"/>
        </w:rPr>
      </w:pPr>
      <w:r>
        <w:rPr>
          <w:lang w:eastAsia="zh-CN"/>
        </w:rPr>
        <w:t xml:space="preserve">If </w:t>
      </w:r>
      <w:r>
        <w:rPr>
          <w:lang w:val="en-US" w:eastAsia="zh-CN"/>
        </w:rPr>
        <w:t>IMS service is required in EPC with 5GC interworking as specified in 3GPP TS 23.501 [28], HSS+UDM and PGW-C+SMF are involved in the P-CSCF procedures.</w:t>
      </w:r>
    </w:p>
    <w:p w:rsidR="00B463A0" w:rsidRDefault="00B463A0" w:rsidP="00B463A0">
      <w:pPr>
        <w:rPr>
          <w:lang w:val="en-US" w:eastAsia="zh-CN"/>
        </w:rPr>
      </w:pPr>
      <w:r>
        <w:rPr>
          <w:lang w:val="en-US" w:eastAsia="zh-CN"/>
        </w:rPr>
        <w:t>After mobility from 5GC to EPC happens for a UE as specified in 3GPP TS 23.502 [29], the MME via S6a (or AAA for WLAN via SWx) registers itself to HSS+UDM and PGW-C+SMF registered itself via N10 in the HSS+UDM when the UE was in 5GC. In this case, when P-CSCF restoration indication is received from S-CSCF, the HSS+UDM shall, either:</w:t>
      </w:r>
    </w:p>
    <w:p w:rsidR="00B463A0" w:rsidRDefault="00B463A0" w:rsidP="00B463A0">
      <w:pPr>
        <w:pStyle w:val="B1"/>
        <w:rPr>
          <w:lang w:val="en-US" w:eastAsia="zh-CN"/>
        </w:rPr>
      </w:pPr>
      <w:r>
        <w:rPr>
          <w:lang w:val="en-US" w:eastAsia="zh-CN"/>
        </w:rPr>
        <w:t>-</w:t>
      </w:r>
      <w:r>
        <w:rPr>
          <w:lang w:val="en-US" w:eastAsia="zh-CN"/>
        </w:rPr>
        <w:tab/>
        <w:t xml:space="preserve">send a P-CSCF restoration indication to the MME serving the UE as specified in clause </w:t>
      </w:r>
      <w:r w:rsidRPr="008D4DA7">
        <w:rPr>
          <w:lang w:val="en-US" w:eastAsia="zh-CN"/>
        </w:rPr>
        <w:t>5.4</w:t>
      </w:r>
      <w:r>
        <w:rPr>
          <w:lang w:val="en-US" w:eastAsia="zh-CN"/>
        </w:rPr>
        <w:t xml:space="preserve"> "</w:t>
      </w:r>
      <w:r w:rsidRPr="008D4DA7">
        <w:rPr>
          <w:lang w:val="en-US" w:eastAsia="zh-CN"/>
        </w:rPr>
        <w:t>HSS-based P-CSCF restoration for 3GPP access</w:t>
      </w:r>
      <w:r>
        <w:rPr>
          <w:lang w:val="en-US" w:eastAsia="zh-CN"/>
        </w:rPr>
        <w:t xml:space="preserve">", or to the AAA for WLAN as specified in clause </w:t>
      </w:r>
      <w:r w:rsidRPr="00C56B1E">
        <w:rPr>
          <w:lang w:val="en-US" w:eastAsia="zh-CN"/>
        </w:rPr>
        <w:t>5.6.2</w:t>
      </w:r>
      <w:r>
        <w:rPr>
          <w:lang w:val="en-US" w:eastAsia="zh-CN"/>
        </w:rPr>
        <w:t xml:space="preserve"> "</w:t>
      </w:r>
      <w:r w:rsidRPr="00C56B1E">
        <w:rPr>
          <w:lang w:val="en-US" w:eastAsia="zh-CN"/>
        </w:rPr>
        <w:t>Basic mechanism for the HSS-based solution</w:t>
      </w:r>
      <w:r>
        <w:rPr>
          <w:lang w:val="en-US" w:eastAsia="zh-CN"/>
        </w:rPr>
        <w:t>", or</w:t>
      </w:r>
    </w:p>
    <w:p w:rsidR="00B463A0" w:rsidRPr="00B463A0" w:rsidRDefault="00B463A0" w:rsidP="00B463A0">
      <w:pPr>
        <w:pStyle w:val="B1"/>
        <w:rPr>
          <w:lang w:val="en-US" w:eastAsia="zh-CN"/>
        </w:rPr>
      </w:pPr>
      <w:r>
        <w:rPr>
          <w:lang w:val="en-US" w:eastAsia="zh-CN"/>
        </w:rPr>
        <w:t>-</w:t>
      </w:r>
      <w:r>
        <w:rPr>
          <w:lang w:val="en-US" w:eastAsia="zh-CN"/>
        </w:rPr>
        <w:tab/>
        <w:t>send a P-CSCF restoration indication via N10 interface to the PGW-C+SMF serving IMS PDN connection</w:t>
      </w:r>
      <w:r w:rsidRPr="00B54C06">
        <w:rPr>
          <w:lang w:val="en-US" w:eastAsia="zh-CN"/>
        </w:rPr>
        <w:t xml:space="preserve"> </w:t>
      </w:r>
      <w:r>
        <w:rPr>
          <w:lang w:val="en-US" w:eastAsia="zh-CN"/>
        </w:rPr>
        <w:t>as described in clause 5.8.4.2 step 6, and the PGW-C+SMF thus initiates IMS PDN connection update procedure in EPC or the IMS PDN connection deactivation with reactivation required, to trigger the UE re-selects P-CSCF and registers again to IMS</w:t>
      </w:r>
      <w:r w:rsidRPr="00B54C06">
        <w:rPr>
          <w:lang w:val="en-US" w:eastAsia="zh-CN"/>
        </w:rPr>
        <w:t xml:space="preserve"> </w:t>
      </w:r>
      <w:r>
        <w:rPr>
          <w:lang w:val="en-US" w:eastAsia="zh-CN"/>
        </w:rPr>
        <w:t xml:space="preserve">as described in </w:t>
      </w:r>
      <w:r w:rsidR="00EA250A">
        <w:rPr>
          <w:lang w:val="en-US"/>
        </w:rPr>
        <w:t>clause</w:t>
      </w:r>
      <w:r>
        <w:t xml:space="preserve"> 5.4.3.2 from step 8 to 10, in </w:t>
      </w:r>
      <w:r w:rsidR="00EA250A">
        <w:t>clause</w:t>
      </w:r>
      <w:r>
        <w:t xml:space="preserve"> 5.6.2.2 from step 8 to 10, or in </w:t>
      </w:r>
      <w:r w:rsidR="00EA250A">
        <w:t>clause</w:t>
      </w:r>
      <w:r>
        <w:t xml:space="preserve"> 5.6.5.2 step 8 to 11</w:t>
      </w:r>
      <w:r>
        <w:rPr>
          <w:lang w:val="en-US" w:eastAsia="zh-CN"/>
        </w:rPr>
        <w:t>.</w:t>
      </w:r>
    </w:p>
    <w:p w:rsidR="00697589" w:rsidRDefault="00697589" w:rsidP="00697589">
      <w:pPr>
        <w:pStyle w:val="Heading1"/>
      </w:pPr>
      <w:bookmarkStart w:id="116" w:name="_Toc19631981"/>
      <w:r>
        <w:t>6</w:t>
      </w:r>
      <w:r>
        <w:tab/>
      </w:r>
      <w:r>
        <w:rPr>
          <w:rFonts w:hint="eastAsia"/>
        </w:rPr>
        <w:t>Recovery after SCC AS failure</w:t>
      </w:r>
      <w:bookmarkEnd w:id="116"/>
    </w:p>
    <w:p w:rsidR="00697589" w:rsidRDefault="00697589" w:rsidP="00697589">
      <w:pPr>
        <w:pStyle w:val="Heading2"/>
        <w:rPr>
          <w:lang w:eastAsia="zh-CN"/>
        </w:rPr>
      </w:pPr>
      <w:bookmarkStart w:id="117" w:name="_Toc19631982"/>
      <w:r>
        <w:t>6.</w:t>
      </w:r>
      <w:r>
        <w:rPr>
          <w:rFonts w:hint="eastAsia"/>
          <w:lang w:eastAsia="zh-CN"/>
        </w:rPr>
        <w:t>1</w:t>
      </w:r>
      <w:r>
        <w:tab/>
      </w:r>
      <w:r>
        <w:rPr>
          <w:rFonts w:hint="eastAsia"/>
          <w:lang w:eastAsia="zh-CN"/>
        </w:rPr>
        <w:t>General</w:t>
      </w:r>
      <w:bookmarkEnd w:id="117"/>
    </w:p>
    <w:p w:rsidR="00697589" w:rsidRDefault="00697589" w:rsidP="00697589">
      <w:pPr>
        <w:rPr>
          <w:lang w:eastAsia="zh-CN"/>
        </w:rPr>
      </w:pPr>
      <w:r>
        <w:t xml:space="preserve">The following clauses show the requirements and information flows of IMS Restoration Procedures for the </w:t>
      </w:r>
      <w:r>
        <w:rPr>
          <w:rFonts w:hint="eastAsia"/>
          <w:lang w:eastAsia="zh-CN"/>
        </w:rPr>
        <w:t>SCC-AS</w:t>
      </w:r>
      <w:r>
        <w:t xml:space="preserve"> service interruption in each of the scenarios where they apply.</w:t>
      </w:r>
    </w:p>
    <w:p w:rsidR="00697589" w:rsidRDefault="00697589" w:rsidP="00697589">
      <w:pPr>
        <w:rPr>
          <w:lang w:eastAsia="zh-CN"/>
        </w:rPr>
      </w:pPr>
      <w:r>
        <w:rPr>
          <w:rFonts w:hint="eastAsia"/>
          <w:lang w:eastAsia="zh-CN"/>
        </w:rPr>
        <w:t xml:space="preserve">It is an optional feature to support SCC-AS restoration. If SCC-AS </w:t>
      </w:r>
      <w:r>
        <w:rPr>
          <w:lang w:eastAsia="zh-CN"/>
        </w:rPr>
        <w:t>restoration</w:t>
      </w:r>
      <w:r>
        <w:rPr>
          <w:rFonts w:hint="eastAsia"/>
          <w:lang w:eastAsia="zh-CN"/>
        </w:rPr>
        <w:t xml:space="preserve"> is supported, it is required to support enhanced third part </w:t>
      </w:r>
      <w:r>
        <w:rPr>
          <w:lang w:eastAsia="zh-CN"/>
        </w:rPr>
        <w:t>registration</w:t>
      </w:r>
      <w:r>
        <w:rPr>
          <w:rFonts w:hint="eastAsia"/>
          <w:lang w:eastAsia="zh-CN"/>
        </w:rPr>
        <w:t xml:space="preserve"> procedure described in 6.2.1 and enhanced service request procedure described in 6.2.2 together.</w:t>
      </w:r>
    </w:p>
    <w:p w:rsidR="00697589" w:rsidRPr="00690BFF" w:rsidRDefault="00697589" w:rsidP="00697589">
      <w:pPr>
        <w:pStyle w:val="Heading2"/>
        <w:rPr>
          <w:lang w:eastAsia="zh-CN"/>
        </w:rPr>
      </w:pPr>
      <w:bookmarkStart w:id="118" w:name="_Toc19631983"/>
      <w:r>
        <w:rPr>
          <w:rFonts w:hint="eastAsia"/>
        </w:rPr>
        <w:t>6.</w:t>
      </w:r>
      <w:r>
        <w:rPr>
          <w:rFonts w:hint="eastAsia"/>
          <w:lang w:eastAsia="zh-CN"/>
        </w:rPr>
        <w:t>2</w:t>
      </w:r>
      <w:r>
        <w:tab/>
      </w:r>
      <w:r>
        <w:rPr>
          <w:rFonts w:hint="eastAsia"/>
          <w:lang w:eastAsia="zh-CN"/>
        </w:rPr>
        <w:t>General Procedure</w:t>
      </w:r>
      <w:bookmarkEnd w:id="118"/>
    </w:p>
    <w:p w:rsidR="00697589" w:rsidRDefault="00697589" w:rsidP="00697589">
      <w:pPr>
        <w:rPr>
          <w:lang w:eastAsia="zh-CN"/>
        </w:rPr>
      </w:pPr>
      <w:r>
        <w:rPr>
          <w:rFonts w:hint="eastAsia"/>
          <w:lang w:eastAsia="zh-CN"/>
        </w:rPr>
        <w:t>During the 3</w:t>
      </w:r>
      <w:r w:rsidRPr="009A5B6B">
        <w:rPr>
          <w:rFonts w:hint="eastAsia"/>
          <w:vertAlign w:val="superscript"/>
          <w:lang w:eastAsia="zh-CN"/>
        </w:rPr>
        <w:t>rd</w:t>
      </w:r>
      <w:r>
        <w:rPr>
          <w:rFonts w:hint="eastAsia"/>
          <w:lang w:eastAsia="zh-CN"/>
        </w:rPr>
        <w:t xml:space="preserve"> party registration, the SCC-AS should store extra SRVCC related information,</w:t>
      </w:r>
      <w:r w:rsidRPr="00690BFF">
        <w:rPr>
          <w:rFonts w:hint="eastAsia"/>
          <w:lang w:eastAsia="zh-CN"/>
        </w:rPr>
        <w:t xml:space="preserve"> </w:t>
      </w:r>
      <w:r>
        <w:rPr>
          <w:rFonts w:hint="eastAsia"/>
          <w:lang w:eastAsia="zh-CN"/>
        </w:rPr>
        <w:t>i.e,</w:t>
      </w:r>
      <w:r w:rsidRPr="00AC07B1">
        <w:rPr>
          <w:rFonts w:hint="eastAsia"/>
          <w:lang w:eastAsia="zh-CN"/>
        </w:rPr>
        <w:t xml:space="preserve"> </w:t>
      </w:r>
      <w:r>
        <w:rPr>
          <w:rFonts w:hint="eastAsia"/>
          <w:lang w:eastAsia="zh-CN"/>
        </w:rPr>
        <w:t xml:space="preserve">ATCF-Path-URI and </w:t>
      </w:r>
      <w:r w:rsidRPr="00AC07B1">
        <w:rPr>
          <w:rFonts w:hint="eastAsia"/>
          <w:lang w:eastAsia="zh-CN"/>
        </w:rPr>
        <w:t>ATCF</w:t>
      </w:r>
      <w:r>
        <w:rPr>
          <w:rFonts w:hint="eastAsia"/>
          <w:lang w:eastAsia="zh-CN"/>
        </w:rPr>
        <w:t>-M</w:t>
      </w:r>
      <w:r w:rsidRPr="00AC07B1">
        <w:rPr>
          <w:lang w:eastAsia="zh-CN"/>
        </w:rPr>
        <w:t>anagement</w:t>
      </w:r>
      <w:r>
        <w:rPr>
          <w:rFonts w:hint="eastAsia"/>
          <w:lang w:eastAsia="zh-CN"/>
        </w:rPr>
        <w:t>-</w:t>
      </w:r>
      <w:r w:rsidRPr="00AC07B1">
        <w:rPr>
          <w:rFonts w:hint="eastAsia"/>
          <w:lang w:eastAsia="zh-CN"/>
        </w:rPr>
        <w:t>URI,</w:t>
      </w:r>
      <w:r>
        <w:rPr>
          <w:rFonts w:hint="eastAsia"/>
          <w:lang w:eastAsia="zh-CN"/>
        </w:rPr>
        <w:t xml:space="preserve"> in the HSS as Repository Data.</w:t>
      </w:r>
    </w:p>
    <w:p w:rsidR="00697589" w:rsidRPr="00E652B5" w:rsidRDefault="00697589" w:rsidP="00697589">
      <w:pPr>
        <w:spacing w:afterLines="100" w:after="240"/>
        <w:rPr>
          <w:lang w:eastAsia="zh-CN"/>
        </w:rPr>
      </w:pPr>
      <w:r>
        <w:rPr>
          <w:rFonts w:hint="eastAsia"/>
          <w:lang w:eastAsia="zh-CN"/>
        </w:rPr>
        <w:t xml:space="preserve">When a service request is received when assigned SCC-AS is down, the S-CSCF should forward the service request to a working SCC-AS and this SCC-AS </w:t>
      </w:r>
      <w:r w:rsidRPr="00E652B5">
        <w:rPr>
          <w:color w:val="000000"/>
        </w:rPr>
        <w:t xml:space="preserve">should </w:t>
      </w:r>
      <w:r>
        <w:rPr>
          <w:rFonts w:hint="eastAsia"/>
          <w:color w:val="000000"/>
          <w:lang w:eastAsia="zh-CN"/>
        </w:rPr>
        <w:t>download</w:t>
      </w:r>
      <w:r w:rsidRPr="00E652B5">
        <w:rPr>
          <w:color w:val="000000"/>
        </w:rPr>
        <w:t xml:space="preserve"> corresponding </w:t>
      </w:r>
      <w:r>
        <w:rPr>
          <w:rFonts w:hint="eastAsia"/>
          <w:color w:val="000000"/>
          <w:lang w:eastAsia="zh-CN"/>
        </w:rPr>
        <w:t>ATCF</w:t>
      </w:r>
      <w:r w:rsidRPr="00E652B5">
        <w:rPr>
          <w:color w:val="000000"/>
        </w:rPr>
        <w:t xml:space="preserve"> related information previously stored in the HSS and</w:t>
      </w:r>
      <w:r w:rsidRPr="00E652B5">
        <w:rPr>
          <w:rFonts w:hint="eastAsia"/>
          <w:color w:val="000000"/>
          <w:lang w:eastAsia="zh-CN"/>
        </w:rPr>
        <w:t xml:space="preserve"> it </w:t>
      </w:r>
      <w:r>
        <w:rPr>
          <w:rFonts w:hint="eastAsia"/>
          <w:lang w:eastAsia="zh-CN"/>
        </w:rPr>
        <w:t>should notify the ATCF with its own ATU-STI for SRVCC.</w:t>
      </w:r>
    </w:p>
    <w:p w:rsidR="00697589" w:rsidRDefault="00697589" w:rsidP="00697589">
      <w:pPr>
        <w:pStyle w:val="Heading3"/>
        <w:rPr>
          <w:lang w:eastAsia="zh-CN"/>
        </w:rPr>
      </w:pPr>
      <w:bookmarkStart w:id="119" w:name="_Toc19631984"/>
      <w:r>
        <w:rPr>
          <w:rFonts w:hint="eastAsia"/>
          <w:lang w:eastAsia="zh-CN"/>
        </w:rPr>
        <w:lastRenderedPageBreak/>
        <w:t>6.2</w:t>
      </w:r>
      <w:r>
        <w:rPr>
          <w:rFonts w:hint="eastAsia"/>
        </w:rPr>
        <w:t>.</w:t>
      </w:r>
      <w:r>
        <w:rPr>
          <w:rFonts w:hint="eastAsia"/>
          <w:lang w:eastAsia="zh-CN"/>
        </w:rPr>
        <w:t>1</w:t>
      </w:r>
      <w:r w:rsidR="003D60ED">
        <w:rPr>
          <w:rFonts w:hint="eastAsia"/>
        </w:rPr>
        <w:tab/>
      </w:r>
      <w:r w:rsidRPr="00690BFF">
        <w:rPr>
          <w:lang w:eastAsia="zh-CN"/>
        </w:rPr>
        <w:t>Enhanced Third Party Registration</w:t>
      </w:r>
      <w:r w:rsidRPr="00690BFF">
        <w:rPr>
          <w:rFonts w:hint="eastAsia"/>
          <w:lang w:eastAsia="zh-CN"/>
        </w:rPr>
        <w:t xml:space="preserve"> </w:t>
      </w:r>
      <w:r>
        <w:rPr>
          <w:rFonts w:hint="eastAsia"/>
        </w:rPr>
        <w:t>Procedure</w:t>
      </w:r>
      <w:bookmarkEnd w:id="119"/>
    </w:p>
    <w:p w:rsidR="00697589" w:rsidRPr="002206B6" w:rsidRDefault="00697589" w:rsidP="00697589">
      <w:pPr>
        <w:pStyle w:val="Heading4"/>
        <w:rPr>
          <w:lang w:eastAsia="zh-CN"/>
        </w:rPr>
      </w:pPr>
      <w:bookmarkStart w:id="120" w:name="_Toc19631985"/>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1</w:t>
      </w:r>
      <w:r w:rsidRPr="002206B6">
        <w:rPr>
          <w:lang w:eastAsia="zh-CN"/>
        </w:rPr>
        <w:tab/>
      </w:r>
      <w:r>
        <w:rPr>
          <w:rFonts w:hint="eastAsia"/>
          <w:lang w:eastAsia="zh-CN"/>
        </w:rPr>
        <w:t>Introduction</w:t>
      </w:r>
      <w:bookmarkEnd w:id="120"/>
    </w:p>
    <w:p w:rsidR="00697589" w:rsidRPr="00277513" w:rsidRDefault="00697589" w:rsidP="00697589">
      <w:pPr>
        <w:spacing w:afterLines="100" w:after="240"/>
        <w:rPr>
          <w:lang w:eastAsia="zh-CN"/>
        </w:rPr>
      </w:pPr>
      <w:r>
        <w:rPr>
          <w:lang w:eastAsia="zh-CN"/>
        </w:rPr>
        <w:t xml:space="preserve">The </w:t>
      </w:r>
      <w:r w:rsidRPr="00C546B6">
        <w:rPr>
          <w:lang w:eastAsia="zh-CN"/>
        </w:rPr>
        <w:t>restoration</w:t>
      </w:r>
      <w:r w:rsidRPr="008B3EC7">
        <w:rPr>
          <w:lang w:eastAsia="zh-CN"/>
        </w:rPr>
        <w:t xml:space="preserve"> described </w:t>
      </w:r>
      <w:r>
        <w:rPr>
          <w:lang w:eastAsia="zh-CN"/>
        </w:rPr>
        <w:t xml:space="preserve">in the </w:t>
      </w:r>
      <w:r w:rsidR="00EA250A">
        <w:rPr>
          <w:lang w:eastAsia="zh-CN"/>
        </w:rPr>
        <w:t>clause</w:t>
      </w:r>
      <w:r>
        <w:rPr>
          <w:lang w:eastAsia="zh-CN"/>
        </w:rPr>
        <w:t xml:space="preserve"> </w:t>
      </w:r>
      <w:r>
        <w:rPr>
          <w:rFonts w:hint="eastAsia"/>
          <w:lang w:eastAsia="zh-CN"/>
        </w:rPr>
        <w:t>6.2.1</w:t>
      </w:r>
      <w:r w:rsidRPr="00C546B6">
        <w:rPr>
          <w:lang w:eastAsia="zh-CN"/>
        </w:rPr>
        <w:t xml:space="preserve"> is an optional</w:t>
      </w:r>
      <w:r>
        <w:rPr>
          <w:lang w:eastAsia="zh-CN"/>
        </w:rPr>
        <w:t xml:space="preserve"> mechanism which applies </w:t>
      </w:r>
      <w:r>
        <w:rPr>
          <w:rFonts w:hint="eastAsia"/>
          <w:lang w:eastAsia="zh-CN"/>
        </w:rPr>
        <w:t>for third party registration</w:t>
      </w:r>
      <w:r>
        <w:rPr>
          <w:lang w:eastAsia="zh-CN"/>
        </w:rPr>
        <w:t>.</w:t>
      </w:r>
      <w:r>
        <w:rPr>
          <w:rFonts w:hint="eastAsia"/>
          <w:lang w:eastAsia="zh-CN"/>
        </w:rPr>
        <w:t xml:space="preserve"> The SCC-AS are optionally enhanced to store ATCF related information in the HSS as Repository Data.</w:t>
      </w:r>
    </w:p>
    <w:p w:rsidR="00697589" w:rsidRPr="002206B6" w:rsidRDefault="00697589" w:rsidP="00697589">
      <w:pPr>
        <w:pStyle w:val="Heading4"/>
        <w:rPr>
          <w:lang w:eastAsia="zh-CN"/>
        </w:rPr>
      </w:pPr>
      <w:bookmarkStart w:id="121" w:name="_Toc19631986"/>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2</w:t>
      </w:r>
      <w:r w:rsidRPr="002206B6">
        <w:rPr>
          <w:lang w:eastAsia="zh-CN"/>
        </w:rPr>
        <w:tab/>
      </w:r>
      <w:r w:rsidRPr="00277513">
        <w:rPr>
          <w:lang w:eastAsia="zh-CN"/>
        </w:rPr>
        <w:t>Description</w:t>
      </w:r>
      <w:bookmarkEnd w:id="121"/>
    </w:p>
    <w:p w:rsidR="00697589" w:rsidRPr="00843CEB" w:rsidRDefault="00697589" w:rsidP="00697589">
      <w:pPr>
        <w:rPr>
          <w:lang w:eastAsia="zh-CN"/>
        </w:rPr>
      </w:pPr>
      <w:r>
        <w:rPr>
          <w:rFonts w:hint="eastAsia"/>
          <w:lang w:eastAsia="zh-CN"/>
        </w:rPr>
        <w:t>Enhanced third party registration procedure is described in figure 6.2.1.2-1.</w:t>
      </w:r>
    </w:p>
    <w:p w:rsidR="00697589" w:rsidRPr="008A45F0" w:rsidRDefault="00697589" w:rsidP="00697589">
      <w:pPr>
        <w:pStyle w:val="Heading3"/>
        <w:rPr>
          <w:lang w:eastAsia="zh-CN"/>
        </w:rPr>
      </w:pPr>
    </w:p>
    <w:p w:rsidR="00697589" w:rsidRDefault="00697589" w:rsidP="00697589">
      <w:pPr>
        <w:pStyle w:val="TH"/>
        <w:rPr>
          <w:lang w:eastAsia="zh-CN"/>
        </w:rPr>
      </w:pPr>
      <w:r>
        <w:object w:dxaOrig="11838" w:dyaOrig="8861">
          <v:shape id="_x0000_i1046" type="#_x0000_t75" style="width:480.9pt;height:360.7pt" o:ole="">
            <v:imagedata r:id="rId49" o:title=""/>
          </v:shape>
          <o:OLEObject Type="Embed" ProgID="Visio.Drawing.11" ShapeID="_x0000_i1046" DrawAspect="Content" ObjectID="_1630244804" r:id="rId50"/>
        </w:object>
      </w:r>
    </w:p>
    <w:p w:rsidR="00697589" w:rsidRDefault="00697589" w:rsidP="00697589">
      <w:pPr>
        <w:pStyle w:val="TF"/>
        <w:rPr>
          <w:lang w:eastAsia="zh-CN"/>
        </w:rPr>
      </w:pPr>
      <w:r>
        <w:rPr>
          <w:rFonts w:hint="eastAsia"/>
          <w:lang w:eastAsia="zh-CN"/>
        </w:rPr>
        <w:t xml:space="preserve">Figure 6.2.1.2-1 </w:t>
      </w:r>
      <w:r>
        <w:rPr>
          <w:lang w:eastAsia="zh-CN"/>
        </w:rPr>
        <w:t>E</w:t>
      </w:r>
      <w:r>
        <w:rPr>
          <w:rFonts w:hint="eastAsia"/>
          <w:lang w:eastAsia="zh-CN"/>
        </w:rPr>
        <w:t>nhanced Third Party Registration Procedure</w:t>
      </w:r>
    </w:p>
    <w:p w:rsidR="00697589" w:rsidRPr="00223D33" w:rsidRDefault="00697589" w:rsidP="00697589">
      <w:pPr>
        <w:jc w:val="center"/>
        <w:rPr>
          <w:lang w:eastAsia="zh-CN"/>
        </w:rPr>
      </w:pPr>
    </w:p>
    <w:p w:rsidR="00697589" w:rsidRPr="0017144F" w:rsidRDefault="00697589" w:rsidP="00697589">
      <w:pPr>
        <w:pStyle w:val="B1"/>
      </w:pPr>
      <w:r w:rsidRPr="0017144F">
        <w:rPr>
          <w:rFonts w:hint="eastAsia"/>
        </w:rPr>
        <w:t>1</w:t>
      </w:r>
      <w:r>
        <w:t xml:space="preserve"> ~ </w:t>
      </w:r>
      <w:r w:rsidRPr="0017144F">
        <w:rPr>
          <w:rFonts w:hint="eastAsia"/>
        </w:rPr>
        <w:t>20.</w:t>
      </w:r>
      <w:r>
        <w:rPr>
          <w:rFonts w:hint="eastAsia"/>
          <w:lang w:eastAsia="zh-CN"/>
        </w:rPr>
        <w:tab/>
      </w:r>
      <w:r w:rsidRPr="0017144F">
        <w:rPr>
          <w:rFonts w:hint="eastAsia"/>
        </w:rPr>
        <w:t>Registration procedure as normal.</w:t>
      </w:r>
    </w:p>
    <w:p w:rsidR="00697589" w:rsidRPr="0017144F" w:rsidRDefault="00697589" w:rsidP="00697589">
      <w:pPr>
        <w:pStyle w:val="B1"/>
      </w:pPr>
      <w:r w:rsidRPr="0017144F">
        <w:rPr>
          <w:rFonts w:hint="eastAsia"/>
        </w:rPr>
        <w:t>21.</w:t>
      </w:r>
      <w:r>
        <w:rPr>
          <w:rFonts w:hint="eastAsia"/>
          <w:lang w:eastAsia="zh-CN"/>
        </w:rPr>
        <w:tab/>
      </w:r>
      <w:r w:rsidRPr="0017144F">
        <w:rPr>
          <w:rFonts w:hint="eastAsia"/>
        </w:rPr>
        <w:t xml:space="preserve">For the first time the SCC-AS receives a third party registration of a served user, the SCC-AS </w:t>
      </w:r>
      <w:r>
        <w:rPr>
          <w:rFonts w:hint="eastAsia"/>
          <w:lang w:eastAsia="zh-CN"/>
        </w:rPr>
        <w:t xml:space="preserve">shall </w:t>
      </w:r>
      <w:r w:rsidRPr="0017144F">
        <w:rPr>
          <w:rFonts w:hint="eastAsia"/>
        </w:rPr>
        <w:t>store the ATCF-Path-URI and ATCF</w:t>
      </w:r>
      <w:r w:rsidRPr="0017144F">
        <w:t>–</w:t>
      </w:r>
      <w:r w:rsidRPr="0017144F">
        <w:rPr>
          <w:rFonts w:hint="eastAsia"/>
        </w:rPr>
        <w:t>Management-URI parameters contained in the SIP REGISTER request as new Repository Data in the HSS</w:t>
      </w:r>
      <w:r w:rsidRPr="0017144F">
        <w:t>.</w:t>
      </w:r>
      <w:r w:rsidRPr="0017144F">
        <w:rPr>
          <w:rFonts w:hint="eastAsia"/>
        </w:rPr>
        <w:t xml:space="preserve"> </w:t>
      </w:r>
      <w:r w:rsidRPr="0017144F">
        <w:t>F</w:t>
      </w:r>
      <w:r w:rsidRPr="0017144F">
        <w:rPr>
          <w:rFonts w:hint="eastAsia"/>
        </w:rPr>
        <w:t>or the subsequent third party registration of that served user,</w:t>
      </w:r>
      <w:r w:rsidRPr="0017144F">
        <w:t xml:space="preserve"> </w:t>
      </w:r>
      <w:r w:rsidRPr="0017144F">
        <w:rPr>
          <w:rFonts w:hint="eastAsia"/>
        </w:rPr>
        <w:t xml:space="preserve">the SCC-AS </w:t>
      </w:r>
      <w:r w:rsidRPr="0017144F">
        <w:t xml:space="preserve">shall </w:t>
      </w:r>
      <w:r w:rsidRPr="0017144F">
        <w:rPr>
          <w:rFonts w:hint="eastAsia"/>
        </w:rPr>
        <w:t>update the ATCF-</w:t>
      </w:r>
      <w:r w:rsidRPr="0017144F">
        <w:t>P</w:t>
      </w:r>
      <w:r w:rsidRPr="0017144F">
        <w:rPr>
          <w:rFonts w:hint="eastAsia"/>
        </w:rPr>
        <w:t>ath-URI and the ATCF-Management-URI stored in the HSS as Repository Data with the new received value</w:t>
      </w:r>
      <w:r w:rsidRPr="0017144F">
        <w:t>.</w:t>
      </w:r>
    </w:p>
    <w:p w:rsidR="00697589" w:rsidRDefault="00697589" w:rsidP="00697589">
      <w:pPr>
        <w:pStyle w:val="B1"/>
        <w:ind w:firstLine="0"/>
        <w:rPr>
          <w:rFonts w:cs="Arial"/>
          <w:iCs/>
          <w:lang w:eastAsia="zh-CN"/>
        </w:rPr>
      </w:pPr>
      <w:r>
        <w:rPr>
          <w:rFonts w:cs="Arial" w:hint="eastAsia"/>
          <w:iCs/>
          <w:lang w:eastAsia="zh-CN"/>
        </w:rPr>
        <w:t>The SCC-AS may as well store this data locally, and then for the subsequent third party registration of that served user, if the ATCF-Path-URI and/or the ATCF-Management-URI contained in the S</w:t>
      </w:r>
      <w:r>
        <w:rPr>
          <w:rFonts w:cs="Arial"/>
          <w:iCs/>
          <w:lang w:eastAsia="zh-CN"/>
        </w:rPr>
        <w:t xml:space="preserve">IP </w:t>
      </w:r>
      <w:r>
        <w:rPr>
          <w:rFonts w:cs="Arial" w:hint="eastAsia"/>
          <w:iCs/>
          <w:lang w:eastAsia="zh-CN"/>
        </w:rPr>
        <w:t xml:space="preserve">REGISTER request </w:t>
      </w:r>
      <w:r>
        <w:rPr>
          <w:rFonts w:cs="Arial" w:hint="eastAsia"/>
          <w:iCs/>
          <w:lang w:eastAsia="zh-CN"/>
        </w:rPr>
        <w:lastRenderedPageBreak/>
        <w:t xml:space="preserve">is different from </w:t>
      </w:r>
      <w:r>
        <w:rPr>
          <w:rFonts w:cs="Arial"/>
          <w:iCs/>
          <w:lang w:eastAsia="zh-CN"/>
        </w:rPr>
        <w:t>previously</w:t>
      </w:r>
      <w:r>
        <w:rPr>
          <w:rFonts w:cs="Arial" w:hint="eastAsia"/>
          <w:iCs/>
          <w:lang w:eastAsia="zh-CN"/>
        </w:rPr>
        <w:t xml:space="preserve"> stored one, the SCC-AS shall update the locally stored ATCF-Path-URI or the ATCF-Management-URI as well as that stored in the HSS as Repository Data with the new received value. </w:t>
      </w:r>
    </w:p>
    <w:p w:rsidR="00697589" w:rsidRPr="000A7AF2" w:rsidRDefault="00697589" w:rsidP="00697589">
      <w:pPr>
        <w:pStyle w:val="NO"/>
      </w:pPr>
      <w:r>
        <w:rPr>
          <w:rFonts w:hint="eastAsia"/>
        </w:rPr>
        <w:t xml:space="preserve">NOTE x: </w:t>
      </w:r>
      <w:r w:rsidRPr="000A7AF2">
        <w:t>The SCC</w:t>
      </w:r>
      <w:r w:rsidRPr="000A7AF2">
        <w:rPr>
          <w:rFonts w:hint="eastAsia"/>
        </w:rPr>
        <w:t>-</w:t>
      </w:r>
      <w:r w:rsidRPr="000A7AF2">
        <w:t>AS already updates STN-SR in the HSS using PUR/PUA command, then the SCC</w:t>
      </w:r>
      <w:r w:rsidRPr="000A7AF2">
        <w:rPr>
          <w:rFonts w:hint="eastAsia"/>
        </w:rPr>
        <w:t>-</w:t>
      </w:r>
      <w:r w:rsidRPr="000A7AF2">
        <w:t>AS may send the new Repository Data along with STN-SR in a single PUR (only if  Update-Eff-Enhance feature is supported)</w:t>
      </w:r>
      <w:r w:rsidRPr="000A7AF2">
        <w:rPr>
          <w:rFonts w:hint="eastAsia"/>
        </w:rPr>
        <w:t>.</w:t>
      </w:r>
    </w:p>
    <w:p w:rsidR="00697589" w:rsidRPr="0017144F" w:rsidRDefault="00697589" w:rsidP="00697589">
      <w:pPr>
        <w:pStyle w:val="B1"/>
      </w:pPr>
      <w:r w:rsidRPr="0017144F">
        <w:rPr>
          <w:rFonts w:hint="eastAsia"/>
        </w:rPr>
        <w:t>22.</w:t>
      </w:r>
      <w:r>
        <w:rPr>
          <w:rFonts w:hint="eastAsia"/>
          <w:lang w:eastAsia="zh-CN"/>
        </w:rPr>
        <w:tab/>
      </w:r>
      <w:r w:rsidRPr="0017144F">
        <w:rPr>
          <w:rFonts w:hint="eastAsia"/>
        </w:rPr>
        <w:t xml:space="preserve">HSS updates data and responds back. </w:t>
      </w:r>
    </w:p>
    <w:p w:rsidR="00697589" w:rsidRPr="0017144F" w:rsidRDefault="00697589" w:rsidP="00697589">
      <w:pPr>
        <w:pStyle w:val="B1"/>
      </w:pPr>
      <w:r w:rsidRPr="0017144F">
        <w:rPr>
          <w:rFonts w:hint="eastAsia"/>
        </w:rPr>
        <w:t>23</w:t>
      </w:r>
      <w:r>
        <w:t xml:space="preserve"> ~ </w:t>
      </w:r>
      <w:r w:rsidRPr="0017144F">
        <w:rPr>
          <w:rFonts w:hint="eastAsia"/>
        </w:rPr>
        <w:t>24.</w:t>
      </w:r>
      <w:r>
        <w:rPr>
          <w:rFonts w:hint="eastAsia"/>
          <w:lang w:eastAsia="zh-CN"/>
        </w:rPr>
        <w:tab/>
      </w:r>
      <w:r w:rsidRPr="0017144F">
        <w:rPr>
          <w:rFonts w:hint="eastAsia"/>
        </w:rPr>
        <w:t>HSS sends the received STN-SR and C-MSISDN to update MME/SGSN as normal.</w:t>
      </w:r>
    </w:p>
    <w:p w:rsidR="00697589" w:rsidRDefault="00697589" w:rsidP="00697589">
      <w:pPr>
        <w:pStyle w:val="Heading3"/>
        <w:rPr>
          <w:lang w:eastAsia="zh-CN"/>
        </w:rPr>
      </w:pPr>
      <w:bookmarkStart w:id="122" w:name="_Toc19631987"/>
      <w:r>
        <w:rPr>
          <w:rFonts w:hint="eastAsia"/>
          <w:lang w:eastAsia="zh-CN"/>
        </w:rPr>
        <w:t>6.2</w:t>
      </w:r>
      <w:r>
        <w:rPr>
          <w:rFonts w:hint="eastAsia"/>
        </w:rPr>
        <w:t>.</w:t>
      </w:r>
      <w:r>
        <w:rPr>
          <w:rFonts w:hint="eastAsia"/>
          <w:lang w:eastAsia="zh-CN"/>
        </w:rPr>
        <w:t>2</w:t>
      </w:r>
      <w:r w:rsidR="003D60ED">
        <w:rPr>
          <w:rFonts w:hint="eastAsia"/>
        </w:rPr>
        <w:tab/>
      </w:r>
      <w:r w:rsidRPr="00690BFF">
        <w:rPr>
          <w:lang w:eastAsia="zh-CN"/>
        </w:rPr>
        <w:t xml:space="preserve">Enhanced </w:t>
      </w:r>
      <w:r w:rsidRPr="00B1128F">
        <w:rPr>
          <w:lang w:eastAsia="zh-CN"/>
        </w:rPr>
        <w:t>Service Request</w:t>
      </w:r>
      <w:r w:rsidRPr="00690BFF">
        <w:rPr>
          <w:rFonts w:hint="eastAsia"/>
          <w:lang w:eastAsia="zh-CN"/>
        </w:rPr>
        <w:t xml:space="preserve"> </w:t>
      </w:r>
      <w:r>
        <w:rPr>
          <w:rFonts w:hint="eastAsia"/>
        </w:rPr>
        <w:t>Procedure</w:t>
      </w:r>
      <w:bookmarkEnd w:id="122"/>
    </w:p>
    <w:p w:rsidR="00697589" w:rsidRPr="002206B6" w:rsidRDefault="00697589" w:rsidP="00697589">
      <w:pPr>
        <w:pStyle w:val="Heading4"/>
        <w:rPr>
          <w:lang w:eastAsia="zh-CN"/>
        </w:rPr>
      </w:pPr>
      <w:bookmarkStart w:id="123" w:name="_Toc19631988"/>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1</w:t>
      </w:r>
      <w:r w:rsidRPr="002206B6">
        <w:rPr>
          <w:lang w:eastAsia="zh-CN"/>
        </w:rPr>
        <w:tab/>
      </w:r>
      <w:r>
        <w:rPr>
          <w:rFonts w:hint="eastAsia"/>
          <w:lang w:eastAsia="zh-CN"/>
        </w:rPr>
        <w:t>Introduction</w:t>
      </w:r>
      <w:bookmarkEnd w:id="123"/>
    </w:p>
    <w:p w:rsidR="00697589" w:rsidRDefault="00697589" w:rsidP="00697589">
      <w:pPr>
        <w:spacing w:afterLines="100" w:after="240"/>
        <w:rPr>
          <w:rFonts w:cs="Arial"/>
          <w:iCs/>
          <w:lang w:eastAsia="zh-CN"/>
        </w:rPr>
      </w:pPr>
      <w:r>
        <w:rPr>
          <w:lang w:eastAsia="zh-CN"/>
        </w:rPr>
        <w:t xml:space="preserve">The </w:t>
      </w:r>
      <w:r w:rsidRPr="00C546B6">
        <w:rPr>
          <w:lang w:eastAsia="zh-CN"/>
        </w:rPr>
        <w:t>restoration</w:t>
      </w:r>
      <w:r w:rsidRPr="008B3EC7">
        <w:rPr>
          <w:lang w:eastAsia="zh-CN"/>
        </w:rPr>
        <w:t xml:space="preserve"> described </w:t>
      </w:r>
      <w:r>
        <w:rPr>
          <w:lang w:eastAsia="zh-CN"/>
        </w:rPr>
        <w:t xml:space="preserve">in the </w:t>
      </w:r>
      <w:r w:rsidR="00EA250A">
        <w:rPr>
          <w:lang w:eastAsia="zh-CN"/>
        </w:rPr>
        <w:t>clause</w:t>
      </w:r>
      <w:r>
        <w:rPr>
          <w:lang w:eastAsia="zh-CN"/>
        </w:rPr>
        <w:t xml:space="preserve"> </w:t>
      </w:r>
      <w:r>
        <w:rPr>
          <w:rFonts w:hint="eastAsia"/>
          <w:lang w:eastAsia="zh-CN"/>
        </w:rPr>
        <w:t>6.2.2</w:t>
      </w:r>
      <w:r w:rsidRPr="00C546B6">
        <w:rPr>
          <w:lang w:eastAsia="zh-CN"/>
        </w:rPr>
        <w:t xml:space="preserve"> is an optional</w:t>
      </w:r>
      <w:r>
        <w:rPr>
          <w:lang w:eastAsia="zh-CN"/>
        </w:rPr>
        <w:t xml:space="preserve"> mechanism which applies </w:t>
      </w:r>
      <w:r>
        <w:rPr>
          <w:rFonts w:hint="eastAsia"/>
          <w:lang w:eastAsia="zh-CN"/>
        </w:rPr>
        <w:t>for service request</w:t>
      </w:r>
      <w:r>
        <w:rPr>
          <w:lang w:eastAsia="zh-CN"/>
        </w:rPr>
        <w:t>.</w:t>
      </w:r>
      <w:r>
        <w:rPr>
          <w:rFonts w:hint="eastAsia"/>
          <w:lang w:eastAsia="zh-CN"/>
        </w:rPr>
        <w:t xml:space="preserve"> And SCC-AS is optionally enhanced to upload SRVCC related information</w:t>
      </w:r>
      <w:r w:rsidRPr="00C74039">
        <w:rPr>
          <w:rFonts w:hint="eastAsia"/>
          <w:lang w:eastAsia="zh-CN"/>
        </w:rPr>
        <w:t xml:space="preserve"> </w:t>
      </w:r>
      <w:r>
        <w:rPr>
          <w:rFonts w:hint="eastAsia"/>
          <w:lang w:eastAsia="zh-CN"/>
        </w:rPr>
        <w:t xml:space="preserve">as Repository Data from the HSS and notify the ATCF with new </w:t>
      </w:r>
      <w:r w:rsidRPr="00217C0C">
        <w:rPr>
          <w:rFonts w:cs="Arial" w:hint="eastAsia"/>
          <w:iCs/>
          <w:lang w:eastAsia="zh-CN"/>
        </w:rPr>
        <w:t>ATU-STI</w:t>
      </w:r>
      <w:r>
        <w:rPr>
          <w:rFonts w:cs="Arial" w:hint="eastAsia"/>
          <w:iCs/>
          <w:lang w:eastAsia="zh-CN"/>
        </w:rPr>
        <w:t>.</w:t>
      </w:r>
    </w:p>
    <w:p w:rsidR="00697589" w:rsidRPr="00277513" w:rsidRDefault="00697589" w:rsidP="00697589">
      <w:pPr>
        <w:spacing w:afterLines="100" w:after="240"/>
        <w:rPr>
          <w:lang w:eastAsia="zh-CN"/>
        </w:rPr>
      </w:pPr>
      <w:r>
        <w:rPr>
          <w:rFonts w:cs="Arial" w:hint="eastAsia"/>
          <w:iCs/>
          <w:lang w:eastAsia="zh-CN"/>
        </w:rPr>
        <w:t xml:space="preserve">Enhanced Service Request Procedure is based on enhanced </w:t>
      </w:r>
      <w:r>
        <w:rPr>
          <w:rFonts w:hint="eastAsia"/>
          <w:lang w:eastAsia="zh-CN"/>
        </w:rPr>
        <w:t xml:space="preserve">third part </w:t>
      </w:r>
      <w:r>
        <w:rPr>
          <w:lang w:eastAsia="zh-CN"/>
        </w:rPr>
        <w:t>registration</w:t>
      </w:r>
      <w:r>
        <w:rPr>
          <w:rFonts w:hint="eastAsia"/>
          <w:lang w:eastAsia="zh-CN"/>
        </w:rPr>
        <w:t xml:space="preserve"> procedure in 6.2.1.</w:t>
      </w:r>
    </w:p>
    <w:p w:rsidR="00697589" w:rsidRPr="002206B6" w:rsidRDefault="00697589" w:rsidP="00697589">
      <w:pPr>
        <w:pStyle w:val="Heading4"/>
        <w:rPr>
          <w:lang w:eastAsia="zh-CN"/>
        </w:rPr>
      </w:pPr>
      <w:bookmarkStart w:id="124" w:name="_Toc19631989"/>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2</w:t>
      </w:r>
      <w:r w:rsidRPr="002206B6">
        <w:rPr>
          <w:lang w:eastAsia="zh-CN"/>
        </w:rPr>
        <w:tab/>
      </w:r>
      <w:r w:rsidRPr="00277513">
        <w:rPr>
          <w:lang w:eastAsia="zh-CN"/>
        </w:rPr>
        <w:t>Description</w:t>
      </w:r>
      <w:bookmarkEnd w:id="124"/>
    </w:p>
    <w:p w:rsidR="00697589" w:rsidRPr="00EA7B3D" w:rsidRDefault="00697589" w:rsidP="00697589">
      <w:pPr>
        <w:rPr>
          <w:lang w:eastAsia="zh-CN"/>
        </w:rPr>
      </w:pPr>
      <w:r>
        <w:rPr>
          <w:rFonts w:hint="eastAsia"/>
          <w:lang w:eastAsia="zh-CN"/>
        </w:rPr>
        <w:t>Enhanced service request procedure is described in figure 6.2.2.2-1.</w:t>
      </w:r>
      <w:r w:rsidRPr="0018216E">
        <w:rPr>
          <w:rFonts w:hint="eastAsia"/>
          <w:lang w:eastAsia="zh-CN"/>
        </w:rPr>
        <w:t xml:space="preserve"> </w:t>
      </w:r>
    </w:p>
    <w:p w:rsidR="00697589" w:rsidRPr="00391B90" w:rsidRDefault="00697589" w:rsidP="00697589">
      <w:pPr>
        <w:pStyle w:val="TH"/>
        <w:rPr>
          <w:lang w:eastAsia="zh-CN"/>
        </w:rPr>
      </w:pPr>
      <w:r>
        <w:object w:dxaOrig="11149" w:dyaOrig="4540">
          <v:shape id="_x0000_i1047" type="#_x0000_t75" style="width:481.6pt;height:196.3pt" o:ole="">
            <v:imagedata r:id="rId51" o:title=""/>
          </v:shape>
          <o:OLEObject Type="Embed" ProgID="Visio.Drawing.11" ShapeID="_x0000_i1047" DrawAspect="Content" ObjectID="_1630244805" r:id="rId52"/>
        </w:object>
      </w:r>
    </w:p>
    <w:p w:rsidR="00697589" w:rsidRDefault="00697589" w:rsidP="00697589">
      <w:pPr>
        <w:pStyle w:val="TF"/>
        <w:rPr>
          <w:lang w:eastAsia="zh-CN"/>
        </w:rPr>
      </w:pPr>
      <w:r>
        <w:rPr>
          <w:rFonts w:hint="eastAsia"/>
          <w:lang w:eastAsia="zh-CN"/>
        </w:rPr>
        <w:t xml:space="preserve">Figure 6.2.2.2-1 Enhanced </w:t>
      </w:r>
      <w:r>
        <w:t>Service Request</w:t>
      </w:r>
      <w:r>
        <w:rPr>
          <w:rFonts w:hint="eastAsia"/>
          <w:lang w:eastAsia="zh-CN"/>
        </w:rPr>
        <w:t xml:space="preserve"> Procedure</w:t>
      </w:r>
    </w:p>
    <w:p w:rsidR="00697589" w:rsidRPr="0017144F" w:rsidRDefault="00697589" w:rsidP="00697589">
      <w:pPr>
        <w:pStyle w:val="B1"/>
      </w:pPr>
      <w:r w:rsidRPr="0017144F">
        <w:rPr>
          <w:rFonts w:hint="eastAsia"/>
        </w:rPr>
        <w:t>1.</w:t>
      </w:r>
      <w:r w:rsidR="003D60ED">
        <w:rPr>
          <w:rFonts w:hint="eastAsia"/>
        </w:rPr>
        <w:tab/>
      </w:r>
      <w:r w:rsidRPr="0017144F">
        <w:t xml:space="preserve">The </w:t>
      </w:r>
      <w:r w:rsidRPr="0017144F">
        <w:rPr>
          <w:rFonts w:hint="eastAsia"/>
        </w:rPr>
        <w:t xml:space="preserve">S-CSCF </w:t>
      </w:r>
      <w:r w:rsidRPr="0017144F">
        <w:t>receives</w:t>
      </w:r>
      <w:r w:rsidRPr="0017144F">
        <w:rPr>
          <w:rFonts w:hint="eastAsia"/>
        </w:rPr>
        <w:t xml:space="preserve"> session service request message and it attempts to route the message towards the registered SCC-AS, </w:t>
      </w:r>
      <w:r w:rsidRPr="0017144F">
        <w:t xml:space="preserve">that in the figure </w:t>
      </w:r>
      <w:r>
        <w:t>6.</w:t>
      </w:r>
      <w:r w:rsidRPr="0017144F">
        <w:t>1.2.2-1 is "SCC</w:t>
      </w:r>
      <w:r w:rsidRPr="0017144F">
        <w:rPr>
          <w:rFonts w:hint="eastAsia"/>
        </w:rPr>
        <w:t>-</w:t>
      </w:r>
      <w:r w:rsidRPr="0017144F">
        <w:t xml:space="preserve">AS1". </w:t>
      </w:r>
    </w:p>
    <w:p w:rsidR="00697589" w:rsidRPr="0017144F" w:rsidRDefault="00697589" w:rsidP="00697589">
      <w:pPr>
        <w:pStyle w:val="B1"/>
      </w:pPr>
      <w:r w:rsidRPr="0017144F">
        <w:rPr>
          <w:rFonts w:hint="eastAsia"/>
        </w:rPr>
        <w:t>2.</w:t>
      </w:r>
      <w:r w:rsidR="003D60ED">
        <w:rPr>
          <w:rFonts w:hint="eastAsia"/>
        </w:rPr>
        <w:tab/>
      </w:r>
      <w:r w:rsidRPr="0017144F">
        <w:rPr>
          <w:rFonts w:hint="eastAsia"/>
        </w:rPr>
        <w:t>The S-CSCF detects the failure of SCC-AS1</w:t>
      </w:r>
      <w:r w:rsidRPr="0017144F">
        <w:t>.</w:t>
      </w:r>
    </w:p>
    <w:p w:rsidR="00697589" w:rsidRPr="0017144F" w:rsidRDefault="00697589" w:rsidP="00697589">
      <w:pPr>
        <w:pStyle w:val="B1"/>
      </w:pPr>
      <w:r w:rsidRPr="0017144F">
        <w:rPr>
          <w:rFonts w:hint="eastAsia"/>
        </w:rPr>
        <w:t>3.</w:t>
      </w:r>
      <w:r w:rsidR="003D60ED">
        <w:rPr>
          <w:rFonts w:hint="eastAsia"/>
        </w:rPr>
        <w:tab/>
      </w:r>
      <w:r w:rsidRPr="0017144F">
        <w:rPr>
          <w:rFonts w:hint="eastAsia"/>
        </w:rPr>
        <w:t xml:space="preserve">S-CSCF </w:t>
      </w:r>
      <w:r w:rsidRPr="0017144F">
        <w:t>re-selects a new available S</w:t>
      </w:r>
      <w:r w:rsidRPr="0017144F">
        <w:rPr>
          <w:rFonts w:hint="eastAsia"/>
        </w:rPr>
        <w:t>CC</w:t>
      </w:r>
      <w:r w:rsidRPr="0017144F">
        <w:t>-AS, i.e. "SCC</w:t>
      </w:r>
      <w:r>
        <w:rPr>
          <w:rFonts w:hint="eastAsia"/>
          <w:lang w:eastAsia="zh-CN"/>
        </w:rPr>
        <w:t>-</w:t>
      </w:r>
      <w:r w:rsidRPr="0017144F">
        <w:t>AS2"</w:t>
      </w:r>
      <w:r w:rsidRPr="0017144F">
        <w:rPr>
          <w:rFonts w:hint="eastAsia"/>
        </w:rPr>
        <w:t xml:space="preserve"> </w:t>
      </w:r>
      <w:r w:rsidRPr="0017144F">
        <w:t>e.g. by a DNS procedure or by configuration in the matched Filter Criteria of an alternative SCC-AS to provide services to the user.</w:t>
      </w:r>
    </w:p>
    <w:p w:rsidR="00697589" w:rsidRPr="0017144F" w:rsidRDefault="00697589" w:rsidP="00697589">
      <w:pPr>
        <w:pStyle w:val="B1"/>
      </w:pPr>
      <w:r w:rsidRPr="0017144F">
        <w:rPr>
          <w:rFonts w:hint="eastAsia"/>
        </w:rPr>
        <w:t>4.</w:t>
      </w:r>
      <w:r w:rsidR="003D60ED">
        <w:rPr>
          <w:rFonts w:hint="eastAsia"/>
        </w:rPr>
        <w:tab/>
      </w:r>
      <w:r w:rsidRPr="0017144F">
        <w:rPr>
          <w:rFonts w:hint="eastAsia"/>
        </w:rPr>
        <w:t xml:space="preserve">The S-CSCF sends the </w:t>
      </w:r>
      <w:r w:rsidRPr="0017144F">
        <w:t>message</w:t>
      </w:r>
      <w:r w:rsidRPr="0017144F">
        <w:rPr>
          <w:rFonts w:hint="eastAsia"/>
        </w:rPr>
        <w:t xml:space="preserve"> to the selected SCC-AS2</w:t>
      </w:r>
      <w:r w:rsidRPr="0017144F">
        <w:t>.</w:t>
      </w:r>
    </w:p>
    <w:p w:rsidR="00697589" w:rsidRDefault="00697589" w:rsidP="00697589">
      <w:pPr>
        <w:pStyle w:val="B1"/>
        <w:rPr>
          <w:lang w:eastAsia="zh-CN"/>
        </w:rPr>
      </w:pPr>
      <w:r w:rsidRPr="0017144F">
        <w:rPr>
          <w:rFonts w:hint="eastAsia"/>
        </w:rPr>
        <w:t>5.</w:t>
      </w:r>
      <w:r w:rsidR="003D60ED">
        <w:rPr>
          <w:rFonts w:hint="eastAsia"/>
        </w:rPr>
        <w:tab/>
      </w:r>
      <w:r w:rsidRPr="0017144F">
        <w:rPr>
          <w:rFonts w:hint="eastAsia"/>
        </w:rPr>
        <w:t>After receiving the service request message, if no subscriber data is found, SCC-AS2</w:t>
      </w:r>
      <w:r>
        <w:rPr>
          <w:rFonts w:hint="eastAsia"/>
          <w:lang w:eastAsia="zh-CN"/>
        </w:rPr>
        <w:t xml:space="preserve"> </w:t>
      </w:r>
      <w:r w:rsidRPr="0017144F">
        <w:rPr>
          <w:rFonts w:hint="eastAsia"/>
        </w:rPr>
        <w:t>starts implicit registration procedure as normal</w:t>
      </w:r>
      <w:r>
        <w:rPr>
          <w:rFonts w:hint="eastAsia"/>
          <w:lang w:eastAsia="zh-CN"/>
        </w:rPr>
        <w:t xml:space="preserve"> (not displayed in figure 6.2.2.2-1). A</w:t>
      </w:r>
      <w:r w:rsidRPr="00217C0C">
        <w:rPr>
          <w:rFonts w:cs="Arial" w:hint="eastAsia"/>
          <w:iCs/>
          <w:lang w:eastAsia="zh-CN"/>
        </w:rPr>
        <w:t xml:space="preserve">fter </w:t>
      </w:r>
      <w:r>
        <w:rPr>
          <w:rFonts w:cs="Arial" w:hint="eastAsia"/>
          <w:iCs/>
          <w:lang w:eastAsia="zh-CN"/>
        </w:rPr>
        <w:t>retrieving</w:t>
      </w:r>
      <w:r w:rsidRPr="00217C0C">
        <w:rPr>
          <w:rFonts w:cs="Arial" w:hint="eastAsia"/>
          <w:iCs/>
          <w:lang w:eastAsia="zh-CN"/>
        </w:rPr>
        <w:t xml:space="preserve"> </w:t>
      </w:r>
      <w:r>
        <w:rPr>
          <w:rFonts w:cs="Arial"/>
          <w:iCs/>
          <w:lang w:eastAsia="zh-CN"/>
        </w:rPr>
        <w:t>required</w:t>
      </w:r>
      <w:r>
        <w:rPr>
          <w:rFonts w:cs="Arial" w:hint="eastAsia"/>
          <w:iCs/>
          <w:lang w:eastAsia="zh-CN"/>
        </w:rPr>
        <w:t xml:space="preserve"> subscriber data from the HSS,</w:t>
      </w:r>
      <w:r w:rsidRPr="00217C0C">
        <w:rPr>
          <w:rFonts w:cs="Arial" w:hint="eastAsia"/>
          <w:iCs/>
          <w:lang w:eastAsia="zh-CN"/>
        </w:rPr>
        <w:t xml:space="preserve"> the SCC</w:t>
      </w:r>
      <w:r>
        <w:rPr>
          <w:rFonts w:cs="Arial" w:hint="eastAsia"/>
          <w:iCs/>
          <w:lang w:eastAsia="zh-CN"/>
        </w:rPr>
        <w:t>-</w:t>
      </w:r>
      <w:r w:rsidRPr="00217C0C">
        <w:rPr>
          <w:rFonts w:cs="Arial" w:hint="eastAsia"/>
          <w:iCs/>
          <w:lang w:eastAsia="zh-CN"/>
        </w:rPr>
        <w:t>AS</w:t>
      </w:r>
      <w:r>
        <w:rPr>
          <w:rFonts w:cs="Arial"/>
          <w:iCs/>
          <w:lang w:eastAsia="zh-CN"/>
        </w:rPr>
        <w:t>2</w:t>
      </w:r>
      <w:r w:rsidRPr="00217C0C">
        <w:rPr>
          <w:rFonts w:cs="Arial" w:hint="eastAsia"/>
          <w:iCs/>
          <w:lang w:eastAsia="zh-CN"/>
        </w:rPr>
        <w:t xml:space="preserve"> shall </w:t>
      </w:r>
      <w:r>
        <w:rPr>
          <w:rFonts w:cs="Arial" w:hint="eastAsia"/>
          <w:iCs/>
          <w:lang w:eastAsia="zh-CN"/>
        </w:rPr>
        <w:t>request</w:t>
      </w:r>
      <w:r>
        <w:rPr>
          <w:rFonts w:cs="Arial"/>
          <w:iCs/>
          <w:lang w:eastAsia="zh-CN"/>
        </w:rPr>
        <w:t xml:space="preserve"> the</w:t>
      </w:r>
      <w:r>
        <w:rPr>
          <w:rFonts w:cs="Arial" w:hint="eastAsia"/>
          <w:iCs/>
          <w:lang w:eastAsia="zh-CN"/>
        </w:rPr>
        <w:t xml:space="preserve"> </w:t>
      </w:r>
      <w:r>
        <w:rPr>
          <w:rFonts w:cs="Arial"/>
          <w:iCs/>
          <w:lang w:eastAsia="zh-CN"/>
        </w:rPr>
        <w:t>ATCF</w:t>
      </w:r>
      <w:r>
        <w:rPr>
          <w:rFonts w:cs="Arial" w:hint="eastAsia"/>
          <w:iCs/>
          <w:lang w:eastAsia="zh-CN"/>
        </w:rPr>
        <w:t xml:space="preserve"> related information stored as Repository Data </w:t>
      </w:r>
      <w:r>
        <w:rPr>
          <w:rFonts w:cs="Arial"/>
          <w:iCs/>
          <w:lang w:eastAsia="zh-CN"/>
        </w:rPr>
        <w:t>(if present)</w:t>
      </w:r>
      <w:r w:rsidRPr="0017144F">
        <w:rPr>
          <w:rFonts w:hint="eastAsia"/>
        </w:rPr>
        <w:t xml:space="preserve">. </w:t>
      </w:r>
    </w:p>
    <w:p w:rsidR="00697589" w:rsidRPr="0017144F" w:rsidRDefault="00697589" w:rsidP="00697589">
      <w:pPr>
        <w:pStyle w:val="B1"/>
        <w:rPr>
          <w:lang w:eastAsia="zh-CN"/>
        </w:rPr>
      </w:pPr>
      <w:r>
        <w:rPr>
          <w:rFonts w:hint="eastAsia"/>
          <w:lang w:eastAsia="zh-CN"/>
        </w:rPr>
        <w:t>6.</w:t>
      </w:r>
      <w:r>
        <w:rPr>
          <w:rFonts w:hint="eastAsia"/>
          <w:lang w:eastAsia="zh-CN"/>
        </w:rPr>
        <w:tab/>
        <w:t>If ATCF related Repository Data is stored in the HSS, it is received back by the SCC-AS2</w:t>
      </w:r>
      <w:r w:rsidRPr="0017144F">
        <w:t>.</w:t>
      </w:r>
      <w:r w:rsidRPr="00B95F03">
        <w:rPr>
          <w:rFonts w:hint="eastAsia"/>
          <w:lang w:eastAsia="zh-CN"/>
        </w:rPr>
        <w:t xml:space="preserve"> </w:t>
      </w:r>
    </w:p>
    <w:p w:rsidR="00697589" w:rsidRPr="0017144F" w:rsidRDefault="00697589" w:rsidP="00697589">
      <w:pPr>
        <w:pStyle w:val="B1"/>
      </w:pPr>
      <w:r>
        <w:rPr>
          <w:rFonts w:hint="eastAsia"/>
          <w:lang w:eastAsia="zh-CN"/>
        </w:rPr>
        <w:lastRenderedPageBreak/>
        <w:t>7</w:t>
      </w:r>
      <w:r w:rsidRPr="0017144F">
        <w:rPr>
          <w:rFonts w:hint="eastAsia"/>
        </w:rPr>
        <w:t>.</w:t>
      </w:r>
      <w:r w:rsidR="003D60ED">
        <w:rPr>
          <w:rFonts w:hint="eastAsia"/>
        </w:rPr>
        <w:tab/>
      </w:r>
      <w:r w:rsidRPr="0017144F">
        <w:rPr>
          <w:rFonts w:hint="eastAsia"/>
        </w:rPr>
        <w:t>If ATCF</w:t>
      </w:r>
      <w:r>
        <w:rPr>
          <w:rFonts w:hint="eastAsia"/>
          <w:lang w:eastAsia="zh-CN"/>
        </w:rPr>
        <w:t xml:space="preserve"> related</w:t>
      </w:r>
      <w:r w:rsidRPr="0017144F">
        <w:rPr>
          <w:rFonts w:hint="eastAsia"/>
        </w:rPr>
        <w:t xml:space="preserve"> Repository Data</w:t>
      </w:r>
      <w:r>
        <w:rPr>
          <w:rFonts w:hint="eastAsia"/>
          <w:lang w:eastAsia="zh-CN"/>
        </w:rPr>
        <w:t xml:space="preserve"> is received by the SCC-AS2</w:t>
      </w:r>
      <w:r w:rsidRPr="0017144F">
        <w:rPr>
          <w:rFonts w:hint="eastAsia"/>
        </w:rPr>
        <w:t xml:space="preserve">, </w:t>
      </w:r>
      <w:r>
        <w:rPr>
          <w:rFonts w:hint="eastAsia"/>
          <w:lang w:eastAsia="zh-CN"/>
        </w:rPr>
        <w:t>it</w:t>
      </w:r>
      <w:r w:rsidRPr="0017144F">
        <w:rPr>
          <w:rFonts w:hint="eastAsia"/>
        </w:rPr>
        <w:t xml:space="preserve"> shall send a MESSAGE with its own ATU-STI towards the ATCF that is identified by </w:t>
      </w:r>
      <w:r>
        <w:rPr>
          <w:rFonts w:hint="eastAsia"/>
          <w:lang w:eastAsia="zh-CN"/>
        </w:rPr>
        <w:t>received</w:t>
      </w:r>
      <w:r w:rsidRPr="0017144F">
        <w:rPr>
          <w:rFonts w:hint="eastAsia"/>
        </w:rPr>
        <w:t xml:space="preserve"> ATCF-Management-URI. </w:t>
      </w:r>
    </w:p>
    <w:p w:rsidR="00697589" w:rsidRDefault="00697589" w:rsidP="00697589">
      <w:pPr>
        <w:pStyle w:val="B1"/>
      </w:pPr>
      <w:r>
        <w:rPr>
          <w:rFonts w:hint="eastAsia"/>
          <w:lang w:eastAsia="zh-CN"/>
        </w:rPr>
        <w:t>8</w:t>
      </w:r>
      <w:r w:rsidRPr="0017144F">
        <w:rPr>
          <w:rFonts w:hint="eastAsia"/>
        </w:rPr>
        <w:t>.</w:t>
      </w:r>
      <w:r w:rsidR="003D60ED">
        <w:rPr>
          <w:rFonts w:hint="eastAsia"/>
        </w:rPr>
        <w:tab/>
      </w:r>
      <w:r>
        <w:rPr>
          <w:rFonts w:hint="eastAsia"/>
          <w:lang w:eastAsia="zh-CN"/>
        </w:rPr>
        <w:t xml:space="preserve">The </w:t>
      </w:r>
      <w:r w:rsidRPr="0017144F">
        <w:rPr>
          <w:rFonts w:hint="eastAsia"/>
        </w:rPr>
        <w:t>SCC-AS2 continues the session as normal.</w:t>
      </w:r>
    </w:p>
    <w:p w:rsidR="004A3549" w:rsidRDefault="004A3549" w:rsidP="000F4F63">
      <w:pPr>
        <w:pStyle w:val="Heading8"/>
      </w:pPr>
      <w:bookmarkStart w:id="125" w:name="_Toc19631990"/>
      <w:r>
        <w:t xml:space="preserve">Annex </w:t>
      </w:r>
      <w:r w:rsidR="00CF27AE">
        <w:t>A</w:t>
      </w:r>
      <w:r>
        <w:t xml:space="preserve"> (informative):</w:t>
      </w:r>
      <w:r>
        <w:br/>
        <w:t>Change history</w:t>
      </w:r>
      <w:bookmarkEnd w:id="12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476"/>
        <w:gridCol w:w="378"/>
        <w:gridCol w:w="5434"/>
        <w:gridCol w:w="709"/>
      </w:tblGrid>
      <w:tr w:rsidR="003D60ED" w:rsidTr="003D60ED">
        <w:tc>
          <w:tcPr>
            <w:tcW w:w="800" w:type="dxa"/>
            <w:shd w:val="pct10" w:color="auto" w:fill="FFFFFF"/>
          </w:tcPr>
          <w:bookmarkEnd w:id="41"/>
          <w:p w:rsidR="003D60ED" w:rsidRDefault="003D60ED">
            <w:pPr>
              <w:pStyle w:val="TAL"/>
              <w:rPr>
                <w:b/>
                <w:sz w:val="16"/>
              </w:rPr>
            </w:pPr>
            <w:r>
              <w:rPr>
                <w:b/>
                <w:sz w:val="16"/>
              </w:rPr>
              <w:t>Date</w:t>
            </w:r>
          </w:p>
        </w:tc>
        <w:tc>
          <w:tcPr>
            <w:tcW w:w="618" w:type="dxa"/>
            <w:shd w:val="pct10" w:color="auto" w:fill="FFFFFF"/>
          </w:tcPr>
          <w:p w:rsidR="003D60ED" w:rsidRDefault="003D60ED">
            <w:pPr>
              <w:pStyle w:val="TAL"/>
              <w:rPr>
                <w:b/>
                <w:sz w:val="16"/>
              </w:rPr>
            </w:pPr>
            <w:r>
              <w:rPr>
                <w:b/>
                <w:sz w:val="16"/>
              </w:rPr>
              <w:t>TSG #</w:t>
            </w:r>
          </w:p>
        </w:tc>
        <w:tc>
          <w:tcPr>
            <w:tcW w:w="1083" w:type="dxa"/>
            <w:shd w:val="pct10" w:color="auto" w:fill="FFFFFF"/>
          </w:tcPr>
          <w:p w:rsidR="003D60ED" w:rsidRDefault="003D60ED">
            <w:pPr>
              <w:pStyle w:val="TAL"/>
              <w:rPr>
                <w:b/>
                <w:sz w:val="16"/>
              </w:rPr>
            </w:pPr>
            <w:r>
              <w:rPr>
                <w:b/>
                <w:sz w:val="16"/>
              </w:rPr>
              <w:t>TSG Doc.</w:t>
            </w:r>
          </w:p>
        </w:tc>
        <w:tc>
          <w:tcPr>
            <w:tcW w:w="476" w:type="dxa"/>
            <w:shd w:val="pct10" w:color="auto" w:fill="FFFFFF"/>
          </w:tcPr>
          <w:p w:rsidR="003D60ED" w:rsidRDefault="003D60ED">
            <w:pPr>
              <w:pStyle w:val="TAL"/>
              <w:rPr>
                <w:b/>
                <w:sz w:val="16"/>
              </w:rPr>
            </w:pPr>
            <w:r>
              <w:rPr>
                <w:b/>
                <w:sz w:val="16"/>
              </w:rPr>
              <w:t>CR</w:t>
            </w:r>
          </w:p>
        </w:tc>
        <w:tc>
          <w:tcPr>
            <w:tcW w:w="378" w:type="dxa"/>
            <w:shd w:val="pct10" w:color="auto" w:fill="FFFFFF"/>
          </w:tcPr>
          <w:p w:rsidR="003D60ED" w:rsidRDefault="003D60ED">
            <w:pPr>
              <w:pStyle w:val="TAL"/>
              <w:rPr>
                <w:b/>
                <w:sz w:val="16"/>
              </w:rPr>
            </w:pPr>
            <w:r>
              <w:rPr>
                <w:b/>
                <w:sz w:val="16"/>
              </w:rPr>
              <w:t>Rev</w:t>
            </w:r>
          </w:p>
        </w:tc>
        <w:tc>
          <w:tcPr>
            <w:tcW w:w="5434" w:type="dxa"/>
            <w:shd w:val="pct10" w:color="auto" w:fill="FFFFFF"/>
          </w:tcPr>
          <w:p w:rsidR="003D60ED" w:rsidRDefault="003D60ED">
            <w:pPr>
              <w:pStyle w:val="TAL"/>
              <w:rPr>
                <w:b/>
                <w:sz w:val="16"/>
              </w:rPr>
            </w:pPr>
            <w:r>
              <w:rPr>
                <w:b/>
                <w:sz w:val="16"/>
              </w:rPr>
              <w:t>Subject/Comment</w:t>
            </w:r>
          </w:p>
        </w:tc>
        <w:tc>
          <w:tcPr>
            <w:tcW w:w="709" w:type="dxa"/>
            <w:shd w:val="pct10" w:color="auto" w:fill="FFFFFF"/>
          </w:tcPr>
          <w:p w:rsidR="003D60ED" w:rsidRDefault="003D60ED">
            <w:pPr>
              <w:pStyle w:val="TAL"/>
              <w:rPr>
                <w:b/>
                <w:sz w:val="16"/>
              </w:rPr>
            </w:pPr>
            <w:r>
              <w:rPr>
                <w:b/>
                <w:sz w:val="16"/>
              </w:rPr>
              <w:t>New</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rPr>
                <w:rFonts w:ascii="Arial" w:hAnsi="Arial"/>
                <w:snapToGrid w:val="0"/>
                <w:color w:val="000000"/>
                <w:sz w:val="16"/>
                <w:lang w:val="en-AU"/>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rPr>
                <w:rFonts w:ascii="Arial" w:hAnsi="Arial"/>
                <w:snapToGrid w:val="0"/>
                <w:color w:val="000000"/>
                <w:sz w:val="16"/>
                <w:lang w:val="en-AU"/>
              </w:rPr>
            </w:pPr>
            <w:r>
              <w:rPr>
                <w:rFonts w:ascii="Arial" w:hAnsi="Arial"/>
                <w:snapToGrid w:val="0"/>
                <w:color w:val="000000"/>
                <w:sz w:val="16"/>
                <w:lang w:val="en-AU"/>
              </w:rPr>
              <w:t>CT#41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jc w:val="both"/>
              <w:rPr>
                <w:rFonts w:ascii="Arial" w:hAnsi="Arial"/>
                <w:snapToGrid w:val="0"/>
                <w:color w:val="000000"/>
                <w:sz w:val="16"/>
                <w:lang w:val="en-AU"/>
              </w:rPr>
            </w:pP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rPr>
                <w:rFonts w:ascii="Arial" w:hAnsi="Arial" w:cs="Arial"/>
                <w:snapToGrid w:val="0"/>
                <w:color w:val="000000"/>
                <w:sz w:val="16"/>
                <w:szCs w:val="16"/>
                <w:lang w:val="en-AU"/>
              </w:rPr>
            </w:pPr>
            <w:r>
              <w:rPr>
                <w:rFonts w:ascii="Arial" w:hAnsi="Arial" w:cs="Arial"/>
                <w:snapToGrid w:val="0"/>
                <w:color w:val="000000"/>
                <w:sz w:val="16"/>
                <w:szCs w:val="16"/>
                <w:lang w:val="en-AU"/>
              </w:rPr>
              <w:t>V1.0.0 was approved in CT#41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rPr>
                <w:rFonts w:ascii="Arial" w:hAnsi="Arial" w:cs="Arial"/>
                <w:snapToGrid w:val="0"/>
                <w:sz w:val="16"/>
                <w:szCs w:val="16"/>
                <w:lang w:val="en-AU"/>
              </w:rPr>
            </w:pPr>
            <w:r>
              <w:rPr>
                <w:rFonts w:ascii="Arial" w:hAnsi="Arial" w:cs="Arial"/>
                <w:snapToGrid w:val="0"/>
                <w:sz w:val="16"/>
                <w:szCs w:val="16"/>
                <w:lang w:val="en-AU"/>
              </w:rPr>
              <w:t>8.0.0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rsidR="003D60ED" w:rsidRDefault="003D60ED" w:rsidP="00776380">
            <w:pPr>
              <w:rPr>
                <w:rFonts w:ascii="Arial" w:hAnsi="Arial"/>
                <w:snapToGrid w:val="0"/>
                <w:color w:val="000000"/>
                <w:sz w:val="16"/>
                <w:lang w:val="en-AU"/>
              </w:rPr>
            </w:pPr>
            <w:r>
              <w:rPr>
                <w:rFonts w:ascii="Arial" w:hAnsi="Arial"/>
                <w:snapToGrid w:val="0"/>
                <w:color w:val="000000"/>
                <w:sz w:val="16"/>
                <w:lang w:val="en-AU"/>
              </w:rPr>
              <w:t>2008-12</w:t>
            </w:r>
          </w:p>
        </w:tc>
        <w:tc>
          <w:tcPr>
            <w:tcW w:w="618" w:type="dxa"/>
            <w:tcBorders>
              <w:top w:val="single" w:sz="6" w:space="0" w:color="auto"/>
              <w:left w:val="single" w:sz="6" w:space="0" w:color="auto"/>
              <w:right w:val="single" w:sz="6" w:space="0" w:color="auto"/>
            </w:tcBorders>
            <w:shd w:val="solid" w:color="FFFFFF" w:fill="auto"/>
          </w:tcPr>
          <w:p w:rsidR="003D60ED" w:rsidRDefault="003D60ED" w:rsidP="00776380">
            <w:pPr>
              <w:rPr>
                <w:rFonts w:ascii="Arial" w:hAnsi="Arial"/>
                <w:snapToGrid w:val="0"/>
                <w:color w:val="000000"/>
                <w:sz w:val="16"/>
                <w:lang w:val="en-AU"/>
              </w:rPr>
            </w:pPr>
            <w:r>
              <w:rPr>
                <w:rFonts w:ascii="Arial" w:hAnsi="Arial"/>
                <w:snapToGrid w:val="0"/>
                <w:color w:val="000000"/>
                <w:sz w:val="16"/>
                <w:lang w:val="en-AU"/>
              </w:rPr>
              <w:t>CT#42</w:t>
            </w:r>
          </w:p>
        </w:tc>
        <w:tc>
          <w:tcPr>
            <w:tcW w:w="1083" w:type="dxa"/>
            <w:tcBorders>
              <w:top w:val="single" w:sz="6" w:space="0" w:color="auto"/>
              <w:left w:val="single" w:sz="6" w:space="0" w:color="auto"/>
              <w:right w:val="single" w:sz="6" w:space="0" w:color="auto"/>
            </w:tcBorders>
            <w:shd w:val="solid" w:color="FFFFFF" w:fill="auto"/>
          </w:tcPr>
          <w:p w:rsidR="003D60ED" w:rsidRDefault="003D60ED" w:rsidP="00776380">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rPr>
                <w:rFonts w:ascii="Arial" w:hAnsi="Arial"/>
                <w:snapToGrid w:val="0"/>
                <w:color w:val="000000"/>
                <w:sz w:val="16"/>
                <w:lang w:val="en-AU"/>
              </w:rPr>
            </w:pPr>
            <w:r>
              <w:rPr>
                <w:rFonts w:ascii="Arial" w:hAnsi="Arial"/>
                <w:snapToGrid w:val="0"/>
                <w:color w:val="000000"/>
                <w:sz w:val="16"/>
                <w:lang w:val="en-AU"/>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Re-selection of S-CSCF at de-registration</w:t>
            </w:r>
          </w:p>
        </w:tc>
        <w:tc>
          <w:tcPr>
            <w:tcW w:w="709" w:type="dxa"/>
            <w:tcBorders>
              <w:top w:val="single" w:sz="6" w:space="0" w:color="auto"/>
              <w:left w:val="single" w:sz="6" w:space="0" w:color="auto"/>
              <w:right w:val="single" w:sz="6" w:space="0" w:color="auto"/>
            </w:tcBorders>
            <w:shd w:val="solid" w:color="FFFFFF" w:fill="auto"/>
          </w:tcPr>
          <w:p w:rsidR="003D60ED" w:rsidRDefault="003D60ED" w:rsidP="00776380">
            <w:pPr>
              <w:rPr>
                <w:rFonts w:ascii="Arial" w:hAnsi="Arial" w:cs="Arial"/>
                <w:snapToGrid w:val="0"/>
                <w:sz w:val="16"/>
                <w:szCs w:val="16"/>
                <w:lang w:val="en-AU"/>
              </w:rPr>
            </w:pPr>
            <w:r>
              <w:rPr>
                <w:rFonts w:ascii="Arial" w:hAnsi="Arial" w:cs="Arial"/>
                <w:snapToGrid w:val="0"/>
                <w:sz w:val="16"/>
                <w:szCs w:val="16"/>
                <w:lang w:val="en-AU"/>
              </w:rPr>
              <w:t>8.1.0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2008-12</w:t>
            </w:r>
          </w:p>
        </w:tc>
        <w:tc>
          <w:tcPr>
            <w:tcW w:w="618"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CT#42</w:t>
            </w:r>
          </w:p>
        </w:tc>
        <w:tc>
          <w:tcPr>
            <w:tcW w:w="1083"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Subscription to registration information recover</w:t>
            </w:r>
          </w:p>
        </w:tc>
        <w:tc>
          <w:tcPr>
            <w:tcW w:w="709" w:type="dxa"/>
            <w:tcBorders>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8.1.0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2008-12</w:t>
            </w:r>
          </w:p>
        </w:tc>
        <w:tc>
          <w:tcPr>
            <w:tcW w:w="618"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CT#42</w:t>
            </w:r>
          </w:p>
        </w:tc>
        <w:tc>
          <w:tcPr>
            <w:tcW w:w="1083"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CP-080963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AS originating procedures</w:t>
            </w:r>
          </w:p>
        </w:tc>
        <w:tc>
          <w:tcPr>
            <w:tcW w:w="709" w:type="dxa"/>
            <w:tcBorders>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8.1.0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2008-12</w:t>
            </w:r>
          </w:p>
        </w:tc>
        <w:tc>
          <w:tcPr>
            <w:tcW w:w="618"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CT#42</w:t>
            </w:r>
          </w:p>
        </w:tc>
        <w:tc>
          <w:tcPr>
            <w:tcW w:w="1083"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Multiple contacts restoration at re-registration</w:t>
            </w:r>
          </w:p>
        </w:tc>
        <w:tc>
          <w:tcPr>
            <w:tcW w:w="709" w:type="dxa"/>
            <w:tcBorders>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8.1.0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2008-12</w:t>
            </w:r>
          </w:p>
        </w:tc>
        <w:tc>
          <w:tcPr>
            <w:tcW w:w="618"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CT#42</w:t>
            </w:r>
          </w:p>
        </w:tc>
        <w:tc>
          <w:tcPr>
            <w:tcW w:w="1083"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Multiple contacts restoration at de-registration</w:t>
            </w:r>
          </w:p>
        </w:tc>
        <w:tc>
          <w:tcPr>
            <w:tcW w:w="709"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8.1.0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2009-03</w:t>
            </w:r>
          </w:p>
        </w:tc>
        <w:tc>
          <w:tcPr>
            <w:tcW w:w="618"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CT#43</w:t>
            </w:r>
          </w:p>
        </w:tc>
        <w:tc>
          <w:tcPr>
            <w:tcW w:w="1083"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6117A5" w:rsidRDefault="003D60ED" w:rsidP="003D60ED">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 xml:space="preserve">Multiple Registrations in </w:t>
            </w:r>
            <w:r w:rsidRPr="00586252">
              <w:rPr>
                <w:rFonts w:ascii="Arial" w:hAnsi="Arial" w:cs="Arial" w:hint="eastAsia"/>
                <w:snapToGrid w:val="0"/>
                <w:color w:val="000000"/>
                <w:sz w:val="16"/>
                <w:szCs w:val="16"/>
                <w:lang w:val="en-AU"/>
              </w:rPr>
              <w:t>De-</w:t>
            </w:r>
            <w:r w:rsidRPr="00586252">
              <w:rPr>
                <w:rFonts w:ascii="Arial" w:hAnsi="Arial" w:cs="Arial"/>
                <w:snapToGrid w:val="0"/>
                <w:color w:val="000000"/>
                <w:sz w:val="16"/>
                <w:szCs w:val="16"/>
                <w:lang w:val="en-AU"/>
              </w:rPr>
              <w:t>Registration</w:t>
            </w:r>
          </w:p>
        </w:tc>
        <w:tc>
          <w:tcPr>
            <w:tcW w:w="709"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8.2.0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2009-03</w:t>
            </w:r>
          </w:p>
        </w:tc>
        <w:tc>
          <w:tcPr>
            <w:tcW w:w="618"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CT#43</w:t>
            </w:r>
          </w:p>
        </w:tc>
        <w:tc>
          <w:tcPr>
            <w:tcW w:w="1083"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6117A5" w:rsidRDefault="003D60ED" w:rsidP="003D60ED">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Multiple Registrations in Registration</w:t>
            </w:r>
          </w:p>
        </w:tc>
        <w:tc>
          <w:tcPr>
            <w:tcW w:w="709"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8.2.0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CP-090303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586252" w:rsidRDefault="003D60ED" w:rsidP="003D60ED">
            <w:pPr>
              <w:rPr>
                <w:rFonts w:ascii="Arial" w:hAnsi="Arial" w:cs="Arial"/>
                <w:snapToGrid w:val="0"/>
                <w:color w:val="000000"/>
                <w:sz w:val="16"/>
                <w:szCs w:val="16"/>
                <w:lang w:val="en-AU"/>
              </w:rPr>
            </w:pPr>
            <w:r w:rsidRPr="006D1E58">
              <w:rPr>
                <w:rFonts w:ascii="Arial" w:hAnsi="Arial" w:cs="Arial"/>
                <w:snapToGrid w:val="0"/>
                <w:color w:val="000000"/>
                <w:sz w:val="16"/>
                <w:szCs w:val="16"/>
                <w:lang w:val="en-AU"/>
              </w:rPr>
              <w:t>Contact storage in reg event subscription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8.3.0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CP-090796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6D1E58" w:rsidRDefault="003D60ED" w:rsidP="003D60ED">
            <w:pPr>
              <w:rPr>
                <w:rFonts w:ascii="Arial" w:hAnsi="Arial" w:cs="Arial"/>
                <w:snapToGrid w:val="0"/>
                <w:color w:val="000000"/>
                <w:sz w:val="16"/>
                <w:szCs w:val="16"/>
                <w:lang w:val="en-AU"/>
              </w:rPr>
            </w:pPr>
            <w:r w:rsidRPr="00A70FA7">
              <w:rPr>
                <w:rFonts w:ascii="Arial" w:hAnsi="Arial" w:cs="Arial"/>
                <w:snapToGrid w:val="0"/>
                <w:color w:val="000000"/>
                <w:sz w:val="16"/>
                <w:szCs w:val="16"/>
                <w:lang w:val="en-AU"/>
              </w:rPr>
              <w:t>P-CSCF restoration procedures: stage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9.0.0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2010-03</w:t>
            </w:r>
          </w:p>
        </w:tc>
        <w:tc>
          <w:tcPr>
            <w:tcW w:w="618"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CT#47</w:t>
            </w:r>
          </w:p>
        </w:tc>
        <w:tc>
          <w:tcPr>
            <w:tcW w:w="1083"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A70FA7" w:rsidRDefault="003D60ED" w:rsidP="003D60ED">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indication removal</w:t>
            </w:r>
          </w:p>
        </w:tc>
        <w:tc>
          <w:tcPr>
            <w:tcW w:w="709"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9.1.0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2010-03</w:t>
            </w:r>
          </w:p>
        </w:tc>
        <w:tc>
          <w:tcPr>
            <w:tcW w:w="618"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CT#47</w:t>
            </w:r>
          </w:p>
        </w:tc>
        <w:tc>
          <w:tcPr>
            <w:tcW w:w="1083"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A70FA7" w:rsidRDefault="003D60ED" w:rsidP="003D60ED">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handling for DHCP based scenarios</w:t>
            </w:r>
          </w:p>
        </w:tc>
        <w:tc>
          <w:tcPr>
            <w:tcW w:w="709" w:type="dxa"/>
            <w:tcBorders>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9.1.0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2010-03</w:t>
            </w:r>
          </w:p>
        </w:tc>
        <w:tc>
          <w:tcPr>
            <w:tcW w:w="618"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CT#47</w:t>
            </w:r>
          </w:p>
        </w:tc>
        <w:tc>
          <w:tcPr>
            <w:tcW w:w="1083"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A70FA7" w:rsidRDefault="003D60ED" w:rsidP="003D60ED">
            <w:pPr>
              <w:rPr>
                <w:rFonts w:ascii="Arial" w:hAnsi="Arial" w:cs="Arial"/>
                <w:snapToGrid w:val="0"/>
                <w:color w:val="000000"/>
                <w:sz w:val="16"/>
                <w:szCs w:val="16"/>
                <w:lang w:val="en-AU"/>
              </w:rPr>
            </w:pPr>
            <w:r w:rsidRPr="000F4F63">
              <w:rPr>
                <w:rFonts w:ascii="Arial" w:hAnsi="Arial" w:cs="Arial"/>
                <w:snapToGrid w:val="0"/>
                <w:color w:val="000000"/>
                <w:sz w:val="16"/>
                <w:szCs w:val="16"/>
                <w:lang w:val="en-AU"/>
              </w:rPr>
              <w:t>P-CSCF monitoring performed by UE</w:t>
            </w:r>
          </w:p>
        </w:tc>
        <w:tc>
          <w:tcPr>
            <w:tcW w:w="709" w:type="dxa"/>
            <w:tcBorders>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9.1.0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2010-03</w:t>
            </w:r>
          </w:p>
        </w:tc>
        <w:tc>
          <w:tcPr>
            <w:tcW w:w="618"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CT#47</w:t>
            </w:r>
          </w:p>
        </w:tc>
        <w:tc>
          <w:tcPr>
            <w:tcW w:w="1083"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A70FA7" w:rsidRDefault="003D60ED" w:rsidP="003D60ED">
            <w:pPr>
              <w:rPr>
                <w:rFonts w:ascii="Arial" w:hAnsi="Arial" w:cs="Arial"/>
                <w:snapToGrid w:val="0"/>
                <w:color w:val="000000"/>
                <w:sz w:val="16"/>
                <w:szCs w:val="16"/>
                <w:lang w:val="en-AU"/>
              </w:rPr>
            </w:pPr>
            <w:r w:rsidRPr="00E649BB">
              <w:rPr>
                <w:rFonts w:ascii="Arial" w:hAnsi="Arial" w:cs="Arial"/>
                <w:snapToGrid w:val="0"/>
                <w:color w:val="000000"/>
                <w:sz w:val="16"/>
                <w:szCs w:val="16"/>
                <w:lang w:val="en-AU"/>
              </w:rPr>
              <w:t>S9 interface procedures</w:t>
            </w:r>
          </w:p>
        </w:tc>
        <w:tc>
          <w:tcPr>
            <w:tcW w:w="709"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9.1.0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CP-100285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E649BB" w:rsidRDefault="003D60ED" w:rsidP="003D60ED">
            <w:pPr>
              <w:rPr>
                <w:rFonts w:ascii="Arial" w:hAnsi="Arial" w:cs="Arial"/>
                <w:snapToGrid w:val="0"/>
                <w:color w:val="000000"/>
                <w:sz w:val="16"/>
                <w:szCs w:val="16"/>
                <w:lang w:val="en-AU"/>
              </w:rPr>
            </w:pPr>
            <w:r w:rsidRPr="00655C1F">
              <w:rPr>
                <w:rFonts w:ascii="Arial" w:hAnsi="Arial" w:cs="Arial"/>
                <w:snapToGrid w:val="0"/>
                <w:color w:val="000000"/>
                <w:sz w:val="16"/>
                <w:szCs w:val="16"/>
                <w:lang w:val="en-AU"/>
              </w:rPr>
              <w:t>Notification is to be sent to all UEs sharing the IMPU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9.2.0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CP-100462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655C1F" w:rsidRDefault="003D60ED" w:rsidP="003D60ED">
            <w:pPr>
              <w:rPr>
                <w:rFonts w:ascii="Arial" w:hAnsi="Arial" w:cs="Arial"/>
                <w:snapToGrid w:val="0"/>
                <w:color w:val="000000"/>
                <w:sz w:val="16"/>
                <w:szCs w:val="16"/>
                <w:lang w:val="en-AU"/>
              </w:rPr>
            </w:pPr>
            <w:r w:rsidRPr="00223D9A">
              <w:rPr>
                <w:rFonts w:ascii="Arial" w:hAnsi="Arial" w:cs="Arial"/>
                <w:snapToGrid w:val="0"/>
                <w:color w:val="000000"/>
                <w:sz w:val="16"/>
                <w:szCs w:val="16"/>
                <w:lang w:val="en-AU"/>
              </w:rPr>
              <w:t>Restoration Data Backup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9.3.0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223D9A" w:rsidRDefault="003D60ED" w:rsidP="003D60ED">
            <w:pPr>
              <w:rPr>
                <w:rFonts w:ascii="Arial" w:hAnsi="Arial" w:cs="Arial"/>
                <w:snapToGrid w:val="0"/>
                <w:color w:val="000000"/>
                <w:sz w:val="16"/>
                <w:szCs w:val="16"/>
                <w:lang w:val="en-AU"/>
              </w:rPr>
            </w:pPr>
            <w:r>
              <w:rPr>
                <w:rFonts w:ascii="Arial" w:hAnsi="Arial" w:cs="Arial"/>
                <w:snapToGrid w:val="0"/>
                <w:color w:val="000000"/>
                <w:sz w:val="16"/>
                <w:szCs w:val="16"/>
                <w:lang w:val="en-AU"/>
              </w:rPr>
              <w:t>Update to Rel-10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10.0.0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CT#52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CP-110356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color w:val="000000"/>
                <w:sz w:val="16"/>
                <w:szCs w:val="16"/>
                <w:lang w:val="en-AU"/>
              </w:rPr>
            </w:pPr>
            <w:r w:rsidRPr="007164F2">
              <w:rPr>
                <w:rFonts w:ascii="Arial" w:hAnsi="Arial" w:cs="Arial"/>
                <w:snapToGrid w:val="0"/>
                <w:color w:val="000000"/>
                <w:sz w:val="16"/>
                <w:szCs w:val="16"/>
                <w:lang w:val="en-AU"/>
              </w:rPr>
              <w:t>Emergency Restoration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10.1.0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CP-120440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7164F2" w:rsidRDefault="003D60ED" w:rsidP="003D60ED">
            <w:pPr>
              <w:rPr>
                <w:rFonts w:ascii="Arial" w:hAnsi="Arial" w:cs="Arial"/>
                <w:snapToGrid w:val="0"/>
                <w:color w:val="000000"/>
                <w:sz w:val="16"/>
                <w:szCs w:val="16"/>
                <w:lang w:val="en-AU"/>
              </w:rPr>
            </w:pPr>
            <w:r w:rsidRPr="00000EDB">
              <w:rPr>
                <w:rFonts w:ascii="Arial" w:hAnsi="Arial" w:cs="Arial"/>
                <w:snapToGrid w:val="0"/>
                <w:color w:val="000000"/>
                <w:sz w:val="16"/>
                <w:szCs w:val="16"/>
                <w:lang w:val="en-AU"/>
              </w:rPr>
              <w:t>Emergency registrations do not affect registration status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10.2.0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2012-09</w:t>
            </w:r>
          </w:p>
        </w:tc>
        <w:tc>
          <w:tcPr>
            <w:tcW w:w="618"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CT#57</w:t>
            </w:r>
          </w:p>
        </w:tc>
        <w:tc>
          <w:tcPr>
            <w:tcW w:w="1083"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000EDB" w:rsidRDefault="003D60ED" w:rsidP="003D60ED">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P-CSCF failure procedure with S5 PMIP</w:t>
            </w:r>
          </w:p>
        </w:tc>
        <w:tc>
          <w:tcPr>
            <w:tcW w:w="709"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11.0.0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2012-09</w:t>
            </w:r>
          </w:p>
        </w:tc>
        <w:tc>
          <w:tcPr>
            <w:tcW w:w="618"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CT#57</w:t>
            </w:r>
          </w:p>
        </w:tc>
        <w:tc>
          <w:tcPr>
            <w:tcW w:w="1083"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000EDB" w:rsidRDefault="003D60ED" w:rsidP="003D60ED">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Reference list correction to align with the corrected TS 29.212 title</w:t>
            </w:r>
          </w:p>
        </w:tc>
        <w:tc>
          <w:tcPr>
            <w:tcW w:w="709"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11.0.0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2012-12</w:t>
            </w:r>
          </w:p>
        </w:tc>
        <w:tc>
          <w:tcPr>
            <w:tcW w:w="618"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CT#58</w:t>
            </w:r>
          </w:p>
        </w:tc>
        <w:tc>
          <w:tcPr>
            <w:tcW w:w="1083"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CP-120745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D13AEA" w:rsidRDefault="003D60ED" w:rsidP="003D60ED">
            <w:pPr>
              <w:rPr>
                <w:rFonts w:ascii="Arial" w:hAnsi="Arial" w:cs="Arial"/>
                <w:snapToGrid w:val="0"/>
                <w:color w:val="000000"/>
                <w:sz w:val="16"/>
                <w:szCs w:val="16"/>
                <w:lang w:val="en-AU"/>
              </w:rPr>
            </w:pPr>
            <w:r w:rsidRPr="00233972">
              <w:rPr>
                <w:rFonts w:ascii="Arial" w:hAnsi="Arial" w:cs="Arial"/>
                <w:snapToGrid w:val="0"/>
                <w:color w:val="000000"/>
                <w:sz w:val="16"/>
                <w:szCs w:val="16"/>
                <w:lang w:val="en-AU"/>
              </w:rPr>
              <w:t>Alignment on the Network recovery procedure at P-CSCF failure</w:t>
            </w:r>
          </w:p>
        </w:tc>
        <w:tc>
          <w:tcPr>
            <w:tcW w:w="709"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11.1.0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2012-12</w:t>
            </w:r>
          </w:p>
        </w:tc>
        <w:tc>
          <w:tcPr>
            <w:tcW w:w="618" w:type="dxa"/>
            <w:tcBorders>
              <w:left w:val="single" w:sz="6"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CT#58</w:t>
            </w:r>
          </w:p>
        </w:tc>
        <w:tc>
          <w:tcPr>
            <w:tcW w:w="1083" w:type="dxa"/>
            <w:tcBorders>
              <w:left w:val="single" w:sz="6"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CP-120743</w:t>
            </w:r>
          </w:p>
        </w:tc>
        <w:tc>
          <w:tcPr>
            <w:tcW w:w="476" w:type="dxa"/>
            <w:tcBorders>
              <w:top w:val="single" w:sz="6" w:space="0" w:color="auto"/>
              <w:left w:val="single" w:sz="6"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0046</w:t>
            </w:r>
          </w:p>
        </w:tc>
        <w:tc>
          <w:tcPr>
            <w:tcW w:w="378" w:type="dxa"/>
            <w:tcBorders>
              <w:top w:val="single" w:sz="6"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4" w:space="0" w:color="auto"/>
              <w:right w:val="single" w:sz="6" w:space="0" w:color="auto"/>
            </w:tcBorders>
            <w:shd w:val="solid" w:color="FFFFFF" w:fill="auto"/>
          </w:tcPr>
          <w:p w:rsidR="003D60ED" w:rsidRPr="00D13AEA" w:rsidRDefault="003D60ED" w:rsidP="003D60ED">
            <w:pPr>
              <w:rPr>
                <w:rFonts w:ascii="Arial" w:hAnsi="Arial" w:cs="Arial"/>
                <w:snapToGrid w:val="0"/>
                <w:color w:val="000000"/>
                <w:sz w:val="16"/>
                <w:szCs w:val="16"/>
                <w:lang w:val="en-AU"/>
              </w:rPr>
            </w:pPr>
            <w:r w:rsidRPr="004020CA">
              <w:rPr>
                <w:rFonts w:ascii="Arial" w:hAnsi="Arial" w:cs="Arial"/>
                <w:snapToGrid w:val="0"/>
                <w:color w:val="000000"/>
                <w:sz w:val="16"/>
                <w:szCs w:val="16"/>
                <w:lang w:val="en-AU"/>
              </w:rPr>
              <w:t>PSI direct routing with restoration procedures</w:t>
            </w:r>
          </w:p>
        </w:tc>
        <w:tc>
          <w:tcPr>
            <w:tcW w:w="709" w:type="dxa"/>
            <w:tcBorders>
              <w:left w:val="single" w:sz="6" w:space="0" w:color="auto"/>
              <w:bottom w:val="single" w:sz="4"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11.1.0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2013-12</w:t>
            </w:r>
          </w:p>
        </w:tc>
        <w:tc>
          <w:tcPr>
            <w:tcW w:w="61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CT#62</w:t>
            </w:r>
          </w:p>
        </w:tc>
        <w:tc>
          <w:tcPr>
            <w:tcW w:w="1083"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CP-130609</w:t>
            </w:r>
          </w:p>
        </w:tc>
        <w:tc>
          <w:tcPr>
            <w:tcW w:w="476"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0047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rsidR="003D60ED" w:rsidRPr="004020CA" w:rsidRDefault="003D60ED" w:rsidP="003D60ED">
            <w:pPr>
              <w:rPr>
                <w:rFonts w:ascii="Arial" w:hAnsi="Arial" w:cs="Arial"/>
                <w:snapToGrid w:val="0"/>
                <w:color w:val="000000"/>
                <w:sz w:val="16"/>
                <w:szCs w:val="16"/>
                <w:lang w:val="en-AU"/>
              </w:rPr>
            </w:pPr>
            <w:r w:rsidRPr="001E7DCA">
              <w:rPr>
                <w:rFonts w:ascii="Arial" w:hAnsi="Arial" w:cs="Arial"/>
                <w:snapToGrid w:val="0"/>
                <w:color w:val="000000"/>
                <w:sz w:val="16"/>
                <w:szCs w:val="16"/>
                <w:lang w:val="en-AU"/>
              </w:rPr>
              <w:t>Correction of reference to Update Notifications for Proxy Mobile IPv6</w:t>
            </w:r>
          </w:p>
        </w:tc>
        <w:tc>
          <w:tcPr>
            <w:tcW w:w="709" w:type="dxa"/>
            <w:tcBorders>
              <w:top w:val="single" w:sz="4" w:space="0" w:color="auto"/>
              <w:left w:val="single" w:sz="6"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11.2.0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2014-03</w:t>
            </w:r>
          </w:p>
        </w:tc>
        <w:tc>
          <w:tcPr>
            <w:tcW w:w="618"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CT#63</w:t>
            </w:r>
          </w:p>
        </w:tc>
        <w:tc>
          <w:tcPr>
            <w:tcW w:w="1083" w:type="dxa"/>
            <w:tcBorders>
              <w:top w:val="single" w:sz="4" w:space="0" w:color="auto"/>
              <w:left w:val="single" w:sz="6"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CP-140017</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0051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rsidR="003D60ED" w:rsidRPr="001E7DCA" w:rsidRDefault="003D60ED" w:rsidP="003D60ED">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draft-ietf-sipcore-keep-01 to RFC 6223</w:t>
            </w:r>
          </w:p>
        </w:tc>
        <w:tc>
          <w:tcPr>
            <w:tcW w:w="709" w:type="dxa"/>
            <w:tcBorders>
              <w:top w:val="single" w:sz="4" w:space="0" w:color="auto"/>
              <w:left w:val="single" w:sz="6"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11.3.0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2014-03</w:t>
            </w:r>
          </w:p>
        </w:tc>
        <w:tc>
          <w:tcPr>
            <w:tcW w:w="618"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CT#63</w:t>
            </w:r>
          </w:p>
        </w:tc>
        <w:tc>
          <w:tcPr>
            <w:tcW w:w="1083" w:type="dxa"/>
            <w:tcBorders>
              <w:top w:val="single" w:sz="4" w:space="0" w:color="auto"/>
              <w:left w:val="single" w:sz="6"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CP-140020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0048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rsidR="003D60ED" w:rsidRPr="00D567FD" w:rsidRDefault="003D60ED" w:rsidP="003D60ED">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IETF draft Update Notifications for Proxy Mobile IPv6 to RFC 7077</w:t>
            </w:r>
          </w:p>
        </w:tc>
        <w:tc>
          <w:tcPr>
            <w:tcW w:w="709" w:type="dxa"/>
            <w:tcBorders>
              <w:top w:val="single" w:sz="4" w:space="0" w:color="auto"/>
              <w:left w:val="single" w:sz="6"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11.3.0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2014-09</w:t>
            </w:r>
          </w:p>
        </w:tc>
        <w:tc>
          <w:tcPr>
            <w:tcW w:w="618" w:type="dxa"/>
            <w:tcBorders>
              <w:top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CT#65</w:t>
            </w:r>
          </w:p>
        </w:tc>
        <w:tc>
          <w:tcPr>
            <w:tcW w:w="1083" w:type="dxa"/>
            <w:tcBorders>
              <w:top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CP-140515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0053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567FD" w:rsidRDefault="003D60ED" w:rsidP="003D60ED">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T-GRUU restoration</w:t>
            </w:r>
          </w:p>
        </w:tc>
        <w:tc>
          <w:tcPr>
            <w:tcW w:w="709" w:type="dxa"/>
            <w:tcBorders>
              <w:top w:val="single" w:sz="4" w:space="0" w:color="auto"/>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2014-09</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CT#65</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0054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567FD" w:rsidRDefault="003D60ED" w:rsidP="003D60ED">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HSS-based P-CSCF restoration</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2014-09</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CT#65</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0055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567FD" w:rsidRDefault="003D60ED" w:rsidP="003D60ED">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 for the HSS based mechanism</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2014-09</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CT#65</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0056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5</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567FD" w:rsidRDefault="003D60ED" w:rsidP="003D60ED">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PCRF based P-CSCF restoration</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lastRenderedPageBreak/>
              <w:t>2014-09</w:t>
            </w:r>
          </w:p>
        </w:tc>
        <w:tc>
          <w:tcPr>
            <w:tcW w:w="618" w:type="dxa"/>
            <w:tcBorders>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CT#65</w:t>
            </w:r>
          </w:p>
        </w:tc>
        <w:tc>
          <w:tcPr>
            <w:tcW w:w="1083" w:type="dxa"/>
            <w:tcBorders>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0057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567FD" w:rsidRDefault="003D60ED" w:rsidP="003D60ED">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w:t>
            </w:r>
            <w:r w:rsidRPr="00D376E8">
              <w:rPr>
                <w:rFonts w:ascii="Arial" w:hAnsi="Arial" w:cs="Arial" w:hint="eastAsia"/>
                <w:snapToGrid w:val="0"/>
                <w:color w:val="000000"/>
                <w:sz w:val="16"/>
                <w:szCs w:val="16"/>
                <w:lang w:val="en-AU"/>
              </w:rPr>
              <w:t xml:space="preserve"> for PCRF based solution</w:t>
            </w:r>
          </w:p>
        </w:tc>
        <w:tc>
          <w:tcPr>
            <w:tcW w:w="709" w:type="dxa"/>
            <w:tcBorders>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0059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ISR implications</w:t>
            </w:r>
          </w:p>
        </w:tc>
        <w:tc>
          <w:tcPr>
            <w:tcW w:w="709" w:type="dxa"/>
            <w:tcBorders>
              <w:top w:val="single" w:sz="4" w:space="0" w:color="auto"/>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0060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MME/SGSN lack of support</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0061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HSS-based P-CSCF restoration, response back to UE with retry option</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0062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P-CSCF Restoration for single IMS APN</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0065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E468A2">
              <w:rPr>
                <w:rFonts w:ascii="Arial" w:hAnsi="Arial" w:cs="Arial"/>
                <w:snapToGrid w:val="0"/>
                <w:color w:val="000000"/>
                <w:sz w:val="16"/>
                <w:szCs w:val="16"/>
                <w:lang w:val="en-AU"/>
              </w:rPr>
              <w:t xml:space="preserve">P-CSCF restoration in </w:t>
            </w:r>
            <w:r w:rsidRPr="00E468A2">
              <w:rPr>
                <w:rFonts w:ascii="Arial" w:hAnsi="Arial" w:cs="Arial" w:hint="eastAsia"/>
                <w:snapToGrid w:val="0"/>
                <w:color w:val="000000"/>
                <w:sz w:val="16"/>
                <w:szCs w:val="16"/>
                <w:lang w:val="en-AU"/>
              </w:rPr>
              <w:t xml:space="preserve">a </w:t>
            </w:r>
            <w:r w:rsidRPr="00E468A2">
              <w:rPr>
                <w:rFonts w:ascii="Arial" w:hAnsi="Arial" w:cs="Arial"/>
                <w:snapToGrid w:val="0"/>
                <w:color w:val="000000"/>
                <w:sz w:val="16"/>
                <w:szCs w:val="16"/>
                <w:lang w:val="en-AU"/>
              </w:rPr>
              <w:t>roaming scenario</w:t>
            </w:r>
            <w:r w:rsidRPr="00E468A2">
              <w:rPr>
                <w:rFonts w:ascii="Arial" w:hAnsi="Arial" w:cs="Arial" w:hint="eastAsia"/>
                <w:snapToGrid w:val="0"/>
                <w:color w:val="000000"/>
                <w:sz w:val="16"/>
                <w:szCs w:val="16"/>
                <w:lang w:val="en-AU"/>
              </w:rPr>
              <w:t xml:space="preserve"> that P-GW and P-CSCF are in HPLMN</w:t>
            </w:r>
            <w:r w:rsidRPr="00E468A2">
              <w:rPr>
                <w:rFonts w:ascii="Arial" w:hAnsi="Arial" w:cs="Arial"/>
                <w:snapToGrid w:val="0"/>
                <w:color w:val="000000"/>
                <w:sz w:val="16"/>
                <w:szCs w:val="16"/>
                <w:lang w:val="en-AU"/>
              </w:rPr>
              <w:t xml:space="preserve"> for PCRF based solution</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0066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A correction in figure of PCRF based P-CSCF restoration</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0069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P-CSCF Restart</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Addition of P-CSCF restoration in the scope</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P-CSCF as non-reachable clarification</w:t>
            </w:r>
          </w:p>
        </w:tc>
        <w:tc>
          <w:tcPr>
            <w:tcW w:w="709" w:type="dxa"/>
            <w:tcBorders>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2015-03</w:t>
            </w:r>
          </w:p>
        </w:tc>
        <w:tc>
          <w:tcPr>
            <w:tcW w:w="618" w:type="dxa"/>
            <w:tcBorders>
              <w:top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CT#67</w:t>
            </w:r>
          </w:p>
        </w:tc>
        <w:tc>
          <w:tcPr>
            <w:tcW w:w="1083" w:type="dxa"/>
            <w:tcBorders>
              <w:top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CP-150033</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A856E1" w:rsidRDefault="003D60ED" w:rsidP="003D60ED">
            <w:pPr>
              <w:rPr>
                <w:rFonts w:ascii="Arial" w:hAnsi="Arial" w:cs="Arial"/>
                <w:snapToGrid w:val="0"/>
                <w:color w:val="000000"/>
                <w:sz w:val="16"/>
                <w:szCs w:val="16"/>
                <w:lang w:val="en-AU"/>
              </w:rPr>
            </w:pPr>
            <w:r w:rsidRPr="004E2C65">
              <w:rPr>
                <w:rFonts w:ascii="Arial" w:hAnsi="Arial" w:cs="Arial" w:hint="eastAsia"/>
                <w:snapToGrid w:val="0"/>
                <w:color w:val="000000"/>
                <w:sz w:val="16"/>
                <w:szCs w:val="16"/>
                <w:lang w:val="en-AU"/>
              </w:rPr>
              <w:t>P-CSCF restoration failure when UE is temporarily out of coverage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2015-06</w:t>
            </w:r>
          </w:p>
        </w:tc>
        <w:tc>
          <w:tcPr>
            <w:tcW w:w="618" w:type="dxa"/>
            <w:tcBorders>
              <w:top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CT#68</w:t>
            </w:r>
          </w:p>
        </w:tc>
        <w:tc>
          <w:tcPr>
            <w:tcW w:w="1083" w:type="dxa"/>
            <w:tcBorders>
              <w:top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CP-150261</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4E2C65" w:rsidRDefault="003D60ED" w:rsidP="003D60ED">
            <w:pPr>
              <w:rPr>
                <w:rFonts w:ascii="Arial" w:hAnsi="Arial" w:cs="Arial"/>
                <w:snapToGrid w:val="0"/>
                <w:color w:val="000000"/>
                <w:sz w:val="16"/>
                <w:szCs w:val="16"/>
                <w:lang w:val="en-AU"/>
              </w:rPr>
            </w:pPr>
            <w:r w:rsidRPr="00282B34">
              <w:rPr>
                <w:rFonts w:ascii="Arial" w:hAnsi="Arial" w:cs="Arial" w:hint="eastAsia"/>
                <w:snapToGrid w:val="0"/>
                <w:color w:val="000000"/>
                <w:sz w:val="16"/>
                <w:szCs w:val="16"/>
                <w:lang w:val="en-AU"/>
              </w:rPr>
              <w:t>S-CSCF hanlding in PCRF based solution when UE is temporarily out of coverage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12.3.0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2015-09</w:t>
            </w:r>
          </w:p>
        </w:tc>
        <w:tc>
          <w:tcPr>
            <w:tcW w:w="618" w:type="dxa"/>
            <w:tcBorders>
              <w:top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CT#69</w:t>
            </w:r>
          </w:p>
        </w:tc>
        <w:tc>
          <w:tcPr>
            <w:tcW w:w="1083" w:type="dxa"/>
            <w:tcBorders>
              <w:top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282B34" w:rsidRDefault="003D60ED" w:rsidP="003D60ED">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Basic P-CSCF restoration mechanism for WLAN</w:t>
            </w:r>
          </w:p>
        </w:tc>
        <w:tc>
          <w:tcPr>
            <w:tcW w:w="709" w:type="dxa"/>
            <w:tcBorders>
              <w:top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2015-09</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CT#69</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282B34" w:rsidRDefault="003D60ED" w:rsidP="003D60ED">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supported features</w:t>
            </w:r>
          </w:p>
        </w:tc>
        <w:tc>
          <w:tcPr>
            <w:tcW w:w="709" w:type="dxa"/>
            <w:tcBorders>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2015-09</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CT#69</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282B34" w:rsidRDefault="003D60ED" w:rsidP="003D60ED">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trusted WLAN</w:t>
            </w:r>
          </w:p>
        </w:tc>
        <w:tc>
          <w:tcPr>
            <w:tcW w:w="709" w:type="dxa"/>
            <w:tcBorders>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2015-09</w:t>
            </w:r>
          </w:p>
        </w:tc>
        <w:tc>
          <w:tcPr>
            <w:tcW w:w="618" w:type="dxa"/>
            <w:tcBorders>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CT#69</w:t>
            </w:r>
          </w:p>
        </w:tc>
        <w:tc>
          <w:tcPr>
            <w:tcW w:w="1083" w:type="dxa"/>
            <w:tcBorders>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282B34" w:rsidRDefault="003D60ED" w:rsidP="003D60ED">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untrusted WLAN</w:t>
            </w:r>
          </w:p>
        </w:tc>
        <w:tc>
          <w:tcPr>
            <w:tcW w:w="709" w:type="dxa"/>
            <w:tcBorders>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8B3EC7" w:rsidRDefault="003D60ED" w:rsidP="003D60ED">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Interaction between P-CSCF Restoration and NBIFOM</w:t>
            </w:r>
          </w:p>
        </w:tc>
        <w:tc>
          <w:tcPr>
            <w:tcW w:w="709" w:type="dxa"/>
            <w:tcBorders>
              <w:top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CT#70</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8B3EC7" w:rsidRDefault="003D60ED" w:rsidP="003D60ED">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Reference correction and editorials</w:t>
            </w:r>
          </w:p>
        </w:tc>
        <w:tc>
          <w:tcPr>
            <w:tcW w:w="709" w:type="dxa"/>
            <w:tcBorders>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CT#70</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8B3EC7" w:rsidRDefault="003D60ED" w:rsidP="003D60ED">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Extended P-CSCF restoration mechanism for WLAN and AA-Request</w:t>
            </w:r>
          </w:p>
        </w:tc>
        <w:tc>
          <w:tcPr>
            <w:tcW w:w="709" w:type="dxa"/>
            <w:tcBorders>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CT#70</w:t>
            </w:r>
          </w:p>
        </w:tc>
        <w:tc>
          <w:tcPr>
            <w:tcW w:w="1083" w:type="dxa"/>
            <w:tcBorders>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8B3EC7" w:rsidRDefault="003D60ED" w:rsidP="003D60ED">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Remove the need to inform the UE about ePDG support of P-CSCF restoration</w:t>
            </w:r>
          </w:p>
        </w:tc>
        <w:tc>
          <w:tcPr>
            <w:tcW w:w="709" w:type="dxa"/>
            <w:tcBorders>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2016-03</w:t>
            </w:r>
          </w:p>
        </w:tc>
        <w:tc>
          <w:tcPr>
            <w:tcW w:w="618" w:type="dxa"/>
            <w:tcBorders>
              <w:top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CT#71</w:t>
            </w:r>
          </w:p>
        </w:tc>
        <w:tc>
          <w:tcPr>
            <w:tcW w:w="1083" w:type="dxa"/>
            <w:tcBorders>
              <w:top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9971B6" w:rsidRDefault="003D60ED" w:rsidP="003D60ED">
            <w:pPr>
              <w:rPr>
                <w:rFonts w:ascii="Arial" w:hAnsi="Arial" w:cs="Arial"/>
                <w:snapToGrid w:val="0"/>
                <w:color w:val="000000"/>
                <w:sz w:val="16"/>
                <w:szCs w:val="16"/>
                <w:lang w:val="en-AU"/>
              </w:rPr>
            </w:pPr>
            <w:r w:rsidRPr="00483656">
              <w:rPr>
                <w:rFonts w:ascii="Arial" w:hAnsi="Arial" w:cs="Arial"/>
                <w:snapToGrid w:val="0"/>
                <w:color w:val="000000"/>
                <w:sz w:val="16"/>
                <w:szCs w:val="16"/>
                <w:lang w:val="en-AU"/>
              </w:rPr>
              <w:t>P-CSCF restoration not prioritized for WLAN</w:t>
            </w:r>
          </w:p>
        </w:tc>
        <w:tc>
          <w:tcPr>
            <w:tcW w:w="709" w:type="dxa"/>
            <w:tcBorders>
              <w:top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2016-03</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CT#71</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9971B6" w:rsidRDefault="003D60ED" w:rsidP="003D60ED">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Result-Codes for P-CSCF Restoration</w:t>
            </w:r>
          </w:p>
        </w:tc>
        <w:tc>
          <w:tcPr>
            <w:tcW w:w="709" w:type="dxa"/>
            <w:tcBorders>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2016-03</w:t>
            </w:r>
          </w:p>
        </w:tc>
        <w:tc>
          <w:tcPr>
            <w:tcW w:w="618" w:type="dxa"/>
            <w:tcBorders>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CT#71</w:t>
            </w:r>
          </w:p>
        </w:tc>
        <w:tc>
          <w:tcPr>
            <w:tcW w:w="1083" w:type="dxa"/>
            <w:tcBorders>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9971B6" w:rsidRDefault="003D60ED" w:rsidP="003D60ED">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Indication of P-CSCF restoration extension support over IKEv2</w:t>
            </w:r>
          </w:p>
        </w:tc>
        <w:tc>
          <w:tcPr>
            <w:tcW w:w="709" w:type="dxa"/>
            <w:tcBorders>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2016-06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CP-160231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3D60ED" w:rsidRPr="00C0759A" w:rsidRDefault="003D60ED" w:rsidP="003D60ED">
            <w:pPr>
              <w:rPr>
                <w:rFonts w:ascii="Arial" w:hAnsi="Arial" w:cs="Arial"/>
                <w:snapToGrid w:val="0"/>
                <w:color w:val="000000"/>
                <w:sz w:val="16"/>
                <w:szCs w:val="16"/>
                <w:lang w:val="en-AU"/>
              </w:rPr>
            </w:pPr>
            <w:r w:rsidRPr="00697589">
              <w:rPr>
                <w:rFonts w:ascii="Arial" w:hAnsi="Arial" w:cs="Arial"/>
                <w:snapToGrid w:val="0"/>
                <w:color w:val="000000"/>
                <w:sz w:val="16"/>
                <w:szCs w:val="16"/>
                <w:lang w:val="en-AU"/>
              </w:rPr>
              <w:t>P-CSCF restoration for NBIFOM PDN connections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13.3.0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2016-06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CP-160216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3D60ED" w:rsidRPr="00C0759A" w:rsidRDefault="003D60ED" w:rsidP="003D60ED">
            <w:pPr>
              <w:rPr>
                <w:rFonts w:ascii="Arial" w:hAnsi="Arial" w:cs="Arial"/>
                <w:snapToGrid w:val="0"/>
                <w:color w:val="000000"/>
                <w:sz w:val="16"/>
                <w:szCs w:val="16"/>
                <w:lang w:val="en-AU"/>
              </w:rPr>
            </w:pPr>
            <w:r>
              <w:rPr>
                <w:rFonts w:ascii="Arial" w:hAnsi="Arial" w:cs="Arial"/>
                <w:snapToGrid w:val="0"/>
                <w:color w:val="000000"/>
                <w:sz w:val="16"/>
                <w:szCs w:val="16"/>
                <w:lang w:val="en-AU"/>
              </w:rPr>
              <w:t xml:space="preserve">SCC AS restoration </w:t>
            </w:r>
            <w:r w:rsidRPr="00697589">
              <w:rPr>
                <w:rFonts w:ascii="Arial" w:hAnsi="Arial" w:cs="Arial"/>
                <w:snapToGrid w:val="0"/>
                <w:color w:val="000000"/>
                <w:sz w:val="16"/>
                <w:szCs w:val="16"/>
                <w:lang w:val="en-AU"/>
              </w:rPr>
              <w:t>Mechanism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13.3.0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2016-09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CT#73</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CP-160415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color w:val="000000"/>
                <w:sz w:val="16"/>
                <w:szCs w:val="16"/>
                <w:lang w:val="en-AU"/>
              </w:rPr>
            </w:pPr>
            <w:r w:rsidRPr="00E22C24">
              <w:rPr>
                <w:rFonts w:ascii="Arial" w:hAnsi="Arial" w:cs="Arial"/>
                <w:snapToGrid w:val="0"/>
                <w:color w:val="000000"/>
                <w:sz w:val="16"/>
                <w:szCs w:val="16"/>
                <w:lang w:val="en-AU"/>
              </w:rPr>
              <w:t>Non REGISTER authentication after S-CSCF restart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13.4.0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2016-09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CT#73</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CP-160431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jc w:val="both"/>
              <w:rPr>
                <w:rFonts w:ascii="Arial" w:hAnsi="Arial"/>
                <w:snapToGrid w:val="0"/>
                <w:color w:val="000000"/>
                <w:sz w:val="16"/>
                <w:lang w:val="en-AU"/>
              </w:rPr>
            </w:pP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3D60ED" w:rsidRPr="00E22C24" w:rsidRDefault="003D60ED" w:rsidP="003D60ED">
            <w:pPr>
              <w:rPr>
                <w:rFonts w:ascii="Arial" w:hAnsi="Arial" w:cs="Arial"/>
                <w:snapToGrid w:val="0"/>
                <w:color w:val="000000"/>
                <w:sz w:val="16"/>
                <w:szCs w:val="16"/>
                <w:lang w:val="en-AU"/>
              </w:rPr>
            </w:pPr>
            <w:r w:rsidRPr="00EF5117">
              <w:rPr>
                <w:rFonts w:ascii="Arial" w:hAnsi="Arial" w:cs="Arial"/>
                <w:snapToGrid w:val="0"/>
                <w:color w:val="000000"/>
                <w:sz w:val="16"/>
                <w:szCs w:val="16"/>
                <w:lang w:val="en-AU"/>
              </w:rPr>
              <w:t>S-CSCF Restoration during Registration enhancement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14.0.0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CP-160656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3D60ED" w:rsidRPr="00EF5117" w:rsidRDefault="003D60ED" w:rsidP="003D60ED">
            <w:pPr>
              <w:rPr>
                <w:rFonts w:ascii="Arial" w:hAnsi="Arial" w:cs="Arial"/>
                <w:snapToGrid w:val="0"/>
                <w:color w:val="000000"/>
                <w:sz w:val="16"/>
                <w:szCs w:val="16"/>
                <w:lang w:val="en-AU"/>
              </w:rPr>
            </w:pPr>
            <w:r w:rsidRPr="004E293E">
              <w:rPr>
                <w:rFonts w:ascii="Arial" w:hAnsi="Arial" w:cs="Arial"/>
                <w:snapToGrid w:val="0"/>
                <w:color w:val="000000"/>
                <w:sz w:val="16"/>
                <w:szCs w:val="16"/>
                <w:lang w:val="en-AU"/>
              </w:rPr>
              <w:t>P-CSCF restoration for NBIFOM connections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14.1.0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2018-06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CT#80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CP-181132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5</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3D60ED" w:rsidRPr="004E293E" w:rsidRDefault="003D60ED" w:rsidP="003D60ED">
            <w:pPr>
              <w:rPr>
                <w:rFonts w:ascii="Arial" w:hAnsi="Arial" w:cs="Arial"/>
                <w:snapToGrid w:val="0"/>
                <w:color w:val="000000"/>
                <w:sz w:val="16"/>
                <w:szCs w:val="16"/>
                <w:lang w:val="en-AU"/>
              </w:rPr>
            </w:pPr>
            <w:r w:rsidRPr="003D60ED">
              <w:rPr>
                <w:rFonts w:ascii="Arial" w:hAnsi="Arial" w:cs="Arial"/>
                <w:snapToGrid w:val="0"/>
                <w:color w:val="000000"/>
                <w:sz w:val="16"/>
                <w:szCs w:val="16"/>
                <w:lang w:val="en-AU"/>
              </w:rPr>
              <w:t xml:space="preserve">New </w:t>
            </w:r>
            <w:r w:rsidR="00EA250A">
              <w:rPr>
                <w:rFonts w:ascii="Arial" w:hAnsi="Arial" w:cs="Arial"/>
                <w:snapToGrid w:val="0"/>
                <w:color w:val="000000"/>
                <w:sz w:val="16"/>
                <w:szCs w:val="16"/>
                <w:lang w:val="en-AU"/>
              </w:rPr>
              <w:t>Clause</w:t>
            </w:r>
            <w:r w:rsidRPr="003D60ED">
              <w:rPr>
                <w:rFonts w:ascii="Arial" w:hAnsi="Arial" w:cs="Arial"/>
                <w:snapToGrid w:val="0"/>
                <w:color w:val="000000"/>
                <w:sz w:val="16"/>
                <w:szCs w:val="16"/>
                <w:lang w:val="en-AU"/>
              </w:rPr>
              <w:t xml:space="preserve"> for P-CSCF Restoration in 5G Access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15.0.0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2018-12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CT#82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CP-183092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3D60ED" w:rsidRPr="004E293E" w:rsidRDefault="003D60ED" w:rsidP="003D60ED">
            <w:pPr>
              <w:rPr>
                <w:rFonts w:ascii="Arial" w:hAnsi="Arial" w:cs="Arial"/>
                <w:snapToGrid w:val="0"/>
                <w:color w:val="000000"/>
                <w:sz w:val="16"/>
                <w:szCs w:val="16"/>
                <w:lang w:val="en-AU"/>
              </w:rPr>
            </w:pPr>
            <w:r w:rsidRPr="003D60ED">
              <w:rPr>
                <w:rFonts w:ascii="Arial" w:hAnsi="Arial" w:cs="Arial" w:hint="eastAsia"/>
                <w:snapToGrid w:val="0"/>
                <w:color w:val="000000"/>
                <w:sz w:val="16"/>
                <w:szCs w:val="16"/>
                <w:lang w:val="en-AU"/>
              </w:rPr>
              <w:t>Updates to PCF Based P-CSCF Restoration Solution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15.1.0</w:t>
            </w:r>
          </w:p>
        </w:tc>
      </w:tr>
      <w:tr w:rsidR="00B463A0"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463A0" w:rsidRDefault="00B463A0" w:rsidP="003D60ED">
            <w:pPr>
              <w:rPr>
                <w:rFonts w:ascii="Arial" w:hAnsi="Arial"/>
                <w:snapToGrid w:val="0"/>
                <w:color w:val="000000"/>
                <w:sz w:val="16"/>
                <w:lang w:val="en-AU"/>
              </w:rPr>
            </w:pPr>
            <w:r>
              <w:rPr>
                <w:rFonts w:ascii="Arial" w:hAnsi="Arial"/>
                <w:snapToGrid w:val="0"/>
                <w:color w:val="000000"/>
                <w:sz w:val="16"/>
                <w:lang w:val="en-AU"/>
              </w:rPr>
              <w:t>2019-09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B463A0" w:rsidRDefault="00B463A0" w:rsidP="003D60ED">
            <w:pPr>
              <w:rPr>
                <w:rFonts w:ascii="Arial" w:hAnsi="Arial"/>
                <w:snapToGrid w:val="0"/>
                <w:color w:val="000000"/>
                <w:sz w:val="16"/>
                <w:lang w:val="en-AU"/>
              </w:rPr>
            </w:pPr>
            <w:r>
              <w:rPr>
                <w:rFonts w:ascii="Arial" w:hAnsi="Arial"/>
                <w:snapToGrid w:val="0"/>
                <w:color w:val="000000"/>
                <w:sz w:val="16"/>
                <w:lang w:val="en-AU"/>
              </w:rPr>
              <w:t>CT#85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B463A0" w:rsidRDefault="00B463A0" w:rsidP="003D60ED">
            <w:pPr>
              <w:rPr>
                <w:rFonts w:ascii="Arial" w:hAnsi="Arial"/>
                <w:snapToGrid w:val="0"/>
                <w:color w:val="000000"/>
                <w:sz w:val="16"/>
                <w:lang w:val="en-AU"/>
              </w:rPr>
            </w:pPr>
            <w:r>
              <w:rPr>
                <w:rFonts w:ascii="Arial" w:hAnsi="Arial"/>
                <w:snapToGrid w:val="0"/>
                <w:color w:val="000000"/>
                <w:sz w:val="16"/>
                <w:lang w:val="en-AU"/>
              </w:rPr>
              <w:t>CP-192117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463A0" w:rsidRDefault="00B463A0" w:rsidP="003D60ED">
            <w:pPr>
              <w:rPr>
                <w:rFonts w:ascii="Arial" w:hAnsi="Arial"/>
                <w:snapToGrid w:val="0"/>
                <w:color w:val="000000"/>
                <w:sz w:val="16"/>
                <w:lang w:val="en-AU"/>
              </w:rPr>
            </w:pPr>
            <w:r>
              <w:rPr>
                <w:rFonts w:ascii="Arial" w:hAnsi="Arial"/>
                <w:snapToGrid w:val="0"/>
                <w:color w:val="000000"/>
                <w:sz w:val="16"/>
                <w:lang w:val="en-AU"/>
              </w:rPr>
              <w:t>0108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B463A0" w:rsidRDefault="00B463A0"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B463A0" w:rsidRPr="003D60ED" w:rsidRDefault="00B463A0" w:rsidP="003D60ED">
            <w:pPr>
              <w:rPr>
                <w:rFonts w:ascii="Arial" w:hAnsi="Arial" w:cs="Arial" w:hint="eastAsia"/>
                <w:snapToGrid w:val="0"/>
                <w:color w:val="000000"/>
                <w:sz w:val="16"/>
                <w:szCs w:val="16"/>
                <w:lang w:val="en-AU"/>
              </w:rPr>
            </w:pPr>
            <w:r w:rsidRPr="00B463A0">
              <w:rPr>
                <w:rFonts w:ascii="Arial" w:hAnsi="Arial" w:cs="Arial"/>
                <w:snapToGrid w:val="0"/>
                <w:color w:val="000000"/>
                <w:sz w:val="16"/>
                <w:szCs w:val="16"/>
                <w:lang w:val="en-AU"/>
              </w:rPr>
              <w:t>P-CSCF restoration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463A0" w:rsidRDefault="00B463A0" w:rsidP="003D60ED">
            <w:pPr>
              <w:rPr>
                <w:rFonts w:ascii="Arial" w:hAnsi="Arial" w:cs="Arial"/>
                <w:snapToGrid w:val="0"/>
                <w:sz w:val="16"/>
                <w:szCs w:val="16"/>
                <w:lang w:val="en-AU"/>
              </w:rPr>
            </w:pPr>
            <w:r>
              <w:rPr>
                <w:rFonts w:ascii="Arial" w:hAnsi="Arial" w:cs="Arial"/>
                <w:snapToGrid w:val="0"/>
                <w:sz w:val="16"/>
                <w:szCs w:val="16"/>
                <w:lang w:val="en-AU"/>
              </w:rPr>
              <w:t>15.2.0</w:t>
            </w:r>
          </w:p>
        </w:tc>
      </w:tr>
    </w:tbl>
    <w:p w:rsidR="004A3549" w:rsidRDefault="004A3549">
      <w:pPr>
        <w:pStyle w:val="CommentText"/>
        <w:rPr>
          <w:rFonts w:ascii="Arial Black" w:hAnsi="Arial Black"/>
          <w:b/>
          <w:bCs/>
          <w:sz w:val="16"/>
        </w:rPr>
      </w:pPr>
    </w:p>
    <w:sectPr w:rsidR="004A3549">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02DBA" w:rsidRDefault="00902DBA">
      <w:r>
        <w:separator/>
      </w:r>
    </w:p>
  </w:endnote>
  <w:endnote w:type="continuationSeparator" w:id="0">
    <w:p w:rsidR="00902DBA" w:rsidRDefault="00902D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Black">
    <w:panose1 w:val="020B0A04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A2E44" w:rsidRDefault="005A2E4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02DBA" w:rsidRDefault="00902DBA">
      <w:r>
        <w:separator/>
      </w:r>
    </w:p>
  </w:footnote>
  <w:footnote w:type="continuationSeparator" w:id="0">
    <w:p w:rsidR="00902DBA" w:rsidRDefault="00902D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A2E44" w:rsidRDefault="005A2E44">
    <w:pPr>
      <w:pStyle w:val="Header"/>
      <w:framePr w:wrap="auto" w:vAnchor="text" w:hAnchor="margin" w:xAlign="right" w:y="1"/>
      <w:widowControl/>
    </w:pPr>
    <w:r>
      <w:fldChar w:fldCharType="begin"/>
    </w:r>
    <w:r>
      <w:instrText xml:space="preserve"> STYLEREF ZA </w:instrText>
    </w:r>
    <w:r>
      <w:fldChar w:fldCharType="separate"/>
    </w:r>
    <w:r w:rsidR="00EA250A">
      <w:t>3GPP TS 23.380 V15.2.0 (2019-09)</w:t>
    </w:r>
    <w:r>
      <w:fldChar w:fldCharType="end"/>
    </w:r>
  </w:p>
  <w:p w:rsidR="005A2E44" w:rsidRDefault="005A2E44">
    <w:pPr>
      <w:pStyle w:val="Header"/>
      <w:framePr w:wrap="auto" w:vAnchor="text" w:hAnchor="margin" w:xAlign="center" w:y="1"/>
      <w:widowControl/>
    </w:pPr>
    <w:r>
      <w:fldChar w:fldCharType="begin"/>
    </w:r>
    <w:r>
      <w:instrText xml:space="preserve"> PAGE </w:instrText>
    </w:r>
    <w:r>
      <w:fldChar w:fldCharType="separate"/>
    </w:r>
    <w:r w:rsidR="00187FC0">
      <w:t>49</w:t>
    </w:r>
    <w:r>
      <w:fldChar w:fldCharType="end"/>
    </w:r>
  </w:p>
  <w:p w:rsidR="005A2E44" w:rsidRDefault="005A2E44">
    <w:pPr>
      <w:pStyle w:val="Header"/>
      <w:framePr w:wrap="auto" w:vAnchor="text" w:hAnchor="margin" w:y="1"/>
      <w:widowControl/>
    </w:pPr>
    <w:r>
      <w:fldChar w:fldCharType="begin"/>
    </w:r>
    <w:r>
      <w:instrText xml:space="preserve"> STYLEREF ZGSM </w:instrText>
    </w:r>
    <w:r>
      <w:fldChar w:fldCharType="separate"/>
    </w:r>
    <w:r w:rsidR="00EA250A">
      <w:t>Release 15</w:t>
    </w:r>
    <w:r>
      <w:fldChar w:fldCharType="end"/>
    </w:r>
  </w:p>
  <w:p w:rsidR="005A2E44" w:rsidRDefault="005A2E4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A371D2B"/>
    <w:multiLevelType w:val="hybridMultilevel"/>
    <w:tmpl w:val="B73C2D1A"/>
    <w:lvl w:ilvl="0" w:tplc="E4984B82">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2" w15:restartNumberingAfterBreak="0">
    <w:nsid w:val="0E7E31F8"/>
    <w:multiLevelType w:val="singleLevel"/>
    <w:tmpl w:val="8C2CDD1E"/>
    <w:lvl w:ilvl="0">
      <w:start w:val="1"/>
      <w:numFmt w:val="decimal"/>
      <w:lvlText w:val="%1)"/>
      <w:legacy w:legacy="1" w:legacySpace="0" w:legacyIndent="283"/>
      <w:lvlJc w:val="left"/>
      <w:pPr>
        <w:ind w:left="850" w:hanging="283"/>
      </w:pPr>
    </w:lvl>
  </w:abstractNum>
  <w:abstractNum w:abstractNumId="3" w15:restartNumberingAfterBreak="0">
    <w:nsid w:val="1AC0620E"/>
    <w:multiLevelType w:val="hybridMultilevel"/>
    <w:tmpl w:val="E604E22E"/>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 w15:restartNumberingAfterBreak="0">
    <w:nsid w:val="335A46BE"/>
    <w:multiLevelType w:val="hybridMultilevel"/>
    <w:tmpl w:val="603C5C28"/>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5" w15:restartNumberingAfterBreak="0">
    <w:nsid w:val="338353F0"/>
    <w:multiLevelType w:val="multilevel"/>
    <w:tmpl w:val="D9DC5DE8"/>
    <w:lvl w:ilvl="0">
      <w:start w:val="5"/>
      <w:numFmt w:val="decimal"/>
      <w:lvlText w:val="%1"/>
      <w:lvlJc w:val="left"/>
      <w:pPr>
        <w:tabs>
          <w:tab w:val="num" w:pos="570"/>
        </w:tabs>
        <w:ind w:left="570" w:hanging="570"/>
      </w:pPr>
      <w:rPr>
        <w:rFonts w:ascii="Times New Roman" w:hAnsi="Times New Roman" w:hint="default"/>
        <w:sz w:val="20"/>
      </w:rPr>
    </w:lvl>
    <w:lvl w:ilvl="1">
      <w:start w:val="3"/>
      <w:numFmt w:val="decimal"/>
      <w:lvlText w:val="%1.%2"/>
      <w:lvlJc w:val="left"/>
      <w:pPr>
        <w:tabs>
          <w:tab w:val="num" w:pos="720"/>
        </w:tabs>
        <w:ind w:left="720" w:hanging="720"/>
      </w:pPr>
      <w:rPr>
        <w:rFonts w:ascii="Times New Roman" w:hAnsi="Times New Roman" w:hint="default"/>
        <w:sz w:val="20"/>
      </w:rPr>
    </w:lvl>
    <w:lvl w:ilvl="2">
      <w:start w:val="18"/>
      <w:numFmt w:val="decimal"/>
      <w:lvlText w:val="%1.%2.%3"/>
      <w:lvlJc w:val="left"/>
      <w:pPr>
        <w:tabs>
          <w:tab w:val="num" w:pos="720"/>
        </w:tabs>
        <w:ind w:left="720" w:hanging="720"/>
      </w:pPr>
      <w:rPr>
        <w:rFonts w:ascii="Times New Roman" w:hAnsi="Times New Roman" w:hint="default"/>
        <w:sz w:val="20"/>
      </w:rPr>
    </w:lvl>
    <w:lvl w:ilvl="3">
      <w:start w:val="1"/>
      <w:numFmt w:val="decimal"/>
      <w:lvlText w:val="%1.%2.%3.%4"/>
      <w:lvlJc w:val="left"/>
      <w:pPr>
        <w:tabs>
          <w:tab w:val="num" w:pos="1080"/>
        </w:tabs>
        <w:ind w:left="1080" w:hanging="1080"/>
      </w:pPr>
      <w:rPr>
        <w:rFonts w:ascii="Times New Roman" w:hAnsi="Times New Roman" w:hint="default"/>
        <w:sz w:val="20"/>
      </w:rPr>
    </w:lvl>
    <w:lvl w:ilvl="4">
      <w:start w:val="1"/>
      <w:numFmt w:val="decimal"/>
      <w:lvlText w:val="%1.%2.%3.%4.%5"/>
      <w:lvlJc w:val="left"/>
      <w:pPr>
        <w:tabs>
          <w:tab w:val="num" w:pos="1440"/>
        </w:tabs>
        <w:ind w:left="1440" w:hanging="1440"/>
      </w:pPr>
      <w:rPr>
        <w:rFonts w:ascii="Times New Roman" w:hAnsi="Times New Roman" w:hint="default"/>
        <w:sz w:val="20"/>
      </w:rPr>
    </w:lvl>
    <w:lvl w:ilvl="5">
      <w:start w:val="1"/>
      <w:numFmt w:val="decimal"/>
      <w:lvlText w:val="%1.%2.%3.%4.%5.%6"/>
      <w:lvlJc w:val="left"/>
      <w:pPr>
        <w:tabs>
          <w:tab w:val="num" w:pos="1440"/>
        </w:tabs>
        <w:ind w:left="1440" w:hanging="1440"/>
      </w:pPr>
      <w:rPr>
        <w:rFonts w:ascii="Times New Roman" w:hAnsi="Times New Roman" w:hint="default"/>
        <w:sz w:val="20"/>
      </w:rPr>
    </w:lvl>
    <w:lvl w:ilvl="6">
      <w:start w:val="1"/>
      <w:numFmt w:val="decimal"/>
      <w:lvlText w:val="%1.%2.%3.%4.%5.%6.%7"/>
      <w:lvlJc w:val="left"/>
      <w:pPr>
        <w:tabs>
          <w:tab w:val="num" w:pos="1800"/>
        </w:tabs>
        <w:ind w:left="1800" w:hanging="1800"/>
      </w:pPr>
      <w:rPr>
        <w:rFonts w:ascii="Times New Roman" w:hAnsi="Times New Roman" w:hint="default"/>
        <w:sz w:val="20"/>
      </w:rPr>
    </w:lvl>
    <w:lvl w:ilvl="7">
      <w:start w:val="1"/>
      <w:numFmt w:val="decimal"/>
      <w:lvlText w:val="%1.%2.%3.%4.%5.%6.%7.%8"/>
      <w:lvlJc w:val="left"/>
      <w:pPr>
        <w:tabs>
          <w:tab w:val="num" w:pos="1800"/>
        </w:tabs>
        <w:ind w:left="1800" w:hanging="1800"/>
      </w:pPr>
      <w:rPr>
        <w:rFonts w:ascii="Times New Roman" w:hAnsi="Times New Roman" w:hint="default"/>
        <w:sz w:val="20"/>
      </w:rPr>
    </w:lvl>
    <w:lvl w:ilvl="8">
      <w:start w:val="1"/>
      <w:numFmt w:val="decimal"/>
      <w:lvlText w:val="%1.%2.%3.%4.%5.%6.%7.%8.%9"/>
      <w:lvlJc w:val="left"/>
      <w:pPr>
        <w:tabs>
          <w:tab w:val="num" w:pos="2160"/>
        </w:tabs>
        <w:ind w:left="2160" w:hanging="2160"/>
      </w:pPr>
      <w:rPr>
        <w:rFonts w:ascii="Times New Roman" w:hAnsi="Times New Roman" w:hint="default"/>
        <w:sz w:val="20"/>
      </w:rPr>
    </w:lvl>
  </w:abstractNum>
  <w:abstractNum w:abstractNumId="6" w15:restartNumberingAfterBreak="0">
    <w:nsid w:val="3A3D71EA"/>
    <w:multiLevelType w:val="hybridMultilevel"/>
    <w:tmpl w:val="F97EDC40"/>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62F262F4">
      <w:start w:val="5"/>
      <w:numFmt w:val="bullet"/>
      <w:lvlText w:val="-"/>
      <w:lvlJc w:val="left"/>
      <w:pPr>
        <w:tabs>
          <w:tab w:val="num" w:pos="1364"/>
        </w:tabs>
        <w:ind w:left="1364" w:hanging="360"/>
      </w:pPr>
      <w:rPr>
        <w:rFonts w:ascii="Times New Roman" w:eastAsia="Times New Roman" w:hAnsi="Times New Roman" w:cs="Times New Roman"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49BD1CEE"/>
    <w:multiLevelType w:val="hybridMultilevel"/>
    <w:tmpl w:val="F52C2E6C"/>
    <w:lvl w:ilvl="0" w:tplc="161A2DA8">
      <w:start w:val="4"/>
      <w:numFmt w:val="bullet"/>
      <w:lvlText w:val="-"/>
      <w:lvlJc w:val="left"/>
      <w:pPr>
        <w:tabs>
          <w:tab w:val="num" w:pos="760"/>
        </w:tabs>
        <w:ind w:left="760" w:hanging="360"/>
      </w:pPr>
      <w:rPr>
        <w:rFonts w:ascii="Times New Roman" w:eastAsia="SimSu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 w15:restartNumberingAfterBreak="0">
    <w:nsid w:val="587F536D"/>
    <w:multiLevelType w:val="hybridMultilevel"/>
    <w:tmpl w:val="B6A8F556"/>
    <w:lvl w:ilvl="0" w:tplc="75ACBF18">
      <w:start w:val="1"/>
      <w:numFmt w:val="decimal"/>
      <w:lvlText w:val="%1."/>
      <w:lvlJc w:val="left"/>
      <w:pPr>
        <w:tabs>
          <w:tab w:val="num" w:pos="2912"/>
        </w:tabs>
        <w:ind w:left="2912" w:hanging="360"/>
      </w:pPr>
      <w:rPr>
        <w:rFonts w:ascii="Arial" w:eastAsia="Times New Roman" w:hAnsi="Arial" w:cs="Times New Roman"/>
      </w:rPr>
    </w:lvl>
    <w:lvl w:ilvl="1" w:tplc="4170F310">
      <w:start w:val="1"/>
      <w:numFmt w:val="bullet"/>
      <w:lvlText w:val="-"/>
      <w:lvlJc w:val="left"/>
      <w:pPr>
        <w:tabs>
          <w:tab w:val="num" w:pos="3632"/>
        </w:tabs>
        <w:ind w:left="3632" w:hanging="360"/>
      </w:pPr>
      <w:rPr>
        <w:rFonts w:ascii="Arial" w:eastAsia="SimSun" w:hAnsi="Arial" w:cs="Arial" w:hint="default"/>
      </w:rPr>
    </w:lvl>
    <w:lvl w:ilvl="2" w:tplc="0409001B" w:tentative="1">
      <w:start w:val="1"/>
      <w:numFmt w:val="lowerRoman"/>
      <w:lvlText w:val="%3."/>
      <w:lvlJc w:val="right"/>
      <w:pPr>
        <w:tabs>
          <w:tab w:val="num" w:pos="4352"/>
        </w:tabs>
        <w:ind w:left="4352" w:hanging="180"/>
      </w:pPr>
    </w:lvl>
    <w:lvl w:ilvl="3" w:tplc="0409000F" w:tentative="1">
      <w:start w:val="1"/>
      <w:numFmt w:val="decimal"/>
      <w:lvlText w:val="%4."/>
      <w:lvlJc w:val="left"/>
      <w:pPr>
        <w:tabs>
          <w:tab w:val="num" w:pos="5072"/>
        </w:tabs>
        <w:ind w:left="5072" w:hanging="360"/>
      </w:pPr>
    </w:lvl>
    <w:lvl w:ilvl="4" w:tplc="04090019" w:tentative="1">
      <w:start w:val="1"/>
      <w:numFmt w:val="lowerLetter"/>
      <w:lvlText w:val="%5."/>
      <w:lvlJc w:val="left"/>
      <w:pPr>
        <w:tabs>
          <w:tab w:val="num" w:pos="5792"/>
        </w:tabs>
        <w:ind w:left="5792" w:hanging="360"/>
      </w:pPr>
    </w:lvl>
    <w:lvl w:ilvl="5" w:tplc="0409001B" w:tentative="1">
      <w:start w:val="1"/>
      <w:numFmt w:val="lowerRoman"/>
      <w:lvlText w:val="%6."/>
      <w:lvlJc w:val="right"/>
      <w:pPr>
        <w:tabs>
          <w:tab w:val="num" w:pos="6512"/>
        </w:tabs>
        <w:ind w:left="6512" w:hanging="180"/>
      </w:pPr>
    </w:lvl>
    <w:lvl w:ilvl="6" w:tplc="0409000F" w:tentative="1">
      <w:start w:val="1"/>
      <w:numFmt w:val="decimal"/>
      <w:lvlText w:val="%7."/>
      <w:lvlJc w:val="left"/>
      <w:pPr>
        <w:tabs>
          <w:tab w:val="num" w:pos="7232"/>
        </w:tabs>
        <w:ind w:left="7232" w:hanging="360"/>
      </w:pPr>
    </w:lvl>
    <w:lvl w:ilvl="7" w:tplc="04090019" w:tentative="1">
      <w:start w:val="1"/>
      <w:numFmt w:val="lowerLetter"/>
      <w:lvlText w:val="%8."/>
      <w:lvlJc w:val="left"/>
      <w:pPr>
        <w:tabs>
          <w:tab w:val="num" w:pos="7952"/>
        </w:tabs>
        <w:ind w:left="7952" w:hanging="360"/>
      </w:pPr>
    </w:lvl>
    <w:lvl w:ilvl="8" w:tplc="0409001B" w:tentative="1">
      <w:start w:val="1"/>
      <w:numFmt w:val="lowerRoman"/>
      <w:lvlText w:val="%9."/>
      <w:lvlJc w:val="right"/>
      <w:pPr>
        <w:tabs>
          <w:tab w:val="num" w:pos="8672"/>
        </w:tabs>
        <w:ind w:left="8672" w:hanging="180"/>
      </w:pPr>
    </w:lvl>
  </w:abstractNum>
  <w:abstractNum w:abstractNumId="9" w15:restartNumberingAfterBreak="0">
    <w:nsid w:val="59491218"/>
    <w:multiLevelType w:val="hybridMultilevel"/>
    <w:tmpl w:val="AF8865EE"/>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C2C60E9"/>
    <w:multiLevelType w:val="hybridMultilevel"/>
    <w:tmpl w:val="1D2A1AB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 w15:restartNumberingAfterBreak="0">
    <w:nsid w:val="5FB3316E"/>
    <w:multiLevelType w:val="hybridMultilevel"/>
    <w:tmpl w:val="FBDAA2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
  </w:num>
  <w:num w:numId="7">
    <w:abstractNumId w:val="2"/>
  </w:num>
  <w:num w:numId="8">
    <w:abstractNumId w:val="5"/>
  </w:num>
  <w:num w:numId="9">
    <w:abstractNumId w:val="3"/>
  </w:num>
  <w:num w:numId="10">
    <w:abstractNumId w:val="11"/>
  </w:num>
  <w:num w:numId="11">
    <w:abstractNumId w:val="6"/>
  </w:num>
  <w:num w:numId="12">
    <w:abstractNumId w:val="4"/>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EDB"/>
    <w:rsid w:val="0002644B"/>
    <w:rsid w:val="00031ECE"/>
    <w:rsid w:val="00035852"/>
    <w:rsid w:val="0005511B"/>
    <w:rsid w:val="00060C51"/>
    <w:rsid w:val="00072802"/>
    <w:rsid w:val="000B6E76"/>
    <w:rsid w:val="000E3919"/>
    <w:rsid w:val="000E59EF"/>
    <w:rsid w:val="000F4F63"/>
    <w:rsid w:val="000F7C80"/>
    <w:rsid w:val="00101F8F"/>
    <w:rsid w:val="00146FB3"/>
    <w:rsid w:val="00172F97"/>
    <w:rsid w:val="001825F6"/>
    <w:rsid w:val="00187FC0"/>
    <w:rsid w:val="001C7155"/>
    <w:rsid w:val="001E7DCA"/>
    <w:rsid w:val="001F3104"/>
    <w:rsid w:val="002061BB"/>
    <w:rsid w:val="00223D9A"/>
    <w:rsid w:val="00233972"/>
    <w:rsid w:val="002610BF"/>
    <w:rsid w:val="002676B6"/>
    <w:rsid w:val="00282B34"/>
    <w:rsid w:val="00286858"/>
    <w:rsid w:val="002B111F"/>
    <w:rsid w:val="002B156C"/>
    <w:rsid w:val="002B68A1"/>
    <w:rsid w:val="002C7867"/>
    <w:rsid w:val="002E25E8"/>
    <w:rsid w:val="002F207C"/>
    <w:rsid w:val="00304372"/>
    <w:rsid w:val="00314B2B"/>
    <w:rsid w:val="00341294"/>
    <w:rsid w:val="00341D95"/>
    <w:rsid w:val="00383736"/>
    <w:rsid w:val="003A39E5"/>
    <w:rsid w:val="003B7915"/>
    <w:rsid w:val="003C379D"/>
    <w:rsid w:val="003D37D3"/>
    <w:rsid w:val="003D60ED"/>
    <w:rsid w:val="003E2780"/>
    <w:rsid w:val="004020CA"/>
    <w:rsid w:val="004033B4"/>
    <w:rsid w:val="00412F5B"/>
    <w:rsid w:val="00417F57"/>
    <w:rsid w:val="00427FD8"/>
    <w:rsid w:val="0043311B"/>
    <w:rsid w:val="00441DC8"/>
    <w:rsid w:val="00451FE2"/>
    <w:rsid w:val="00452514"/>
    <w:rsid w:val="00455143"/>
    <w:rsid w:val="00457953"/>
    <w:rsid w:val="00483656"/>
    <w:rsid w:val="0049394D"/>
    <w:rsid w:val="004A3549"/>
    <w:rsid w:val="004B09E8"/>
    <w:rsid w:val="004E293E"/>
    <w:rsid w:val="004E2C65"/>
    <w:rsid w:val="00524B85"/>
    <w:rsid w:val="00526E24"/>
    <w:rsid w:val="00552BDE"/>
    <w:rsid w:val="0056449B"/>
    <w:rsid w:val="0057303F"/>
    <w:rsid w:val="00586252"/>
    <w:rsid w:val="005A2E44"/>
    <w:rsid w:val="005A510A"/>
    <w:rsid w:val="005B1EFD"/>
    <w:rsid w:val="005E14EC"/>
    <w:rsid w:val="00601B90"/>
    <w:rsid w:val="006117A5"/>
    <w:rsid w:val="00624F48"/>
    <w:rsid w:val="00641CAC"/>
    <w:rsid w:val="00655C1F"/>
    <w:rsid w:val="0067105C"/>
    <w:rsid w:val="00673242"/>
    <w:rsid w:val="00697589"/>
    <w:rsid w:val="006D1E58"/>
    <w:rsid w:val="006D3593"/>
    <w:rsid w:val="006E2E1A"/>
    <w:rsid w:val="006E3E64"/>
    <w:rsid w:val="007164F2"/>
    <w:rsid w:val="00771779"/>
    <w:rsid w:val="00776380"/>
    <w:rsid w:val="007A2A90"/>
    <w:rsid w:val="007C5C73"/>
    <w:rsid w:val="007C6CC1"/>
    <w:rsid w:val="00815905"/>
    <w:rsid w:val="0082004E"/>
    <w:rsid w:val="00822F65"/>
    <w:rsid w:val="00837842"/>
    <w:rsid w:val="0087054E"/>
    <w:rsid w:val="008A1179"/>
    <w:rsid w:val="008B3EC7"/>
    <w:rsid w:val="008C50BF"/>
    <w:rsid w:val="008C6DB3"/>
    <w:rsid w:val="00902DBA"/>
    <w:rsid w:val="00915B1B"/>
    <w:rsid w:val="009403E8"/>
    <w:rsid w:val="00950753"/>
    <w:rsid w:val="009740F8"/>
    <w:rsid w:val="00992951"/>
    <w:rsid w:val="009971B6"/>
    <w:rsid w:val="00A11A38"/>
    <w:rsid w:val="00A52ECC"/>
    <w:rsid w:val="00A55FDF"/>
    <w:rsid w:val="00A64948"/>
    <w:rsid w:val="00A70FA7"/>
    <w:rsid w:val="00A856E1"/>
    <w:rsid w:val="00AA4B87"/>
    <w:rsid w:val="00AB23B3"/>
    <w:rsid w:val="00AD2CAE"/>
    <w:rsid w:val="00AF7502"/>
    <w:rsid w:val="00B02E92"/>
    <w:rsid w:val="00B1647E"/>
    <w:rsid w:val="00B41827"/>
    <w:rsid w:val="00B463A0"/>
    <w:rsid w:val="00B47622"/>
    <w:rsid w:val="00B917BC"/>
    <w:rsid w:val="00BD3DD6"/>
    <w:rsid w:val="00BE3906"/>
    <w:rsid w:val="00C0759A"/>
    <w:rsid w:val="00C36B17"/>
    <w:rsid w:val="00C50435"/>
    <w:rsid w:val="00C716EE"/>
    <w:rsid w:val="00C94A91"/>
    <w:rsid w:val="00CA63FE"/>
    <w:rsid w:val="00CD0DD4"/>
    <w:rsid w:val="00CF27AE"/>
    <w:rsid w:val="00CF6981"/>
    <w:rsid w:val="00D13AEA"/>
    <w:rsid w:val="00D376E8"/>
    <w:rsid w:val="00D40D82"/>
    <w:rsid w:val="00D567FD"/>
    <w:rsid w:val="00D81B83"/>
    <w:rsid w:val="00D851D0"/>
    <w:rsid w:val="00D94825"/>
    <w:rsid w:val="00DC0522"/>
    <w:rsid w:val="00DC084A"/>
    <w:rsid w:val="00E04034"/>
    <w:rsid w:val="00E22C24"/>
    <w:rsid w:val="00E4642B"/>
    <w:rsid w:val="00E468A2"/>
    <w:rsid w:val="00E57403"/>
    <w:rsid w:val="00E649BB"/>
    <w:rsid w:val="00EA250A"/>
    <w:rsid w:val="00ED46C0"/>
    <w:rsid w:val="00EF5117"/>
    <w:rsid w:val="00F1683D"/>
    <w:rsid w:val="00F31A24"/>
    <w:rsid w:val="00F410F6"/>
    <w:rsid w:val="00F431FA"/>
    <w:rsid w:val="00F53445"/>
    <w:rsid w:val="00F63EF9"/>
    <w:rsid w:val="00F64ACB"/>
    <w:rsid w:val="00F671A3"/>
    <w:rsid w:val="00FB0589"/>
    <w:rsid w:val="00FB460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49"/>
    <o:shapelayout v:ext="edit">
      <o:idmap v:ext="edit" data="1"/>
    </o:shapelayout>
  </w:shapeDefaults>
  <w:decimalSymbol w:val=","/>
  <w:listSeparator w:val=";"/>
  <w14:docId w14:val="2E47DFDD"/>
  <w15:chartTrackingRefBased/>
  <w15:docId w15:val="{A0AF869A-D795-4DC2-8249-3DACB86EDE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styleId="BalloonText">
    <w:name w:val="Balloon Text"/>
    <w:basedOn w:val="Normal"/>
    <w:semiHidden/>
    <w:rsid w:val="00AA4B87"/>
    <w:rPr>
      <w:rFonts w:ascii="Tahoma" w:hAnsi="Tahoma" w:cs="Tahoma"/>
      <w:sz w:val="16"/>
      <w:szCs w:val="16"/>
    </w:rPr>
  </w:style>
  <w:style w:type="character" w:customStyle="1" w:styleId="EditorsNoteChar">
    <w:name w:val="Editor's Note Char"/>
    <w:aliases w:val="EN Char"/>
    <w:link w:val="EditorsNote"/>
    <w:locked/>
    <w:rsid w:val="00341D95"/>
    <w:rPr>
      <w:color w:val="FF0000"/>
      <w:lang w:val="en-GB" w:eastAsia="en-US" w:bidi="ar-SA"/>
    </w:rPr>
  </w:style>
  <w:style w:type="paragraph" w:styleId="CommentSubject">
    <w:name w:val="annotation subject"/>
    <w:basedOn w:val="CommentText"/>
    <w:next w:val="CommentText"/>
    <w:semiHidden/>
    <w:rsid w:val="004B09E8"/>
    <w:rPr>
      <w:b/>
      <w:bCs/>
    </w:rPr>
  </w:style>
  <w:style w:type="character" w:customStyle="1" w:styleId="NOChar">
    <w:name w:val="NO Char"/>
    <w:link w:val="NO"/>
    <w:rsid w:val="006117A5"/>
    <w:rPr>
      <w:lang w:val="en-GB" w:eastAsia="en-US" w:bidi="ar-SA"/>
    </w:rPr>
  </w:style>
  <w:style w:type="character" w:customStyle="1" w:styleId="EXCar">
    <w:name w:val="EX Car"/>
    <w:link w:val="EX"/>
    <w:rsid w:val="00A70FA7"/>
    <w:rPr>
      <w:lang w:val="en-GB" w:eastAsia="en-US" w:bidi="ar-SA"/>
    </w:rPr>
  </w:style>
  <w:style w:type="character" w:customStyle="1" w:styleId="B1Char">
    <w:name w:val="B1 Char"/>
    <w:link w:val="B1"/>
    <w:rsid w:val="00A70FA7"/>
    <w:rPr>
      <w:lang w:val="en-GB" w:eastAsia="en-US" w:bidi="ar-SA"/>
    </w:rPr>
  </w:style>
  <w:style w:type="character" w:customStyle="1" w:styleId="NOZchn">
    <w:name w:val="NO Zchn"/>
    <w:rsid w:val="00A70FA7"/>
    <w:rPr>
      <w:rFonts w:eastAsia="SimSun"/>
      <w:lang w:val="en-GB" w:eastAsia="en-US" w:bidi="ar-SA"/>
    </w:rPr>
  </w:style>
  <w:style w:type="character" w:customStyle="1" w:styleId="EXChar">
    <w:name w:val="EX Char"/>
    <w:rsid w:val="00D13AEA"/>
    <w:rPr>
      <w:lang w:val="en-GB" w:eastAsia="en-US" w:bidi="ar-SA"/>
    </w:rPr>
  </w:style>
  <w:style w:type="character" w:customStyle="1" w:styleId="EditorsNoteCharChar">
    <w:name w:val="Editor's Note Char Char"/>
    <w:rsid w:val="00D13AEA"/>
    <w:rPr>
      <w:color w:val="FF0000"/>
      <w:lang w:val="en-GB" w:eastAsia="en-US" w:bidi="ar-SA"/>
    </w:rPr>
  </w:style>
  <w:style w:type="character" w:customStyle="1" w:styleId="THChar">
    <w:name w:val="TH Char"/>
    <w:link w:val="TH"/>
    <w:locked/>
    <w:rsid w:val="00B917BC"/>
    <w:rPr>
      <w:rFonts w:ascii="Arial" w:hAnsi="Arial"/>
      <w:b/>
      <w:lang w:eastAsia="en-US"/>
    </w:rPr>
  </w:style>
  <w:style w:type="character" w:customStyle="1" w:styleId="Heading5Char">
    <w:name w:val="Heading 5 Char"/>
    <w:link w:val="Heading5"/>
    <w:rsid w:val="00B917BC"/>
    <w:rPr>
      <w:rFonts w:ascii="Arial" w:hAnsi="Arial"/>
      <w:sz w:val="22"/>
      <w:lang w:eastAsia="en-US"/>
    </w:rPr>
  </w:style>
  <w:style w:type="character" w:customStyle="1" w:styleId="B2Char">
    <w:name w:val="B2 Char"/>
    <w:link w:val="B2"/>
    <w:rsid w:val="00B917BC"/>
    <w:rPr>
      <w:lang w:eastAsia="en-US"/>
    </w:rPr>
  </w:style>
  <w:style w:type="character" w:customStyle="1" w:styleId="Heading2Char">
    <w:name w:val="Heading 2 Char"/>
    <w:link w:val="Heading2"/>
    <w:rsid w:val="00B1647E"/>
    <w:rPr>
      <w:rFonts w:ascii="Arial" w:hAnsi="Arial"/>
      <w:sz w:val="32"/>
      <w:lang w:eastAsia="en-US"/>
    </w:rPr>
  </w:style>
  <w:style w:type="character" w:customStyle="1" w:styleId="Heading3Char">
    <w:name w:val="Heading 3 Char"/>
    <w:link w:val="Heading3"/>
    <w:rsid w:val="00B1647E"/>
    <w:rPr>
      <w:rFonts w:ascii="Arial" w:hAnsi="Arial"/>
      <w:sz w:val="28"/>
      <w:lang w:eastAsia="en-US"/>
    </w:rPr>
  </w:style>
  <w:style w:type="character" w:customStyle="1" w:styleId="Heading4Char">
    <w:name w:val="Heading 4 Char"/>
    <w:link w:val="Heading4"/>
    <w:rsid w:val="00B1647E"/>
    <w:rPr>
      <w:rFonts w:ascii="Arial" w:hAnsi="Arial"/>
      <w:sz w:val="24"/>
      <w:lang w:eastAsia="en-US"/>
    </w:rPr>
  </w:style>
  <w:style w:type="character" w:customStyle="1" w:styleId="TFChar">
    <w:name w:val="TF Char"/>
    <w:link w:val="TF"/>
    <w:locked/>
    <w:rsid w:val="00B1647E"/>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5753337">
      <w:bodyDiv w:val="1"/>
      <w:marLeft w:val="0"/>
      <w:marRight w:val="0"/>
      <w:marTop w:val="0"/>
      <w:marBottom w:val="0"/>
      <w:divBdr>
        <w:top w:val="none" w:sz="0" w:space="0" w:color="auto"/>
        <w:left w:val="none" w:sz="0" w:space="0" w:color="auto"/>
        <w:bottom w:val="none" w:sz="0" w:space="0" w:color="auto"/>
        <w:right w:val="none" w:sz="0" w:space="0" w:color="auto"/>
      </w:divBdr>
    </w:div>
    <w:div w:id="117572913">
      <w:bodyDiv w:val="1"/>
      <w:marLeft w:val="0"/>
      <w:marRight w:val="0"/>
      <w:marTop w:val="0"/>
      <w:marBottom w:val="0"/>
      <w:divBdr>
        <w:top w:val="none" w:sz="0" w:space="0" w:color="auto"/>
        <w:left w:val="none" w:sz="0" w:space="0" w:color="auto"/>
        <w:bottom w:val="none" w:sz="0" w:space="0" w:color="auto"/>
        <w:right w:val="none" w:sz="0" w:space="0" w:color="auto"/>
      </w:divBdr>
    </w:div>
    <w:div w:id="201940557">
      <w:bodyDiv w:val="1"/>
      <w:marLeft w:val="0"/>
      <w:marRight w:val="0"/>
      <w:marTop w:val="0"/>
      <w:marBottom w:val="0"/>
      <w:divBdr>
        <w:top w:val="none" w:sz="0" w:space="0" w:color="auto"/>
        <w:left w:val="none" w:sz="0" w:space="0" w:color="auto"/>
        <w:bottom w:val="none" w:sz="0" w:space="0" w:color="auto"/>
        <w:right w:val="none" w:sz="0" w:space="0" w:color="auto"/>
      </w:divBdr>
    </w:div>
    <w:div w:id="258762039">
      <w:bodyDiv w:val="1"/>
      <w:marLeft w:val="0"/>
      <w:marRight w:val="0"/>
      <w:marTop w:val="0"/>
      <w:marBottom w:val="0"/>
      <w:divBdr>
        <w:top w:val="none" w:sz="0" w:space="0" w:color="auto"/>
        <w:left w:val="none" w:sz="0" w:space="0" w:color="auto"/>
        <w:bottom w:val="none" w:sz="0" w:space="0" w:color="auto"/>
        <w:right w:val="none" w:sz="0" w:space="0" w:color="auto"/>
      </w:divBdr>
    </w:div>
    <w:div w:id="460849832">
      <w:bodyDiv w:val="1"/>
      <w:marLeft w:val="0"/>
      <w:marRight w:val="0"/>
      <w:marTop w:val="0"/>
      <w:marBottom w:val="0"/>
      <w:divBdr>
        <w:top w:val="none" w:sz="0" w:space="0" w:color="auto"/>
        <w:left w:val="none" w:sz="0" w:space="0" w:color="auto"/>
        <w:bottom w:val="none" w:sz="0" w:space="0" w:color="auto"/>
        <w:right w:val="none" w:sz="0" w:space="0" w:color="auto"/>
      </w:divBdr>
    </w:div>
    <w:div w:id="609243305">
      <w:bodyDiv w:val="1"/>
      <w:marLeft w:val="0"/>
      <w:marRight w:val="0"/>
      <w:marTop w:val="0"/>
      <w:marBottom w:val="0"/>
      <w:divBdr>
        <w:top w:val="none" w:sz="0" w:space="0" w:color="auto"/>
        <w:left w:val="none" w:sz="0" w:space="0" w:color="auto"/>
        <w:bottom w:val="none" w:sz="0" w:space="0" w:color="auto"/>
        <w:right w:val="none" w:sz="0" w:space="0" w:color="auto"/>
      </w:divBdr>
    </w:div>
    <w:div w:id="660429160">
      <w:bodyDiv w:val="1"/>
      <w:marLeft w:val="0"/>
      <w:marRight w:val="0"/>
      <w:marTop w:val="0"/>
      <w:marBottom w:val="0"/>
      <w:divBdr>
        <w:top w:val="none" w:sz="0" w:space="0" w:color="auto"/>
        <w:left w:val="none" w:sz="0" w:space="0" w:color="auto"/>
        <w:bottom w:val="none" w:sz="0" w:space="0" w:color="auto"/>
        <w:right w:val="none" w:sz="0" w:space="0" w:color="auto"/>
      </w:divBdr>
    </w:div>
    <w:div w:id="661664713">
      <w:bodyDiv w:val="1"/>
      <w:marLeft w:val="0"/>
      <w:marRight w:val="0"/>
      <w:marTop w:val="0"/>
      <w:marBottom w:val="0"/>
      <w:divBdr>
        <w:top w:val="none" w:sz="0" w:space="0" w:color="auto"/>
        <w:left w:val="none" w:sz="0" w:space="0" w:color="auto"/>
        <w:bottom w:val="none" w:sz="0" w:space="0" w:color="auto"/>
        <w:right w:val="none" w:sz="0" w:space="0" w:color="auto"/>
      </w:divBdr>
    </w:div>
    <w:div w:id="811095159">
      <w:bodyDiv w:val="1"/>
      <w:marLeft w:val="0"/>
      <w:marRight w:val="0"/>
      <w:marTop w:val="0"/>
      <w:marBottom w:val="0"/>
      <w:divBdr>
        <w:top w:val="none" w:sz="0" w:space="0" w:color="auto"/>
        <w:left w:val="none" w:sz="0" w:space="0" w:color="auto"/>
        <w:bottom w:val="none" w:sz="0" w:space="0" w:color="auto"/>
        <w:right w:val="none" w:sz="0" w:space="0" w:color="auto"/>
      </w:divBdr>
    </w:div>
    <w:div w:id="861700065">
      <w:bodyDiv w:val="1"/>
      <w:marLeft w:val="0"/>
      <w:marRight w:val="0"/>
      <w:marTop w:val="0"/>
      <w:marBottom w:val="0"/>
      <w:divBdr>
        <w:top w:val="none" w:sz="0" w:space="0" w:color="auto"/>
        <w:left w:val="none" w:sz="0" w:space="0" w:color="auto"/>
        <w:bottom w:val="none" w:sz="0" w:space="0" w:color="auto"/>
        <w:right w:val="none" w:sz="0" w:space="0" w:color="auto"/>
      </w:divBdr>
    </w:div>
    <w:div w:id="1674919117">
      <w:bodyDiv w:val="1"/>
      <w:marLeft w:val="0"/>
      <w:marRight w:val="0"/>
      <w:marTop w:val="0"/>
      <w:marBottom w:val="0"/>
      <w:divBdr>
        <w:top w:val="none" w:sz="0" w:space="0" w:color="auto"/>
        <w:left w:val="none" w:sz="0" w:space="0" w:color="auto"/>
        <w:bottom w:val="none" w:sz="0" w:space="0" w:color="auto"/>
        <w:right w:val="none" w:sz="0" w:space="0" w:color="auto"/>
      </w:divBdr>
    </w:div>
    <w:div w:id="1749500207">
      <w:bodyDiv w:val="1"/>
      <w:marLeft w:val="0"/>
      <w:marRight w:val="0"/>
      <w:marTop w:val="0"/>
      <w:marBottom w:val="0"/>
      <w:divBdr>
        <w:top w:val="none" w:sz="0" w:space="0" w:color="auto"/>
        <w:left w:val="none" w:sz="0" w:space="0" w:color="auto"/>
        <w:bottom w:val="none" w:sz="0" w:space="0" w:color="auto"/>
        <w:right w:val="none" w:sz="0" w:space="0" w:color="auto"/>
      </w:divBdr>
    </w:div>
    <w:div w:id="1789860644">
      <w:bodyDiv w:val="1"/>
      <w:marLeft w:val="0"/>
      <w:marRight w:val="0"/>
      <w:marTop w:val="0"/>
      <w:marBottom w:val="0"/>
      <w:divBdr>
        <w:top w:val="none" w:sz="0" w:space="0" w:color="auto"/>
        <w:left w:val="none" w:sz="0" w:space="0" w:color="auto"/>
        <w:bottom w:val="none" w:sz="0" w:space="0" w:color="auto"/>
        <w:right w:val="none" w:sz="0" w:space="0" w:color="auto"/>
      </w:divBdr>
    </w:div>
    <w:div w:id="1830756173">
      <w:bodyDiv w:val="1"/>
      <w:marLeft w:val="0"/>
      <w:marRight w:val="0"/>
      <w:marTop w:val="0"/>
      <w:marBottom w:val="0"/>
      <w:divBdr>
        <w:top w:val="none" w:sz="0" w:space="0" w:color="auto"/>
        <w:left w:val="none" w:sz="0" w:space="0" w:color="auto"/>
        <w:bottom w:val="none" w:sz="0" w:space="0" w:color="auto"/>
        <w:right w:val="none" w:sz="0" w:space="0" w:color="auto"/>
      </w:divBdr>
    </w:div>
    <w:div w:id="1905798069">
      <w:bodyDiv w:val="1"/>
      <w:marLeft w:val="0"/>
      <w:marRight w:val="0"/>
      <w:marTop w:val="0"/>
      <w:marBottom w:val="0"/>
      <w:divBdr>
        <w:top w:val="none" w:sz="0" w:space="0" w:color="auto"/>
        <w:left w:val="none" w:sz="0" w:space="0" w:color="auto"/>
        <w:bottom w:val="none" w:sz="0" w:space="0" w:color="auto"/>
        <w:right w:val="none" w:sz="0" w:space="0" w:color="auto"/>
      </w:divBdr>
    </w:div>
    <w:div w:id="1939752030">
      <w:bodyDiv w:val="1"/>
      <w:marLeft w:val="0"/>
      <w:marRight w:val="0"/>
      <w:marTop w:val="0"/>
      <w:marBottom w:val="0"/>
      <w:divBdr>
        <w:top w:val="none" w:sz="0" w:space="0" w:color="auto"/>
        <w:left w:val="none" w:sz="0" w:space="0" w:color="auto"/>
        <w:bottom w:val="none" w:sz="0" w:space="0" w:color="auto"/>
        <w:right w:val="none" w:sz="0" w:space="0" w:color="auto"/>
      </w:divBdr>
    </w:div>
    <w:div w:id="2053118526">
      <w:bodyDiv w:val="1"/>
      <w:marLeft w:val="0"/>
      <w:marRight w:val="0"/>
      <w:marTop w:val="0"/>
      <w:marBottom w:val="0"/>
      <w:divBdr>
        <w:top w:val="none" w:sz="0" w:space="0" w:color="auto"/>
        <w:left w:val="none" w:sz="0" w:space="0" w:color="auto"/>
        <w:bottom w:val="none" w:sz="0" w:space="0" w:color="auto"/>
        <w:right w:val="none" w:sz="0" w:space="0" w:color="auto"/>
      </w:divBdr>
    </w:div>
    <w:div w:id="2134709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Microsoft_Visio_2003-2010_Drawing7.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11.vsd"/><Relationship Id="rId42" Type="http://schemas.openxmlformats.org/officeDocument/2006/relationships/oleObject" Target="embeddings/Microsoft_Visio_2003-2010_Drawing15.vsd"/><Relationship Id="rId47" Type="http://schemas.openxmlformats.org/officeDocument/2006/relationships/image" Target="media/image21.emf"/><Relationship Id="rId50" Type="http://schemas.openxmlformats.org/officeDocument/2006/relationships/oleObject" Target="embeddings/Microsoft_Visio_2003-2010_Drawing19.vsd"/><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3.vsd"/><Relationship Id="rId46" Type="http://schemas.openxmlformats.org/officeDocument/2006/relationships/oleObject" Target="embeddings/Microsoft_Visio_2003-2010_Drawing17.vsd"/><Relationship Id="rId2" Type="http://schemas.openxmlformats.org/officeDocument/2006/relationships/numbering" Target="numbering.xml"/><Relationship Id="rId16" Type="http://schemas.openxmlformats.org/officeDocument/2006/relationships/oleObject" Target="embeddings/Microsoft_Visio_2003-2010_Drawing2.vsd"/><Relationship Id="rId20" Type="http://schemas.openxmlformats.org/officeDocument/2006/relationships/oleObject" Target="embeddings/Microsoft_Visio_2003-2010_Drawing4.vsd"/><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oleObject" Target="embeddings/Microsoft_Visio_2003-2010_Drawing10.vsd"/><Relationship Id="rId37" Type="http://schemas.openxmlformats.org/officeDocument/2006/relationships/image" Target="media/image16.emf"/><Relationship Id="rId40" Type="http://schemas.openxmlformats.org/officeDocument/2006/relationships/oleObject" Target="embeddings/Microsoft_Visio_2003-2010_Drawing14.vsd"/><Relationship Id="rId45" Type="http://schemas.openxmlformats.org/officeDocument/2006/relationships/image" Target="media/image20.emf"/><Relationship Id="rId53"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oleObject" Target="embeddings/Microsoft_Visio_2003-2010_Drawing12.vsd"/><Relationship Id="rId49" Type="http://schemas.openxmlformats.org/officeDocument/2006/relationships/image" Target="media/image22.emf"/><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oleObject" Target="embeddings/Microsoft_Visio_2003-2010_Drawing9.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8.vsd"/><Relationship Id="rId56"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23.emf"/><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9</TotalTime>
  <Pages>1</Pages>
  <Words>18092</Words>
  <Characters>103130</Characters>
  <Application>Microsoft Office Word</Application>
  <DocSecurity>0</DocSecurity>
  <Lines>859</Lines>
  <Paragraphs>241</Paragraphs>
  <ScaleCrop>false</ScaleCrop>
  <HeadingPairs>
    <vt:vector size="2" baseType="variant">
      <vt:variant>
        <vt:lpstr>Title</vt:lpstr>
      </vt:variant>
      <vt:variant>
        <vt:i4>1</vt:i4>
      </vt:variant>
    </vt:vector>
  </HeadingPairs>
  <TitlesOfParts>
    <vt:vector size="1" baseType="lpstr">
      <vt:lpstr>3GPP TS 23.380</vt:lpstr>
    </vt:vector>
  </TitlesOfParts>
  <Manager>Kimmo Kymalainen</Manager>
  <Company/>
  <LinksUpToDate>false</LinksUpToDate>
  <CharactersWithSpaces>120981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23.380</dc:title>
  <dc:subject>IMS Restoration Procedures (Release 8)</dc:subject>
  <dc:creator>MCC Support</dc:creator>
  <cp:keywords>IMS, UMTS, LTE</cp:keywords>
  <dc:description/>
  <cp:lastModifiedBy>Kimmo Kymalainen</cp:lastModifiedBy>
  <cp:revision>6</cp:revision>
  <dcterms:created xsi:type="dcterms:W3CDTF">2018-12-21T10:39:00Z</dcterms:created>
  <dcterms:modified xsi:type="dcterms:W3CDTF">2019-09-17T23:59:00Z</dcterms:modified>
  <cp:category/>
</cp:coreProperties>
</file>