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F59AF4F" w:rsidR="00E8629F" w:rsidRPr="00226B43" w:rsidRDefault="00E8629F" w:rsidP="00DC47C9">
      <w:pPr>
        <w:pStyle w:val="ZA"/>
        <w:framePr w:wrap="notBeside"/>
        <w:jc w:val="center"/>
      </w:pPr>
      <w:bookmarkStart w:id="0" w:name="page1"/>
      <w:r w:rsidRPr="00226B43">
        <w:rPr>
          <w:sz w:val="64"/>
        </w:rPr>
        <w:t xml:space="preserve">3GPP TR </w:t>
      </w:r>
      <w:r w:rsidR="002E1EAC" w:rsidRPr="00226B43">
        <w:rPr>
          <w:sz w:val="64"/>
        </w:rPr>
        <w:t>22</w:t>
      </w:r>
      <w:r w:rsidRPr="00226B43">
        <w:rPr>
          <w:sz w:val="64"/>
        </w:rPr>
        <w:t>.</w:t>
      </w:r>
      <w:r w:rsidR="00BE55C2" w:rsidRPr="00226B43">
        <w:rPr>
          <w:sz w:val="64"/>
        </w:rPr>
        <w:t>827</w:t>
      </w:r>
      <w:r w:rsidRPr="00226B43">
        <w:rPr>
          <w:sz w:val="64"/>
        </w:rPr>
        <w:t xml:space="preserve"> </w:t>
      </w:r>
      <w:r w:rsidRPr="00226B43">
        <w:t>V</w:t>
      </w:r>
      <w:r w:rsidR="003878E2" w:rsidRPr="00226B43">
        <w:t>1</w:t>
      </w:r>
      <w:r w:rsidRPr="00226B43">
        <w:t>.</w:t>
      </w:r>
      <w:r w:rsidR="007164BF" w:rsidRPr="00BF3159">
        <w:t>2</w:t>
      </w:r>
      <w:r w:rsidRPr="00226B43">
        <w:t>.</w:t>
      </w:r>
      <w:r w:rsidR="007164BF" w:rsidRPr="00226B43">
        <w:t>1</w:t>
      </w:r>
      <w:r w:rsidRPr="00226B43">
        <w:t xml:space="preserve"> </w:t>
      </w:r>
      <w:r w:rsidRPr="00226B43">
        <w:rPr>
          <w:sz w:val="32"/>
        </w:rPr>
        <w:t>(</w:t>
      </w:r>
      <w:r w:rsidR="00BE55C2" w:rsidRPr="00226B43">
        <w:rPr>
          <w:sz w:val="32"/>
        </w:rPr>
        <w:t>201</w:t>
      </w:r>
      <w:r w:rsidR="00341BB7" w:rsidRPr="00226B43">
        <w:rPr>
          <w:sz w:val="32"/>
        </w:rPr>
        <w:t>9</w:t>
      </w:r>
      <w:r w:rsidRPr="00226B43">
        <w:rPr>
          <w:sz w:val="32"/>
        </w:rPr>
        <w:t>-</w:t>
      </w:r>
      <w:r w:rsidR="006A2424" w:rsidRPr="00226B43">
        <w:rPr>
          <w:sz w:val="32"/>
        </w:rPr>
        <w:t>0</w:t>
      </w:r>
      <w:r w:rsidR="007164BF" w:rsidRPr="00226B43">
        <w:rPr>
          <w:sz w:val="32"/>
        </w:rPr>
        <w:t>8</w:t>
      </w:r>
      <w:r w:rsidRPr="00226B43">
        <w:rPr>
          <w:sz w:val="32"/>
        </w:rPr>
        <w:t>)</w:t>
      </w:r>
    </w:p>
    <w:p w14:paraId="433D8354" w14:textId="77777777" w:rsidR="00E8629F" w:rsidRPr="00226B43" w:rsidRDefault="00E8629F">
      <w:pPr>
        <w:pStyle w:val="ZB"/>
        <w:framePr w:wrap="notBeside"/>
      </w:pPr>
      <w:r w:rsidRPr="00226B43">
        <w:t>Technical Report</w:t>
      </w:r>
    </w:p>
    <w:p w14:paraId="29E41538" w14:textId="77777777" w:rsidR="00E8629F" w:rsidRPr="00226B43" w:rsidRDefault="00E8629F">
      <w:pPr>
        <w:pStyle w:val="ZT"/>
        <w:framePr w:wrap="notBeside"/>
      </w:pPr>
      <w:r w:rsidRPr="00226B43">
        <w:t>3rd Generation Partnership Project;</w:t>
      </w:r>
    </w:p>
    <w:p w14:paraId="2E0EC7CE" w14:textId="77777777" w:rsidR="00E8629F" w:rsidRPr="00226B43" w:rsidRDefault="00E8629F">
      <w:pPr>
        <w:pStyle w:val="ZT"/>
        <w:framePr w:wrap="notBeside"/>
      </w:pPr>
      <w:r w:rsidRPr="00226B43">
        <w:t xml:space="preserve">Technical Specification Group </w:t>
      </w:r>
      <w:r w:rsidR="00863885" w:rsidRPr="00226B43">
        <w:t>Services and System Aspects</w:t>
      </w:r>
      <w:r w:rsidRPr="00226B43">
        <w:t>;</w:t>
      </w:r>
    </w:p>
    <w:p w14:paraId="08140819" w14:textId="77777777" w:rsidR="00BE55C2" w:rsidRPr="00226B43" w:rsidRDefault="00BE55C2" w:rsidP="00BE55C2">
      <w:pPr>
        <w:pStyle w:val="ZT"/>
        <w:framePr w:wrap="notBeside"/>
      </w:pPr>
      <w:r w:rsidRPr="00226B43">
        <w:rPr>
          <w:lang w:eastAsia="zh-CN"/>
        </w:rPr>
        <w:t>Study on Audio-Visual Service Production</w:t>
      </w:r>
      <w:r w:rsidRPr="00226B43">
        <w:t xml:space="preserve"> </w:t>
      </w:r>
    </w:p>
    <w:p w14:paraId="03876DE5" w14:textId="77777777" w:rsidR="00E8629F" w:rsidRPr="00226B43" w:rsidRDefault="002E1EAC">
      <w:pPr>
        <w:pStyle w:val="ZT"/>
        <w:framePr w:wrap="notBeside"/>
      </w:pPr>
      <w:r w:rsidRPr="00226B43">
        <w:t>Stage 1</w:t>
      </w:r>
    </w:p>
    <w:p w14:paraId="7D8F9040" w14:textId="77777777" w:rsidR="00E8629F" w:rsidRPr="00226B43" w:rsidRDefault="00E8629F">
      <w:pPr>
        <w:pStyle w:val="ZT"/>
        <w:framePr w:wrap="notBeside"/>
        <w:rPr>
          <w:i/>
          <w:sz w:val="28"/>
        </w:rPr>
      </w:pPr>
      <w:r w:rsidRPr="00226B43">
        <w:t>(</w:t>
      </w:r>
      <w:r w:rsidRPr="00226B43">
        <w:rPr>
          <w:rStyle w:val="ZGSM"/>
        </w:rPr>
        <w:t xml:space="preserve">Release </w:t>
      </w:r>
      <w:r w:rsidR="00BE55C2" w:rsidRPr="00226B43">
        <w:rPr>
          <w:rStyle w:val="ZGSM"/>
        </w:rPr>
        <w:t>17</w:t>
      </w:r>
      <w:r w:rsidRPr="00226B43">
        <w:t>)</w:t>
      </w:r>
    </w:p>
    <w:p w14:paraId="079DF1F2" w14:textId="77777777" w:rsidR="00983910" w:rsidRPr="00226B43" w:rsidRDefault="00E8629F" w:rsidP="00983910">
      <w:pPr>
        <w:pStyle w:val="ZU"/>
        <w:framePr w:h="4929" w:hRule="exact" w:wrap="notBeside"/>
        <w:tabs>
          <w:tab w:val="right" w:pos="10206"/>
        </w:tabs>
        <w:jc w:val="left"/>
        <w:rPr>
          <w:color w:val="0000FF"/>
        </w:rPr>
      </w:pPr>
      <w:r w:rsidRPr="00226B43">
        <w:rPr>
          <w:color w:val="0000FF"/>
        </w:rPr>
        <w:tab/>
      </w:r>
      <w:r w:rsidRPr="00226B43">
        <w:rPr>
          <w:color w:val="0000FF"/>
        </w:rPr>
        <w:tab/>
      </w:r>
      <w:r w:rsidR="00983910" w:rsidRPr="00226B43">
        <w:rPr>
          <w:color w:val="0000FF"/>
        </w:rPr>
        <w:tab/>
      </w:r>
    </w:p>
    <w:p w14:paraId="51578CC8" w14:textId="77777777" w:rsidR="00D756B6" w:rsidRPr="00226B43" w:rsidRDefault="00450ADA" w:rsidP="00450ADA">
      <w:pPr>
        <w:pStyle w:val="ZU"/>
        <w:framePr w:h="4929" w:hRule="exact" w:wrap="notBeside"/>
        <w:pBdr>
          <w:top w:val="none" w:sz="0" w:space="0" w:color="auto"/>
        </w:pBdr>
        <w:tabs>
          <w:tab w:val="right" w:pos="10206"/>
        </w:tabs>
        <w:jc w:val="left"/>
      </w:pPr>
      <w:r w:rsidRPr="00226B43">
        <w:rPr>
          <w:i/>
        </w:rPr>
        <w:t xml:space="preserve">  </w:t>
      </w:r>
      <w:r w:rsidR="008660C8" w:rsidRPr="00226B43">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26B43">
        <w:rPr>
          <w:color w:val="0000FF"/>
        </w:rPr>
        <w:tab/>
      </w:r>
      <w:r w:rsidR="008660C8" w:rsidRPr="00226B43">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26B43" w:rsidRDefault="00E8629F">
      <w:pPr>
        <w:pStyle w:val="ZU"/>
        <w:framePr w:h="4929" w:hRule="exact" w:wrap="notBeside"/>
        <w:tabs>
          <w:tab w:val="right" w:pos="10206"/>
        </w:tabs>
        <w:jc w:val="left"/>
      </w:pPr>
    </w:p>
    <w:p w14:paraId="49B3A725" w14:textId="77777777" w:rsidR="00E8629F" w:rsidRPr="00226B43" w:rsidRDefault="00E8629F">
      <w:pPr>
        <w:framePr w:h="1636" w:hRule="exact" w:wrap="notBeside" w:vAnchor="page" w:hAnchor="margin" w:y="15121"/>
        <w:rPr>
          <w:sz w:val="16"/>
        </w:rPr>
      </w:pPr>
      <w:r w:rsidRPr="00226B43">
        <w:rPr>
          <w:sz w:val="16"/>
        </w:rPr>
        <w:t>The present document has been developed within the 3</w:t>
      </w:r>
      <w:r w:rsidR="00707941" w:rsidRPr="00226B43">
        <w:rPr>
          <w:sz w:val="16"/>
        </w:rPr>
        <w:t>rd</w:t>
      </w:r>
      <w:r w:rsidRPr="00226B43">
        <w:rPr>
          <w:sz w:val="16"/>
        </w:rPr>
        <w:t xml:space="preserve"> Generation Partnership Project (3GPP</w:t>
      </w:r>
      <w:r w:rsidRPr="00226B43">
        <w:rPr>
          <w:sz w:val="16"/>
          <w:vertAlign w:val="superscript"/>
        </w:rPr>
        <w:t xml:space="preserve"> TM</w:t>
      </w:r>
      <w:r w:rsidRPr="00226B43">
        <w:rPr>
          <w:sz w:val="16"/>
        </w:rPr>
        <w:t>) and may be further elaborated for the purposes of 3GPP.</w:t>
      </w:r>
      <w:r w:rsidRPr="00226B43">
        <w:rPr>
          <w:sz w:val="16"/>
        </w:rPr>
        <w:br/>
        <w:t>The present document has not been subject to any approval process by the 3GPP</w:t>
      </w:r>
      <w:r w:rsidRPr="00226B43">
        <w:rPr>
          <w:sz w:val="16"/>
          <w:vertAlign w:val="superscript"/>
        </w:rPr>
        <w:t xml:space="preserve"> </w:t>
      </w:r>
      <w:r w:rsidRPr="00226B43">
        <w:rPr>
          <w:sz w:val="16"/>
        </w:rPr>
        <w:t>Organizational Partners and shall not be implemented.</w:t>
      </w:r>
      <w:r w:rsidRPr="00226B43">
        <w:rPr>
          <w:sz w:val="16"/>
        </w:rPr>
        <w:br/>
        <w:t xml:space="preserve">This </w:t>
      </w:r>
      <w:r w:rsidR="000D6CFC" w:rsidRPr="00226B43">
        <w:rPr>
          <w:sz w:val="16"/>
        </w:rPr>
        <w:t>Report</w:t>
      </w:r>
      <w:r w:rsidRPr="00226B43">
        <w:rPr>
          <w:sz w:val="16"/>
        </w:rPr>
        <w:t xml:space="preserve"> is provided for future development work within 3GPP</w:t>
      </w:r>
      <w:r w:rsidRPr="00226B43">
        <w:rPr>
          <w:sz w:val="16"/>
          <w:vertAlign w:val="superscript"/>
        </w:rPr>
        <w:t xml:space="preserve"> </w:t>
      </w:r>
      <w:r w:rsidRPr="00226B43">
        <w:rPr>
          <w:sz w:val="16"/>
        </w:rPr>
        <w:t>only. The Organizational Partners accept no liability for any use of this Specification.</w:t>
      </w:r>
      <w:r w:rsidRPr="00226B43">
        <w:rPr>
          <w:sz w:val="16"/>
        </w:rPr>
        <w:br/>
        <w:t xml:space="preserve">Specifications and </w:t>
      </w:r>
      <w:r w:rsidR="000D6CFC" w:rsidRPr="00226B43">
        <w:rPr>
          <w:sz w:val="16"/>
        </w:rPr>
        <w:t>Reports</w:t>
      </w:r>
      <w:r w:rsidRPr="00226B43">
        <w:rPr>
          <w:sz w:val="16"/>
        </w:rPr>
        <w:t xml:space="preserve"> for implementation of the 3GPP</w:t>
      </w:r>
      <w:r w:rsidRPr="00226B43">
        <w:rPr>
          <w:sz w:val="16"/>
          <w:vertAlign w:val="superscript"/>
        </w:rPr>
        <w:t xml:space="preserve"> TM</w:t>
      </w:r>
      <w:r w:rsidRPr="00226B43">
        <w:rPr>
          <w:sz w:val="16"/>
        </w:rPr>
        <w:t xml:space="preserve"> system should be obtained via the 3GPP Organizational Partners' Publications Offices.</w:t>
      </w:r>
    </w:p>
    <w:p w14:paraId="0C200844" w14:textId="77777777" w:rsidR="00E8629F" w:rsidRPr="00226B43" w:rsidRDefault="00E8629F">
      <w:pPr>
        <w:pStyle w:val="ZV"/>
        <w:framePr w:wrap="notBeside"/>
      </w:pPr>
    </w:p>
    <w:p w14:paraId="43E9D9AB" w14:textId="77777777" w:rsidR="00E8629F" w:rsidRPr="00226B43" w:rsidRDefault="00E8629F"/>
    <w:bookmarkEnd w:id="0"/>
    <w:p w14:paraId="7D503B1A" w14:textId="77777777" w:rsidR="00E8629F" w:rsidRPr="00226B43" w:rsidRDefault="00E8629F">
      <w:pPr>
        <w:sectPr w:rsidR="00E8629F" w:rsidRPr="00226B43">
          <w:footnotePr>
            <w:numRestart w:val="eachSect"/>
          </w:footnotePr>
          <w:pgSz w:w="11907" w:h="16840"/>
          <w:pgMar w:top="2268" w:right="851" w:bottom="10773" w:left="851" w:header="0" w:footer="0" w:gutter="0"/>
          <w:cols w:space="720"/>
        </w:sectPr>
      </w:pPr>
    </w:p>
    <w:p w14:paraId="09F84750" w14:textId="77777777" w:rsidR="00E8629F" w:rsidRPr="00226B43" w:rsidRDefault="00E8629F">
      <w:pPr>
        <w:pStyle w:val="FP"/>
        <w:framePr w:wrap="notBeside" w:hAnchor="margin" w:y="1419"/>
        <w:pBdr>
          <w:bottom w:val="single" w:sz="6" w:space="1" w:color="auto"/>
        </w:pBdr>
        <w:spacing w:before="240"/>
        <w:ind w:left="2835" w:right="2835"/>
        <w:jc w:val="center"/>
      </w:pPr>
      <w:bookmarkStart w:id="1" w:name="page2"/>
      <w:r w:rsidRPr="00226B43">
        <w:lastRenderedPageBreak/>
        <w:t>Keywords</w:t>
      </w:r>
    </w:p>
    <w:p w14:paraId="14D48D13" w14:textId="77777777" w:rsidR="00E8629F" w:rsidRPr="00226B43" w:rsidRDefault="003878E2">
      <w:pPr>
        <w:pStyle w:val="FP"/>
        <w:framePr w:wrap="notBeside" w:hAnchor="margin" w:y="1419"/>
        <w:ind w:left="2835" w:right="2835"/>
        <w:jc w:val="center"/>
        <w:rPr>
          <w:rFonts w:ascii="Arial" w:hAnsi="Arial"/>
          <w:sz w:val="18"/>
        </w:rPr>
      </w:pPr>
      <w:r w:rsidRPr="00226B43">
        <w:rPr>
          <w:rFonts w:ascii="Arial" w:hAnsi="Arial"/>
          <w:sz w:val="18"/>
        </w:rPr>
        <w:t>Audio, Visual</w:t>
      </w:r>
    </w:p>
    <w:p w14:paraId="3934D08B" w14:textId="77777777" w:rsidR="00E8629F" w:rsidRPr="00226B43" w:rsidRDefault="00E8629F"/>
    <w:p w14:paraId="3A3138A4" w14:textId="77777777" w:rsidR="00E8629F" w:rsidRPr="00226B43" w:rsidRDefault="00E8629F">
      <w:pPr>
        <w:pStyle w:val="FP"/>
        <w:framePr w:wrap="notBeside" w:hAnchor="margin" w:yAlign="center"/>
        <w:spacing w:after="240"/>
        <w:ind w:left="2835" w:right="2835"/>
        <w:jc w:val="center"/>
        <w:rPr>
          <w:rFonts w:ascii="Arial" w:hAnsi="Arial"/>
          <w:b/>
          <w:i/>
        </w:rPr>
      </w:pPr>
      <w:r w:rsidRPr="00226B43">
        <w:rPr>
          <w:rFonts w:ascii="Arial" w:hAnsi="Arial"/>
          <w:b/>
          <w:i/>
        </w:rPr>
        <w:t>3GPP</w:t>
      </w:r>
    </w:p>
    <w:p w14:paraId="0D56C4BF" w14:textId="77777777" w:rsidR="00E8629F" w:rsidRPr="00226B43" w:rsidRDefault="00E8629F">
      <w:pPr>
        <w:pStyle w:val="FP"/>
        <w:framePr w:wrap="notBeside" w:hAnchor="margin" w:yAlign="center"/>
        <w:pBdr>
          <w:bottom w:val="single" w:sz="6" w:space="1" w:color="auto"/>
        </w:pBdr>
        <w:ind w:left="2835" w:right="2835"/>
        <w:jc w:val="center"/>
      </w:pPr>
      <w:r w:rsidRPr="00226B43">
        <w:t>Postal address</w:t>
      </w:r>
    </w:p>
    <w:p w14:paraId="54C68CB5" w14:textId="77777777" w:rsidR="00E8629F" w:rsidRPr="00226B43" w:rsidRDefault="00E8629F">
      <w:pPr>
        <w:pStyle w:val="FP"/>
        <w:framePr w:wrap="notBeside" w:hAnchor="margin" w:yAlign="center"/>
        <w:ind w:left="2835" w:right="2835"/>
        <w:jc w:val="center"/>
        <w:rPr>
          <w:rFonts w:ascii="Arial" w:hAnsi="Arial"/>
          <w:sz w:val="18"/>
        </w:rPr>
      </w:pPr>
    </w:p>
    <w:p w14:paraId="6010D3DE" w14:textId="77777777" w:rsidR="00E8629F" w:rsidRPr="00226B43" w:rsidRDefault="00E8629F">
      <w:pPr>
        <w:pStyle w:val="FP"/>
        <w:framePr w:wrap="notBeside" w:hAnchor="margin" w:yAlign="center"/>
        <w:pBdr>
          <w:bottom w:val="single" w:sz="6" w:space="1" w:color="auto"/>
        </w:pBdr>
        <w:spacing w:before="240"/>
        <w:ind w:left="2835" w:right="2835"/>
        <w:jc w:val="center"/>
      </w:pPr>
      <w:r w:rsidRPr="00226B43">
        <w:t>3GPP support office address</w:t>
      </w:r>
    </w:p>
    <w:p w14:paraId="009CDCDF" w14:textId="77777777" w:rsidR="00E8629F" w:rsidRPr="00DC47C9" w:rsidRDefault="00E8629F">
      <w:pPr>
        <w:pStyle w:val="FP"/>
        <w:framePr w:wrap="notBeside" w:hAnchor="margin" w:yAlign="center"/>
        <w:ind w:left="2835" w:right="2835"/>
        <w:jc w:val="center"/>
        <w:rPr>
          <w:rFonts w:ascii="Arial" w:hAnsi="Arial"/>
          <w:sz w:val="18"/>
        </w:rPr>
      </w:pPr>
      <w:r w:rsidRPr="00DC47C9">
        <w:rPr>
          <w:rFonts w:ascii="Arial" w:hAnsi="Arial"/>
          <w:sz w:val="18"/>
        </w:rPr>
        <w:t>650 Route des Lucioles - Sophia Antipolis</w:t>
      </w:r>
    </w:p>
    <w:p w14:paraId="1CD1F5BC" w14:textId="77777777" w:rsidR="00E8629F" w:rsidRPr="00DC47C9" w:rsidRDefault="00E8629F">
      <w:pPr>
        <w:pStyle w:val="FP"/>
        <w:framePr w:wrap="notBeside" w:hAnchor="margin" w:yAlign="center"/>
        <w:ind w:left="2835" w:right="2835"/>
        <w:jc w:val="center"/>
        <w:rPr>
          <w:rFonts w:ascii="Arial" w:hAnsi="Arial"/>
          <w:sz w:val="18"/>
        </w:rPr>
      </w:pPr>
      <w:r w:rsidRPr="00DC47C9">
        <w:rPr>
          <w:rFonts w:ascii="Arial" w:hAnsi="Arial"/>
          <w:sz w:val="18"/>
        </w:rPr>
        <w:t>Valbonne - FRANCE</w:t>
      </w:r>
    </w:p>
    <w:p w14:paraId="3DCCF2E8" w14:textId="77777777" w:rsidR="00E8629F" w:rsidRPr="00226B43" w:rsidRDefault="00E8629F">
      <w:pPr>
        <w:pStyle w:val="FP"/>
        <w:framePr w:wrap="notBeside" w:hAnchor="margin" w:yAlign="center"/>
        <w:spacing w:after="20"/>
        <w:ind w:left="2835" w:right="2835"/>
        <w:jc w:val="center"/>
        <w:rPr>
          <w:rFonts w:ascii="Arial" w:hAnsi="Arial"/>
          <w:sz w:val="18"/>
        </w:rPr>
      </w:pPr>
      <w:r w:rsidRPr="00226B43">
        <w:rPr>
          <w:rFonts w:ascii="Arial" w:hAnsi="Arial"/>
          <w:sz w:val="18"/>
        </w:rPr>
        <w:t>Tel.: +33 4 92 94 42 00 Fax: +33 4 93 65 47 16</w:t>
      </w:r>
    </w:p>
    <w:p w14:paraId="7A8F89CE" w14:textId="77777777" w:rsidR="00E8629F" w:rsidRPr="00226B43" w:rsidRDefault="00E8629F">
      <w:pPr>
        <w:pStyle w:val="FP"/>
        <w:framePr w:wrap="notBeside" w:hAnchor="margin" w:yAlign="center"/>
        <w:pBdr>
          <w:bottom w:val="single" w:sz="6" w:space="1" w:color="auto"/>
        </w:pBdr>
        <w:spacing w:before="240"/>
        <w:ind w:left="2835" w:right="2835"/>
        <w:jc w:val="center"/>
      </w:pPr>
      <w:r w:rsidRPr="00226B43">
        <w:t>Internet</w:t>
      </w:r>
    </w:p>
    <w:p w14:paraId="6FA68BFC" w14:textId="77777777" w:rsidR="00E8629F" w:rsidRPr="00226B43" w:rsidRDefault="00E8629F">
      <w:pPr>
        <w:pStyle w:val="FP"/>
        <w:framePr w:wrap="notBeside" w:hAnchor="margin" w:yAlign="center"/>
        <w:ind w:left="2835" w:right="2835"/>
        <w:jc w:val="center"/>
        <w:rPr>
          <w:rFonts w:ascii="Arial" w:hAnsi="Arial"/>
          <w:sz w:val="18"/>
        </w:rPr>
      </w:pPr>
      <w:r w:rsidRPr="00226B43">
        <w:rPr>
          <w:rFonts w:ascii="Arial" w:hAnsi="Arial"/>
          <w:sz w:val="18"/>
        </w:rPr>
        <w:t>http://www.3gpp.org</w:t>
      </w:r>
    </w:p>
    <w:p w14:paraId="63552EF7" w14:textId="77777777" w:rsidR="00E8629F" w:rsidRPr="00226B43" w:rsidRDefault="00E8629F"/>
    <w:p w14:paraId="55F7B3A3" w14:textId="77777777" w:rsidR="00E8629F" w:rsidRPr="00226B43"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26B43">
        <w:rPr>
          <w:rFonts w:ascii="Arial" w:hAnsi="Arial"/>
          <w:b/>
          <w:i/>
          <w:noProof/>
        </w:rPr>
        <w:t>Copyright Notification</w:t>
      </w:r>
    </w:p>
    <w:p w14:paraId="1AB3625D" w14:textId="77777777" w:rsidR="00E8629F" w:rsidRPr="00226B43" w:rsidRDefault="00E8629F">
      <w:pPr>
        <w:pStyle w:val="FP"/>
        <w:framePr w:h="3057" w:hRule="exact" w:wrap="notBeside" w:vAnchor="page" w:hAnchor="margin" w:y="12605"/>
        <w:jc w:val="center"/>
        <w:rPr>
          <w:noProof/>
        </w:rPr>
      </w:pPr>
      <w:r w:rsidRPr="00226B43">
        <w:rPr>
          <w:noProof/>
        </w:rPr>
        <w:t>No part may be reproduced except as authorized by written permission.</w:t>
      </w:r>
      <w:r w:rsidRPr="00226B43">
        <w:rPr>
          <w:noProof/>
        </w:rPr>
        <w:br/>
        <w:t>The copyright and the foregoing restriction extend to reproduction in all media.</w:t>
      </w:r>
    </w:p>
    <w:p w14:paraId="6ED13DB5" w14:textId="77777777" w:rsidR="00E8629F" w:rsidRPr="00226B43" w:rsidRDefault="00E8629F">
      <w:pPr>
        <w:pStyle w:val="FP"/>
        <w:framePr w:h="3057" w:hRule="exact" w:wrap="notBeside" w:vAnchor="page" w:hAnchor="margin" w:y="12605"/>
        <w:jc w:val="center"/>
        <w:rPr>
          <w:noProof/>
        </w:rPr>
      </w:pPr>
    </w:p>
    <w:p w14:paraId="6C39443C" w14:textId="77777777" w:rsidR="00E8629F" w:rsidRPr="00226B43" w:rsidRDefault="00E8629F">
      <w:pPr>
        <w:pStyle w:val="FP"/>
        <w:framePr w:h="3057" w:hRule="exact" w:wrap="notBeside" w:vAnchor="page" w:hAnchor="margin" w:y="12605"/>
        <w:jc w:val="center"/>
        <w:rPr>
          <w:noProof/>
          <w:sz w:val="18"/>
        </w:rPr>
      </w:pPr>
      <w:r w:rsidRPr="00226B43">
        <w:rPr>
          <w:noProof/>
          <w:sz w:val="18"/>
        </w:rPr>
        <w:t>© 20</w:t>
      </w:r>
      <w:r w:rsidR="00214FBD" w:rsidRPr="00226B43">
        <w:rPr>
          <w:noProof/>
          <w:sz w:val="18"/>
        </w:rPr>
        <w:t>1</w:t>
      </w:r>
      <w:r w:rsidR="003878E2" w:rsidRPr="00226B43">
        <w:rPr>
          <w:noProof/>
          <w:sz w:val="18"/>
        </w:rPr>
        <w:t>9</w:t>
      </w:r>
      <w:r w:rsidRPr="00226B43">
        <w:rPr>
          <w:noProof/>
          <w:sz w:val="18"/>
        </w:rPr>
        <w:t>, 3GPP Organizational Partners (ARIB, ATIS, CCSA, ETSI,</w:t>
      </w:r>
      <w:r w:rsidR="000266A0" w:rsidRPr="00226B43">
        <w:rPr>
          <w:noProof/>
          <w:sz w:val="18"/>
        </w:rPr>
        <w:t xml:space="preserve"> TSDSI,</w:t>
      </w:r>
      <w:r w:rsidRPr="00226B43">
        <w:rPr>
          <w:noProof/>
          <w:sz w:val="18"/>
        </w:rPr>
        <w:t xml:space="preserve"> TTA, TTC).</w:t>
      </w:r>
      <w:bookmarkStart w:id="2" w:name="copyrightaddon"/>
      <w:bookmarkEnd w:id="2"/>
    </w:p>
    <w:p w14:paraId="6BFB98D2" w14:textId="77777777" w:rsidR="00E8629F" w:rsidRPr="00226B43" w:rsidRDefault="00E8629F">
      <w:pPr>
        <w:pStyle w:val="FP"/>
        <w:framePr w:h="3057" w:hRule="exact" w:wrap="notBeside" w:vAnchor="page" w:hAnchor="margin" w:y="12605"/>
        <w:jc w:val="center"/>
        <w:rPr>
          <w:noProof/>
          <w:sz w:val="18"/>
        </w:rPr>
      </w:pPr>
      <w:r w:rsidRPr="00226B43">
        <w:rPr>
          <w:noProof/>
          <w:sz w:val="18"/>
        </w:rPr>
        <w:t>All rights reserved.</w:t>
      </w:r>
    </w:p>
    <w:p w14:paraId="2E22A734" w14:textId="77777777" w:rsidR="00983910" w:rsidRPr="00226B43" w:rsidRDefault="00983910">
      <w:pPr>
        <w:pStyle w:val="FP"/>
        <w:framePr w:h="3057" w:hRule="exact" w:wrap="notBeside" w:vAnchor="page" w:hAnchor="margin" w:y="12605"/>
        <w:rPr>
          <w:noProof/>
          <w:sz w:val="18"/>
        </w:rPr>
      </w:pPr>
    </w:p>
    <w:p w14:paraId="02753390" w14:textId="77777777" w:rsidR="00E8629F" w:rsidRPr="00226B43" w:rsidRDefault="00E8629F">
      <w:pPr>
        <w:pStyle w:val="FP"/>
        <w:framePr w:h="3057" w:hRule="exact" w:wrap="notBeside" w:vAnchor="page" w:hAnchor="margin" w:y="12605"/>
        <w:rPr>
          <w:noProof/>
          <w:sz w:val="18"/>
        </w:rPr>
      </w:pPr>
      <w:r w:rsidRPr="00226B43">
        <w:rPr>
          <w:noProof/>
          <w:sz w:val="18"/>
        </w:rPr>
        <w:t>UMTS™ is a Trade Mark of ETSI registered for the benefit of its members</w:t>
      </w:r>
    </w:p>
    <w:p w14:paraId="6547BB3B" w14:textId="77777777" w:rsidR="00E8629F" w:rsidRPr="00226B43" w:rsidRDefault="00E8629F">
      <w:pPr>
        <w:pStyle w:val="FP"/>
        <w:framePr w:h="3057" w:hRule="exact" w:wrap="notBeside" w:vAnchor="page" w:hAnchor="margin" w:y="12605"/>
        <w:rPr>
          <w:noProof/>
          <w:sz w:val="18"/>
        </w:rPr>
      </w:pPr>
      <w:r w:rsidRPr="00226B43">
        <w:rPr>
          <w:noProof/>
          <w:sz w:val="18"/>
        </w:rPr>
        <w:t>3GPP™ is a Trade Mark of ETSI registered for the benefit of its Members and of the 3GPP Organizational Partners</w:t>
      </w:r>
      <w:r w:rsidRPr="00226B43">
        <w:rPr>
          <w:noProof/>
          <w:sz w:val="18"/>
        </w:rPr>
        <w:br/>
        <w:t>LTE™ is a Trade Mark of ETSI registered for the benefit of its Members and of the 3GPP Organizational Partners</w:t>
      </w:r>
    </w:p>
    <w:p w14:paraId="0BE6AED1" w14:textId="77777777" w:rsidR="00E8629F" w:rsidRPr="00226B43" w:rsidRDefault="00E8629F">
      <w:pPr>
        <w:pStyle w:val="FP"/>
        <w:framePr w:h="3057" w:hRule="exact" w:wrap="notBeside" w:vAnchor="page" w:hAnchor="margin" w:y="12605"/>
        <w:rPr>
          <w:noProof/>
          <w:sz w:val="18"/>
        </w:rPr>
      </w:pPr>
      <w:r w:rsidRPr="00226B43">
        <w:rPr>
          <w:noProof/>
          <w:sz w:val="18"/>
        </w:rPr>
        <w:t>GSM® and the GSM logo are registered and owned by the GSM Association</w:t>
      </w:r>
    </w:p>
    <w:p w14:paraId="2BCD2D04" w14:textId="77777777" w:rsidR="00E8629F" w:rsidRPr="00226B43" w:rsidRDefault="00E8629F"/>
    <w:bookmarkEnd w:id="1"/>
    <w:p w14:paraId="7944C8EB" w14:textId="77777777" w:rsidR="00E8629F" w:rsidRPr="00226B43" w:rsidRDefault="00E8629F">
      <w:pPr>
        <w:pStyle w:val="TT"/>
      </w:pPr>
      <w:r w:rsidRPr="00226B43">
        <w:br w:type="page"/>
      </w:r>
      <w:r w:rsidRPr="00226B43">
        <w:lastRenderedPageBreak/>
        <w:t>Contents</w:t>
      </w:r>
    </w:p>
    <w:p w14:paraId="29683553" w14:textId="1D737EC7" w:rsidR="00021171" w:rsidRPr="00DC47C9" w:rsidRDefault="00235394">
      <w:pPr>
        <w:pStyle w:val="TOC1"/>
        <w:rPr>
          <w:rFonts w:asciiTheme="minorHAnsi" w:eastAsiaTheme="minorEastAsia" w:hAnsiTheme="minorHAnsi" w:cstheme="minorBidi"/>
          <w:sz w:val="24"/>
          <w:szCs w:val="24"/>
          <w:lang w:val="en-US" w:eastAsia="en-GB"/>
        </w:rPr>
      </w:pPr>
      <w:r w:rsidRPr="00226B43">
        <w:fldChar w:fldCharType="begin"/>
      </w:r>
      <w:r w:rsidRPr="00226B43">
        <w:instrText xml:space="preserve"> TOC \o "1-9" </w:instrText>
      </w:r>
      <w:r w:rsidRPr="00226B43">
        <w:fldChar w:fldCharType="separate"/>
      </w:r>
      <w:r w:rsidR="00021171">
        <w:t>Foreword</w:t>
      </w:r>
      <w:r w:rsidR="00021171">
        <w:tab/>
      </w:r>
      <w:r w:rsidR="00021171">
        <w:fldChar w:fldCharType="begin"/>
      </w:r>
      <w:r w:rsidR="00021171">
        <w:instrText xml:space="preserve"> PAGEREF _Toc18049417 \h </w:instrText>
      </w:r>
      <w:r w:rsidR="00021171">
        <w:fldChar w:fldCharType="separate"/>
      </w:r>
      <w:r w:rsidR="00021171">
        <w:t>6</w:t>
      </w:r>
      <w:r w:rsidR="00021171">
        <w:fldChar w:fldCharType="end"/>
      </w:r>
    </w:p>
    <w:p w14:paraId="1DD26F59" w14:textId="1050C848" w:rsidR="00021171" w:rsidRPr="00DC47C9" w:rsidRDefault="00021171">
      <w:pPr>
        <w:pStyle w:val="TOC1"/>
        <w:rPr>
          <w:rFonts w:asciiTheme="minorHAnsi" w:eastAsiaTheme="minorEastAsia" w:hAnsiTheme="minorHAnsi" w:cstheme="minorBidi"/>
          <w:sz w:val="24"/>
          <w:szCs w:val="24"/>
          <w:lang w:val="en-US" w:eastAsia="en-GB"/>
        </w:rPr>
      </w:pPr>
      <w:r>
        <w:t>Introduction</w:t>
      </w:r>
      <w:r>
        <w:tab/>
      </w:r>
      <w:r>
        <w:fldChar w:fldCharType="begin"/>
      </w:r>
      <w:r>
        <w:instrText xml:space="preserve"> PAGEREF _Toc18049418 \h </w:instrText>
      </w:r>
      <w:r>
        <w:fldChar w:fldCharType="separate"/>
      </w:r>
      <w:r>
        <w:t>6</w:t>
      </w:r>
      <w:r>
        <w:fldChar w:fldCharType="end"/>
      </w:r>
    </w:p>
    <w:p w14:paraId="2D065F2B" w14:textId="3DC285A0" w:rsidR="00021171" w:rsidRPr="00DC47C9" w:rsidRDefault="00021171">
      <w:pPr>
        <w:pStyle w:val="TOC1"/>
        <w:rPr>
          <w:rFonts w:asciiTheme="minorHAnsi" w:eastAsiaTheme="minorEastAsia" w:hAnsiTheme="minorHAnsi" w:cstheme="minorBidi"/>
          <w:sz w:val="24"/>
          <w:szCs w:val="24"/>
          <w:lang w:val="en-US" w:eastAsia="en-GB"/>
        </w:rPr>
      </w:pPr>
      <w:r>
        <w:t>1</w:t>
      </w:r>
      <w:r w:rsidRPr="00DC47C9">
        <w:rPr>
          <w:rFonts w:asciiTheme="minorHAnsi" w:eastAsiaTheme="minorEastAsia" w:hAnsiTheme="minorHAnsi" w:cstheme="minorBidi"/>
          <w:sz w:val="24"/>
          <w:szCs w:val="24"/>
          <w:lang w:val="en-US" w:eastAsia="en-GB"/>
        </w:rPr>
        <w:tab/>
      </w:r>
      <w:r>
        <w:t>Scope</w:t>
      </w:r>
      <w:r>
        <w:tab/>
      </w:r>
      <w:r>
        <w:fldChar w:fldCharType="begin"/>
      </w:r>
      <w:r>
        <w:instrText xml:space="preserve"> PAGEREF _Toc18049419 \h </w:instrText>
      </w:r>
      <w:r>
        <w:fldChar w:fldCharType="separate"/>
      </w:r>
      <w:r>
        <w:t>7</w:t>
      </w:r>
      <w:r>
        <w:fldChar w:fldCharType="end"/>
      </w:r>
    </w:p>
    <w:p w14:paraId="687DCECC" w14:textId="57215D7F" w:rsidR="00021171" w:rsidRPr="00DC47C9" w:rsidRDefault="00021171">
      <w:pPr>
        <w:pStyle w:val="TOC1"/>
        <w:rPr>
          <w:rFonts w:asciiTheme="minorHAnsi" w:eastAsiaTheme="minorEastAsia" w:hAnsiTheme="minorHAnsi" w:cstheme="minorBidi"/>
          <w:sz w:val="24"/>
          <w:szCs w:val="24"/>
          <w:lang w:val="en-US" w:eastAsia="en-GB"/>
        </w:rPr>
      </w:pPr>
      <w:r>
        <w:t>2</w:t>
      </w:r>
      <w:r w:rsidRPr="00DC47C9">
        <w:rPr>
          <w:rFonts w:asciiTheme="minorHAnsi" w:eastAsiaTheme="minorEastAsia" w:hAnsiTheme="minorHAnsi" w:cstheme="minorBidi"/>
          <w:sz w:val="24"/>
          <w:szCs w:val="24"/>
          <w:lang w:val="en-US" w:eastAsia="en-GB"/>
        </w:rPr>
        <w:tab/>
      </w:r>
      <w:r>
        <w:t>References</w:t>
      </w:r>
      <w:r>
        <w:tab/>
      </w:r>
      <w:r>
        <w:fldChar w:fldCharType="begin"/>
      </w:r>
      <w:r>
        <w:instrText xml:space="preserve"> PAGEREF _Toc18049420 \h </w:instrText>
      </w:r>
      <w:r>
        <w:fldChar w:fldCharType="separate"/>
      </w:r>
      <w:r>
        <w:t>7</w:t>
      </w:r>
      <w:r>
        <w:fldChar w:fldCharType="end"/>
      </w:r>
    </w:p>
    <w:p w14:paraId="3D7345F5" w14:textId="7E6A6E8F" w:rsidR="00021171" w:rsidRPr="00DC47C9" w:rsidRDefault="00021171">
      <w:pPr>
        <w:pStyle w:val="TOC1"/>
        <w:rPr>
          <w:rFonts w:asciiTheme="minorHAnsi" w:eastAsiaTheme="minorEastAsia" w:hAnsiTheme="minorHAnsi" w:cstheme="minorBidi"/>
          <w:sz w:val="24"/>
          <w:szCs w:val="24"/>
          <w:lang w:val="en-US" w:eastAsia="en-GB"/>
        </w:rPr>
      </w:pPr>
      <w:r>
        <w:t>3</w:t>
      </w:r>
      <w:r w:rsidRPr="00DC47C9">
        <w:rPr>
          <w:rFonts w:asciiTheme="minorHAnsi" w:eastAsiaTheme="minorEastAsia" w:hAnsiTheme="minorHAnsi" w:cstheme="minorBidi"/>
          <w:sz w:val="24"/>
          <w:szCs w:val="24"/>
          <w:lang w:val="en-US" w:eastAsia="en-GB"/>
        </w:rPr>
        <w:tab/>
      </w:r>
      <w:r>
        <w:t>Definitions, symbols and abbreviations</w:t>
      </w:r>
      <w:r>
        <w:tab/>
      </w:r>
      <w:r>
        <w:fldChar w:fldCharType="begin"/>
      </w:r>
      <w:r>
        <w:instrText xml:space="preserve"> PAGEREF _Toc18049421 \h </w:instrText>
      </w:r>
      <w:r>
        <w:fldChar w:fldCharType="separate"/>
      </w:r>
      <w:r>
        <w:t>8</w:t>
      </w:r>
      <w:r>
        <w:fldChar w:fldCharType="end"/>
      </w:r>
    </w:p>
    <w:p w14:paraId="0A4FA212" w14:textId="06758446" w:rsidR="00021171" w:rsidRPr="00DC47C9" w:rsidRDefault="00021171">
      <w:pPr>
        <w:pStyle w:val="TOC2"/>
        <w:rPr>
          <w:rFonts w:asciiTheme="minorHAnsi" w:eastAsiaTheme="minorEastAsia" w:hAnsiTheme="minorHAnsi" w:cstheme="minorBidi"/>
          <w:sz w:val="24"/>
          <w:szCs w:val="24"/>
          <w:lang w:val="en-US" w:eastAsia="en-GB"/>
        </w:rPr>
      </w:pPr>
      <w:r>
        <w:t>3.1</w:t>
      </w:r>
      <w:r w:rsidRPr="00DC47C9">
        <w:rPr>
          <w:rFonts w:asciiTheme="minorHAnsi" w:eastAsiaTheme="minorEastAsia" w:hAnsiTheme="minorHAnsi" w:cstheme="minorBidi"/>
          <w:sz w:val="24"/>
          <w:szCs w:val="24"/>
          <w:lang w:val="en-US" w:eastAsia="en-GB"/>
        </w:rPr>
        <w:tab/>
      </w:r>
      <w:r>
        <w:t>Definitions</w:t>
      </w:r>
      <w:r>
        <w:tab/>
      </w:r>
      <w:r>
        <w:fldChar w:fldCharType="begin"/>
      </w:r>
      <w:r>
        <w:instrText xml:space="preserve"> PAGEREF _Toc18049422 \h </w:instrText>
      </w:r>
      <w:r>
        <w:fldChar w:fldCharType="separate"/>
      </w:r>
      <w:r>
        <w:t>8</w:t>
      </w:r>
      <w:r>
        <w:fldChar w:fldCharType="end"/>
      </w:r>
    </w:p>
    <w:p w14:paraId="2C094CC1" w14:textId="43760B88" w:rsidR="00021171" w:rsidRPr="00DC47C9" w:rsidRDefault="00021171">
      <w:pPr>
        <w:pStyle w:val="TOC2"/>
        <w:rPr>
          <w:rFonts w:asciiTheme="minorHAnsi" w:eastAsiaTheme="minorEastAsia" w:hAnsiTheme="minorHAnsi" w:cstheme="minorBidi"/>
          <w:sz w:val="24"/>
          <w:szCs w:val="24"/>
          <w:lang w:val="en-US" w:eastAsia="en-GB"/>
        </w:rPr>
      </w:pPr>
      <w:r>
        <w:t>3.2</w:t>
      </w:r>
      <w:r w:rsidRPr="00DC47C9">
        <w:rPr>
          <w:rFonts w:asciiTheme="minorHAnsi" w:eastAsiaTheme="minorEastAsia" w:hAnsiTheme="minorHAnsi" w:cstheme="minorBidi"/>
          <w:sz w:val="24"/>
          <w:szCs w:val="24"/>
          <w:lang w:val="en-US" w:eastAsia="en-GB"/>
        </w:rPr>
        <w:tab/>
      </w:r>
      <w:r>
        <w:t>Symbols</w:t>
      </w:r>
      <w:r>
        <w:tab/>
      </w:r>
      <w:r>
        <w:fldChar w:fldCharType="begin"/>
      </w:r>
      <w:r>
        <w:instrText xml:space="preserve"> PAGEREF _Toc18049423 \h </w:instrText>
      </w:r>
      <w:r>
        <w:fldChar w:fldCharType="separate"/>
      </w:r>
      <w:r>
        <w:t>10</w:t>
      </w:r>
      <w:r>
        <w:fldChar w:fldCharType="end"/>
      </w:r>
    </w:p>
    <w:p w14:paraId="7BD25523" w14:textId="5CF0DCCA" w:rsidR="00021171" w:rsidRPr="00DC47C9" w:rsidRDefault="00021171">
      <w:pPr>
        <w:pStyle w:val="TOC2"/>
        <w:rPr>
          <w:rFonts w:asciiTheme="minorHAnsi" w:eastAsiaTheme="minorEastAsia" w:hAnsiTheme="minorHAnsi" w:cstheme="minorBidi"/>
          <w:sz w:val="24"/>
          <w:szCs w:val="24"/>
          <w:lang w:val="en-US" w:eastAsia="en-GB"/>
        </w:rPr>
      </w:pPr>
      <w:r>
        <w:t>3.3</w:t>
      </w:r>
      <w:r w:rsidRPr="00DC47C9">
        <w:rPr>
          <w:rFonts w:asciiTheme="minorHAnsi" w:eastAsiaTheme="minorEastAsia" w:hAnsiTheme="minorHAnsi" w:cstheme="minorBidi"/>
          <w:sz w:val="24"/>
          <w:szCs w:val="24"/>
          <w:lang w:val="en-US" w:eastAsia="en-GB"/>
        </w:rPr>
        <w:tab/>
      </w:r>
      <w:r>
        <w:t>Abbreviations</w:t>
      </w:r>
      <w:r>
        <w:tab/>
      </w:r>
      <w:r>
        <w:fldChar w:fldCharType="begin"/>
      </w:r>
      <w:r>
        <w:instrText xml:space="preserve"> PAGEREF _Toc18049424 \h </w:instrText>
      </w:r>
      <w:r>
        <w:fldChar w:fldCharType="separate"/>
      </w:r>
      <w:r>
        <w:t>10</w:t>
      </w:r>
      <w:r>
        <w:fldChar w:fldCharType="end"/>
      </w:r>
    </w:p>
    <w:p w14:paraId="4F19156D" w14:textId="46EA73DC" w:rsidR="00021171" w:rsidRPr="00DC47C9" w:rsidRDefault="00021171">
      <w:pPr>
        <w:pStyle w:val="TOC1"/>
        <w:rPr>
          <w:rFonts w:asciiTheme="minorHAnsi" w:eastAsiaTheme="minorEastAsia" w:hAnsiTheme="minorHAnsi" w:cstheme="minorBidi"/>
          <w:sz w:val="24"/>
          <w:szCs w:val="24"/>
          <w:lang w:val="en-US" w:eastAsia="en-GB"/>
        </w:rPr>
      </w:pPr>
      <w:r>
        <w:t>4</w:t>
      </w:r>
      <w:r w:rsidRPr="00DC47C9">
        <w:rPr>
          <w:rFonts w:asciiTheme="minorHAnsi" w:eastAsiaTheme="minorEastAsia" w:hAnsiTheme="minorHAnsi" w:cstheme="minorBidi"/>
          <w:sz w:val="24"/>
          <w:szCs w:val="24"/>
          <w:lang w:val="en-US" w:eastAsia="en-GB"/>
        </w:rPr>
        <w:tab/>
      </w:r>
      <w:r>
        <w:t>Overview</w:t>
      </w:r>
      <w:r>
        <w:tab/>
      </w:r>
      <w:r>
        <w:fldChar w:fldCharType="begin"/>
      </w:r>
      <w:r>
        <w:instrText xml:space="preserve"> PAGEREF _Toc18049425 \h </w:instrText>
      </w:r>
      <w:r>
        <w:fldChar w:fldCharType="separate"/>
      </w:r>
      <w:r>
        <w:t>10</w:t>
      </w:r>
      <w:r>
        <w:fldChar w:fldCharType="end"/>
      </w:r>
    </w:p>
    <w:p w14:paraId="1057DE3A" w14:textId="7BD10B08" w:rsidR="00021171" w:rsidRPr="00DC47C9" w:rsidRDefault="00021171">
      <w:pPr>
        <w:pStyle w:val="TOC1"/>
        <w:rPr>
          <w:rFonts w:asciiTheme="minorHAnsi" w:eastAsiaTheme="minorEastAsia" w:hAnsiTheme="minorHAnsi" w:cstheme="minorBidi"/>
          <w:sz w:val="24"/>
          <w:szCs w:val="24"/>
          <w:lang w:val="en-US" w:eastAsia="en-GB"/>
        </w:rPr>
      </w:pPr>
      <w:r>
        <w:t>5</w:t>
      </w:r>
      <w:r w:rsidRPr="00DC47C9">
        <w:rPr>
          <w:rFonts w:asciiTheme="minorHAnsi" w:eastAsiaTheme="minorEastAsia" w:hAnsiTheme="minorHAnsi" w:cstheme="minorBidi"/>
          <w:sz w:val="24"/>
          <w:szCs w:val="24"/>
          <w:lang w:val="en-US" w:eastAsia="en-GB"/>
        </w:rPr>
        <w:tab/>
      </w:r>
      <w:r>
        <w:t>Use cases</w:t>
      </w:r>
      <w:r>
        <w:tab/>
      </w:r>
      <w:r>
        <w:fldChar w:fldCharType="begin"/>
      </w:r>
      <w:r>
        <w:instrText xml:space="preserve"> PAGEREF _Toc18049426 \h </w:instrText>
      </w:r>
      <w:r>
        <w:fldChar w:fldCharType="separate"/>
      </w:r>
      <w:r>
        <w:t>12</w:t>
      </w:r>
      <w:r>
        <w:fldChar w:fldCharType="end"/>
      </w:r>
    </w:p>
    <w:p w14:paraId="15F51291" w14:textId="5B2FB1E9" w:rsidR="00021171" w:rsidRPr="00DC47C9" w:rsidRDefault="00021171">
      <w:pPr>
        <w:pStyle w:val="TOC2"/>
        <w:rPr>
          <w:rFonts w:asciiTheme="minorHAnsi" w:eastAsiaTheme="minorEastAsia" w:hAnsiTheme="minorHAnsi" w:cstheme="minorBidi"/>
          <w:sz w:val="24"/>
          <w:szCs w:val="24"/>
          <w:lang w:val="en-US" w:eastAsia="en-GB"/>
        </w:rPr>
      </w:pPr>
      <w:r>
        <w:t>5.1</w:t>
      </w:r>
      <w:r w:rsidRPr="00DC47C9">
        <w:rPr>
          <w:rFonts w:asciiTheme="minorHAnsi" w:eastAsiaTheme="minorEastAsia" w:hAnsiTheme="minorHAnsi" w:cstheme="minorBidi"/>
          <w:sz w:val="24"/>
          <w:szCs w:val="24"/>
          <w:lang w:val="en-US" w:eastAsia="en-GB"/>
        </w:rPr>
        <w:tab/>
      </w:r>
      <w:r>
        <w:t>On-site live audio presentation</w:t>
      </w:r>
      <w:r>
        <w:tab/>
      </w:r>
      <w:r>
        <w:fldChar w:fldCharType="begin"/>
      </w:r>
      <w:r>
        <w:instrText xml:space="preserve"> PAGEREF _Toc18049427 \h </w:instrText>
      </w:r>
      <w:r>
        <w:fldChar w:fldCharType="separate"/>
      </w:r>
      <w:r>
        <w:t>12</w:t>
      </w:r>
      <w:r>
        <w:fldChar w:fldCharType="end"/>
      </w:r>
    </w:p>
    <w:p w14:paraId="75D600B1" w14:textId="1C7ECC28" w:rsidR="00021171" w:rsidRPr="00DC47C9" w:rsidRDefault="00021171">
      <w:pPr>
        <w:pStyle w:val="TOC3"/>
        <w:rPr>
          <w:rFonts w:asciiTheme="minorHAnsi" w:eastAsiaTheme="minorEastAsia" w:hAnsiTheme="minorHAnsi" w:cstheme="minorBidi"/>
          <w:sz w:val="24"/>
          <w:szCs w:val="24"/>
          <w:lang w:val="en-US" w:eastAsia="en-GB"/>
        </w:rPr>
      </w:pPr>
      <w:r>
        <w:t>5.1.1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_Toc18049428 \h </w:instrText>
      </w:r>
      <w:r>
        <w:fldChar w:fldCharType="separate"/>
      </w:r>
      <w:r>
        <w:t>12</w:t>
      </w:r>
      <w:r>
        <w:fldChar w:fldCharType="end"/>
      </w:r>
    </w:p>
    <w:p w14:paraId="2DE57319" w14:textId="1D4997D5" w:rsidR="00021171" w:rsidRPr="00DC47C9" w:rsidRDefault="00021171">
      <w:pPr>
        <w:pStyle w:val="TOC3"/>
        <w:rPr>
          <w:rFonts w:asciiTheme="minorHAnsi" w:eastAsiaTheme="minorEastAsia" w:hAnsiTheme="minorHAnsi" w:cstheme="minorBidi"/>
          <w:sz w:val="24"/>
          <w:szCs w:val="24"/>
          <w:lang w:val="en-US" w:eastAsia="en-GB"/>
        </w:rPr>
      </w:pPr>
      <w:r>
        <w:t>5.1.2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_Toc18049429 \h </w:instrText>
      </w:r>
      <w:r>
        <w:fldChar w:fldCharType="separate"/>
      </w:r>
      <w:r>
        <w:t>13</w:t>
      </w:r>
      <w:r>
        <w:fldChar w:fldCharType="end"/>
      </w:r>
    </w:p>
    <w:p w14:paraId="567D5608" w14:textId="21BB52A9" w:rsidR="00021171" w:rsidRPr="00DC47C9" w:rsidRDefault="00021171">
      <w:pPr>
        <w:pStyle w:val="TOC3"/>
        <w:rPr>
          <w:rFonts w:asciiTheme="minorHAnsi" w:eastAsiaTheme="minorEastAsia" w:hAnsiTheme="minorHAnsi" w:cstheme="minorBidi"/>
          <w:sz w:val="24"/>
          <w:szCs w:val="24"/>
          <w:lang w:val="en-US" w:eastAsia="en-GB"/>
        </w:rPr>
      </w:pPr>
      <w:r>
        <w:t>5.1.3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_Toc18049430 \h </w:instrText>
      </w:r>
      <w:r>
        <w:fldChar w:fldCharType="separate"/>
      </w:r>
      <w:r>
        <w:t>13</w:t>
      </w:r>
      <w:r>
        <w:fldChar w:fldCharType="end"/>
      </w:r>
    </w:p>
    <w:p w14:paraId="215A437B" w14:textId="78555B12" w:rsidR="00021171" w:rsidRPr="00DC47C9" w:rsidRDefault="00021171">
      <w:pPr>
        <w:pStyle w:val="TOC3"/>
        <w:rPr>
          <w:rFonts w:asciiTheme="minorHAnsi" w:eastAsiaTheme="minorEastAsia" w:hAnsiTheme="minorHAnsi" w:cstheme="minorBidi"/>
          <w:sz w:val="24"/>
          <w:szCs w:val="24"/>
          <w:lang w:val="en-US" w:eastAsia="en-GB"/>
        </w:rPr>
      </w:pPr>
      <w:r>
        <w:t>5.1.4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_Toc18049431 \h </w:instrText>
      </w:r>
      <w:r>
        <w:fldChar w:fldCharType="separate"/>
      </w:r>
      <w:r>
        <w:t>14</w:t>
      </w:r>
      <w:r>
        <w:fldChar w:fldCharType="end"/>
      </w:r>
    </w:p>
    <w:p w14:paraId="1EDB7F9B" w14:textId="2E15504B" w:rsidR="00021171" w:rsidRPr="00DC47C9" w:rsidRDefault="00021171">
      <w:pPr>
        <w:pStyle w:val="TOC3"/>
        <w:rPr>
          <w:rFonts w:asciiTheme="minorHAnsi" w:eastAsiaTheme="minorEastAsia" w:hAnsiTheme="minorHAnsi" w:cstheme="minorBidi"/>
          <w:sz w:val="24"/>
          <w:szCs w:val="24"/>
          <w:lang w:val="en-US" w:eastAsia="en-GB"/>
        </w:rPr>
      </w:pPr>
      <w:r>
        <w:t>5.1.5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_Toc18049432 \h </w:instrText>
      </w:r>
      <w:r>
        <w:fldChar w:fldCharType="separate"/>
      </w:r>
      <w:r>
        <w:t>14</w:t>
      </w:r>
      <w:r>
        <w:fldChar w:fldCharType="end"/>
      </w:r>
    </w:p>
    <w:p w14:paraId="65BB2071" w14:textId="71EE730F" w:rsidR="00021171" w:rsidRPr="00DC47C9" w:rsidRDefault="00021171">
      <w:pPr>
        <w:pStyle w:val="TOC3"/>
        <w:rPr>
          <w:rFonts w:asciiTheme="minorHAnsi" w:eastAsiaTheme="minorEastAsia" w:hAnsiTheme="minorHAnsi" w:cstheme="minorBidi"/>
          <w:sz w:val="24"/>
          <w:szCs w:val="24"/>
          <w:lang w:val="en-US" w:eastAsia="en-GB"/>
        </w:rPr>
      </w:pPr>
      <w:r>
        <w:t>5.1.6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_Toc18049433 \h </w:instrText>
      </w:r>
      <w:r>
        <w:fldChar w:fldCharType="separate"/>
      </w:r>
      <w:r>
        <w:t>15</w:t>
      </w:r>
      <w:r>
        <w:fldChar w:fldCharType="end"/>
      </w:r>
    </w:p>
    <w:p w14:paraId="56D885A9" w14:textId="037117B9" w:rsidR="00021171" w:rsidRPr="00DC47C9" w:rsidRDefault="00021171">
      <w:pPr>
        <w:pStyle w:val="TOC2"/>
        <w:rPr>
          <w:rFonts w:asciiTheme="minorHAnsi" w:eastAsiaTheme="minorEastAsia" w:hAnsiTheme="minorHAnsi" w:cstheme="minorBidi"/>
          <w:sz w:val="24"/>
          <w:szCs w:val="24"/>
          <w:lang w:val="en-US" w:eastAsia="en-GB"/>
        </w:rPr>
      </w:pPr>
      <w:r>
        <w:t>5.2</w:t>
      </w:r>
      <w:r w:rsidRPr="00DC47C9">
        <w:rPr>
          <w:rFonts w:asciiTheme="minorHAnsi" w:eastAsiaTheme="minorEastAsia" w:hAnsiTheme="minorHAnsi" w:cstheme="minorBidi"/>
          <w:sz w:val="24"/>
          <w:szCs w:val="24"/>
          <w:lang w:val="en-US" w:eastAsia="en-GB"/>
        </w:rPr>
        <w:tab/>
      </w:r>
      <w:r>
        <w:t>Audio streaming in live performances</w:t>
      </w:r>
      <w:r>
        <w:tab/>
      </w:r>
      <w:r>
        <w:fldChar w:fldCharType="begin"/>
      </w:r>
      <w:r>
        <w:instrText xml:space="preserve"> PAGEREF _Toc18049434 \h </w:instrText>
      </w:r>
      <w:r>
        <w:fldChar w:fldCharType="separate"/>
      </w:r>
      <w:r>
        <w:t>15</w:t>
      </w:r>
      <w:r>
        <w:fldChar w:fldCharType="end"/>
      </w:r>
    </w:p>
    <w:p w14:paraId="4B8C92D7" w14:textId="42A9E9F9" w:rsidR="00021171" w:rsidRPr="00DC47C9" w:rsidRDefault="00021171">
      <w:pPr>
        <w:pStyle w:val="TOC3"/>
        <w:rPr>
          <w:rFonts w:asciiTheme="minorHAnsi" w:eastAsiaTheme="minorEastAsia" w:hAnsiTheme="minorHAnsi" w:cstheme="minorBidi"/>
          <w:sz w:val="24"/>
          <w:szCs w:val="24"/>
          <w:lang w:val="en-US" w:eastAsia="en-GB"/>
        </w:rPr>
      </w:pPr>
      <w:r>
        <w:t>5.2.1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_Toc18049435 \h </w:instrText>
      </w:r>
      <w:r>
        <w:fldChar w:fldCharType="separate"/>
      </w:r>
      <w:r>
        <w:t>15</w:t>
      </w:r>
      <w:r>
        <w:fldChar w:fldCharType="end"/>
      </w:r>
    </w:p>
    <w:p w14:paraId="6AEA11E7" w14:textId="5CC3A6EE" w:rsidR="00021171" w:rsidRPr="00DC47C9" w:rsidRDefault="00021171">
      <w:pPr>
        <w:pStyle w:val="TOC3"/>
        <w:rPr>
          <w:rFonts w:asciiTheme="minorHAnsi" w:eastAsiaTheme="minorEastAsia" w:hAnsiTheme="minorHAnsi" w:cstheme="minorBidi"/>
          <w:sz w:val="24"/>
          <w:szCs w:val="24"/>
          <w:lang w:val="en-US" w:eastAsia="en-GB"/>
        </w:rPr>
      </w:pPr>
      <w:r>
        <w:t>5.2.2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_Toc18049436 \h </w:instrText>
      </w:r>
      <w:r>
        <w:fldChar w:fldCharType="separate"/>
      </w:r>
      <w:r>
        <w:t>17</w:t>
      </w:r>
      <w:r>
        <w:fldChar w:fldCharType="end"/>
      </w:r>
    </w:p>
    <w:p w14:paraId="30BDB5EB" w14:textId="12E9203E" w:rsidR="00021171" w:rsidRPr="00DC47C9" w:rsidRDefault="00021171">
      <w:pPr>
        <w:pStyle w:val="TOC3"/>
        <w:rPr>
          <w:rFonts w:asciiTheme="minorHAnsi" w:eastAsiaTheme="minorEastAsia" w:hAnsiTheme="minorHAnsi" w:cstheme="minorBidi"/>
          <w:sz w:val="24"/>
          <w:szCs w:val="24"/>
          <w:lang w:val="en-US" w:eastAsia="en-GB"/>
        </w:rPr>
      </w:pPr>
      <w:r>
        <w:t>5.2.3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_Toc18049437 \h </w:instrText>
      </w:r>
      <w:r>
        <w:fldChar w:fldCharType="separate"/>
      </w:r>
      <w:r>
        <w:t>18</w:t>
      </w:r>
      <w:r>
        <w:fldChar w:fldCharType="end"/>
      </w:r>
    </w:p>
    <w:p w14:paraId="78F8BA88" w14:textId="554F895E" w:rsidR="00021171" w:rsidRPr="00DC47C9" w:rsidRDefault="00021171">
      <w:pPr>
        <w:pStyle w:val="TOC3"/>
        <w:rPr>
          <w:rFonts w:asciiTheme="minorHAnsi" w:eastAsiaTheme="minorEastAsia" w:hAnsiTheme="minorHAnsi" w:cstheme="minorBidi"/>
          <w:sz w:val="24"/>
          <w:szCs w:val="24"/>
          <w:lang w:val="en-US" w:eastAsia="en-GB"/>
        </w:rPr>
      </w:pPr>
      <w:r>
        <w:t>5.2.4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_Toc18049438 \h </w:instrText>
      </w:r>
      <w:r>
        <w:fldChar w:fldCharType="separate"/>
      </w:r>
      <w:r>
        <w:t>18</w:t>
      </w:r>
      <w:r>
        <w:fldChar w:fldCharType="end"/>
      </w:r>
    </w:p>
    <w:p w14:paraId="7918DC27" w14:textId="6BE66BE3" w:rsidR="00021171" w:rsidRPr="00DC47C9" w:rsidRDefault="00021171">
      <w:pPr>
        <w:pStyle w:val="TOC3"/>
        <w:rPr>
          <w:rFonts w:asciiTheme="minorHAnsi" w:eastAsiaTheme="minorEastAsia" w:hAnsiTheme="minorHAnsi" w:cstheme="minorBidi"/>
          <w:sz w:val="24"/>
          <w:szCs w:val="24"/>
          <w:lang w:val="en-US" w:eastAsia="en-GB"/>
        </w:rPr>
      </w:pPr>
      <w:r>
        <w:t>5.2.5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_Toc18049439 \h </w:instrText>
      </w:r>
      <w:r>
        <w:fldChar w:fldCharType="separate"/>
      </w:r>
      <w:r>
        <w:t>18</w:t>
      </w:r>
      <w:r>
        <w:fldChar w:fldCharType="end"/>
      </w:r>
    </w:p>
    <w:p w14:paraId="49C2C1F9" w14:textId="500920F6" w:rsidR="00021171" w:rsidRPr="00DC47C9" w:rsidRDefault="00021171">
      <w:pPr>
        <w:pStyle w:val="TOC3"/>
        <w:rPr>
          <w:rFonts w:asciiTheme="minorHAnsi" w:eastAsiaTheme="minorEastAsia" w:hAnsiTheme="minorHAnsi" w:cstheme="minorBidi"/>
          <w:sz w:val="24"/>
          <w:szCs w:val="24"/>
          <w:lang w:val="en-US" w:eastAsia="en-GB"/>
        </w:rPr>
      </w:pPr>
      <w:r>
        <w:t>5.2.6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_Toc18049440 \h </w:instrText>
      </w:r>
      <w:r>
        <w:fldChar w:fldCharType="separate"/>
      </w:r>
      <w:r>
        <w:t>18</w:t>
      </w:r>
      <w:r>
        <w:fldChar w:fldCharType="end"/>
      </w:r>
    </w:p>
    <w:p w14:paraId="4F984665" w14:textId="234FB100" w:rsidR="00021171" w:rsidRPr="00DC47C9" w:rsidRDefault="00021171">
      <w:pPr>
        <w:pStyle w:val="TOC2"/>
        <w:rPr>
          <w:rFonts w:asciiTheme="minorHAnsi" w:eastAsiaTheme="minorEastAsia" w:hAnsiTheme="minorHAnsi" w:cstheme="minorBidi"/>
          <w:sz w:val="24"/>
          <w:szCs w:val="24"/>
          <w:lang w:val="en-US" w:eastAsia="en-GB"/>
        </w:rPr>
      </w:pPr>
      <w:r>
        <w:t>5.3</w:t>
      </w:r>
      <w:r w:rsidRPr="00DC47C9">
        <w:rPr>
          <w:rFonts w:asciiTheme="minorHAnsi" w:eastAsiaTheme="minorEastAsia" w:hAnsiTheme="minorHAnsi" w:cstheme="minorBidi"/>
          <w:sz w:val="24"/>
          <w:szCs w:val="24"/>
          <w:lang w:val="en-US" w:eastAsia="en-GB"/>
        </w:rPr>
        <w:tab/>
      </w:r>
      <w:r>
        <w:t>Live production with integrated audience services</w:t>
      </w:r>
      <w:r>
        <w:tab/>
      </w:r>
      <w:r>
        <w:fldChar w:fldCharType="begin"/>
      </w:r>
      <w:r>
        <w:instrText xml:space="preserve"> PAGEREF _Toc18049441 \h </w:instrText>
      </w:r>
      <w:r>
        <w:fldChar w:fldCharType="separate"/>
      </w:r>
      <w:r>
        <w:t>19</w:t>
      </w:r>
      <w:r>
        <w:fldChar w:fldCharType="end"/>
      </w:r>
    </w:p>
    <w:p w14:paraId="1FD181D6" w14:textId="2E862633" w:rsidR="00021171" w:rsidRPr="00DC47C9" w:rsidRDefault="00021171">
      <w:pPr>
        <w:pStyle w:val="TOC3"/>
        <w:rPr>
          <w:rFonts w:asciiTheme="minorHAnsi" w:eastAsiaTheme="minorEastAsia" w:hAnsiTheme="minorHAnsi" w:cstheme="minorBidi"/>
          <w:sz w:val="24"/>
          <w:szCs w:val="24"/>
          <w:lang w:val="en-US" w:eastAsia="en-GB"/>
        </w:rPr>
      </w:pPr>
      <w:r>
        <w:t>5.3.1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_Toc18049442 \h </w:instrText>
      </w:r>
      <w:r>
        <w:fldChar w:fldCharType="separate"/>
      </w:r>
      <w:r>
        <w:t>19</w:t>
      </w:r>
      <w:r>
        <w:fldChar w:fldCharType="end"/>
      </w:r>
    </w:p>
    <w:p w14:paraId="436EACDC" w14:textId="06403354" w:rsidR="00021171" w:rsidRPr="00DC47C9" w:rsidRDefault="00021171">
      <w:pPr>
        <w:pStyle w:val="TOC3"/>
        <w:rPr>
          <w:rFonts w:asciiTheme="minorHAnsi" w:eastAsiaTheme="minorEastAsia" w:hAnsiTheme="minorHAnsi" w:cstheme="minorBidi"/>
          <w:sz w:val="24"/>
          <w:szCs w:val="24"/>
          <w:lang w:val="en-US" w:eastAsia="en-GB"/>
        </w:rPr>
      </w:pPr>
      <w:r>
        <w:t>5.3.2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_Toc18049443 \h </w:instrText>
      </w:r>
      <w:r>
        <w:fldChar w:fldCharType="separate"/>
      </w:r>
      <w:r>
        <w:t>20</w:t>
      </w:r>
      <w:r>
        <w:fldChar w:fldCharType="end"/>
      </w:r>
    </w:p>
    <w:p w14:paraId="07EA3DA8" w14:textId="663F396A" w:rsidR="00021171" w:rsidRPr="00DC47C9" w:rsidRDefault="00021171">
      <w:pPr>
        <w:pStyle w:val="TOC3"/>
        <w:rPr>
          <w:rFonts w:asciiTheme="minorHAnsi" w:eastAsiaTheme="minorEastAsia" w:hAnsiTheme="minorHAnsi" w:cstheme="minorBidi"/>
          <w:sz w:val="24"/>
          <w:szCs w:val="24"/>
          <w:lang w:val="en-US" w:eastAsia="en-GB"/>
        </w:rPr>
      </w:pPr>
      <w:r>
        <w:t>5.3.3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_Toc18049444 \h </w:instrText>
      </w:r>
      <w:r>
        <w:fldChar w:fldCharType="separate"/>
      </w:r>
      <w:r>
        <w:t>21</w:t>
      </w:r>
      <w:r>
        <w:fldChar w:fldCharType="end"/>
      </w:r>
    </w:p>
    <w:p w14:paraId="404BFF51" w14:textId="649F6F42" w:rsidR="00021171" w:rsidRPr="00DC47C9" w:rsidRDefault="00021171">
      <w:pPr>
        <w:pStyle w:val="TOC3"/>
        <w:rPr>
          <w:rFonts w:asciiTheme="minorHAnsi" w:eastAsiaTheme="minorEastAsia" w:hAnsiTheme="minorHAnsi" w:cstheme="minorBidi"/>
          <w:sz w:val="24"/>
          <w:szCs w:val="24"/>
          <w:lang w:val="en-US" w:eastAsia="en-GB"/>
        </w:rPr>
      </w:pPr>
      <w:r>
        <w:t>5.3.4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_Toc18049445 \h </w:instrText>
      </w:r>
      <w:r>
        <w:fldChar w:fldCharType="separate"/>
      </w:r>
      <w:r>
        <w:t>22</w:t>
      </w:r>
      <w:r>
        <w:fldChar w:fldCharType="end"/>
      </w:r>
    </w:p>
    <w:p w14:paraId="3E8EA37D" w14:textId="662C116D" w:rsidR="00021171" w:rsidRPr="00DC47C9" w:rsidRDefault="00021171">
      <w:pPr>
        <w:pStyle w:val="TOC3"/>
        <w:rPr>
          <w:rFonts w:asciiTheme="minorHAnsi" w:eastAsiaTheme="minorEastAsia" w:hAnsiTheme="minorHAnsi" w:cstheme="minorBidi"/>
          <w:sz w:val="24"/>
          <w:szCs w:val="24"/>
          <w:lang w:val="en-US" w:eastAsia="en-GB"/>
        </w:rPr>
      </w:pPr>
      <w:r>
        <w:t>5.3.5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_Toc18049446 \h </w:instrText>
      </w:r>
      <w:r>
        <w:fldChar w:fldCharType="separate"/>
      </w:r>
      <w:r>
        <w:t>23</w:t>
      </w:r>
      <w:r>
        <w:fldChar w:fldCharType="end"/>
      </w:r>
    </w:p>
    <w:p w14:paraId="0122BCD1" w14:textId="5FBFC50C" w:rsidR="00021171" w:rsidRPr="00DC47C9" w:rsidRDefault="00021171">
      <w:pPr>
        <w:pStyle w:val="TOC3"/>
        <w:rPr>
          <w:rFonts w:asciiTheme="minorHAnsi" w:eastAsiaTheme="minorEastAsia" w:hAnsiTheme="minorHAnsi" w:cstheme="minorBidi"/>
          <w:sz w:val="24"/>
          <w:szCs w:val="24"/>
          <w:lang w:val="en-US" w:eastAsia="en-GB"/>
        </w:rPr>
      </w:pPr>
      <w:r>
        <w:t>5.3.6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_Toc18049447 \h </w:instrText>
      </w:r>
      <w:r>
        <w:fldChar w:fldCharType="separate"/>
      </w:r>
      <w:r>
        <w:t>23</w:t>
      </w:r>
      <w:r>
        <w:fldChar w:fldCharType="end"/>
      </w:r>
    </w:p>
    <w:p w14:paraId="2CB25F91" w14:textId="6D2E12F9" w:rsidR="00021171" w:rsidRPr="00DC47C9" w:rsidRDefault="00021171">
      <w:pPr>
        <w:pStyle w:val="TOC2"/>
        <w:rPr>
          <w:rFonts w:asciiTheme="minorHAnsi" w:eastAsiaTheme="minorEastAsia" w:hAnsiTheme="minorHAnsi" w:cstheme="minorBidi"/>
          <w:sz w:val="24"/>
          <w:szCs w:val="24"/>
          <w:lang w:val="en-US" w:eastAsia="en-GB"/>
        </w:rPr>
      </w:pPr>
      <w:r>
        <w:t>5.4</w:t>
      </w:r>
      <w:r w:rsidRPr="00DC47C9">
        <w:rPr>
          <w:rFonts w:asciiTheme="minorHAnsi" w:eastAsiaTheme="minorEastAsia" w:hAnsiTheme="minorHAnsi" w:cstheme="minorBidi"/>
          <w:sz w:val="24"/>
          <w:szCs w:val="24"/>
          <w:lang w:val="en-US" w:eastAsia="en-GB"/>
        </w:rPr>
        <w:tab/>
      </w:r>
      <w:r>
        <w:t>Intercom system for large live events</w:t>
      </w:r>
      <w:r>
        <w:tab/>
      </w:r>
      <w:r>
        <w:fldChar w:fldCharType="begin"/>
      </w:r>
      <w:r>
        <w:instrText xml:space="preserve"> PAGEREF _Toc18049448 \h </w:instrText>
      </w:r>
      <w:r>
        <w:fldChar w:fldCharType="separate"/>
      </w:r>
      <w:r>
        <w:t>24</w:t>
      </w:r>
      <w:r>
        <w:fldChar w:fldCharType="end"/>
      </w:r>
    </w:p>
    <w:p w14:paraId="5208F5A6" w14:textId="3B0D13A0" w:rsidR="00021171" w:rsidRPr="00DC47C9" w:rsidRDefault="00021171">
      <w:pPr>
        <w:pStyle w:val="TOC3"/>
        <w:rPr>
          <w:rFonts w:asciiTheme="minorHAnsi" w:eastAsiaTheme="minorEastAsia" w:hAnsiTheme="minorHAnsi" w:cstheme="minorBidi"/>
          <w:sz w:val="24"/>
          <w:szCs w:val="24"/>
          <w:lang w:val="en-US" w:eastAsia="en-GB"/>
        </w:rPr>
      </w:pPr>
      <w:r>
        <w:t>5.4.1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_Toc18049449 \h </w:instrText>
      </w:r>
      <w:r>
        <w:fldChar w:fldCharType="separate"/>
      </w:r>
      <w:r>
        <w:t>24</w:t>
      </w:r>
      <w:r>
        <w:fldChar w:fldCharType="end"/>
      </w:r>
    </w:p>
    <w:p w14:paraId="3CC4BA95" w14:textId="245ED6B7" w:rsidR="00021171" w:rsidRPr="00DC47C9" w:rsidRDefault="00021171">
      <w:pPr>
        <w:pStyle w:val="TOC3"/>
        <w:rPr>
          <w:rFonts w:asciiTheme="minorHAnsi" w:eastAsiaTheme="minorEastAsia" w:hAnsiTheme="minorHAnsi" w:cstheme="minorBidi"/>
          <w:sz w:val="24"/>
          <w:szCs w:val="24"/>
          <w:lang w:val="en-US" w:eastAsia="en-GB"/>
        </w:rPr>
      </w:pPr>
      <w:r>
        <w:t>5.4.2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_Toc18049450 \h </w:instrText>
      </w:r>
      <w:r>
        <w:fldChar w:fldCharType="separate"/>
      </w:r>
      <w:r>
        <w:t>24</w:t>
      </w:r>
      <w:r>
        <w:fldChar w:fldCharType="end"/>
      </w:r>
    </w:p>
    <w:p w14:paraId="6236BD0B" w14:textId="69B50CBC" w:rsidR="00021171" w:rsidRPr="00DC47C9" w:rsidRDefault="00021171">
      <w:pPr>
        <w:pStyle w:val="TOC3"/>
        <w:rPr>
          <w:rFonts w:asciiTheme="minorHAnsi" w:eastAsiaTheme="minorEastAsia" w:hAnsiTheme="minorHAnsi" w:cstheme="minorBidi"/>
          <w:sz w:val="24"/>
          <w:szCs w:val="24"/>
          <w:lang w:val="en-US" w:eastAsia="en-GB"/>
        </w:rPr>
      </w:pPr>
      <w:r>
        <w:t>5.4.3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_Toc18049451 \h </w:instrText>
      </w:r>
      <w:r>
        <w:fldChar w:fldCharType="separate"/>
      </w:r>
      <w:r>
        <w:t>24</w:t>
      </w:r>
      <w:r>
        <w:fldChar w:fldCharType="end"/>
      </w:r>
    </w:p>
    <w:p w14:paraId="68FF43CF" w14:textId="4A36BBBE" w:rsidR="00021171" w:rsidRPr="00DC47C9" w:rsidRDefault="00021171">
      <w:pPr>
        <w:pStyle w:val="TOC3"/>
        <w:rPr>
          <w:rFonts w:asciiTheme="minorHAnsi" w:eastAsiaTheme="minorEastAsia" w:hAnsiTheme="minorHAnsi" w:cstheme="minorBidi"/>
          <w:sz w:val="24"/>
          <w:szCs w:val="24"/>
          <w:lang w:val="en-US" w:eastAsia="en-GB"/>
        </w:rPr>
      </w:pPr>
      <w:r>
        <w:t>5.4.4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_Toc18049452 \h </w:instrText>
      </w:r>
      <w:r>
        <w:fldChar w:fldCharType="separate"/>
      </w:r>
      <w:r>
        <w:t>26</w:t>
      </w:r>
      <w:r>
        <w:fldChar w:fldCharType="end"/>
      </w:r>
    </w:p>
    <w:p w14:paraId="23D93CDC" w14:textId="237A6B3A" w:rsidR="00021171" w:rsidRPr="00DC47C9" w:rsidRDefault="00021171">
      <w:pPr>
        <w:pStyle w:val="TOC3"/>
        <w:rPr>
          <w:rFonts w:asciiTheme="minorHAnsi" w:eastAsiaTheme="minorEastAsia" w:hAnsiTheme="minorHAnsi" w:cstheme="minorBidi"/>
          <w:sz w:val="24"/>
          <w:szCs w:val="24"/>
          <w:lang w:val="en-US" w:eastAsia="en-GB"/>
        </w:rPr>
      </w:pPr>
      <w:r>
        <w:t>5.4.5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_Toc18049453 \h </w:instrText>
      </w:r>
      <w:r>
        <w:fldChar w:fldCharType="separate"/>
      </w:r>
      <w:r>
        <w:t>26</w:t>
      </w:r>
      <w:r>
        <w:fldChar w:fldCharType="end"/>
      </w:r>
    </w:p>
    <w:p w14:paraId="60008389" w14:textId="5C8BCEE3" w:rsidR="00021171" w:rsidRPr="00DC47C9" w:rsidRDefault="00021171">
      <w:pPr>
        <w:pStyle w:val="TOC3"/>
        <w:rPr>
          <w:rFonts w:asciiTheme="minorHAnsi" w:eastAsiaTheme="minorEastAsia" w:hAnsiTheme="minorHAnsi" w:cstheme="minorBidi"/>
          <w:sz w:val="24"/>
          <w:szCs w:val="24"/>
          <w:lang w:val="en-US" w:eastAsia="en-GB"/>
        </w:rPr>
      </w:pPr>
      <w:r>
        <w:t>5.4.6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_Toc18049454 \h </w:instrText>
      </w:r>
      <w:r>
        <w:fldChar w:fldCharType="separate"/>
      </w:r>
      <w:r>
        <w:t>27</w:t>
      </w:r>
      <w:r>
        <w:fldChar w:fldCharType="end"/>
      </w:r>
    </w:p>
    <w:p w14:paraId="0EC300C7" w14:textId="3A0EB0A0" w:rsidR="00021171" w:rsidRPr="00DC47C9" w:rsidRDefault="00021171">
      <w:pPr>
        <w:pStyle w:val="TOC2"/>
        <w:rPr>
          <w:rFonts w:asciiTheme="minorHAnsi" w:eastAsiaTheme="minorEastAsia" w:hAnsiTheme="minorHAnsi" w:cstheme="minorBidi"/>
          <w:sz w:val="24"/>
          <w:szCs w:val="24"/>
          <w:lang w:val="en-US" w:eastAsia="en-GB"/>
        </w:rPr>
      </w:pPr>
      <w:r>
        <w:t>5.5</w:t>
      </w:r>
      <w:r w:rsidRPr="00DC47C9">
        <w:rPr>
          <w:rFonts w:asciiTheme="minorHAnsi" w:eastAsiaTheme="minorEastAsia" w:hAnsiTheme="minorHAnsi" w:cstheme="minorBidi"/>
          <w:sz w:val="24"/>
          <w:szCs w:val="24"/>
          <w:lang w:val="en-US" w:eastAsia="en-GB"/>
        </w:rPr>
        <w:tab/>
      </w:r>
      <w:r>
        <w:t>Single-source uncompressed outside broadcast contribution</w:t>
      </w:r>
      <w:r>
        <w:tab/>
      </w:r>
      <w:r>
        <w:fldChar w:fldCharType="begin"/>
      </w:r>
      <w:r>
        <w:instrText xml:space="preserve"> PAGEREF _Toc18049455 \h </w:instrText>
      </w:r>
      <w:r>
        <w:fldChar w:fldCharType="separate"/>
      </w:r>
      <w:r>
        <w:t>27</w:t>
      </w:r>
      <w:r>
        <w:fldChar w:fldCharType="end"/>
      </w:r>
    </w:p>
    <w:p w14:paraId="6A019C3F" w14:textId="56FAB5B2" w:rsidR="00021171" w:rsidRPr="00DC47C9" w:rsidRDefault="00021171">
      <w:pPr>
        <w:pStyle w:val="TOC3"/>
        <w:rPr>
          <w:rFonts w:asciiTheme="minorHAnsi" w:eastAsiaTheme="minorEastAsia" w:hAnsiTheme="minorHAnsi" w:cstheme="minorBidi"/>
          <w:sz w:val="24"/>
          <w:szCs w:val="24"/>
          <w:lang w:val="en-US" w:eastAsia="en-GB"/>
        </w:rPr>
      </w:pPr>
      <w:r>
        <w:t>5.5.1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_Toc18049456 \h </w:instrText>
      </w:r>
      <w:r>
        <w:fldChar w:fldCharType="separate"/>
      </w:r>
      <w:r>
        <w:t>27</w:t>
      </w:r>
      <w:r>
        <w:fldChar w:fldCharType="end"/>
      </w:r>
    </w:p>
    <w:p w14:paraId="5AD40170" w14:textId="0C444D92" w:rsidR="00021171" w:rsidRPr="00DC47C9" w:rsidRDefault="00021171">
      <w:pPr>
        <w:pStyle w:val="TOC3"/>
        <w:rPr>
          <w:rFonts w:asciiTheme="minorHAnsi" w:eastAsiaTheme="minorEastAsia" w:hAnsiTheme="minorHAnsi" w:cstheme="minorBidi"/>
          <w:sz w:val="24"/>
          <w:szCs w:val="24"/>
          <w:lang w:val="en-US" w:eastAsia="en-GB"/>
        </w:rPr>
      </w:pPr>
      <w:r>
        <w:t>5.5.2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_Toc18049457 \h </w:instrText>
      </w:r>
      <w:r>
        <w:fldChar w:fldCharType="separate"/>
      </w:r>
      <w:r>
        <w:t>28</w:t>
      </w:r>
      <w:r>
        <w:fldChar w:fldCharType="end"/>
      </w:r>
    </w:p>
    <w:p w14:paraId="12481CC0" w14:textId="4FBADD80" w:rsidR="00021171" w:rsidRPr="00DC47C9" w:rsidRDefault="00021171">
      <w:pPr>
        <w:pStyle w:val="TOC3"/>
        <w:rPr>
          <w:rFonts w:asciiTheme="minorHAnsi" w:eastAsiaTheme="minorEastAsia" w:hAnsiTheme="minorHAnsi" w:cstheme="minorBidi"/>
          <w:sz w:val="24"/>
          <w:szCs w:val="24"/>
          <w:lang w:val="en-US" w:eastAsia="en-GB"/>
        </w:rPr>
      </w:pPr>
      <w:r>
        <w:t>5.5.3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_Toc18049458 \h </w:instrText>
      </w:r>
      <w:r>
        <w:fldChar w:fldCharType="separate"/>
      </w:r>
      <w:r>
        <w:t>28</w:t>
      </w:r>
      <w:r>
        <w:fldChar w:fldCharType="end"/>
      </w:r>
    </w:p>
    <w:p w14:paraId="7383BD46" w14:textId="175C4811" w:rsidR="00021171" w:rsidRPr="00DC47C9" w:rsidRDefault="00021171">
      <w:pPr>
        <w:pStyle w:val="TOC3"/>
        <w:rPr>
          <w:rFonts w:asciiTheme="minorHAnsi" w:eastAsiaTheme="minorEastAsia" w:hAnsiTheme="minorHAnsi" w:cstheme="minorBidi"/>
          <w:sz w:val="24"/>
          <w:szCs w:val="24"/>
          <w:lang w:val="en-US" w:eastAsia="en-GB"/>
        </w:rPr>
      </w:pPr>
      <w:r>
        <w:t>5.5.4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_Toc18049459 \h </w:instrText>
      </w:r>
      <w:r>
        <w:fldChar w:fldCharType="separate"/>
      </w:r>
      <w:r>
        <w:t>30</w:t>
      </w:r>
      <w:r>
        <w:fldChar w:fldCharType="end"/>
      </w:r>
    </w:p>
    <w:p w14:paraId="20012A3B" w14:textId="20048353" w:rsidR="00021171" w:rsidRPr="00DC47C9" w:rsidRDefault="00021171">
      <w:pPr>
        <w:pStyle w:val="TOC3"/>
        <w:rPr>
          <w:rFonts w:asciiTheme="minorHAnsi" w:eastAsiaTheme="minorEastAsia" w:hAnsiTheme="minorHAnsi" w:cstheme="minorBidi"/>
          <w:sz w:val="24"/>
          <w:szCs w:val="24"/>
          <w:lang w:val="en-US" w:eastAsia="en-GB"/>
        </w:rPr>
      </w:pPr>
      <w:r>
        <w:t>5.5.5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_Toc18049460 \h </w:instrText>
      </w:r>
      <w:r>
        <w:fldChar w:fldCharType="separate"/>
      </w:r>
      <w:r>
        <w:t>30</w:t>
      </w:r>
      <w:r>
        <w:fldChar w:fldCharType="end"/>
      </w:r>
    </w:p>
    <w:p w14:paraId="67BDE063" w14:textId="7F7A0BE0" w:rsidR="00021171" w:rsidRPr="00DC47C9" w:rsidRDefault="00021171">
      <w:pPr>
        <w:pStyle w:val="TOC3"/>
        <w:rPr>
          <w:rFonts w:asciiTheme="minorHAnsi" w:eastAsiaTheme="minorEastAsia" w:hAnsiTheme="minorHAnsi" w:cstheme="minorBidi"/>
          <w:sz w:val="24"/>
          <w:szCs w:val="24"/>
          <w:lang w:val="en-US" w:eastAsia="en-GB"/>
        </w:rPr>
      </w:pPr>
      <w:r>
        <w:t>5.5.6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_Toc18049461 \h </w:instrText>
      </w:r>
      <w:r>
        <w:fldChar w:fldCharType="separate"/>
      </w:r>
      <w:r>
        <w:t>30</w:t>
      </w:r>
      <w:r>
        <w:fldChar w:fldCharType="end"/>
      </w:r>
    </w:p>
    <w:p w14:paraId="7A5636B0" w14:textId="14EA77BE" w:rsidR="00021171" w:rsidRPr="00DC47C9" w:rsidRDefault="00021171">
      <w:pPr>
        <w:pStyle w:val="TOC2"/>
        <w:rPr>
          <w:rFonts w:asciiTheme="minorHAnsi" w:eastAsiaTheme="minorEastAsia" w:hAnsiTheme="minorHAnsi" w:cstheme="minorBidi"/>
          <w:sz w:val="24"/>
          <w:szCs w:val="24"/>
          <w:lang w:val="en-US" w:eastAsia="en-GB"/>
        </w:rPr>
      </w:pPr>
      <w:r>
        <w:t>5.6</w:t>
      </w:r>
      <w:r w:rsidRPr="00DC47C9">
        <w:rPr>
          <w:rFonts w:asciiTheme="minorHAnsi" w:eastAsiaTheme="minorEastAsia" w:hAnsiTheme="minorHAnsi" w:cstheme="minorBidi"/>
          <w:sz w:val="24"/>
          <w:szCs w:val="24"/>
          <w:lang w:val="en-US" w:eastAsia="en-GB"/>
        </w:rPr>
        <w:tab/>
      </w:r>
      <w:r>
        <w:t>Single- source compressed outside broadcast contribution</w:t>
      </w:r>
      <w:r>
        <w:tab/>
      </w:r>
      <w:r>
        <w:fldChar w:fldCharType="begin"/>
      </w:r>
      <w:r>
        <w:instrText xml:space="preserve"> PAGEREF _Toc18049462 \h </w:instrText>
      </w:r>
      <w:r>
        <w:fldChar w:fldCharType="separate"/>
      </w:r>
      <w:r>
        <w:t>32</w:t>
      </w:r>
      <w:r>
        <w:fldChar w:fldCharType="end"/>
      </w:r>
    </w:p>
    <w:p w14:paraId="587D0063" w14:textId="671C69F8" w:rsidR="00021171" w:rsidRPr="00DC47C9" w:rsidRDefault="00021171">
      <w:pPr>
        <w:pStyle w:val="TOC3"/>
        <w:rPr>
          <w:rFonts w:asciiTheme="minorHAnsi" w:eastAsiaTheme="minorEastAsia" w:hAnsiTheme="minorHAnsi" w:cstheme="minorBidi"/>
          <w:sz w:val="24"/>
          <w:szCs w:val="24"/>
          <w:lang w:val="en-US" w:eastAsia="en-GB"/>
        </w:rPr>
      </w:pPr>
      <w:r>
        <w:t>5.6.1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_Toc18049463 \h </w:instrText>
      </w:r>
      <w:r>
        <w:fldChar w:fldCharType="separate"/>
      </w:r>
      <w:r>
        <w:t>32</w:t>
      </w:r>
      <w:r>
        <w:fldChar w:fldCharType="end"/>
      </w:r>
    </w:p>
    <w:p w14:paraId="4E84B8F2" w14:textId="53F882E1" w:rsidR="00021171" w:rsidRPr="00DC47C9" w:rsidRDefault="00021171">
      <w:pPr>
        <w:pStyle w:val="TOC3"/>
        <w:rPr>
          <w:rFonts w:asciiTheme="minorHAnsi" w:eastAsiaTheme="minorEastAsia" w:hAnsiTheme="minorHAnsi" w:cstheme="minorBidi"/>
          <w:sz w:val="24"/>
          <w:szCs w:val="24"/>
          <w:lang w:val="en-US" w:eastAsia="en-GB"/>
        </w:rPr>
      </w:pPr>
      <w:r>
        <w:t>5.6.2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_Toc18049464 \h </w:instrText>
      </w:r>
      <w:r>
        <w:fldChar w:fldCharType="separate"/>
      </w:r>
      <w:r>
        <w:t>33</w:t>
      </w:r>
      <w:r>
        <w:fldChar w:fldCharType="end"/>
      </w:r>
    </w:p>
    <w:p w14:paraId="54B7F3BB" w14:textId="6DBDD7D4" w:rsidR="00021171" w:rsidRPr="00DC47C9" w:rsidRDefault="00021171">
      <w:pPr>
        <w:pStyle w:val="TOC3"/>
        <w:rPr>
          <w:rFonts w:asciiTheme="minorHAnsi" w:eastAsiaTheme="minorEastAsia" w:hAnsiTheme="minorHAnsi" w:cstheme="minorBidi"/>
          <w:sz w:val="24"/>
          <w:szCs w:val="24"/>
          <w:lang w:val="en-US" w:eastAsia="en-GB"/>
        </w:rPr>
      </w:pPr>
      <w:r>
        <w:t>5.6.3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_Toc18049465 \h </w:instrText>
      </w:r>
      <w:r>
        <w:fldChar w:fldCharType="separate"/>
      </w:r>
      <w:r>
        <w:t>33</w:t>
      </w:r>
      <w:r>
        <w:fldChar w:fldCharType="end"/>
      </w:r>
    </w:p>
    <w:p w14:paraId="300E2247" w14:textId="777EA9F7" w:rsidR="00021171" w:rsidRPr="00DC47C9" w:rsidRDefault="00021171">
      <w:pPr>
        <w:pStyle w:val="TOC3"/>
        <w:rPr>
          <w:rFonts w:asciiTheme="minorHAnsi" w:eastAsiaTheme="minorEastAsia" w:hAnsiTheme="minorHAnsi" w:cstheme="minorBidi"/>
          <w:sz w:val="24"/>
          <w:szCs w:val="24"/>
          <w:lang w:val="en-US" w:eastAsia="en-GB"/>
        </w:rPr>
      </w:pPr>
      <w:r>
        <w:t>5.6.4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_Toc18049466 \h </w:instrText>
      </w:r>
      <w:r>
        <w:fldChar w:fldCharType="separate"/>
      </w:r>
      <w:r>
        <w:t>34</w:t>
      </w:r>
      <w:r>
        <w:fldChar w:fldCharType="end"/>
      </w:r>
    </w:p>
    <w:p w14:paraId="2945D35D" w14:textId="6FC5E40A" w:rsidR="00021171" w:rsidRPr="00DC47C9" w:rsidRDefault="00021171">
      <w:pPr>
        <w:pStyle w:val="TOC3"/>
        <w:rPr>
          <w:rFonts w:asciiTheme="minorHAnsi" w:eastAsiaTheme="minorEastAsia" w:hAnsiTheme="minorHAnsi" w:cstheme="minorBidi"/>
          <w:sz w:val="24"/>
          <w:szCs w:val="24"/>
          <w:lang w:val="en-US" w:eastAsia="en-GB"/>
        </w:rPr>
      </w:pPr>
      <w:r>
        <w:t>5.6.5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_Toc18049467 \h </w:instrText>
      </w:r>
      <w:r>
        <w:fldChar w:fldCharType="separate"/>
      </w:r>
      <w:r>
        <w:t>34</w:t>
      </w:r>
      <w:r>
        <w:fldChar w:fldCharType="end"/>
      </w:r>
    </w:p>
    <w:p w14:paraId="76CA5AE4" w14:textId="70A8DC04" w:rsidR="00021171" w:rsidRPr="00DC47C9" w:rsidRDefault="00021171">
      <w:pPr>
        <w:pStyle w:val="TOC3"/>
        <w:rPr>
          <w:rFonts w:asciiTheme="minorHAnsi" w:eastAsiaTheme="minorEastAsia" w:hAnsiTheme="minorHAnsi" w:cstheme="minorBidi"/>
          <w:sz w:val="24"/>
          <w:szCs w:val="24"/>
          <w:lang w:val="en-US" w:eastAsia="en-GB"/>
        </w:rPr>
      </w:pPr>
      <w:r>
        <w:t>5.6.6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_Toc18049468 \h </w:instrText>
      </w:r>
      <w:r>
        <w:fldChar w:fldCharType="separate"/>
      </w:r>
      <w:r>
        <w:t>35</w:t>
      </w:r>
      <w:r>
        <w:fldChar w:fldCharType="end"/>
      </w:r>
    </w:p>
    <w:p w14:paraId="4C0DE14D" w14:textId="7DB89FDC" w:rsidR="00021171" w:rsidRPr="00DC47C9" w:rsidRDefault="00021171">
      <w:pPr>
        <w:pStyle w:val="TOC2"/>
        <w:rPr>
          <w:rFonts w:asciiTheme="minorHAnsi" w:eastAsiaTheme="minorEastAsia" w:hAnsiTheme="minorHAnsi" w:cstheme="minorBidi"/>
          <w:sz w:val="24"/>
          <w:szCs w:val="24"/>
          <w:lang w:val="en-US" w:eastAsia="en-GB"/>
        </w:rPr>
      </w:pPr>
      <w:r>
        <w:t>5.7</w:t>
      </w:r>
      <w:r w:rsidRPr="00DC47C9">
        <w:rPr>
          <w:rFonts w:asciiTheme="minorHAnsi" w:eastAsiaTheme="minorEastAsia" w:hAnsiTheme="minorHAnsi" w:cstheme="minorBidi"/>
          <w:sz w:val="24"/>
          <w:szCs w:val="24"/>
          <w:lang w:val="en-US" w:eastAsia="en-GB"/>
        </w:rPr>
        <w:tab/>
      </w:r>
      <w:r>
        <w:t>Professional TV production contributions from an off-site, remotely-produced, multi-camera outside broadcast</w:t>
      </w:r>
      <w:r>
        <w:tab/>
      </w:r>
      <w:r>
        <w:fldChar w:fldCharType="begin"/>
      </w:r>
      <w:r>
        <w:instrText xml:space="preserve"> PAGEREF _Toc18049469 \h </w:instrText>
      </w:r>
      <w:r>
        <w:fldChar w:fldCharType="separate"/>
      </w:r>
      <w:r>
        <w:t>37</w:t>
      </w:r>
      <w:r>
        <w:fldChar w:fldCharType="end"/>
      </w:r>
    </w:p>
    <w:p w14:paraId="4B892635" w14:textId="3FEDCEF0" w:rsidR="00021171" w:rsidRPr="00DC47C9" w:rsidRDefault="00021171">
      <w:pPr>
        <w:pStyle w:val="TOC3"/>
        <w:rPr>
          <w:rFonts w:asciiTheme="minorHAnsi" w:eastAsiaTheme="minorEastAsia" w:hAnsiTheme="minorHAnsi" w:cstheme="minorBidi"/>
          <w:sz w:val="24"/>
          <w:szCs w:val="24"/>
          <w:lang w:val="en-US" w:eastAsia="en-GB"/>
        </w:rPr>
      </w:pPr>
      <w:r>
        <w:lastRenderedPageBreak/>
        <w:t>5.7.1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_Toc18049470 \h </w:instrText>
      </w:r>
      <w:r>
        <w:fldChar w:fldCharType="separate"/>
      </w:r>
      <w:r>
        <w:t>37</w:t>
      </w:r>
      <w:r>
        <w:fldChar w:fldCharType="end"/>
      </w:r>
    </w:p>
    <w:p w14:paraId="678B93EC" w14:textId="36CA3970" w:rsidR="00021171" w:rsidRPr="00DC47C9" w:rsidRDefault="00021171">
      <w:pPr>
        <w:pStyle w:val="TOC3"/>
        <w:rPr>
          <w:rFonts w:asciiTheme="minorHAnsi" w:eastAsiaTheme="minorEastAsia" w:hAnsiTheme="minorHAnsi" w:cstheme="minorBidi"/>
          <w:sz w:val="24"/>
          <w:szCs w:val="24"/>
          <w:lang w:val="en-US" w:eastAsia="en-GB"/>
        </w:rPr>
      </w:pPr>
      <w:r>
        <w:t>5.7.2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_Toc18049471 \h </w:instrText>
      </w:r>
      <w:r>
        <w:fldChar w:fldCharType="separate"/>
      </w:r>
      <w:r>
        <w:t>38</w:t>
      </w:r>
      <w:r>
        <w:fldChar w:fldCharType="end"/>
      </w:r>
    </w:p>
    <w:p w14:paraId="70B6A850" w14:textId="005BDD22" w:rsidR="00021171" w:rsidRPr="00DC47C9" w:rsidRDefault="00021171">
      <w:pPr>
        <w:pStyle w:val="TOC3"/>
        <w:rPr>
          <w:rFonts w:asciiTheme="minorHAnsi" w:eastAsiaTheme="minorEastAsia" w:hAnsiTheme="minorHAnsi" w:cstheme="minorBidi"/>
          <w:sz w:val="24"/>
          <w:szCs w:val="24"/>
          <w:lang w:val="en-US" w:eastAsia="en-GB"/>
        </w:rPr>
      </w:pPr>
      <w:r>
        <w:t>5.7.3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_Toc18049472 \h </w:instrText>
      </w:r>
      <w:r>
        <w:fldChar w:fldCharType="separate"/>
      </w:r>
      <w:r>
        <w:t>38</w:t>
      </w:r>
      <w:r>
        <w:fldChar w:fldCharType="end"/>
      </w:r>
    </w:p>
    <w:p w14:paraId="2A63EE43" w14:textId="04428A00" w:rsidR="00021171" w:rsidRPr="00DC47C9" w:rsidRDefault="00021171">
      <w:pPr>
        <w:pStyle w:val="TOC3"/>
        <w:rPr>
          <w:rFonts w:asciiTheme="minorHAnsi" w:eastAsiaTheme="minorEastAsia" w:hAnsiTheme="minorHAnsi" w:cstheme="minorBidi"/>
          <w:sz w:val="24"/>
          <w:szCs w:val="24"/>
          <w:lang w:val="en-US" w:eastAsia="en-GB"/>
        </w:rPr>
      </w:pPr>
      <w:r w:rsidRPr="00556C42">
        <w:rPr>
          <w:rFonts w:cs="Arial"/>
        </w:rPr>
        <w:t>5.7.4</w:t>
      </w:r>
      <w:r w:rsidRPr="00DC47C9">
        <w:rPr>
          <w:rFonts w:asciiTheme="minorHAnsi" w:eastAsiaTheme="minorEastAsia" w:hAnsiTheme="minorHAnsi" w:cstheme="minorBidi"/>
          <w:sz w:val="24"/>
          <w:szCs w:val="24"/>
          <w:lang w:val="en-US" w:eastAsia="en-GB"/>
        </w:rPr>
        <w:tab/>
      </w:r>
      <w:r w:rsidRPr="00556C42">
        <w:rPr>
          <w:rFonts w:cs="Arial"/>
        </w:rPr>
        <w:t>Post-conditions</w:t>
      </w:r>
      <w:r>
        <w:tab/>
      </w:r>
      <w:r>
        <w:fldChar w:fldCharType="begin"/>
      </w:r>
      <w:r>
        <w:instrText xml:space="preserve"> PAGEREF _Toc18049473 \h </w:instrText>
      </w:r>
      <w:r>
        <w:fldChar w:fldCharType="separate"/>
      </w:r>
      <w:r>
        <w:t>39</w:t>
      </w:r>
      <w:r>
        <w:fldChar w:fldCharType="end"/>
      </w:r>
    </w:p>
    <w:p w14:paraId="56B85B14" w14:textId="70F6F705" w:rsidR="00021171" w:rsidRPr="00DC47C9" w:rsidRDefault="00021171">
      <w:pPr>
        <w:pStyle w:val="TOC3"/>
        <w:rPr>
          <w:rFonts w:asciiTheme="minorHAnsi" w:eastAsiaTheme="minorEastAsia" w:hAnsiTheme="minorHAnsi" w:cstheme="minorBidi"/>
          <w:sz w:val="24"/>
          <w:szCs w:val="24"/>
          <w:lang w:val="en-US" w:eastAsia="en-GB"/>
        </w:rPr>
      </w:pPr>
      <w:r>
        <w:t>5.7.5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_Toc18049474 \h </w:instrText>
      </w:r>
      <w:r>
        <w:fldChar w:fldCharType="separate"/>
      </w:r>
      <w:r>
        <w:t>39</w:t>
      </w:r>
      <w:r>
        <w:fldChar w:fldCharType="end"/>
      </w:r>
    </w:p>
    <w:p w14:paraId="798AE6D4" w14:textId="03E74069" w:rsidR="00021171" w:rsidRPr="00DC47C9" w:rsidRDefault="00021171">
      <w:pPr>
        <w:pStyle w:val="TOC3"/>
        <w:rPr>
          <w:rFonts w:asciiTheme="minorHAnsi" w:eastAsiaTheme="minorEastAsia" w:hAnsiTheme="minorHAnsi" w:cstheme="minorBidi"/>
          <w:sz w:val="24"/>
          <w:szCs w:val="24"/>
          <w:lang w:val="en-US" w:eastAsia="en-GB"/>
        </w:rPr>
      </w:pPr>
      <w:r w:rsidRPr="00556C42">
        <w:rPr>
          <w:rFonts w:cs="Arial"/>
        </w:rPr>
        <w:t>5.7.6</w:t>
      </w:r>
      <w:r w:rsidRPr="00DC47C9">
        <w:rPr>
          <w:rFonts w:asciiTheme="minorHAnsi" w:eastAsiaTheme="minorEastAsia" w:hAnsiTheme="minorHAnsi" w:cstheme="minorBidi"/>
          <w:sz w:val="24"/>
          <w:szCs w:val="24"/>
          <w:lang w:val="en-US" w:eastAsia="en-GB"/>
        </w:rPr>
        <w:tab/>
      </w:r>
      <w:r w:rsidRPr="00556C42">
        <w:rPr>
          <w:rFonts w:cs="Arial"/>
        </w:rPr>
        <w:t>Potential new requirements needed to support the use case</w:t>
      </w:r>
      <w:r>
        <w:tab/>
      </w:r>
      <w:r>
        <w:fldChar w:fldCharType="begin"/>
      </w:r>
      <w:r>
        <w:instrText xml:space="preserve"> PAGEREF _Toc18049475 \h </w:instrText>
      </w:r>
      <w:r>
        <w:fldChar w:fldCharType="separate"/>
      </w:r>
      <w:r>
        <w:t>40</w:t>
      </w:r>
      <w:r>
        <w:fldChar w:fldCharType="end"/>
      </w:r>
    </w:p>
    <w:p w14:paraId="60C647AD" w14:textId="3526D16D" w:rsidR="00021171" w:rsidRPr="00DC47C9" w:rsidRDefault="00021171">
      <w:pPr>
        <w:pStyle w:val="TOC2"/>
        <w:rPr>
          <w:rFonts w:asciiTheme="minorHAnsi" w:eastAsiaTheme="minorEastAsia" w:hAnsiTheme="minorHAnsi" w:cstheme="minorBidi"/>
          <w:sz w:val="24"/>
          <w:szCs w:val="24"/>
          <w:lang w:val="en-US" w:eastAsia="en-GB"/>
        </w:rPr>
      </w:pPr>
      <w:r>
        <w:t>5.8</w:t>
      </w:r>
      <w:r w:rsidRPr="00DC47C9">
        <w:rPr>
          <w:rFonts w:asciiTheme="minorHAnsi" w:eastAsiaTheme="minorEastAsia" w:hAnsiTheme="minorHAnsi" w:cstheme="minorBidi"/>
          <w:sz w:val="24"/>
          <w:szCs w:val="24"/>
          <w:lang w:val="en-US" w:eastAsia="en-GB"/>
        </w:rPr>
        <w:tab/>
      </w:r>
      <w:r>
        <w:t>Simple live sports commentary</w:t>
      </w:r>
      <w:r>
        <w:tab/>
      </w:r>
      <w:r>
        <w:fldChar w:fldCharType="begin"/>
      </w:r>
      <w:r>
        <w:instrText xml:space="preserve"> PAGEREF _Toc18049476 \h </w:instrText>
      </w:r>
      <w:r>
        <w:fldChar w:fldCharType="separate"/>
      </w:r>
      <w:r>
        <w:t>41</w:t>
      </w:r>
      <w:r>
        <w:fldChar w:fldCharType="end"/>
      </w:r>
    </w:p>
    <w:p w14:paraId="31B8B102" w14:textId="4A98F85C" w:rsidR="00021171" w:rsidRPr="00DC47C9" w:rsidRDefault="00021171">
      <w:pPr>
        <w:pStyle w:val="TOC3"/>
        <w:rPr>
          <w:rFonts w:asciiTheme="minorHAnsi" w:eastAsiaTheme="minorEastAsia" w:hAnsiTheme="minorHAnsi" w:cstheme="minorBidi"/>
          <w:sz w:val="24"/>
          <w:szCs w:val="24"/>
          <w:lang w:val="en-US" w:eastAsia="en-GB"/>
        </w:rPr>
      </w:pPr>
      <w:r>
        <w:t>5.8.1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_Toc18049477 \h </w:instrText>
      </w:r>
      <w:r>
        <w:fldChar w:fldCharType="separate"/>
      </w:r>
      <w:r>
        <w:t>41</w:t>
      </w:r>
      <w:r>
        <w:fldChar w:fldCharType="end"/>
      </w:r>
    </w:p>
    <w:p w14:paraId="156B688E" w14:textId="1382F42D" w:rsidR="00021171" w:rsidRPr="00DC47C9" w:rsidRDefault="00021171">
      <w:pPr>
        <w:pStyle w:val="TOC3"/>
        <w:rPr>
          <w:rFonts w:asciiTheme="minorHAnsi" w:eastAsiaTheme="minorEastAsia" w:hAnsiTheme="minorHAnsi" w:cstheme="minorBidi"/>
          <w:sz w:val="24"/>
          <w:szCs w:val="24"/>
          <w:lang w:val="en-US" w:eastAsia="en-GB"/>
        </w:rPr>
      </w:pPr>
      <w:r>
        <w:t>5.8.2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_Toc18049478 \h </w:instrText>
      </w:r>
      <w:r>
        <w:fldChar w:fldCharType="separate"/>
      </w:r>
      <w:r>
        <w:t>43</w:t>
      </w:r>
      <w:r>
        <w:fldChar w:fldCharType="end"/>
      </w:r>
    </w:p>
    <w:p w14:paraId="5496C65C" w14:textId="701786D2" w:rsidR="00021171" w:rsidRPr="00DC47C9" w:rsidRDefault="00021171">
      <w:pPr>
        <w:pStyle w:val="TOC3"/>
        <w:rPr>
          <w:rFonts w:asciiTheme="minorHAnsi" w:eastAsiaTheme="minorEastAsia" w:hAnsiTheme="minorHAnsi" w:cstheme="minorBidi"/>
          <w:sz w:val="24"/>
          <w:szCs w:val="24"/>
          <w:lang w:val="en-US" w:eastAsia="en-GB"/>
        </w:rPr>
      </w:pPr>
      <w:r>
        <w:t>5.8.3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_Toc18049479 \h </w:instrText>
      </w:r>
      <w:r>
        <w:fldChar w:fldCharType="separate"/>
      </w:r>
      <w:r>
        <w:t>43</w:t>
      </w:r>
      <w:r>
        <w:fldChar w:fldCharType="end"/>
      </w:r>
    </w:p>
    <w:p w14:paraId="374488CB" w14:textId="5601BFE7" w:rsidR="00021171" w:rsidRPr="00DC47C9" w:rsidRDefault="00021171">
      <w:pPr>
        <w:pStyle w:val="TOC3"/>
        <w:rPr>
          <w:rFonts w:asciiTheme="minorHAnsi" w:eastAsiaTheme="minorEastAsia" w:hAnsiTheme="minorHAnsi" w:cstheme="minorBidi"/>
          <w:sz w:val="24"/>
          <w:szCs w:val="24"/>
          <w:lang w:val="en-US" w:eastAsia="en-GB"/>
        </w:rPr>
      </w:pPr>
      <w:r w:rsidRPr="00556C42">
        <w:rPr>
          <w:rFonts w:cs="Arial"/>
        </w:rPr>
        <w:t>5.8.4</w:t>
      </w:r>
      <w:r w:rsidRPr="00DC47C9">
        <w:rPr>
          <w:rFonts w:asciiTheme="minorHAnsi" w:eastAsiaTheme="minorEastAsia" w:hAnsiTheme="minorHAnsi" w:cstheme="minorBidi"/>
          <w:sz w:val="24"/>
          <w:szCs w:val="24"/>
          <w:lang w:val="en-US" w:eastAsia="en-GB"/>
        </w:rPr>
        <w:tab/>
      </w:r>
      <w:r w:rsidRPr="00556C42">
        <w:rPr>
          <w:rFonts w:cs="Arial"/>
        </w:rPr>
        <w:t>Post-conditions</w:t>
      </w:r>
      <w:r>
        <w:tab/>
      </w:r>
      <w:r>
        <w:fldChar w:fldCharType="begin"/>
      </w:r>
      <w:r>
        <w:instrText xml:space="preserve"> PAGEREF _Toc18049480 \h </w:instrText>
      </w:r>
      <w:r>
        <w:fldChar w:fldCharType="separate"/>
      </w:r>
      <w:r>
        <w:t>44</w:t>
      </w:r>
      <w:r>
        <w:fldChar w:fldCharType="end"/>
      </w:r>
    </w:p>
    <w:p w14:paraId="5B40B7A0" w14:textId="66A08DC4" w:rsidR="00021171" w:rsidRPr="00DC47C9" w:rsidRDefault="00021171">
      <w:pPr>
        <w:pStyle w:val="TOC3"/>
        <w:rPr>
          <w:rFonts w:asciiTheme="minorHAnsi" w:eastAsiaTheme="minorEastAsia" w:hAnsiTheme="minorHAnsi" w:cstheme="minorBidi"/>
          <w:sz w:val="24"/>
          <w:szCs w:val="24"/>
          <w:lang w:val="en-US" w:eastAsia="en-GB"/>
        </w:rPr>
      </w:pPr>
      <w:r>
        <w:t>5.8.5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_Toc18049481 \h </w:instrText>
      </w:r>
      <w:r>
        <w:fldChar w:fldCharType="separate"/>
      </w:r>
      <w:r>
        <w:t>44</w:t>
      </w:r>
      <w:r>
        <w:fldChar w:fldCharType="end"/>
      </w:r>
    </w:p>
    <w:p w14:paraId="5CD153D5" w14:textId="39E4A04B" w:rsidR="00021171" w:rsidRPr="00DC47C9" w:rsidRDefault="00021171">
      <w:pPr>
        <w:pStyle w:val="TOC3"/>
        <w:rPr>
          <w:rFonts w:asciiTheme="minorHAnsi" w:eastAsiaTheme="minorEastAsia" w:hAnsiTheme="minorHAnsi" w:cstheme="minorBidi"/>
          <w:sz w:val="24"/>
          <w:szCs w:val="24"/>
          <w:lang w:val="en-US" w:eastAsia="en-GB"/>
        </w:rPr>
      </w:pPr>
      <w:r>
        <w:t>5.8.6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_Toc18049482 \h </w:instrText>
      </w:r>
      <w:r>
        <w:fldChar w:fldCharType="separate"/>
      </w:r>
      <w:r>
        <w:t>44</w:t>
      </w:r>
      <w:r>
        <w:fldChar w:fldCharType="end"/>
      </w:r>
    </w:p>
    <w:p w14:paraId="658A02FF" w14:textId="0737DEEF" w:rsidR="00021171" w:rsidRPr="00DC47C9" w:rsidRDefault="00021171">
      <w:pPr>
        <w:pStyle w:val="TOC2"/>
        <w:rPr>
          <w:rFonts w:asciiTheme="minorHAnsi" w:eastAsiaTheme="minorEastAsia" w:hAnsiTheme="minorHAnsi" w:cstheme="minorBidi"/>
          <w:sz w:val="24"/>
          <w:szCs w:val="24"/>
          <w:lang w:val="en-US" w:eastAsia="en-GB"/>
        </w:rPr>
      </w:pPr>
      <w:r>
        <w:t>5.9</w:t>
      </w:r>
      <w:r w:rsidRPr="00DC47C9">
        <w:rPr>
          <w:rFonts w:asciiTheme="minorHAnsi" w:eastAsiaTheme="minorEastAsia" w:hAnsiTheme="minorHAnsi" w:cstheme="minorBidi"/>
          <w:sz w:val="24"/>
          <w:szCs w:val="24"/>
          <w:lang w:val="en-US" w:eastAsia="en-GB"/>
        </w:rPr>
        <w:tab/>
      </w:r>
      <w:r w:rsidRPr="00556C42">
        <w:rPr>
          <w:rFonts w:eastAsia="SimSun"/>
          <w:lang w:eastAsia="en-GB"/>
        </w:rPr>
        <w:t>Video streaming of live events using an airborne relay</w:t>
      </w:r>
      <w:r>
        <w:tab/>
      </w:r>
      <w:r>
        <w:fldChar w:fldCharType="begin"/>
      </w:r>
      <w:r>
        <w:instrText xml:space="preserve"> PAGEREF _Toc18049483 \h </w:instrText>
      </w:r>
      <w:r>
        <w:fldChar w:fldCharType="separate"/>
      </w:r>
      <w:r>
        <w:t>44</w:t>
      </w:r>
      <w:r>
        <w:fldChar w:fldCharType="end"/>
      </w:r>
    </w:p>
    <w:p w14:paraId="7AA1CAB3" w14:textId="04B1A230" w:rsidR="00021171" w:rsidRPr="00DC47C9" w:rsidRDefault="00021171">
      <w:pPr>
        <w:pStyle w:val="TOC3"/>
        <w:rPr>
          <w:rFonts w:asciiTheme="minorHAnsi" w:eastAsiaTheme="minorEastAsia" w:hAnsiTheme="minorHAnsi" w:cstheme="minorBidi"/>
          <w:sz w:val="24"/>
          <w:szCs w:val="24"/>
          <w:lang w:val="en-US" w:eastAsia="en-GB"/>
        </w:rPr>
      </w:pPr>
      <w:r>
        <w:t>5.9.1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_Toc18049484 \h </w:instrText>
      </w:r>
      <w:r>
        <w:fldChar w:fldCharType="separate"/>
      </w:r>
      <w:r>
        <w:t>44</w:t>
      </w:r>
      <w:r>
        <w:fldChar w:fldCharType="end"/>
      </w:r>
    </w:p>
    <w:p w14:paraId="2BEA1B9B" w14:textId="10ADC4DC" w:rsidR="00021171" w:rsidRPr="00DC47C9" w:rsidRDefault="00021171">
      <w:pPr>
        <w:pStyle w:val="TOC3"/>
        <w:rPr>
          <w:rFonts w:asciiTheme="minorHAnsi" w:eastAsiaTheme="minorEastAsia" w:hAnsiTheme="minorHAnsi" w:cstheme="minorBidi"/>
          <w:sz w:val="24"/>
          <w:szCs w:val="24"/>
          <w:lang w:val="en-US" w:eastAsia="en-GB"/>
        </w:rPr>
      </w:pPr>
      <w:r>
        <w:t>5.9.2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_Toc18049485 \h </w:instrText>
      </w:r>
      <w:r>
        <w:fldChar w:fldCharType="separate"/>
      </w:r>
      <w:r>
        <w:t>46</w:t>
      </w:r>
      <w:r>
        <w:fldChar w:fldCharType="end"/>
      </w:r>
    </w:p>
    <w:p w14:paraId="4F31D669" w14:textId="386D2E3E" w:rsidR="00021171" w:rsidRPr="00DC47C9" w:rsidRDefault="00021171">
      <w:pPr>
        <w:pStyle w:val="TOC3"/>
        <w:rPr>
          <w:rFonts w:asciiTheme="minorHAnsi" w:eastAsiaTheme="minorEastAsia" w:hAnsiTheme="minorHAnsi" w:cstheme="minorBidi"/>
          <w:sz w:val="24"/>
          <w:szCs w:val="24"/>
          <w:lang w:val="en-US" w:eastAsia="en-GB"/>
        </w:rPr>
      </w:pPr>
      <w:r>
        <w:t>5.9.3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_Toc18049486 \h </w:instrText>
      </w:r>
      <w:r>
        <w:fldChar w:fldCharType="separate"/>
      </w:r>
      <w:r>
        <w:t>47</w:t>
      </w:r>
      <w:r>
        <w:fldChar w:fldCharType="end"/>
      </w:r>
    </w:p>
    <w:p w14:paraId="45FB5076" w14:textId="1A86D8AE" w:rsidR="00021171" w:rsidRPr="00DC47C9" w:rsidRDefault="00021171">
      <w:pPr>
        <w:pStyle w:val="TOC3"/>
        <w:rPr>
          <w:rFonts w:asciiTheme="minorHAnsi" w:eastAsiaTheme="minorEastAsia" w:hAnsiTheme="minorHAnsi" w:cstheme="minorBidi"/>
          <w:sz w:val="24"/>
          <w:szCs w:val="24"/>
          <w:lang w:val="en-US" w:eastAsia="en-GB"/>
        </w:rPr>
      </w:pPr>
      <w:r w:rsidRPr="00556C42">
        <w:rPr>
          <w:rFonts w:cs="Arial"/>
        </w:rPr>
        <w:t>5.9.4</w:t>
      </w:r>
      <w:r w:rsidRPr="00DC47C9">
        <w:rPr>
          <w:rFonts w:asciiTheme="minorHAnsi" w:eastAsiaTheme="minorEastAsia" w:hAnsiTheme="minorHAnsi" w:cstheme="minorBidi"/>
          <w:sz w:val="24"/>
          <w:szCs w:val="24"/>
          <w:lang w:val="en-US" w:eastAsia="en-GB"/>
        </w:rPr>
        <w:tab/>
      </w:r>
      <w:r w:rsidRPr="00556C42">
        <w:rPr>
          <w:rFonts w:cs="Arial"/>
        </w:rPr>
        <w:t>Post-conditions</w:t>
      </w:r>
      <w:r>
        <w:tab/>
      </w:r>
      <w:r>
        <w:fldChar w:fldCharType="begin"/>
      </w:r>
      <w:r>
        <w:instrText xml:space="preserve"> PAGEREF _Toc18049487 \h </w:instrText>
      </w:r>
      <w:r>
        <w:fldChar w:fldCharType="separate"/>
      </w:r>
      <w:r>
        <w:t>47</w:t>
      </w:r>
      <w:r>
        <w:fldChar w:fldCharType="end"/>
      </w:r>
    </w:p>
    <w:p w14:paraId="554AA24C" w14:textId="4260A703" w:rsidR="00021171" w:rsidRPr="00DC47C9" w:rsidRDefault="00021171">
      <w:pPr>
        <w:pStyle w:val="TOC3"/>
        <w:rPr>
          <w:rFonts w:asciiTheme="minorHAnsi" w:eastAsiaTheme="minorEastAsia" w:hAnsiTheme="minorHAnsi" w:cstheme="minorBidi"/>
          <w:sz w:val="24"/>
          <w:szCs w:val="24"/>
          <w:lang w:val="en-US" w:eastAsia="en-GB"/>
        </w:rPr>
      </w:pPr>
      <w:r>
        <w:t>5.9.5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_Toc18049488 \h </w:instrText>
      </w:r>
      <w:r>
        <w:fldChar w:fldCharType="separate"/>
      </w:r>
      <w:r>
        <w:t>47</w:t>
      </w:r>
      <w:r>
        <w:fldChar w:fldCharType="end"/>
      </w:r>
    </w:p>
    <w:p w14:paraId="2B4118E0" w14:textId="7F793161" w:rsidR="00021171" w:rsidRPr="00DC47C9" w:rsidRDefault="00021171">
      <w:pPr>
        <w:pStyle w:val="TOC3"/>
        <w:rPr>
          <w:rFonts w:asciiTheme="minorHAnsi" w:eastAsiaTheme="minorEastAsia" w:hAnsiTheme="minorHAnsi" w:cstheme="minorBidi"/>
          <w:sz w:val="24"/>
          <w:szCs w:val="24"/>
          <w:lang w:val="en-US" w:eastAsia="en-GB"/>
        </w:rPr>
      </w:pPr>
      <w:r>
        <w:t>5.9.6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_Toc18049489 \h </w:instrText>
      </w:r>
      <w:r>
        <w:fldChar w:fldCharType="separate"/>
      </w:r>
      <w:r>
        <w:t>48</w:t>
      </w:r>
      <w:r>
        <w:fldChar w:fldCharType="end"/>
      </w:r>
    </w:p>
    <w:p w14:paraId="7B6405FD" w14:textId="6331C668" w:rsidR="00021171" w:rsidRPr="00DC47C9" w:rsidRDefault="00021171">
      <w:pPr>
        <w:pStyle w:val="TOC2"/>
        <w:rPr>
          <w:rFonts w:asciiTheme="minorHAnsi" w:eastAsiaTheme="minorEastAsia" w:hAnsiTheme="minorHAnsi" w:cstheme="minorBidi"/>
          <w:sz w:val="24"/>
          <w:szCs w:val="24"/>
          <w:lang w:val="en-US" w:eastAsia="en-GB"/>
        </w:rPr>
      </w:pPr>
      <w:r>
        <w:t>5.10</w:t>
      </w:r>
      <w:r w:rsidRPr="00DC47C9">
        <w:rPr>
          <w:rFonts w:asciiTheme="minorHAnsi" w:eastAsiaTheme="minorEastAsia" w:hAnsiTheme="minorHAnsi" w:cstheme="minorBidi"/>
          <w:sz w:val="24"/>
          <w:szCs w:val="24"/>
          <w:lang w:val="en-US" w:eastAsia="en-GB"/>
        </w:rPr>
        <w:tab/>
      </w:r>
      <w:r>
        <w:t>Live immersive media service</w:t>
      </w:r>
      <w:r>
        <w:tab/>
      </w:r>
      <w:r>
        <w:fldChar w:fldCharType="begin"/>
      </w:r>
      <w:r>
        <w:instrText xml:space="preserve"> PAGEREF _Toc18049490 \h </w:instrText>
      </w:r>
      <w:r>
        <w:fldChar w:fldCharType="separate"/>
      </w:r>
      <w:r>
        <w:t>49</w:t>
      </w:r>
      <w:r>
        <w:fldChar w:fldCharType="end"/>
      </w:r>
    </w:p>
    <w:p w14:paraId="4746B917" w14:textId="359DDA61" w:rsidR="00021171" w:rsidRPr="00DC47C9" w:rsidRDefault="00021171">
      <w:pPr>
        <w:pStyle w:val="TOC3"/>
        <w:rPr>
          <w:rFonts w:asciiTheme="minorHAnsi" w:eastAsiaTheme="minorEastAsia" w:hAnsiTheme="minorHAnsi" w:cstheme="minorBidi"/>
          <w:sz w:val="24"/>
          <w:szCs w:val="24"/>
          <w:lang w:val="en-US" w:eastAsia="en-GB"/>
        </w:rPr>
      </w:pPr>
      <w:r>
        <w:t>5.10.1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_Toc18049491 \h </w:instrText>
      </w:r>
      <w:r>
        <w:fldChar w:fldCharType="separate"/>
      </w:r>
      <w:r>
        <w:t>49</w:t>
      </w:r>
      <w:r>
        <w:fldChar w:fldCharType="end"/>
      </w:r>
    </w:p>
    <w:p w14:paraId="7F377CB2" w14:textId="4853BBD0" w:rsidR="00021171" w:rsidRPr="00DC47C9" w:rsidRDefault="00021171">
      <w:pPr>
        <w:pStyle w:val="TOC3"/>
        <w:rPr>
          <w:rFonts w:asciiTheme="minorHAnsi" w:eastAsiaTheme="minorEastAsia" w:hAnsiTheme="minorHAnsi" w:cstheme="minorBidi"/>
          <w:sz w:val="24"/>
          <w:szCs w:val="24"/>
          <w:lang w:val="en-US" w:eastAsia="en-GB"/>
        </w:rPr>
      </w:pPr>
      <w:r>
        <w:t>5.10.2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_Toc18049492 \h </w:instrText>
      </w:r>
      <w:r>
        <w:fldChar w:fldCharType="separate"/>
      </w:r>
      <w:r>
        <w:t>51</w:t>
      </w:r>
      <w:r>
        <w:fldChar w:fldCharType="end"/>
      </w:r>
    </w:p>
    <w:p w14:paraId="0EB7B499" w14:textId="51F836E0" w:rsidR="00021171" w:rsidRPr="00DC47C9" w:rsidRDefault="00021171">
      <w:pPr>
        <w:pStyle w:val="TOC3"/>
        <w:rPr>
          <w:rFonts w:asciiTheme="minorHAnsi" w:eastAsiaTheme="minorEastAsia" w:hAnsiTheme="minorHAnsi" w:cstheme="minorBidi"/>
          <w:sz w:val="24"/>
          <w:szCs w:val="24"/>
          <w:lang w:val="en-US" w:eastAsia="en-GB"/>
        </w:rPr>
      </w:pPr>
      <w:r>
        <w:t>5.10.3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_Toc18049493 \h </w:instrText>
      </w:r>
      <w:r>
        <w:fldChar w:fldCharType="separate"/>
      </w:r>
      <w:r>
        <w:t>51</w:t>
      </w:r>
      <w:r>
        <w:fldChar w:fldCharType="end"/>
      </w:r>
    </w:p>
    <w:p w14:paraId="389815D8" w14:textId="7B1821A5" w:rsidR="00021171" w:rsidRPr="00DC47C9" w:rsidRDefault="00021171">
      <w:pPr>
        <w:pStyle w:val="TOC3"/>
        <w:rPr>
          <w:rFonts w:asciiTheme="minorHAnsi" w:eastAsiaTheme="minorEastAsia" w:hAnsiTheme="minorHAnsi" w:cstheme="minorBidi"/>
          <w:sz w:val="24"/>
          <w:szCs w:val="24"/>
          <w:lang w:val="en-US" w:eastAsia="en-GB"/>
        </w:rPr>
      </w:pPr>
      <w:r>
        <w:t>5.10.4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_Toc18049494 \h </w:instrText>
      </w:r>
      <w:r>
        <w:fldChar w:fldCharType="separate"/>
      </w:r>
      <w:r>
        <w:t>52</w:t>
      </w:r>
      <w:r>
        <w:fldChar w:fldCharType="end"/>
      </w:r>
    </w:p>
    <w:p w14:paraId="3D8AC527" w14:textId="5C98C8A3" w:rsidR="00021171" w:rsidRPr="00DC47C9" w:rsidRDefault="00021171">
      <w:pPr>
        <w:pStyle w:val="TOC3"/>
        <w:rPr>
          <w:rFonts w:asciiTheme="minorHAnsi" w:eastAsiaTheme="minorEastAsia" w:hAnsiTheme="minorHAnsi" w:cstheme="minorBidi"/>
          <w:sz w:val="24"/>
          <w:szCs w:val="24"/>
          <w:lang w:val="en-US" w:eastAsia="en-GB"/>
        </w:rPr>
      </w:pPr>
      <w:r>
        <w:t>5.10.5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_Toc18049495 \h </w:instrText>
      </w:r>
      <w:r>
        <w:fldChar w:fldCharType="separate"/>
      </w:r>
      <w:r>
        <w:t>52</w:t>
      </w:r>
      <w:r>
        <w:fldChar w:fldCharType="end"/>
      </w:r>
    </w:p>
    <w:p w14:paraId="0FBA402A" w14:textId="0F8BBA37" w:rsidR="00021171" w:rsidRPr="00DC47C9" w:rsidRDefault="00021171">
      <w:pPr>
        <w:pStyle w:val="TOC3"/>
        <w:rPr>
          <w:rFonts w:asciiTheme="minorHAnsi" w:eastAsiaTheme="minorEastAsia" w:hAnsiTheme="minorHAnsi" w:cstheme="minorBidi"/>
          <w:sz w:val="24"/>
          <w:szCs w:val="24"/>
          <w:lang w:val="en-US" w:eastAsia="en-GB"/>
        </w:rPr>
      </w:pPr>
      <w:r>
        <w:t>5.10.6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_Toc18049496 \h </w:instrText>
      </w:r>
      <w:r>
        <w:fldChar w:fldCharType="separate"/>
      </w:r>
      <w:r>
        <w:t>52</w:t>
      </w:r>
      <w:r>
        <w:fldChar w:fldCharType="end"/>
      </w:r>
    </w:p>
    <w:p w14:paraId="773C3A4F" w14:textId="794A215A" w:rsidR="00021171" w:rsidRPr="00DC47C9" w:rsidRDefault="00021171">
      <w:pPr>
        <w:pStyle w:val="TOC2"/>
        <w:rPr>
          <w:rFonts w:asciiTheme="minorHAnsi" w:eastAsiaTheme="minorEastAsia" w:hAnsiTheme="minorHAnsi" w:cstheme="minorBidi"/>
          <w:sz w:val="24"/>
          <w:szCs w:val="24"/>
          <w:lang w:val="en-US" w:eastAsia="en-GB"/>
        </w:rPr>
      </w:pPr>
      <w:r>
        <w:t>5.11</w:t>
      </w:r>
      <w:r w:rsidRPr="00DC47C9">
        <w:rPr>
          <w:rFonts w:asciiTheme="minorHAnsi" w:eastAsiaTheme="minorEastAsia" w:hAnsiTheme="minorHAnsi" w:cstheme="minorBidi"/>
          <w:sz w:val="24"/>
          <w:szCs w:val="24"/>
          <w:lang w:val="en-US" w:eastAsia="en-GB"/>
        </w:rPr>
        <w:tab/>
      </w:r>
      <w:r>
        <w:t>Video streaming in professional coverage of live performances</w:t>
      </w:r>
      <w:r>
        <w:tab/>
      </w:r>
      <w:r>
        <w:fldChar w:fldCharType="begin"/>
      </w:r>
      <w:r>
        <w:instrText xml:space="preserve"> PAGEREF _Toc18049497 \h </w:instrText>
      </w:r>
      <w:r>
        <w:fldChar w:fldCharType="separate"/>
      </w:r>
      <w:r>
        <w:t>52</w:t>
      </w:r>
      <w:r>
        <w:fldChar w:fldCharType="end"/>
      </w:r>
    </w:p>
    <w:p w14:paraId="5C95EB99" w14:textId="378821F8" w:rsidR="00021171" w:rsidRPr="00DC47C9" w:rsidRDefault="00021171">
      <w:pPr>
        <w:pStyle w:val="TOC3"/>
        <w:rPr>
          <w:rFonts w:asciiTheme="minorHAnsi" w:eastAsiaTheme="minorEastAsia" w:hAnsiTheme="minorHAnsi" w:cstheme="minorBidi"/>
          <w:sz w:val="24"/>
          <w:szCs w:val="24"/>
          <w:lang w:val="en-US" w:eastAsia="en-GB"/>
        </w:rPr>
      </w:pPr>
      <w:r>
        <w:t>5.11.1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_Toc18049498 \h </w:instrText>
      </w:r>
      <w:r>
        <w:fldChar w:fldCharType="separate"/>
      </w:r>
      <w:r>
        <w:t>52</w:t>
      </w:r>
      <w:r>
        <w:fldChar w:fldCharType="end"/>
      </w:r>
    </w:p>
    <w:p w14:paraId="7E7C3301" w14:textId="79A659FA" w:rsidR="00021171" w:rsidRPr="00DC47C9" w:rsidRDefault="00021171">
      <w:pPr>
        <w:pStyle w:val="TOC3"/>
        <w:rPr>
          <w:rFonts w:asciiTheme="minorHAnsi" w:eastAsiaTheme="minorEastAsia" w:hAnsiTheme="minorHAnsi" w:cstheme="minorBidi"/>
          <w:sz w:val="24"/>
          <w:szCs w:val="24"/>
          <w:lang w:val="en-US" w:eastAsia="en-GB"/>
        </w:rPr>
      </w:pPr>
      <w:r>
        <w:t>5.11.2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_Toc18049499 \h </w:instrText>
      </w:r>
      <w:r>
        <w:fldChar w:fldCharType="separate"/>
      </w:r>
      <w:r>
        <w:t>57</w:t>
      </w:r>
      <w:r>
        <w:fldChar w:fldCharType="end"/>
      </w:r>
    </w:p>
    <w:p w14:paraId="7DBDB92D" w14:textId="223B6594" w:rsidR="00021171" w:rsidRPr="00DC47C9" w:rsidRDefault="00021171">
      <w:pPr>
        <w:pStyle w:val="TOC3"/>
        <w:rPr>
          <w:rFonts w:asciiTheme="minorHAnsi" w:eastAsiaTheme="minorEastAsia" w:hAnsiTheme="minorHAnsi" w:cstheme="minorBidi"/>
          <w:sz w:val="24"/>
          <w:szCs w:val="24"/>
          <w:lang w:val="en-US" w:eastAsia="en-GB"/>
        </w:rPr>
      </w:pPr>
      <w:r w:rsidRPr="00556C42">
        <w:rPr>
          <w:rFonts w:eastAsia="Calibri"/>
        </w:rPr>
        <w:t>5.11.3</w:t>
      </w:r>
      <w:r w:rsidRPr="00DC47C9">
        <w:rPr>
          <w:rFonts w:asciiTheme="minorHAnsi" w:eastAsiaTheme="minorEastAsia" w:hAnsiTheme="minorHAnsi" w:cstheme="minorBidi"/>
          <w:sz w:val="24"/>
          <w:szCs w:val="24"/>
          <w:lang w:val="en-US" w:eastAsia="en-GB"/>
        </w:rPr>
        <w:tab/>
      </w:r>
      <w:r w:rsidRPr="00556C42">
        <w:rPr>
          <w:rFonts w:eastAsia="Calibri"/>
        </w:rPr>
        <w:t>Service flows</w:t>
      </w:r>
      <w:r>
        <w:tab/>
      </w:r>
      <w:r>
        <w:fldChar w:fldCharType="begin"/>
      </w:r>
      <w:r>
        <w:instrText xml:space="preserve"> PAGEREF _Toc18049500 \h </w:instrText>
      </w:r>
      <w:r>
        <w:fldChar w:fldCharType="separate"/>
      </w:r>
      <w:r>
        <w:t>57</w:t>
      </w:r>
      <w:r>
        <w:fldChar w:fldCharType="end"/>
      </w:r>
    </w:p>
    <w:p w14:paraId="7275F173" w14:textId="43A8633A" w:rsidR="00021171" w:rsidRPr="00DC47C9" w:rsidRDefault="00021171">
      <w:pPr>
        <w:pStyle w:val="TOC3"/>
        <w:rPr>
          <w:rFonts w:asciiTheme="minorHAnsi" w:eastAsiaTheme="minorEastAsia" w:hAnsiTheme="minorHAnsi" w:cstheme="minorBidi"/>
          <w:sz w:val="24"/>
          <w:szCs w:val="24"/>
          <w:lang w:val="en-US" w:eastAsia="en-GB"/>
        </w:rPr>
      </w:pPr>
      <w:r w:rsidRPr="00556C42">
        <w:rPr>
          <w:rFonts w:eastAsia="Calibri"/>
        </w:rPr>
        <w:t>5.11.4</w:t>
      </w:r>
      <w:r w:rsidRPr="00DC47C9">
        <w:rPr>
          <w:rFonts w:asciiTheme="minorHAnsi" w:eastAsiaTheme="minorEastAsia" w:hAnsiTheme="minorHAnsi" w:cstheme="minorBidi"/>
          <w:sz w:val="24"/>
          <w:szCs w:val="24"/>
          <w:lang w:val="en-US" w:eastAsia="en-GB"/>
        </w:rPr>
        <w:tab/>
      </w:r>
      <w:r w:rsidRPr="00556C42">
        <w:rPr>
          <w:rFonts w:eastAsia="Calibri"/>
        </w:rPr>
        <w:t>Post-conditions</w:t>
      </w:r>
      <w:r>
        <w:tab/>
      </w:r>
      <w:r>
        <w:fldChar w:fldCharType="begin"/>
      </w:r>
      <w:r>
        <w:instrText xml:space="preserve"> PAGEREF _Toc18049501 \h </w:instrText>
      </w:r>
      <w:r>
        <w:fldChar w:fldCharType="separate"/>
      </w:r>
      <w:r>
        <w:t>57</w:t>
      </w:r>
      <w:r>
        <w:fldChar w:fldCharType="end"/>
      </w:r>
    </w:p>
    <w:p w14:paraId="31BCBD97" w14:textId="5C43A91F" w:rsidR="00021171" w:rsidRPr="00DC47C9" w:rsidRDefault="00021171">
      <w:pPr>
        <w:pStyle w:val="TOC3"/>
        <w:rPr>
          <w:rFonts w:asciiTheme="minorHAnsi" w:eastAsiaTheme="minorEastAsia" w:hAnsiTheme="minorHAnsi" w:cstheme="minorBidi"/>
          <w:sz w:val="24"/>
          <w:szCs w:val="24"/>
          <w:lang w:val="en-US" w:eastAsia="en-GB"/>
        </w:rPr>
      </w:pPr>
      <w:r>
        <w:t>5.11.5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_Toc18049502 \h </w:instrText>
      </w:r>
      <w:r>
        <w:fldChar w:fldCharType="separate"/>
      </w:r>
      <w:r>
        <w:t>58</w:t>
      </w:r>
      <w:r>
        <w:fldChar w:fldCharType="end"/>
      </w:r>
    </w:p>
    <w:p w14:paraId="30C22A97" w14:textId="06EA28B4" w:rsidR="00021171" w:rsidRPr="00DC47C9" w:rsidRDefault="00021171">
      <w:pPr>
        <w:pStyle w:val="TOC3"/>
        <w:rPr>
          <w:rFonts w:asciiTheme="minorHAnsi" w:eastAsiaTheme="minorEastAsia" w:hAnsiTheme="minorHAnsi" w:cstheme="minorBidi"/>
          <w:sz w:val="24"/>
          <w:szCs w:val="24"/>
          <w:lang w:val="en-US" w:eastAsia="en-GB"/>
        </w:rPr>
      </w:pPr>
      <w:r>
        <w:t>5.11.6</w:t>
      </w:r>
      <w:r w:rsidRPr="00DC47C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_Toc18049503 \h </w:instrText>
      </w:r>
      <w:r>
        <w:fldChar w:fldCharType="separate"/>
      </w:r>
      <w:r>
        <w:t>59</w:t>
      </w:r>
      <w:r>
        <w:fldChar w:fldCharType="end"/>
      </w:r>
    </w:p>
    <w:p w14:paraId="23E8A971" w14:textId="2065A72C" w:rsidR="00021171" w:rsidRPr="00DC47C9" w:rsidRDefault="00021171">
      <w:pPr>
        <w:pStyle w:val="TOC2"/>
        <w:rPr>
          <w:rFonts w:asciiTheme="minorHAnsi" w:eastAsiaTheme="minorEastAsia" w:hAnsiTheme="minorHAnsi" w:cstheme="minorBidi"/>
          <w:sz w:val="24"/>
          <w:szCs w:val="24"/>
          <w:lang w:val="en-US" w:eastAsia="en-GB"/>
        </w:rPr>
      </w:pPr>
      <w:r>
        <w:rPr>
          <w:lang w:eastAsia="x-none"/>
        </w:rPr>
        <w:t>5.12</w:t>
      </w:r>
      <w:r w:rsidRPr="00DC47C9">
        <w:rPr>
          <w:rFonts w:asciiTheme="minorHAnsi" w:eastAsiaTheme="minorEastAsia" w:hAnsiTheme="minorHAnsi" w:cstheme="minorBidi"/>
          <w:sz w:val="24"/>
          <w:szCs w:val="24"/>
          <w:lang w:val="en-US" w:eastAsia="en-GB"/>
        </w:rPr>
        <w:tab/>
      </w:r>
      <w:r>
        <w:rPr>
          <w:lang w:eastAsia="x-none"/>
        </w:rPr>
        <w:t>Authentication of devices on a shared non-public network</w:t>
      </w:r>
      <w:r>
        <w:tab/>
      </w:r>
      <w:r>
        <w:fldChar w:fldCharType="begin"/>
      </w:r>
      <w:r>
        <w:instrText xml:space="preserve"> PAGEREF _Toc18049504 \h </w:instrText>
      </w:r>
      <w:r>
        <w:fldChar w:fldCharType="separate"/>
      </w:r>
      <w:r>
        <w:t>60</w:t>
      </w:r>
      <w:r>
        <w:fldChar w:fldCharType="end"/>
      </w:r>
    </w:p>
    <w:p w14:paraId="2FB90B93" w14:textId="7765C28E" w:rsidR="00021171" w:rsidRPr="00DC47C9" w:rsidRDefault="00021171">
      <w:pPr>
        <w:pStyle w:val="TOC3"/>
        <w:rPr>
          <w:rFonts w:asciiTheme="minorHAnsi" w:eastAsiaTheme="minorEastAsia" w:hAnsiTheme="minorHAnsi" w:cstheme="minorBidi"/>
          <w:sz w:val="24"/>
          <w:szCs w:val="24"/>
          <w:lang w:val="en-US" w:eastAsia="en-GB"/>
        </w:rPr>
      </w:pPr>
      <w:r>
        <w:rPr>
          <w:lang w:eastAsia="x-none"/>
        </w:rPr>
        <w:t>5.12.1</w:t>
      </w:r>
      <w:r w:rsidRPr="00DC47C9">
        <w:rPr>
          <w:rFonts w:asciiTheme="minorHAnsi" w:eastAsiaTheme="minorEastAsia" w:hAnsiTheme="minorHAnsi" w:cstheme="minorBidi"/>
          <w:sz w:val="24"/>
          <w:szCs w:val="24"/>
          <w:lang w:val="en-US" w:eastAsia="en-GB"/>
        </w:rPr>
        <w:tab/>
      </w:r>
      <w:r>
        <w:rPr>
          <w:lang w:eastAsia="x-none"/>
        </w:rPr>
        <w:t>Description</w:t>
      </w:r>
      <w:r>
        <w:tab/>
      </w:r>
      <w:r>
        <w:fldChar w:fldCharType="begin"/>
      </w:r>
      <w:r>
        <w:instrText xml:space="preserve"> PAGEREF _Toc18049505 \h </w:instrText>
      </w:r>
      <w:r>
        <w:fldChar w:fldCharType="separate"/>
      </w:r>
      <w:r>
        <w:t>60</w:t>
      </w:r>
      <w:r>
        <w:fldChar w:fldCharType="end"/>
      </w:r>
    </w:p>
    <w:p w14:paraId="68FDD0BB" w14:textId="0823F932" w:rsidR="00021171" w:rsidRPr="00DC47C9" w:rsidRDefault="00021171">
      <w:pPr>
        <w:pStyle w:val="TOC3"/>
        <w:rPr>
          <w:rFonts w:asciiTheme="minorHAnsi" w:eastAsiaTheme="minorEastAsia" w:hAnsiTheme="minorHAnsi" w:cstheme="minorBidi"/>
          <w:sz w:val="24"/>
          <w:szCs w:val="24"/>
          <w:lang w:val="en-US" w:eastAsia="en-GB"/>
        </w:rPr>
      </w:pPr>
      <w:r>
        <w:t>5.12.2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_Toc18049506 \h </w:instrText>
      </w:r>
      <w:r>
        <w:fldChar w:fldCharType="separate"/>
      </w:r>
      <w:r>
        <w:t>61</w:t>
      </w:r>
      <w:r>
        <w:fldChar w:fldCharType="end"/>
      </w:r>
    </w:p>
    <w:p w14:paraId="6C3D76F7" w14:textId="7A13218A" w:rsidR="00021171" w:rsidRPr="00DC47C9" w:rsidRDefault="00021171">
      <w:pPr>
        <w:pStyle w:val="TOC3"/>
        <w:rPr>
          <w:rFonts w:asciiTheme="minorHAnsi" w:eastAsiaTheme="minorEastAsia" w:hAnsiTheme="minorHAnsi" w:cstheme="minorBidi"/>
          <w:sz w:val="24"/>
          <w:szCs w:val="24"/>
          <w:lang w:val="en-US" w:eastAsia="en-GB"/>
        </w:rPr>
      </w:pPr>
      <w:r>
        <w:t>5.12.3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_Toc18049507 \h </w:instrText>
      </w:r>
      <w:r>
        <w:fldChar w:fldCharType="separate"/>
      </w:r>
      <w:r>
        <w:t>61</w:t>
      </w:r>
      <w:r>
        <w:fldChar w:fldCharType="end"/>
      </w:r>
    </w:p>
    <w:p w14:paraId="0D09C431" w14:textId="42414DA0" w:rsidR="00021171" w:rsidRPr="00DC47C9" w:rsidRDefault="00021171">
      <w:pPr>
        <w:pStyle w:val="TOC3"/>
        <w:rPr>
          <w:rFonts w:asciiTheme="minorHAnsi" w:eastAsiaTheme="minorEastAsia" w:hAnsiTheme="minorHAnsi" w:cstheme="minorBidi"/>
          <w:sz w:val="24"/>
          <w:szCs w:val="24"/>
          <w:lang w:val="en-US" w:eastAsia="en-GB"/>
        </w:rPr>
      </w:pPr>
      <w:r>
        <w:t>5.12.4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_Toc18049508 \h </w:instrText>
      </w:r>
      <w:r>
        <w:fldChar w:fldCharType="separate"/>
      </w:r>
      <w:r>
        <w:t>62</w:t>
      </w:r>
      <w:r>
        <w:fldChar w:fldCharType="end"/>
      </w:r>
    </w:p>
    <w:p w14:paraId="4AB832FD" w14:textId="4FB62738" w:rsidR="00021171" w:rsidRPr="00DC47C9" w:rsidRDefault="00021171">
      <w:pPr>
        <w:pStyle w:val="TOC3"/>
        <w:rPr>
          <w:rFonts w:asciiTheme="minorHAnsi" w:eastAsiaTheme="minorEastAsia" w:hAnsiTheme="minorHAnsi" w:cstheme="minorBidi"/>
          <w:sz w:val="24"/>
          <w:szCs w:val="24"/>
          <w:lang w:val="en-US" w:eastAsia="en-GB"/>
        </w:rPr>
      </w:pPr>
      <w:r>
        <w:t>5.12.5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_Toc18049509 \h </w:instrText>
      </w:r>
      <w:r>
        <w:fldChar w:fldCharType="separate"/>
      </w:r>
      <w:r>
        <w:t>62</w:t>
      </w:r>
      <w:r>
        <w:fldChar w:fldCharType="end"/>
      </w:r>
    </w:p>
    <w:p w14:paraId="1788EDAD" w14:textId="6ED887C4" w:rsidR="00021171" w:rsidRPr="00DC47C9" w:rsidRDefault="00021171">
      <w:pPr>
        <w:pStyle w:val="TOC3"/>
        <w:rPr>
          <w:rFonts w:asciiTheme="minorHAnsi" w:eastAsiaTheme="minorEastAsia" w:hAnsiTheme="minorHAnsi" w:cstheme="minorBidi"/>
          <w:sz w:val="24"/>
          <w:szCs w:val="24"/>
          <w:lang w:val="en-US" w:eastAsia="en-GB"/>
        </w:rPr>
      </w:pPr>
      <w:r>
        <w:t>5.12.6</w:t>
      </w:r>
      <w:r w:rsidRPr="00DC47C9">
        <w:rPr>
          <w:rFonts w:asciiTheme="minorHAnsi" w:eastAsiaTheme="minorEastAsia" w:hAnsiTheme="minorHAnsi" w:cstheme="minorBidi"/>
          <w:sz w:val="24"/>
          <w:szCs w:val="24"/>
          <w:lang w:val="en-US" w:eastAsia="en-GB"/>
        </w:rPr>
        <w:tab/>
      </w:r>
      <w:r>
        <w:t>Potential requirements</w:t>
      </w:r>
      <w:r>
        <w:tab/>
      </w:r>
      <w:r>
        <w:fldChar w:fldCharType="begin"/>
      </w:r>
      <w:r>
        <w:instrText xml:space="preserve"> PAGEREF _Toc18049510 \h </w:instrText>
      </w:r>
      <w:r>
        <w:fldChar w:fldCharType="separate"/>
      </w:r>
      <w:r>
        <w:t>62</w:t>
      </w:r>
      <w:r>
        <w:fldChar w:fldCharType="end"/>
      </w:r>
    </w:p>
    <w:p w14:paraId="7B12D08C" w14:textId="09398D45" w:rsidR="00021171" w:rsidRPr="00DC47C9" w:rsidRDefault="00021171">
      <w:pPr>
        <w:pStyle w:val="TOC2"/>
        <w:rPr>
          <w:rFonts w:asciiTheme="minorHAnsi" w:eastAsiaTheme="minorEastAsia" w:hAnsiTheme="minorHAnsi" w:cstheme="minorBidi"/>
          <w:sz w:val="24"/>
          <w:szCs w:val="24"/>
          <w:lang w:val="en-US" w:eastAsia="en-GB"/>
        </w:rPr>
      </w:pPr>
      <w:r>
        <w:t>5.13</w:t>
      </w:r>
      <w:r w:rsidRPr="00DC47C9">
        <w:rPr>
          <w:rFonts w:asciiTheme="minorHAnsi" w:eastAsiaTheme="minorEastAsia" w:hAnsiTheme="minorHAnsi" w:cstheme="minorBidi"/>
          <w:sz w:val="24"/>
          <w:szCs w:val="24"/>
          <w:lang w:val="en-US" w:eastAsia="en-GB"/>
        </w:rPr>
        <w:tab/>
      </w:r>
      <w:r>
        <w:t>Onboarding of audio-visual IoT devices onto a non-public network</w:t>
      </w:r>
      <w:r>
        <w:tab/>
      </w:r>
      <w:r>
        <w:fldChar w:fldCharType="begin"/>
      </w:r>
      <w:r>
        <w:instrText xml:space="preserve"> PAGEREF _Toc18049511 \h </w:instrText>
      </w:r>
      <w:r>
        <w:fldChar w:fldCharType="separate"/>
      </w:r>
      <w:r>
        <w:t>62</w:t>
      </w:r>
      <w:r>
        <w:fldChar w:fldCharType="end"/>
      </w:r>
    </w:p>
    <w:p w14:paraId="1BD78EBC" w14:textId="2357AF5B" w:rsidR="00021171" w:rsidRPr="00DC47C9" w:rsidRDefault="00021171">
      <w:pPr>
        <w:pStyle w:val="TOC3"/>
        <w:rPr>
          <w:rFonts w:asciiTheme="minorHAnsi" w:eastAsiaTheme="minorEastAsia" w:hAnsiTheme="minorHAnsi" w:cstheme="minorBidi"/>
          <w:sz w:val="24"/>
          <w:szCs w:val="24"/>
          <w:lang w:val="en-US" w:eastAsia="en-GB"/>
        </w:rPr>
      </w:pPr>
      <w:r>
        <w:t>5.13.1</w:t>
      </w:r>
      <w:r w:rsidRPr="00DC47C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_Toc18049512 \h </w:instrText>
      </w:r>
      <w:r>
        <w:fldChar w:fldCharType="separate"/>
      </w:r>
      <w:r>
        <w:t>62</w:t>
      </w:r>
      <w:r>
        <w:fldChar w:fldCharType="end"/>
      </w:r>
    </w:p>
    <w:p w14:paraId="378B9026" w14:textId="6F7D2233" w:rsidR="00021171" w:rsidRPr="00DC47C9" w:rsidRDefault="00021171">
      <w:pPr>
        <w:pStyle w:val="TOC3"/>
        <w:rPr>
          <w:rFonts w:asciiTheme="minorHAnsi" w:eastAsiaTheme="minorEastAsia" w:hAnsiTheme="minorHAnsi" w:cstheme="minorBidi"/>
          <w:sz w:val="24"/>
          <w:szCs w:val="24"/>
          <w:lang w:val="en-US" w:eastAsia="en-GB"/>
        </w:rPr>
      </w:pPr>
      <w:r>
        <w:t>5.13.2</w:t>
      </w:r>
      <w:r w:rsidRPr="00DC47C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_Toc18049513 \h </w:instrText>
      </w:r>
      <w:r>
        <w:fldChar w:fldCharType="separate"/>
      </w:r>
      <w:r>
        <w:t>63</w:t>
      </w:r>
      <w:r>
        <w:fldChar w:fldCharType="end"/>
      </w:r>
    </w:p>
    <w:p w14:paraId="0025D115" w14:textId="67558397" w:rsidR="00021171" w:rsidRPr="00DC47C9" w:rsidRDefault="00021171">
      <w:pPr>
        <w:pStyle w:val="TOC3"/>
        <w:rPr>
          <w:rFonts w:asciiTheme="minorHAnsi" w:eastAsiaTheme="minorEastAsia" w:hAnsiTheme="minorHAnsi" w:cstheme="minorBidi"/>
          <w:sz w:val="24"/>
          <w:szCs w:val="24"/>
          <w:lang w:val="en-US" w:eastAsia="en-GB"/>
        </w:rPr>
      </w:pPr>
      <w:r>
        <w:t>5.13.3</w:t>
      </w:r>
      <w:r w:rsidRPr="00DC47C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_Toc18049514 \h </w:instrText>
      </w:r>
      <w:r>
        <w:fldChar w:fldCharType="separate"/>
      </w:r>
      <w:r>
        <w:t>63</w:t>
      </w:r>
      <w:r>
        <w:fldChar w:fldCharType="end"/>
      </w:r>
    </w:p>
    <w:p w14:paraId="45D2CCD9" w14:textId="148379C7" w:rsidR="00021171" w:rsidRPr="00DC47C9" w:rsidRDefault="00021171">
      <w:pPr>
        <w:pStyle w:val="TOC3"/>
        <w:rPr>
          <w:rFonts w:asciiTheme="minorHAnsi" w:eastAsiaTheme="minorEastAsia" w:hAnsiTheme="minorHAnsi" w:cstheme="minorBidi"/>
          <w:sz w:val="24"/>
          <w:szCs w:val="24"/>
          <w:lang w:val="en-US" w:eastAsia="en-GB"/>
        </w:rPr>
      </w:pPr>
      <w:r>
        <w:t>5.13.4</w:t>
      </w:r>
      <w:r w:rsidRPr="00DC47C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_Toc18049515 \h </w:instrText>
      </w:r>
      <w:r>
        <w:fldChar w:fldCharType="separate"/>
      </w:r>
      <w:r>
        <w:t>63</w:t>
      </w:r>
      <w:r>
        <w:fldChar w:fldCharType="end"/>
      </w:r>
    </w:p>
    <w:p w14:paraId="43097FD8" w14:textId="393C3C22" w:rsidR="00021171" w:rsidRPr="00DC47C9" w:rsidRDefault="00021171">
      <w:pPr>
        <w:pStyle w:val="TOC3"/>
        <w:rPr>
          <w:rFonts w:asciiTheme="minorHAnsi" w:eastAsiaTheme="minorEastAsia" w:hAnsiTheme="minorHAnsi" w:cstheme="minorBidi"/>
          <w:sz w:val="24"/>
          <w:szCs w:val="24"/>
          <w:lang w:val="en-US" w:eastAsia="en-GB"/>
        </w:rPr>
      </w:pPr>
      <w:r>
        <w:t>5.13.5</w:t>
      </w:r>
      <w:r w:rsidRPr="00DC47C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_Toc18049516 \h </w:instrText>
      </w:r>
      <w:r>
        <w:fldChar w:fldCharType="separate"/>
      </w:r>
      <w:r>
        <w:t>63</w:t>
      </w:r>
      <w:r>
        <w:fldChar w:fldCharType="end"/>
      </w:r>
    </w:p>
    <w:p w14:paraId="5E7A4F9E" w14:textId="25C5692E" w:rsidR="00021171" w:rsidRPr="00DC47C9" w:rsidRDefault="00021171">
      <w:pPr>
        <w:pStyle w:val="TOC3"/>
        <w:rPr>
          <w:rFonts w:asciiTheme="minorHAnsi" w:eastAsiaTheme="minorEastAsia" w:hAnsiTheme="minorHAnsi" w:cstheme="minorBidi"/>
          <w:sz w:val="24"/>
          <w:szCs w:val="24"/>
          <w:lang w:val="en-US" w:eastAsia="en-GB"/>
        </w:rPr>
      </w:pPr>
      <w:r>
        <w:t>5.13.6</w:t>
      </w:r>
      <w:r w:rsidRPr="00DC47C9">
        <w:rPr>
          <w:rFonts w:asciiTheme="minorHAnsi" w:eastAsiaTheme="minorEastAsia" w:hAnsiTheme="minorHAnsi" w:cstheme="minorBidi"/>
          <w:sz w:val="24"/>
          <w:szCs w:val="24"/>
          <w:lang w:val="en-US" w:eastAsia="en-GB"/>
        </w:rPr>
        <w:tab/>
      </w:r>
      <w:r>
        <w:t>Potential requirements</w:t>
      </w:r>
      <w:r>
        <w:tab/>
      </w:r>
      <w:r>
        <w:fldChar w:fldCharType="begin"/>
      </w:r>
      <w:r>
        <w:instrText xml:space="preserve"> PAGEREF _Toc18049517 \h </w:instrText>
      </w:r>
      <w:r>
        <w:fldChar w:fldCharType="separate"/>
      </w:r>
      <w:r>
        <w:t>63</w:t>
      </w:r>
      <w:r>
        <w:fldChar w:fldCharType="end"/>
      </w:r>
    </w:p>
    <w:p w14:paraId="154D4B8C" w14:textId="1C1F50C1" w:rsidR="00021171" w:rsidRPr="00DC47C9" w:rsidRDefault="00021171">
      <w:pPr>
        <w:pStyle w:val="TOC1"/>
        <w:rPr>
          <w:rFonts w:asciiTheme="minorHAnsi" w:eastAsiaTheme="minorEastAsia" w:hAnsiTheme="minorHAnsi" w:cstheme="minorBidi"/>
          <w:sz w:val="24"/>
          <w:szCs w:val="24"/>
          <w:lang w:val="en-US" w:eastAsia="en-GB"/>
        </w:rPr>
      </w:pPr>
      <w:r>
        <w:t>6</w:t>
      </w:r>
      <w:r w:rsidRPr="00DC47C9">
        <w:rPr>
          <w:rFonts w:asciiTheme="minorHAnsi" w:eastAsiaTheme="minorEastAsia" w:hAnsiTheme="minorHAnsi" w:cstheme="minorBidi"/>
          <w:sz w:val="24"/>
          <w:szCs w:val="24"/>
          <w:lang w:val="en-US" w:eastAsia="en-GB"/>
        </w:rPr>
        <w:tab/>
      </w:r>
      <w:r>
        <w:t>Security aspects</w:t>
      </w:r>
      <w:r>
        <w:tab/>
      </w:r>
      <w:r>
        <w:fldChar w:fldCharType="begin"/>
      </w:r>
      <w:r>
        <w:instrText xml:space="preserve"> PAGEREF _Toc18049518 \h </w:instrText>
      </w:r>
      <w:r>
        <w:fldChar w:fldCharType="separate"/>
      </w:r>
      <w:r>
        <w:t>64</w:t>
      </w:r>
      <w:r>
        <w:fldChar w:fldCharType="end"/>
      </w:r>
    </w:p>
    <w:p w14:paraId="515809F5" w14:textId="2E6A9667" w:rsidR="00021171" w:rsidRPr="00DC47C9" w:rsidRDefault="00021171">
      <w:pPr>
        <w:pStyle w:val="TOC1"/>
        <w:rPr>
          <w:rFonts w:asciiTheme="minorHAnsi" w:eastAsiaTheme="minorEastAsia" w:hAnsiTheme="minorHAnsi" w:cstheme="minorBidi"/>
          <w:sz w:val="24"/>
          <w:szCs w:val="24"/>
          <w:lang w:val="en-US" w:eastAsia="en-GB"/>
        </w:rPr>
      </w:pPr>
      <w:r>
        <w:t>7</w:t>
      </w:r>
      <w:r w:rsidRPr="00DC47C9">
        <w:rPr>
          <w:rFonts w:asciiTheme="minorHAnsi" w:eastAsiaTheme="minorEastAsia" w:hAnsiTheme="minorHAnsi" w:cstheme="minorBidi"/>
          <w:sz w:val="24"/>
          <w:szCs w:val="24"/>
          <w:lang w:val="en-US" w:eastAsia="en-GB"/>
        </w:rPr>
        <w:tab/>
      </w:r>
      <w:r>
        <w:t>Additional considerations</w:t>
      </w:r>
      <w:r>
        <w:tab/>
      </w:r>
      <w:r>
        <w:fldChar w:fldCharType="begin"/>
      </w:r>
      <w:r>
        <w:instrText xml:space="preserve"> PAGEREF _Toc18049519 \h </w:instrText>
      </w:r>
      <w:r>
        <w:fldChar w:fldCharType="separate"/>
      </w:r>
      <w:r>
        <w:t>64</w:t>
      </w:r>
      <w:r>
        <w:fldChar w:fldCharType="end"/>
      </w:r>
    </w:p>
    <w:p w14:paraId="3982DC83" w14:textId="1F10705F" w:rsidR="00021171" w:rsidRPr="00DC47C9" w:rsidRDefault="00021171">
      <w:pPr>
        <w:pStyle w:val="TOC2"/>
        <w:rPr>
          <w:rFonts w:asciiTheme="minorHAnsi" w:eastAsiaTheme="minorEastAsia" w:hAnsiTheme="minorHAnsi" w:cstheme="minorBidi"/>
          <w:sz w:val="24"/>
          <w:szCs w:val="24"/>
          <w:lang w:val="en-US" w:eastAsia="en-GB"/>
        </w:rPr>
      </w:pPr>
      <w:r>
        <w:t xml:space="preserve">7.1 </w:t>
      </w:r>
      <w:r w:rsidRPr="00DC47C9">
        <w:rPr>
          <w:rFonts w:asciiTheme="minorHAnsi" w:eastAsiaTheme="minorEastAsia" w:hAnsiTheme="minorHAnsi" w:cstheme="minorBidi"/>
          <w:sz w:val="24"/>
          <w:szCs w:val="24"/>
          <w:lang w:val="en-US" w:eastAsia="en-GB"/>
        </w:rPr>
        <w:tab/>
      </w:r>
      <w:r>
        <w:t>Reliability</w:t>
      </w:r>
      <w:r>
        <w:tab/>
      </w:r>
      <w:r>
        <w:fldChar w:fldCharType="begin"/>
      </w:r>
      <w:r>
        <w:instrText xml:space="preserve"> PAGEREF _Toc18049520 \h </w:instrText>
      </w:r>
      <w:r>
        <w:fldChar w:fldCharType="separate"/>
      </w:r>
      <w:r>
        <w:t>64</w:t>
      </w:r>
      <w:r>
        <w:fldChar w:fldCharType="end"/>
      </w:r>
    </w:p>
    <w:p w14:paraId="6C5265A1" w14:textId="4C4067D6" w:rsidR="00021171" w:rsidRPr="00DC47C9" w:rsidRDefault="00021171">
      <w:pPr>
        <w:pStyle w:val="TOC2"/>
        <w:rPr>
          <w:rFonts w:asciiTheme="minorHAnsi" w:eastAsiaTheme="minorEastAsia" w:hAnsiTheme="minorHAnsi" w:cstheme="minorBidi"/>
          <w:sz w:val="24"/>
          <w:szCs w:val="24"/>
          <w:lang w:val="en-US" w:eastAsia="en-GB"/>
        </w:rPr>
      </w:pPr>
      <w:r w:rsidRPr="00556C42">
        <w:rPr>
          <w:rFonts w:cs="Arial"/>
        </w:rPr>
        <w:t xml:space="preserve">7.2 </w:t>
      </w:r>
      <w:r w:rsidRPr="00DC47C9">
        <w:rPr>
          <w:rFonts w:asciiTheme="minorHAnsi" w:eastAsiaTheme="minorEastAsia" w:hAnsiTheme="minorHAnsi" w:cstheme="minorBidi"/>
          <w:sz w:val="24"/>
          <w:szCs w:val="24"/>
          <w:lang w:val="en-US" w:eastAsia="en-GB"/>
        </w:rPr>
        <w:tab/>
      </w:r>
      <w:r w:rsidRPr="00556C42">
        <w:rPr>
          <w:rFonts w:cs="Arial"/>
        </w:rPr>
        <w:t>Interface to reduce time misalignment</w:t>
      </w:r>
      <w:r>
        <w:tab/>
      </w:r>
      <w:r>
        <w:fldChar w:fldCharType="begin"/>
      </w:r>
      <w:r>
        <w:instrText xml:space="preserve"> PAGEREF _Toc18049521 \h </w:instrText>
      </w:r>
      <w:r>
        <w:fldChar w:fldCharType="separate"/>
      </w:r>
      <w:r>
        <w:t>64</w:t>
      </w:r>
      <w:r>
        <w:fldChar w:fldCharType="end"/>
      </w:r>
    </w:p>
    <w:p w14:paraId="3011BBBD" w14:textId="1401E964" w:rsidR="00021171" w:rsidRPr="00DC47C9" w:rsidRDefault="00021171">
      <w:pPr>
        <w:pStyle w:val="TOC2"/>
        <w:rPr>
          <w:rFonts w:asciiTheme="minorHAnsi" w:eastAsiaTheme="minorEastAsia" w:hAnsiTheme="minorHAnsi" w:cstheme="minorBidi"/>
          <w:sz w:val="24"/>
          <w:szCs w:val="24"/>
          <w:lang w:val="en-US" w:eastAsia="en-GB"/>
        </w:rPr>
      </w:pPr>
      <w:r w:rsidRPr="00556C42">
        <w:rPr>
          <w:rFonts w:cs="Arial"/>
        </w:rPr>
        <w:t xml:space="preserve">7.3 </w:t>
      </w:r>
      <w:r w:rsidRPr="00DC47C9">
        <w:rPr>
          <w:rFonts w:asciiTheme="minorHAnsi" w:eastAsiaTheme="minorEastAsia" w:hAnsiTheme="minorHAnsi" w:cstheme="minorBidi"/>
          <w:sz w:val="24"/>
          <w:szCs w:val="24"/>
          <w:lang w:val="en-US" w:eastAsia="en-GB"/>
        </w:rPr>
        <w:tab/>
      </w:r>
      <w:r w:rsidRPr="00556C42">
        <w:rPr>
          <w:rFonts w:cs="Arial"/>
        </w:rPr>
        <w:t>Spectral efficiency</w:t>
      </w:r>
      <w:r>
        <w:tab/>
      </w:r>
      <w:r>
        <w:fldChar w:fldCharType="begin"/>
      </w:r>
      <w:r>
        <w:instrText xml:space="preserve"> PAGEREF _Toc18049522 \h </w:instrText>
      </w:r>
      <w:r>
        <w:fldChar w:fldCharType="separate"/>
      </w:r>
      <w:r>
        <w:t>64</w:t>
      </w:r>
      <w:r>
        <w:fldChar w:fldCharType="end"/>
      </w:r>
    </w:p>
    <w:p w14:paraId="335C0B04" w14:textId="01D341EF" w:rsidR="00021171" w:rsidRPr="00DC47C9" w:rsidRDefault="00021171">
      <w:pPr>
        <w:pStyle w:val="TOC2"/>
        <w:rPr>
          <w:rFonts w:asciiTheme="minorHAnsi" w:eastAsiaTheme="minorEastAsia" w:hAnsiTheme="minorHAnsi" w:cstheme="minorBidi"/>
          <w:sz w:val="24"/>
          <w:szCs w:val="24"/>
          <w:lang w:val="en-US" w:eastAsia="en-GB"/>
        </w:rPr>
      </w:pPr>
      <w:r>
        <w:t xml:space="preserve">7.4 </w:t>
      </w:r>
      <w:r w:rsidRPr="00DC47C9">
        <w:rPr>
          <w:rFonts w:asciiTheme="minorHAnsi" w:eastAsiaTheme="minorEastAsia" w:hAnsiTheme="minorHAnsi" w:cstheme="minorBidi"/>
          <w:sz w:val="24"/>
          <w:szCs w:val="24"/>
          <w:lang w:val="en-US" w:eastAsia="en-GB"/>
        </w:rPr>
        <w:tab/>
      </w:r>
      <w:r>
        <w:t>Hand-over between nodes</w:t>
      </w:r>
      <w:r>
        <w:tab/>
      </w:r>
      <w:r>
        <w:fldChar w:fldCharType="begin"/>
      </w:r>
      <w:r>
        <w:instrText xml:space="preserve"> PAGEREF _Toc18049523 \h </w:instrText>
      </w:r>
      <w:r>
        <w:fldChar w:fldCharType="separate"/>
      </w:r>
      <w:r>
        <w:t>64</w:t>
      </w:r>
      <w:r>
        <w:fldChar w:fldCharType="end"/>
      </w:r>
    </w:p>
    <w:p w14:paraId="6D1F6B9F" w14:textId="40D1B3D7" w:rsidR="00021171" w:rsidRPr="00DC47C9" w:rsidRDefault="00021171">
      <w:pPr>
        <w:pStyle w:val="TOC2"/>
        <w:rPr>
          <w:rFonts w:asciiTheme="minorHAnsi" w:eastAsiaTheme="minorEastAsia" w:hAnsiTheme="minorHAnsi" w:cstheme="minorBidi"/>
          <w:sz w:val="24"/>
          <w:szCs w:val="24"/>
          <w:lang w:val="en-US" w:eastAsia="en-GB"/>
        </w:rPr>
      </w:pPr>
      <w:r>
        <w:t xml:space="preserve">7.5 </w:t>
      </w:r>
      <w:r w:rsidRPr="00DC47C9">
        <w:rPr>
          <w:rFonts w:asciiTheme="minorHAnsi" w:eastAsiaTheme="minorEastAsia" w:hAnsiTheme="minorHAnsi" w:cstheme="minorBidi"/>
          <w:sz w:val="24"/>
          <w:szCs w:val="24"/>
          <w:lang w:val="en-US" w:eastAsia="en-GB"/>
        </w:rPr>
        <w:tab/>
      </w:r>
      <w:r>
        <w:t>Audio and video synchronisation</w:t>
      </w:r>
      <w:r>
        <w:tab/>
      </w:r>
      <w:r>
        <w:fldChar w:fldCharType="begin"/>
      </w:r>
      <w:r>
        <w:instrText xml:space="preserve"> PAGEREF _Toc18049524 \h </w:instrText>
      </w:r>
      <w:r>
        <w:fldChar w:fldCharType="separate"/>
      </w:r>
      <w:r>
        <w:t>64</w:t>
      </w:r>
      <w:r>
        <w:fldChar w:fldCharType="end"/>
      </w:r>
    </w:p>
    <w:p w14:paraId="6970A46D" w14:textId="61D852A7" w:rsidR="00021171" w:rsidRPr="00DC47C9" w:rsidRDefault="00021171">
      <w:pPr>
        <w:pStyle w:val="TOC2"/>
        <w:rPr>
          <w:rFonts w:asciiTheme="minorHAnsi" w:eastAsiaTheme="minorEastAsia" w:hAnsiTheme="minorHAnsi" w:cstheme="minorBidi"/>
          <w:sz w:val="24"/>
          <w:szCs w:val="24"/>
          <w:lang w:val="en-US" w:eastAsia="en-GB"/>
        </w:rPr>
      </w:pPr>
      <w:r>
        <w:t xml:space="preserve">7.6 </w:t>
      </w:r>
      <w:r w:rsidRPr="00DC47C9">
        <w:rPr>
          <w:rFonts w:asciiTheme="minorHAnsi" w:eastAsiaTheme="minorEastAsia" w:hAnsiTheme="minorHAnsi" w:cstheme="minorBidi"/>
          <w:sz w:val="24"/>
          <w:szCs w:val="24"/>
          <w:lang w:val="en-US" w:eastAsia="en-GB"/>
        </w:rPr>
        <w:tab/>
      </w:r>
      <w:r>
        <w:t>Predictable and constant latency</w:t>
      </w:r>
      <w:r>
        <w:tab/>
      </w:r>
      <w:r>
        <w:fldChar w:fldCharType="begin"/>
      </w:r>
      <w:r>
        <w:instrText xml:space="preserve"> PAGEREF _Toc18049525 \h </w:instrText>
      </w:r>
      <w:r>
        <w:fldChar w:fldCharType="separate"/>
      </w:r>
      <w:r>
        <w:t>65</w:t>
      </w:r>
      <w:r>
        <w:fldChar w:fldCharType="end"/>
      </w:r>
    </w:p>
    <w:p w14:paraId="2160D892" w14:textId="271CF285" w:rsidR="00021171" w:rsidRPr="00DC47C9" w:rsidRDefault="00021171">
      <w:pPr>
        <w:pStyle w:val="TOC2"/>
        <w:rPr>
          <w:rFonts w:asciiTheme="minorHAnsi" w:eastAsiaTheme="minorEastAsia" w:hAnsiTheme="minorHAnsi" w:cstheme="minorBidi"/>
          <w:sz w:val="24"/>
          <w:szCs w:val="24"/>
          <w:lang w:val="en-US" w:eastAsia="en-GB"/>
        </w:rPr>
      </w:pPr>
      <w:r>
        <w:t xml:space="preserve">7.7 </w:t>
      </w:r>
      <w:r w:rsidRPr="00DC47C9">
        <w:rPr>
          <w:rFonts w:asciiTheme="minorHAnsi" w:eastAsiaTheme="minorEastAsia" w:hAnsiTheme="minorHAnsi" w:cstheme="minorBidi"/>
          <w:sz w:val="24"/>
          <w:szCs w:val="24"/>
          <w:lang w:val="en-US" w:eastAsia="en-GB"/>
        </w:rPr>
        <w:tab/>
      </w:r>
      <w:r>
        <w:t>PTP IEEE 1588 with SMPTE ST-2059-2 profile</w:t>
      </w:r>
      <w:r>
        <w:tab/>
      </w:r>
      <w:r>
        <w:fldChar w:fldCharType="begin"/>
      </w:r>
      <w:r>
        <w:instrText xml:space="preserve"> PAGEREF _Toc18049526 \h </w:instrText>
      </w:r>
      <w:r>
        <w:fldChar w:fldCharType="separate"/>
      </w:r>
      <w:r>
        <w:t>65</w:t>
      </w:r>
      <w:r>
        <w:fldChar w:fldCharType="end"/>
      </w:r>
    </w:p>
    <w:p w14:paraId="1B610CE4" w14:textId="5D443B08" w:rsidR="00021171" w:rsidRPr="00DC47C9" w:rsidRDefault="00021171">
      <w:pPr>
        <w:pStyle w:val="TOC1"/>
        <w:rPr>
          <w:rFonts w:asciiTheme="minorHAnsi" w:eastAsiaTheme="minorEastAsia" w:hAnsiTheme="minorHAnsi" w:cstheme="minorBidi"/>
          <w:sz w:val="24"/>
          <w:szCs w:val="24"/>
          <w:lang w:val="en-US" w:eastAsia="en-GB"/>
        </w:rPr>
      </w:pPr>
      <w:r>
        <w:t>8</w:t>
      </w:r>
      <w:r w:rsidRPr="00DC47C9">
        <w:rPr>
          <w:rFonts w:asciiTheme="minorHAnsi" w:eastAsiaTheme="minorEastAsia" w:hAnsiTheme="minorHAnsi" w:cstheme="minorBidi"/>
          <w:sz w:val="24"/>
          <w:szCs w:val="24"/>
          <w:lang w:val="en-US" w:eastAsia="en-GB"/>
        </w:rPr>
        <w:tab/>
      </w:r>
      <w:r>
        <w:rPr>
          <w:lang w:eastAsia="zh-CN"/>
        </w:rPr>
        <w:t>C</w:t>
      </w:r>
      <w:r>
        <w:t xml:space="preserve">onsolidated </w:t>
      </w:r>
      <w:r>
        <w:rPr>
          <w:lang w:eastAsia="zh-CN"/>
        </w:rPr>
        <w:t>p</w:t>
      </w:r>
      <w:r>
        <w:t>otential requirements</w:t>
      </w:r>
      <w:r>
        <w:tab/>
      </w:r>
      <w:r>
        <w:fldChar w:fldCharType="begin"/>
      </w:r>
      <w:r>
        <w:instrText xml:space="preserve"> PAGEREF _Toc18049527 \h </w:instrText>
      </w:r>
      <w:r>
        <w:fldChar w:fldCharType="separate"/>
      </w:r>
      <w:r>
        <w:t>65</w:t>
      </w:r>
      <w:r>
        <w:fldChar w:fldCharType="end"/>
      </w:r>
    </w:p>
    <w:p w14:paraId="753854FA" w14:textId="19B2E767" w:rsidR="00021171" w:rsidRPr="00DC47C9" w:rsidRDefault="00021171">
      <w:pPr>
        <w:pStyle w:val="TOC2"/>
        <w:rPr>
          <w:rFonts w:asciiTheme="minorHAnsi" w:eastAsiaTheme="minorEastAsia" w:hAnsiTheme="minorHAnsi" w:cstheme="minorBidi"/>
          <w:sz w:val="24"/>
          <w:szCs w:val="24"/>
          <w:lang w:val="en-US" w:eastAsia="en-GB"/>
        </w:rPr>
      </w:pPr>
      <w:r>
        <w:t xml:space="preserve">8.1 </w:t>
      </w:r>
      <w:r w:rsidRPr="00DC47C9">
        <w:rPr>
          <w:rFonts w:asciiTheme="minorHAnsi" w:eastAsiaTheme="minorEastAsia" w:hAnsiTheme="minorHAnsi" w:cstheme="minorBidi"/>
          <w:sz w:val="24"/>
          <w:szCs w:val="24"/>
          <w:lang w:val="en-US" w:eastAsia="en-GB"/>
        </w:rPr>
        <w:tab/>
      </w:r>
      <w:r>
        <w:t>Performance requirements</w:t>
      </w:r>
      <w:r>
        <w:tab/>
      </w:r>
      <w:r>
        <w:fldChar w:fldCharType="begin"/>
      </w:r>
      <w:r>
        <w:instrText xml:space="preserve"> PAGEREF _Toc18049528 \h </w:instrText>
      </w:r>
      <w:r>
        <w:fldChar w:fldCharType="separate"/>
      </w:r>
      <w:r>
        <w:t>65</w:t>
      </w:r>
      <w:r>
        <w:fldChar w:fldCharType="end"/>
      </w:r>
    </w:p>
    <w:p w14:paraId="0D20E5F9" w14:textId="1E2E1A85" w:rsidR="00021171" w:rsidRPr="00DC47C9" w:rsidRDefault="00021171">
      <w:pPr>
        <w:pStyle w:val="TOC2"/>
        <w:rPr>
          <w:rFonts w:asciiTheme="minorHAnsi" w:eastAsiaTheme="minorEastAsia" w:hAnsiTheme="minorHAnsi" w:cstheme="minorBidi"/>
          <w:sz w:val="24"/>
          <w:szCs w:val="24"/>
          <w:lang w:val="en-US" w:eastAsia="en-GB"/>
        </w:rPr>
      </w:pPr>
      <w:r>
        <w:t xml:space="preserve">8.2 </w:t>
      </w:r>
      <w:r w:rsidRPr="00DC47C9">
        <w:rPr>
          <w:rFonts w:asciiTheme="minorHAnsi" w:eastAsiaTheme="minorEastAsia" w:hAnsiTheme="minorHAnsi" w:cstheme="minorBidi"/>
          <w:sz w:val="24"/>
          <w:szCs w:val="24"/>
          <w:lang w:val="en-US" w:eastAsia="en-GB"/>
        </w:rPr>
        <w:tab/>
      </w:r>
      <w:r>
        <w:t>Non-public network</w:t>
      </w:r>
      <w:r>
        <w:tab/>
      </w:r>
      <w:r>
        <w:fldChar w:fldCharType="begin"/>
      </w:r>
      <w:r>
        <w:instrText xml:space="preserve"> PAGEREF _Toc18049529 \h </w:instrText>
      </w:r>
      <w:r>
        <w:fldChar w:fldCharType="separate"/>
      </w:r>
      <w:r>
        <w:t>67</w:t>
      </w:r>
      <w:r>
        <w:fldChar w:fldCharType="end"/>
      </w:r>
    </w:p>
    <w:p w14:paraId="42232B58" w14:textId="7FE833E0" w:rsidR="00021171" w:rsidRPr="00DC47C9" w:rsidRDefault="00021171">
      <w:pPr>
        <w:pStyle w:val="TOC2"/>
        <w:rPr>
          <w:rFonts w:asciiTheme="minorHAnsi" w:eastAsiaTheme="minorEastAsia" w:hAnsiTheme="minorHAnsi" w:cstheme="minorBidi"/>
          <w:sz w:val="24"/>
          <w:szCs w:val="24"/>
          <w:lang w:val="en-US" w:eastAsia="en-GB"/>
        </w:rPr>
      </w:pPr>
      <w:r>
        <w:lastRenderedPageBreak/>
        <w:t xml:space="preserve">8.3 </w:t>
      </w:r>
      <w:r w:rsidRPr="00DC47C9">
        <w:rPr>
          <w:rFonts w:asciiTheme="minorHAnsi" w:eastAsiaTheme="minorEastAsia" w:hAnsiTheme="minorHAnsi" w:cstheme="minorBidi"/>
          <w:sz w:val="24"/>
          <w:szCs w:val="24"/>
          <w:lang w:val="en-US" w:eastAsia="en-GB"/>
        </w:rPr>
        <w:tab/>
      </w:r>
      <w:r>
        <w:t>Multicast and broadcast service</w:t>
      </w:r>
      <w:r>
        <w:tab/>
      </w:r>
      <w:r>
        <w:fldChar w:fldCharType="begin"/>
      </w:r>
      <w:r>
        <w:instrText xml:space="preserve"> PAGEREF _Toc18049530 \h </w:instrText>
      </w:r>
      <w:r>
        <w:fldChar w:fldCharType="separate"/>
      </w:r>
      <w:r>
        <w:t>6</w:t>
      </w:r>
      <w:r>
        <w:t>8</w:t>
      </w:r>
      <w:r>
        <w:fldChar w:fldCharType="end"/>
      </w:r>
    </w:p>
    <w:p w14:paraId="5A42970C" w14:textId="6F1483F1" w:rsidR="00021171" w:rsidRPr="00DC47C9" w:rsidRDefault="00021171">
      <w:pPr>
        <w:pStyle w:val="TOC2"/>
        <w:rPr>
          <w:rFonts w:asciiTheme="minorHAnsi" w:eastAsiaTheme="minorEastAsia" w:hAnsiTheme="minorHAnsi" w:cstheme="minorBidi"/>
          <w:sz w:val="24"/>
          <w:szCs w:val="24"/>
          <w:lang w:val="en-US" w:eastAsia="en-GB"/>
        </w:rPr>
      </w:pPr>
      <w:r>
        <w:t xml:space="preserve">8.4 </w:t>
      </w:r>
      <w:r w:rsidRPr="00DC47C9">
        <w:rPr>
          <w:rFonts w:asciiTheme="minorHAnsi" w:eastAsiaTheme="minorEastAsia" w:hAnsiTheme="minorHAnsi" w:cstheme="minorBidi"/>
          <w:sz w:val="24"/>
          <w:szCs w:val="24"/>
          <w:lang w:val="en-US" w:eastAsia="en-GB"/>
        </w:rPr>
        <w:tab/>
      </w:r>
      <w:r>
        <w:t>Clock synchronization</w:t>
      </w:r>
      <w:r>
        <w:tab/>
      </w:r>
      <w:r>
        <w:fldChar w:fldCharType="begin"/>
      </w:r>
      <w:r>
        <w:instrText xml:space="preserve"> PAGEREF _Toc18049531 \h </w:instrText>
      </w:r>
      <w:r>
        <w:fldChar w:fldCharType="separate"/>
      </w:r>
      <w:r>
        <w:t>68</w:t>
      </w:r>
      <w:r>
        <w:fldChar w:fldCharType="end"/>
      </w:r>
    </w:p>
    <w:p w14:paraId="47A99D85" w14:textId="5429633F" w:rsidR="00021171" w:rsidRPr="00DC47C9" w:rsidRDefault="00021171">
      <w:pPr>
        <w:pStyle w:val="TOC2"/>
        <w:rPr>
          <w:rFonts w:asciiTheme="minorHAnsi" w:eastAsiaTheme="minorEastAsia" w:hAnsiTheme="minorHAnsi" w:cstheme="minorBidi"/>
          <w:sz w:val="24"/>
          <w:szCs w:val="24"/>
          <w:lang w:val="en-US" w:eastAsia="en-GB"/>
        </w:rPr>
      </w:pPr>
      <w:r>
        <w:t xml:space="preserve">8.5 </w:t>
      </w:r>
      <w:r w:rsidRPr="00DC47C9">
        <w:rPr>
          <w:rFonts w:asciiTheme="minorHAnsi" w:eastAsiaTheme="minorEastAsia" w:hAnsiTheme="minorHAnsi" w:cstheme="minorBidi"/>
          <w:sz w:val="24"/>
          <w:szCs w:val="24"/>
          <w:lang w:val="en-US" w:eastAsia="en-GB"/>
        </w:rPr>
        <w:tab/>
      </w:r>
      <w:r>
        <w:t>AVPROD application specific requirements</w:t>
      </w:r>
      <w:r>
        <w:tab/>
      </w:r>
      <w:r>
        <w:fldChar w:fldCharType="begin"/>
      </w:r>
      <w:r>
        <w:instrText xml:space="preserve"> PAGEREF _Toc18049532 \h </w:instrText>
      </w:r>
      <w:r>
        <w:fldChar w:fldCharType="separate"/>
      </w:r>
      <w:r>
        <w:t>68</w:t>
      </w:r>
      <w:r>
        <w:fldChar w:fldCharType="end"/>
      </w:r>
    </w:p>
    <w:p w14:paraId="510CE250" w14:textId="3FD27401" w:rsidR="00021171" w:rsidRPr="00DC47C9" w:rsidRDefault="00021171">
      <w:pPr>
        <w:pStyle w:val="TOC2"/>
        <w:rPr>
          <w:rFonts w:asciiTheme="minorHAnsi" w:eastAsiaTheme="minorEastAsia" w:hAnsiTheme="minorHAnsi" w:cstheme="minorBidi"/>
          <w:sz w:val="24"/>
          <w:szCs w:val="24"/>
          <w:lang w:val="en-US" w:eastAsia="en-GB"/>
        </w:rPr>
      </w:pPr>
      <w:r>
        <w:t xml:space="preserve">8.6 </w:t>
      </w:r>
      <w:r w:rsidRPr="00DC47C9">
        <w:rPr>
          <w:rFonts w:asciiTheme="minorHAnsi" w:eastAsiaTheme="minorEastAsia" w:hAnsiTheme="minorHAnsi" w:cstheme="minorBidi"/>
          <w:sz w:val="24"/>
          <w:szCs w:val="24"/>
          <w:lang w:val="en-US" w:eastAsia="en-GB"/>
        </w:rPr>
        <w:tab/>
      </w:r>
      <w:r>
        <w:t>Service continuity</w:t>
      </w:r>
      <w:r>
        <w:tab/>
      </w:r>
      <w:r>
        <w:fldChar w:fldCharType="begin"/>
      </w:r>
      <w:r>
        <w:instrText xml:space="preserve"> PAGEREF _Toc18049533 \h </w:instrText>
      </w:r>
      <w:r>
        <w:fldChar w:fldCharType="separate"/>
      </w:r>
      <w:r>
        <w:t>68</w:t>
      </w:r>
      <w:r>
        <w:fldChar w:fldCharType="end"/>
      </w:r>
    </w:p>
    <w:p w14:paraId="7652FF96" w14:textId="5593CB0D" w:rsidR="00021171" w:rsidRPr="00DC47C9" w:rsidRDefault="00021171">
      <w:pPr>
        <w:pStyle w:val="TOC2"/>
        <w:rPr>
          <w:rFonts w:asciiTheme="minorHAnsi" w:eastAsiaTheme="minorEastAsia" w:hAnsiTheme="minorHAnsi" w:cstheme="minorBidi"/>
          <w:sz w:val="24"/>
          <w:szCs w:val="24"/>
          <w:lang w:val="en-US" w:eastAsia="en-GB"/>
        </w:rPr>
      </w:pPr>
      <w:r>
        <w:t xml:space="preserve">8.7 </w:t>
      </w:r>
      <w:r w:rsidRPr="00DC47C9">
        <w:rPr>
          <w:rFonts w:asciiTheme="minorHAnsi" w:eastAsiaTheme="minorEastAsia" w:hAnsiTheme="minorHAnsi" w:cstheme="minorBidi"/>
          <w:sz w:val="24"/>
          <w:szCs w:val="24"/>
          <w:lang w:val="en-US" w:eastAsia="en-GB"/>
        </w:rPr>
        <w:tab/>
      </w:r>
      <w:r>
        <w:t>Network exposure requirements</w:t>
      </w:r>
      <w:r>
        <w:tab/>
      </w:r>
      <w:r>
        <w:fldChar w:fldCharType="begin"/>
      </w:r>
      <w:r>
        <w:instrText xml:space="preserve"> PAGEREF _Toc18049534 \h </w:instrText>
      </w:r>
      <w:r>
        <w:fldChar w:fldCharType="separate"/>
      </w:r>
      <w:r>
        <w:t>68</w:t>
      </w:r>
      <w:r>
        <w:fldChar w:fldCharType="end"/>
      </w:r>
    </w:p>
    <w:p w14:paraId="6924063D" w14:textId="2F37AE9C" w:rsidR="00021171" w:rsidRPr="00DC47C9" w:rsidRDefault="00021171">
      <w:pPr>
        <w:pStyle w:val="TOC2"/>
        <w:rPr>
          <w:rFonts w:asciiTheme="minorHAnsi" w:eastAsiaTheme="minorEastAsia" w:hAnsiTheme="minorHAnsi" w:cstheme="minorBidi"/>
          <w:sz w:val="24"/>
          <w:szCs w:val="24"/>
          <w:lang w:val="en-US" w:eastAsia="en-GB"/>
        </w:rPr>
      </w:pPr>
      <w:r>
        <w:t xml:space="preserve">8.8 </w:t>
      </w:r>
      <w:r w:rsidRPr="00DC47C9">
        <w:rPr>
          <w:rFonts w:asciiTheme="minorHAnsi" w:eastAsiaTheme="minorEastAsia" w:hAnsiTheme="minorHAnsi" w:cstheme="minorBidi"/>
          <w:sz w:val="24"/>
          <w:szCs w:val="24"/>
          <w:lang w:val="en-US" w:eastAsia="en-GB"/>
        </w:rPr>
        <w:tab/>
      </w:r>
      <w:r>
        <w:t>Multi-network connectivity and service delivery</w:t>
      </w:r>
      <w:r>
        <w:tab/>
      </w:r>
      <w:r>
        <w:fldChar w:fldCharType="begin"/>
      </w:r>
      <w:r>
        <w:instrText xml:space="preserve"> PAGEREF _Toc18049535 \h </w:instrText>
      </w:r>
      <w:r>
        <w:fldChar w:fldCharType="separate"/>
      </w:r>
      <w:r>
        <w:t>68</w:t>
      </w:r>
      <w:r>
        <w:fldChar w:fldCharType="end"/>
      </w:r>
    </w:p>
    <w:p w14:paraId="26104FF7" w14:textId="22BAB20A" w:rsidR="00021171" w:rsidRPr="00DC47C9" w:rsidRDefault="00021171">
      <w:pPr>
        <w:pStyle w:val="TOC9"/>
        <w:rPr>
          <w:rFonts w:asciiTheme="minorHAnsi" w:eastAsiaTheme="minorEastAsia" w:hAnsiTheme="minorHAnsi" w:cstheme="minorBidi"/>
          <w:b w:val="0"/>
          <w:sz w:val="24"/>
          <w:szCs w:val="24"/>
          <w:lang w:val="en-US" w:eastAsia="en-GB"/>
        </w:rPr>
      </w:pPr>
      <w:r>
        <w:t>Annex B (informative):  Overview of AV system structure using point to multipoint</w:t>
      </w:r>
      <w:r>
        <w:tab/>
      </w:r>
      <w:r>
        <w:fldChar w:fldCharType="begin"/>
      </w:r>
      <w:r>
        <w:instrText xml:space="preserve"> PAGEREF _Toc18049536 \h </w:instrText>
      </w:r>
      <w:r>
        <w:fldChar w:fldCharType="separate"/>
      </w:r>
      <w:r>
        <w:t>72</w:t>
      </w:r>
      <w:r>
        <w:fldChar w:fldCharType="end"/>
      </w:r>
    </w:p>
    <w:p w14:paraId="5AD88F98" w14:textId="48CBBB74" w:rsidR="00021171" w:rsidRPr="00DC47C9" w:rsidRDefault="00021171">
      <w:pPr>
        <w:pStyle w:val="TOC9"/>
        <w:rPr>
          <w:rFonts w:asciiTheme="minorHAnsi" w:eastAsiaTheme="minorEastAsia" w:hAnsiTheme="minorHAnsi" w:cstheme="minorBidi"/>
          <w:b w:val="0"/>
          <w:sz w:val="24"/>
          <w:szCs w:val="24"/>
          <w:lang w:val="en-US" w:eastAsia="en-GB"/>
        </w:rPr>
      </w:pPr>
      <w:r>
        <w:t>Annex C (informative):  Change history</w:t>
      </w:r>
      <w:r>
        <w:tab/>
      </w:r>
      <w:r>
        <w:fldChar w:fldCharType="begin"/>
      </w:r>
      <w:r>
        <w:instrText xml:space="preserve"> PAGEREF _Toc18049537 \h </w:instrText>
      </w:r>
      <w:r>
        <w:fldChar w:fldCharType="separate"/>
      </w:r>
      <w:r>
        <w:t>73</w:t>
      </w:r>
      <w:r>
        <w:fldChar w:fldCharType="end"/>
      </w:r>
    </w:p>
    <w:p w14:paraId="335276C1" w14:textId="77777777" w:rsidR="00E8629F" w:rsidRPr="00226B43" w:rsidRDefault="00235394">
      <w:r w:rsidRPr="00226B43">
        <w:rPr>
          <w:noProof/>
          <w:sz w:val="22"/>
        </w:rPr>
        <w:fldChar w:fldCharType="end"/>
      </w:r>
    </w:p>
    <w:p w14:paraId="7DA29EDB" w14:textId="77777777" w:rsidR="00E8629F" w:rsidRPr="00226B43" w:rsidRDefault="00E8629F">
      <w:pPr>
        <w:pStyle w:val="Heading1"/>
      </w:pPr>
      <w:r w:rsidRPr="00226B43">
        <w:br w:type="page"/>
      </w:r>
      <w:bookmarkStart w:id="3" w:name="_Toc8659763"/>
      <w:bookmarkStart w:id="4" w:name="_Toc18049417"/>
      <w:r w:rsidRPr="00226B43">
        <w:lastRenderedPageBreak/>
        <w:t>Foreword</w:t>
      </w:r>
      <w:bookmarkEnd w:id="3"/>
      <w:bookmarkEnd w:id="4"/>
    </w:p>
    <w:p w14:paraId="62B5221B" w14:textId="77777777" w:rsidR="00E8629F" w:rsidRPr="00226B43" w:rsidRDefault="00E8629F">
      <w:r w:rsidRPr="00226B43">
        <w:t>This Technical Report has been produced by the 3</w:t>
      </w:r>
      <w:r w:rsidR="00707941" w:rsidRPr="00226B43">
        <w:t>rd</w:t>
      </w:r>
      <w:r w:rsidRPr="00226B43">
        <w:t xml:space="preserve"> Generation Partnership Project (3GPP).</w:t>
      </w:r>
    </w:p>
    <w:p w14:paraId="59EA4B09" w14:textId="77777777" w:rsidR="00E8629F" w:rsidRPr="00226B43" w:rsidRDefault="00E8629F">
      <w:r w:rsidRPr="00226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26B43" w:rsidRDefault="00E8629F">
      <w:pPr>
        <w:pStyle w:val="B1"/>
      </w:pPr>
      <w:r w:rsidRPr="00226B43">
        <w:t>Version x.y.z</w:t>
      </w:r>
    </w:p>
    <w:p w14:paraId="1466F398" w14:textId="77777777" w:rsidR="00E8629F" w:rsidRPr="00226B43" w:rsidRDefault="00E8629F">
      <w:pPr>
        <w:pStyle w:val="B1"/>
      </w:pPr>
      <w:r w:rsidRPr="00226B43">
        <w:t>where:</w:t>
      </w:r>
    </w:p>
    <w:p w14:paraId="4C9BC8AA" w14:textId="77777777" w:rsidR="00E8629F" w:rsidRPr="00226B43" w:rsidRDefault="00E8629F">
      <w:pPr>
        <w:pStyle w:val="B2"/>
      </w:pPr>
      <w:r w:rsidRPr="00226B43">
        <w:t>x</w:t>
      </w:r>
      <w:r w:rsidRPr="00226B43">
        <w:tab/>
        <w:t>the first digit:</w:t>
      </w:r>
    </w:p>
    <w:p w14:paraId="0F6DEF50" w14:textId="77777777" w:rsidR="00E8629F" w:rsidRPr="00226B43" w:rsidRDefault="00E8629F">
      <w:pPr>
        <w:pStyle w:val="B3"/>
      </w:pPr>
      <w:r w:rsidRPr="00226B43">
        <w:t>1</w:t>
      </w:r>
      <w:r w:rsidRPr="00226B43">
        <w:tab/>
        <w:t>presented to TSG for information;</w:t>
      </w:r>
    </w:p>
    <w:p w14:paraId="07828378" w14:textId="77777777" w:rsidR="00E8629F" w:rsidRPr="00226B43" w:rsidRDefault="00E8629F">
      <w:pPr>
        <w:pStyle w:val="B3"/>
      </w:pPr>
      <w:r w:rsidRPr="00226B43">
        <w:t>2</w:t>
      </w:r>
      <w:r w:rsidRPr="00226B43">
        <w:tab/>
        <w:t>presented to TSG for approval;</w:t>
      </w:r>
    </w:p>
    <w:p w14:paraId="34FA36EF" w14:textId="77777777" w:rsidR="00E8629F" w:rsidRPr="00226B43" w:rsidRDefault="00E8629F">
      <w:pPr>
        <w:pStyle w:val="B3"/>
      </w:pPr>
      <w:r w:rsidRPr="00226B43">
        <w:t>3</w:t>
      </w:r>
      <w:r w:rsidRPr="00226B43">
        <w:tab/>
        <w:t>or greater indicates TSG approved document under change control.</w:t>
      </w:r>
    </w:p>
    <w:p w14:paraId="7E1A4C55" w14:textId="77777777" w:rsidR="00E8629F" w:rsidRPr="00226B43" w:rsidRDefault="00E8629F">
      <w:pPr>
        <w:pStyle w:val="B2"/>
      </w:pPr>
      <w:r w:rsidRPr="00226B43">
        <w:t>y</w:t>
      </w:r>
      <w:r w:rsidRPr="00226B43">
        <w:tab/>
        <w:t>the second digit is incremented for all changes of substance, i.e. technical enhancements, corrections, updates, etc.</w:t>
      </w:r>
    </w:p>
    <w:p w14:paraId="51EF4D18" w14:textId="77777777" w:rsidR="00E8629F" w:rsidRPr="00226B43" w:rsidRDefault="00E8629F">
      <w:pPr>
        <w:pStyle w:val="B2"/>
      </w:pPr>
      <w:r w:rsidRPr="00226B43">
        <w:t>z</w:t>
      </w:r>
      <w:r w:rsidRPr="00226B43">
        <w:tab/>
        <w:t>the third digit is incremented when editorial only changes have been incorporated in the document.</w:t>
      </w:r>
    </w:p>
    <w:p w14:paraId="646D6111" w14:textId="77777777" w:rsidR="00E8629F" w:rsidRPr="00226B43" w:rsidRDefault="00E8629F">
      <w:pPr>
        <w:pStyle w:val="Heading1"/>
      </w:pPr>
      <w:bookmarkStart w:id="5" w:name="_Toc8659764"/>
      <w:bookmarkStart w:id="6" w:name="_Toc18049418"/>
      <w:r w:rsidRPr="00226B43">
        <w:t>Introduction</w:t>
      </w:r>
      <w:bookmarkEnd w:id="5"/>
      <w:bookmarkEnd w:id="6"/>
    </w:p>
    <w:p w14:paraId="5331B0BA" w14:textId="77777777" w:rsidR="00E8629F" w:rsidRPr="00226B43" w:rsidRDefault="00E8629F">
      <w:pPr>
        <w:pStyle w:val="Heading1"/>
      </w:pPr>
      <w:r w:rsidRPr="00226B43">
        <w:br w:type="page"/>
      </w:r>
      <w:bookmarkStart w:id="7" w:name="_Toc8659765"/>
      <w:bookmarkStart w:id="8" w:name="_Toc18049419"/>
      <w:r w:rsidRPr="00226B43">
        <w:lastRenderedPageBreak/>
        <w:t>1</w:t>
      </w:r>
      <w:r w:rsidRPr="00226B43">
        <w:tab/>
        <w:t>Scope</w:t>
      </w:r>
      <w:bookmarkEnd w:id="7"/>
      <w:bookmarkEnd w:id="8"/>
    </w:p>
    <w:p w14:paraId="3455AA76" w14:textId="77777777" w:rsidR="00AE76D0" w:rsidRPr="00226B43" w:rsidRDefault="00AE76D0" w:rsidP="00AE76D0">
      <w:pPr>
        <w:rPr>
          <w:rFonts w:eastAsia="SimSun"/>
          <w:bCs/>
          <w:lang w:eastAsia="zh-CN"/>
        </w:rPr>
      </w:pPr>
      <w:bookmarkStart w:id="9" w:name="_Hlk522801311"/>
      <w:r w:rsidRPr="00226B43">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226B43" w:rsidRDefault="00AE76D0" w:rsidP="00AE76D0">
      <w:pPr>
        <w:rPr>
          <w:rFonts w:eastAsia="SimSun"/>
          <w:bCs/>
          <w:lang w:eastAsia="zh-CN"/>
        </w:rPr>
      </w:pPr>
      <w:r w:rsidRPr="00226B43">
        <w:rPr>
          <w:rFonts w:eastAsia="SimSun"/>
          <w:bCs/>
          <w:lang w:eastAsia="zh-CN"/>
        </w:rPr>
        <w:t>Previous work assessed certain aspects for local applications (e.g. ultra-reliable low-latency and time synchronization demands.) This study addresses implications for 3GPP from wide-area media production and additional local applications. Topics to be studied include demanding locally-distributed production scenarios or ad-hoc deployments of high-bandwidth networks providing increased mobility and coverage and lowest streaming latencies.</w:t>
      </w:r>
    </w:p>
    <w:p w14:paraId="2559DFC9" w14:textId="0848E65A" w:rsidR="00AE76D0" w:rsidRPr="00226B43" w:rsidRDefault="00AE76D0" w:rsidP="00AE76D0">
      <w:r w:rsidRPr="00226B43">
        <w:t>Investigation is considered for e</w:t>
      </w:r>
      <w:r w:rsidR="00601772" w:rsidRPr="00226B43">
        <w:t>xample</w:t>
      </w:r>
      <w:r w:rsidRPr="00226B43">
        <w:t>:</w:t>
      </w:r>
    </w:p>
    <w:p w14:paraId="03EAF57E" w14:textId="77777777" w:rsidR="00F15BCB" w:rsidRPr="00226B43" w:rsidRDefault="00F15BCB" w:rsidP="00086C80">
      <w:pPr>
        <w:pStyle w:val="B1"/>
      </w:pPr>
      <w:r w:rsidRPr="00226B43">
        <w:t>-</w:t>
      </w:r>
      <w:r w:rsidRPr="00226B43">
        <w:tab/>
        <w:t>provision of pre-defined bandwidth capacity, end-to-end latency and other QoS requirements for e.g. larger live music events or high-quality cinematic video production;</w:t>
      </w:r>
    </w:p>
    <w:p w14:paraId="67D8A396" w14:textId="77777777" w:rsidR="003B3BB6" w:rsidRPr="00226B43" w:rsidRDefault="003B3BB6" w:rsidP="00086C80">
      <w:pPr>
        <w:pStyle w:val="B1"/>
      </w:pPr>
      <w:r w:rsidRPr="00226B43">
        <w:t>-</w:t>
      </w:r>
      <w:r w:rsidRPr="00226B43">
        <w:tab/>
      </w:r>
      <w:r w:rsidR="00AE76D0" w:rsidRPr="00226B43">
        <w:t>time synchronisation among all devices (cameras, microphones, in-ear monitors etc.), optionally using a production-based master clock or time code generator, which is broadcasted;</w:t>
      </w:r>
      <w:r w:rsidRPr="00226B43">
        <w:t xml:space="preserve"> </w:t>
      </w:r>
    </w:p>
    <w:p w14:paraId="7D088FE6" w14:textId="77777777" w:rsidR="003B3BB6" w:rsidRPr="00226B43" w:rsidRDefault="003B3BB6" w:rsidP="00086C80">
      <w:pPr>
        <w:pStyle w:val="B1"/>
      </w:pPr>
      <w:r w:rsidRPr="00226B43">
        <w:t>-</w:t>
      </w:r>
      <w:r w:rsidRPr="00226B43">
        <w:tab/>
      </w:r>
      <w:r w:rsidR="00AE76D0" w:rsidRPr="00226B43">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226B43" w:rsidRDefault="003B3BB6" w:rsidP="00086C80">
      <w:pPr>
        <w:pStyle w:val="B1"/>
      </w:pPr>
      <w:r w:rsidRPr="00226B43">
        <w:t>-</w:t>
      </w:r>
      <w:r w:rsidRPr="00226B43">
        <w:tab/>
      </w:r>
      <w:r w:rsidR="00AE76D0" w:rsidRPr="00226B43">
        <w:t>interoperability issues related to existing audio-visual production standards and protocols;</w:t>
      </w:r>
      <w:r w:rsidRPr="00226B43">
        <w:t xml:space="preserve"> </w:t>
      </w:r>
    </w:p>
    <w:p w14:paraId="3499EF05" w14:textId="77777777" w:rsidR="00AE76D0" w:rsidRPr="00226B43" w:rsidRDefault="003B3BB6" w:rsidP="00086C80">
      <w:pPr>
        <w:pStyle w:val="B1"/>
      </w:pPr>
      <w:r w:rsidRPr="00226B43">
        <w:t>-</w:t>
      </w:r>
      <w:r w:rsidRPr="00226B43">
        <w:tab/>
      </w:r>
      <w:r w:rsidR="00AE76D0" w:rsidRPr="00226B43">
        <w:t>dependability assurance and related topics (network isolation, QoS monitoring etc.).</w:t>
      </w:r>
    </w:p>
    <w:p w14:paraId="10735881" w14:textId="77777777" w:rsidR="00E8629F" w:rsidRPr="00226B43" w:rsidRDefault="00E8629F">
      <w:pPr>
        <w:pStyle w:val="Heading1"/>
      </w:pPr>
      <w:bookmarkStart w:id="10" w:name="_Toc8659766"/>
      <w:bookmarkStart w:id="11" w:name="_Toc18049420"/>
      <w:bookmarkEnd w:id="9"/>
      <w:r w:rsidRPr="00226B43">
        <w:t>2</w:t>
      </w:r>
      <w:r w:rsidRPr="00226B43">
        <w:tab/>
        <w:t>References</w:t>
      </w:r>
      <w:bookmarkEnd w:id="10"/>
      <w:bookmarkEnd w:id="11"/>
    </w:p>
    <w:p w14:paraId="3416FD7E" w14:textId="77777777" w:rsidR="00E8629F" w:rsidRPr="00226B43" w:rsidRDefault="00E8629F">
      <w:r w:rsidRPr="00226B43">
        <w:t>The following documents contain provisions which, through reference in this text, constitute provisions of the present document.</w:t>
      </w:r>
    </w:p>
    <w:p w14:paraId="7107A030" w14:textId="77777777" w:rsidR="007066FA" w:rsidRPr="00226B43" w:rsidRDefault="007066FA" w:rsidP="007066FA">
      <w:pPr>
        <w:pStyle w:val="B1"/>
      </w:pPr>
      <w:r w:rsidRPr="00226B43">
        <w:t>-</w:t>
      </w:r>
      <w:r w:rsidRPr="00226B43">
        <w:tab/>
        <w:t>References are either specific (identified by date of publication, edition number, version number, etc.) or non</w:t>
      </w:r>
      <w:r w:rsidRPr="00226B43">
        <w:noBreakHyphen/>
        <w:t>specific.</w:t>
      </w:r>
    </w:p>
    <w:p w14:paraId="4C995456" w14:textId="77777777" w:rsidR="007066FA" w:rsidRPr="00226B43" w:rsidRDefault="007066FA" w:rsidP="007066FA">
      <w:pPr>
        <w:pStyle w:val="B1"/>
      </w:pPr>
      <w:r w:rsidRPr="00226B43">
        <w:t>-</w:t>
      </w:r>
      <w:r w:rsidRPr="00226B43">
        <w:tab/>
        <w:t>For a specific reference, subsequent revisions do not apply.</w:t>
      </w:r>
    </w:p>
    <w:p w14:paraId="31454DAC" w14:textId="77777777" w:rsidR="007066FA" w:rsidRPr="00226B43" w:rsidRDefault="007066FA" w:rsidP="007066FA">
      <w:pPr>
        <w:pStyle w:val="B1"/>
      </w:pPr>
      <w:r w:rsidRPr="00226B43">
        <w:t>-</w:t>
      </w:r>
      <w:r w:rsidRPr="00226B43">
        <w:tab/>
        <w:t>For a non-specific reference, the latest version applies. In the case of a reference to a 3GPP document (including a GSM document), a non-specific reference implicitly refers to the latest version of that document</w:t>
      </w:r>
      <w:r w:rsidRPr="00226B43">
        <w:rPr>
          <w:i/>
        </w:rPr>
        <w:t xml:space="preserve"> in the same Release as the present document</w:t>
      </w:r>
      <w:r w:rsidRPr="00226B43">
        <w:t>.</w:t>
      </w:r>
    </w:p>
    <w:p w14:paraId="4AC17E93" w14:textId="77777777" w:rsidR="00282213" w:rsidRPr="00B94DBF" w:rsidRDefault="00282213" w:rsidP="00B94DBF">
      <w:pPr>
        <w:pStyle w:val="EX"/>
      </w:pPr>
      <w:r w:rsidRPr="00B94DBF">
        <w:t>[1]</w:t>
      </w:r>
      <w:r w:rsidRPr="00B94DBF">
        <w:tab/>
        <w:t>3GPP TR 21.905: "Vocabulary for 3GPP Specifications".</w:t>
      </w:r>
    </w:p>
    <w:p w14:paraId="7C21A4FD" w14:textId="77777777" w:rsidR="0077074C" w:rsidRPr="00B94DBF" w:rsidRDefault="0077074C" w:rsidP="00B94DBF">
      <w:pPr>
        <w:pStyle w:val="EX"/>
      </w:pPr>
      <w:r w:rsidRPr="007D498D">
        <w:t>[2]</w:t>
      </w:r>
      <w:r w:rsidRPr="007D498D">
        <w:tab/>
        <w:t>J. Pilz, B. Holfeld, A. Schmidt and K. Septinus, "Professional Live Audio Production: A Highly Synchronized Use Case for 5G URLLC Systems," in </w:t>
      </w:r>
      <w:r w:rsidRPr="00DC47C9">
        <w:t>IEEE Network</w:t>
      </w:r>
      <w:r w:rsidRPr="00B94DBF">
        <w:t>, vol. 32, no. 2, pp. 85-91, March-April 2018.</w:t>
      </w:r>
    </w:p>
    <w:p w14:paraId="31C38B14" w14:textId="77777777" w:rsidR="00905352" w:rsidRPr="007D498D" w:rsidRDefault="00905352">
      <w:pPr>
        <w:pStyle w:val="EX"/>
      </w:pPr>
      <w:r w:rsidRPr="007D498D">
        <w:t>[3]</w:t>
      </w:r>
      <w:r w:rsidRPr="007D498D">
        <w:tab/>
        <w:t>European Broadcasting Union (EBU), EBU Tech 3371, tech.ebu.ch, 2018</w:t>
      </w:r>
    </w:p>
    <w:p w14:paraId="35BB39D6" w14:textId="20823983" w:rsidR="00905352" w:rsidRPr="007D498D" w:rsidRDefault="00905352">
      <w:pPr>
        <w:pStyle w:val="EX"/>
      </w:pPr>
      <w:r w:rsidRPr="007D498D">
        <w:t>[4]</w:t>
      </w:r>
      <w:r w:rsidRPr="007D498D">
        <w:tab/>
        <w:t>Internet Engineering Task Force (IETF), IETF RFC 4175</w:t>
      </w:r>
    </w:p>
    <w:p w14:paraId="3EE528DD" w14:textId="0AFCFB42" w:rsidR="00D72980" w:rsidRPr="007D498D" w:rsidRDefault="00D72980">
      <w:pPr>
        <w:pStyle w:val="EX"/>
      </w:pPr>
      <w:r w:rsidRPr="007D498D">
        <w:t>[5]</w:t>
      </w:r>
      <w:r w:rsidRPr="007D498D">
        <w:tab/>
        <w:t>3GPP T</w:t>
      </w:r>
      <w:r w:rsidR="00B8212C" w:rsidRPr="007D498D">
        <w:t>S</w:t>
      </w:r>
      <w:r w:rsidRPr="007D498D">
        <w:t xml:space="preserve"> 22.261: </w:t>
      </w:r>
      <w:r w:rsidR="0044578C" w:rsidRPr="007D498D">
        <w:t>"</w:t>
      </w:r>
      <w:r w:rsidRPr="007D498D">
        <w:t>Service requirements for the 5G system</w:t>
      </w:r>
      <w:r w:rsidR="0044578C" w:rsidRPr="007D498D">
        <w:t>"</w:t>
      </w:r>
    </w:p>
    <w:p w14:paraId="3012BCD4" w14:textId="4D30E53B" w:rsidR="00B364EA" w:rsidRPr="007D498D" w:rsidRDefault="00B364EA">
      <w:pPr>
        <w:pStyle w:val="EX"/>
      </w:pPr>
      <w:r w:rsidRPr="007D498D">
        <w:t>[6]</w:t>
      </w:r>
      <w:r w:rsidRPr="007D498D">
        <w:tab/>
        <w:t xml:space="preserve">3GPP </w:t>
      </w:r>
      <w:r w:rsidRPr="007D498D">
        <w:rPr>
          <w:rFonts w:eastAsia="Calibri"/>
        </w:rPr>
        <w:t xml:space="preserve">TS 22.179: </w:t>
      </w:r>
      <w:r w:rsidR="0044578C" w:rsidRPr="007D498D">
        <w:t>"</w:t>
      </w:r>
      <w:r w:rsidR="00AC38AF" w:rsidRPr="007D498D">
        <w:rPr>
          <w:rFonts w:eastAsia="Calibri"/>
        </w:rPr>
        <w:t>Mission Critical Push to Talk (MCPTT) over LTE</w:t>
      </w:r>
      <w:r w:rsidR="0044578C" w:rsidRPr="007D498D">
        <w:t>"</w:t>
      </w:r>
    </w:p>
    <w:p w14:paraId="59B46ACB" w14:textId="1CEF2E48" w:rsidR="00B364EA" w:rsidRPr="007D498D" w:rsidRDefault="00B364EA">
      <w:pPr>
        <w:pStyle w:val="EX"/>
        <w:rPr>
          <w:rFonts w:eastAsia="Calibri"/>
        </w:rPr>
      </w:pPr>
      <w:r w:rsidRPr="007D498D">
        <w:t>[7]</w:t>
      </w:r>
      <w:r w:rsidRPr="007D498D">
        <w:tab/>
      </w:r>
      <w:r w:rsidRPr="007D498D">
        <w:rPr>
          <w:rFonts w:eastAsia="Calibri"/>
        </w:rPr>
        <w:t xml:space="preserve">3GPP TS 22.468:  </w:t>
      </w:r>
      <w:r w:rsidR="0044578C" w:rsidRPr="007D498D">
        <w:t>"</w:t>
      </w:r>
      <w:r w:rsidR="00AC38AF" w:rsidRPr="007D498D">
        <w:rPr>
          <w:rFonts w:eastAsia="Calibri"/>
        </w:rPr>
        <w:t>Group Communication System Enablers for LTE (GCSE_LTE)</w:t>
      </w:r>
      <w:r w:rsidR="0044578C" w:rsidRPr="007D498D">
        <w:t xml:space="preserve"> "</w:t>
      </w:r>
    </w:p>
    <w:p w14:paraId="4B9FEDD8" w14:textId="0D75859B" w:rsidR="00E32E7C" w:rsidRPr="007D498D" w:rsidRDefault="00E32E7C">
      <w:pPr>
        <w:pStyle w:val="EX"/>
      </w:pPr>
      <w:r w:rsidRPr="007D498D">
        <w:rPr>
          <w:rFonts w:eastAsia="Calibri"/>
        </w:rPr>
        <w:t>[8]</w:t>
      </w:r>
      <w:r w:rsidRPr="007D498D">
        <w:rPr>
          <w:rFonts w:eastAsia="Calibri"/>
        </w:rPr>
        <w:tab/>
      </w:r>
      <w:r w:rsidR="004871C7" w:rsidRPr="007D498D">
        <w:t xml:space="preserve">ST 2110-10:2017 - SMPTE Standard - </w:t>
      </w:r>
      <w:r w:rsidR="0044578C" w:rsidRPr="007D498D">
        <w:t>"</w:t>
      </w:r>
      <w:r w:rsidR="004871C7" w:rsidRPr="007D498D">
        <w:t>Professional Media Over Managed IP Networks: System Timing and Definitions</w:t>
      </w:r>
      <w:r w:rsidR="0044578C" w:rsidRPr="007D498D">
        <w:t>"</w:t>
      </w:r>
    </w:p>
    <w:p w14:paraId="74D302C2" w14:textId="67AE54F6" w:rsidR="00E32E7C" w:rsidRPr="007D498D" w:rsidRDefault="00E32E7C" w:rsidP="00DC47C9">
      <w:pPr>
        <w:pStyle w:val="EX"/>
      </w:pPr>
      <w:r w:rsidRPr="007D498D">
        <w:t>[9]</w:t>
      </w:r>
      <w:r w:rsidR="00E852A2" w:rsidRPr="007D498D">
        <w:tab/>
        <w:t xml:space="preserve">IEEE 1588-2008 </w:t>
      </w:r>
      <w:r w:rsidR="00037DC7" w:rsidRPr="007D498D">
        <w:t>- IEEE Standard for a Precision Clock Synchronization Protocol for Networked Measurement and Control System</w:t>
      </w:r>
    </w:p>
    <w:p w14:paraId="0253BA2F" w14:textId="26E739AA" w:rsidR="00E32E7C" w:rsidRPr="007D498D" w:rsidRDefault="00E32E7C" w:rsidP="00DC47C9">
      <w:pPr>
        <w:pStyle w:val="EX"/>
      </w:pPr>
      <w:r w:rsidRPr="007D498D">
        <w:t>[10]</w:t>
      </w:r>
      <w:r w:rsidR="00E852A2" w:rsidRPr="007D498D">
        <w:tab/>
      </w:r>
      <w:r w:rsidR="004871C7" w:rsidRPr="007D498D">
        <w:t>SMPTE ST 2059-2:2015x SMPTE Profile for use of IEEE-1588 Precision Time Protocol in Professional Broadcast Applications</w:t>
      </w:r>
    </w:p>
    <w:p w14:paraId="729404B4" w14:textId="157BE46B" w:rsidR="00005992" w:rsidRPr="007D498D" w:rsidRDefault="00005992" w:rsidP="00DC47C9">
      <w:pPr>
        <w:pStyle w:val="EX"/>
      </w:pPr>
      <w:r w:rsidRPr="007D498D">
        <w:lastRenderedPageBreak/>
        <w:t>[11]</w:t>
      </w:r>
      <w:r w:rsidRPr="007D498D">
        <w:tab/>
        <w:t>SMPTE 2042</w:t>
      </w:r>
      <w:r w:rsidR="00E939F8" w:rsidRPr="007D498D">
        <w:t>-1:2017 – SMPTE Standard – VC-2 Video Compression</w:t>
      </w:r>
    </w:p>
    <w:p w14:paraId="4CF697EA" w14:textId="5C13143C" w:rsidR="00DA7175" w:rsidRPr="00B45A76" w:rsidRDefault="00DA7175" w:rsidP="00B94DBF">
      <w:pPr>
        <w:pStyle w:val="EX"/>
      </w:pPr>
      <w:r w:rsidRPr="007D498D">
        <w:t>[12]</w:t>
      </w:r>
      <w:r w:rsidRPr="007D498D">
        <w:tab/>
        <w:t xml:space="preserve">3GPP TS 23.501: </w:t>
      </w:r>
      <w:r w:rsidR="00B8212C" w:rsidRPr="007D498D">
        <w:t>"</w:t>
      </w:r>
      <w:r w:rsidRPr="007D498D">
        <w:t>System architecture for the 5G System (5GS)</w:t>
      </w:r>
      <w:r w:rsidR="00B8212C" w:rsidRPr="007D498D">
        <w:t>"</w:t>
      </w:r>
    </w:p>
    <w:p w14:paraId="01C638AC" w14:textId="77777777" w:rsidR="00E8629F" w:rsidRPr="00226B43" w:rsidRDefault="00E8629F">
      <w:pPr>
        <w:pStyle w:val="Heading1"/>
      </w:pPr>
      <w:bookmarkStart w:id="12" w:name="_Toc8659767"/>
      <w:bookmarkStart w:id="13" w:name="_Toc18049421"/>
      <w:r w:rsidRPr="00226B43">
        <w:t>3</w:t>
      </w:r>
      <w:r w:rsidRPr="00226B43">
        <w:tab/>
      </w:r>
      <w:r w:rsidR="00367724" w:rsidRPr="00226B43">
        <w:t>Definitions, symbols and abbreviations</w:t>
      </w:r>
      <w:bookmarkEnd w:id="12"/>
      <w:bookmarkEnd w:id="13"/>
    </w:p>
    <w:p w14:paraId="2C78C3E0" w14:textId="77777777" w:rsidR="00E8629F" w:rsidRPr="00226B43" w:rsidRDefault="00E8629F">
      <w:pPr>
        <w:pStyle w:val="Heading2"/>
      </w:pPr>
      <w:bookmarkStart w:id="14" w:name="_Toc8659768"/>
      <w:bookmarkStart w:id="15" w:name="_Toc18049422"/>
      <w:r w:rsidRPr="00226B43">
        <w:t>3.1</w:t>
      </w:r>
      <w:r w:rsidRPr="00226B43">
        <w:tab/>
        <w:t>Definitions</w:t>
      </w:r>
      <w:bookmarkEnd w:id="14"/>
      <w:bookmarkEnd w:id="15"/>
    </w:p>
    <w:p w14:paraId="2FFF345B" w14:textId="77777777" w:rsidR="007B2201" w:rsidRPr="00226B43" w:rsidRDefault="007B2201" w:rsidP="007B2201">
      <w:r w:rsidRPr="00226B43">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rsidRPr="00226B43">
        <w:t xml:space="preserve">3GPP </w:t>
      </w:r>
      <w:bookmarkEnd w:id="16"/>
      <w:bookmarkEnd w:id="17"/>
      <w:bookmarkEnd w:id="18"/>
      <w:bookmarkEnd w:id="19"/>
      <w:bookmarkEnd w:id="20"/>
      <w:r w:rsidRPr="00226B43">
        <w:t>TR 21.905 [1] and the following apply. A term defined in the present document takes precedence over the definition of the same term, if any, in 3GPP TR 21.905 [1].</w:t>
      </w:r>
    </w:p>
    <w:p w14:paraId="049EA8FD" w14:textId="77777777" w:rsidR="00601772" w:rsidRPr="00226B43" w:rsidRDefault="00601772" w:rsidP="00601772">
      <w:r w:rsidRPr="00226B43">
        <w:rPr>
          <w:b/>
        </w:rPr>
        <w:t xml:space="preserve">AV Contribution: </w:t>
      </w:r>
      <w:r w:rsidRPr="00226B43">
        <w:t>Audio or video content sent from a location to a broadcast centre to become programme content.</w:t>
      </w:r>
    </w:p>
    <w:p w14:paraId="6D801DCD" w14:textId="77777777" w:rsidR="00601772" w:rsidRPr="00226B43" w:rsidRDefault="00601772" w:rsidP="00601772">
      <w:r w:rsidRPr="00226B43">
        <w:rPr>
          <w:b/>
        </w:rPr>
        <w:t xml:space="preserve">AV Production: </w:t>
      </w:r>
      <w:r w:rsidRPr="00226B43">
        <w:t>The process by which audio and video content are combined in order to produce media content. This could be for live events, media production, conferences or other professional applications.</w:t>
      </w:r>
    </w:p>
    <w:p w14:paraId="45BB1795" w14:textId="164D70C4" w:rsidR="007B2201" w:rsidRPr="00226B43" w:rsidRDefault="007B2201" w:rsidP="007B2201">
      <w:r w:rsidRPr="00226B43">
        <w:rPr>
          <w:b/>
        </w:rPr>
        <w:t>Audio Clean Feed (mix minus</w:t>
      </w:r>
      <w:r w:rsidR="00601772" w:rsidRPr="00226B43">
        <w:rPr>
          <w:b/>
        </w:rPr>
        <w:t xml:space="preserve"> feed</w:t>
      </w:r>
      <w:r w:rsidRPr="00226B43">
        <w:rPr>
          <w:b/>
        </w:rPr>
        <w:t xml:space="preserve">): </w:t>
      </w:r>
      <w:r w:rsidRPr="00226B43">
        <w:t>Programme output (minus audio contribution) sent from broadcast centre to reporter so the reporter can hear studio output also known as a mix-minus</w:t>
      </w:r>
      <w:r w:rsidR="00601772" w:rsidRPr="00226B43">
        <w:t xml:space="preserve"> feed</w:t>
      </w:r>
      <w:r w:rsidRPr="00226B43">
        <w:t>.</w:t>
      </w:r>
    </w:p>
    <w:p w14:paraId="358485AC" w14:textId="5FCD7A91" w:rsidR="007B2201" w:rsidRPr="00226B43" w:rsidRDefault="007B2201" w:rsidP="007B2201">
      <w:r w:rsidRPr="00226B43">
        <w:rPr>
          <w:b/>
        </w:rPr>
        <w:t>Broadcast Centre:</w:t>
      </w:r>
      <w:r w:rsidRPr="00226B43">
        <w:t xml:space="preserve"> A location </w:t>
      </w:r>
      <w:r w:rsidR="00601772" w:rsidRPr="00226B43">
        <w:t xml:space="preserve">from </w:t>
      </w:r>
      <w:r w:rsidRPr="00226B43">
        <w:t>where production and distribution are co-ordinated</w:t>
      </w:r>
      <w:r w:rsidR="00601772" w:rsidRPr="00226B43">
        <w:t>.</w:t>
      </w:r>
      <w:r w:rsidRPr="00226B43">
        <w:t xml:space="preserve"> This may include studio facilities and/or technical areas where content is received, routed, created and managed. Typical broadcast centres act as hubs for live content as well as playout centres for pre-recorded material.</w:t>
      </w:r>
    </w:p>
    <w:p w14:paraId="3808E975" w14:textId="77777777" w:rsidR="007B2201" w:rsidRPr="00226B43" w:rsidRDefault="007B2201" w:rsidP="007B2201">
      <w:r w:rsidRPr="00226B43">
        <w:rPr>
          <w:b/>
        </w:rPr>
        <w:t xml:space="preserve">Broadcast over IP: </w:t>
      </w:r>
      <w:r w:rsidRPr="00226B43">
        <w:t>Carriage of broadcast signals over an IP network.</w:t>
      </w:r>
    </w:p>
    <w:p w14:paraId="48F0FC67" w14:textId="77777777" w:rsidR="00057B26" w:rsidRPr="00226B43" w:rsidRDefault="00057B26" w:rsidP="00057B26">
      <w:r w:rsidRPr="00226B43">
        <w:rPr>
          <w:b/>
        </w:rPr>
        <w:t>Clock Synchronisation Service:</w:t>
      </w:r>
      <w:r w:rsidRPr="00226B43">
        <w:t xml:space="preserve"> The service to align otherwise independent UE clocks. </w:t>
      </w:r>
    </w:p>
    <w:p w14:paraId="600FDF85" w14:textId="77777777" w:rsidR="00057B26" w:rsidRPr="00226B43" w:rsidRDefault="00057B26" w:rsidP="00057B26">
      <w:pPr>
        <w:keepLines/>
      </w:pPr>
      <w:r w:rsidRPr="00226B43">
        <w:rPr>
          <w:b/>
        </w:rPr>
        <w:t>Clock Synchronicity:</w:t>
      </w:r>
      <w:r w:rsidRPr="00226B43">
        <w:rPr>
          <w:rFonts w:eastAsia="MS Mincho"/>
          <w:color w:val="1F497D"/>
          <w:sz w:val="21"/>
          <w:szCs w:val="21"/>
          <w:lang w:eastAsia="ja-JP"/>
        </w:rPr>
        <w:t xml:space="preserve"> </w:t>
      </w:r>
      <w:r w:rsidRPr="00226B43">
        <w:t xml:space="preserve">The maximum allowed time offset within the fully synchronised system between UE clocks. </w:t>
      </w:r>
    </w:p>
    <w:p w14:paraId="5BFEE4EE" w14:textId="3FF66A14" w:rsidR="00057B26" w:rsidRPr="00EA0C2A" w:rsidRDefault="00057B26">
      <w:pPr>
        <w:pStyle w:val="NO"/>
        <w:rPr>
          <w:rFonts w:eastAsia="Malgun Gothic"/>
        </w:rPr>
      </w:pPr>
      <w:r w:rsidRPr="00EA0C2A">
        <w:t>NOTE</w:t>
      </w:r>
      <w:r w:rsidR="00743220" w:rsidRPr="00EA0C2A">
        <w:t xml:space="preserve"> 1</w:t>
      </w:r>
      <w:r w:rsidRPr="00EA0C2A">
        <w:t xml:space="preserve">: </w:t>
      </w:r>
      <w:r w:rsidRPr="00EA0C2A">
        <w:rPr>
          <w:rFonts w:eastAsia="Malgun Gothic"/>
        </w:rPr>
        <w:t xml:space="preserve">This definition was taken from clause 3.1 in </w:t>
      </w:r>
      <w:r w:rsidRPr="00EA0C2A">
        <w:t>3GPP TS 22.104 "</w:t>
      </w:r>
      <w:r w:rsidRPr="00EA0C2A">
        <w:rPr>
          <w:rFonts w:eastAsia="SimSun"/>
        </w:rPr>
        <w:t xml:space="preserve"> Service requirements for cyber-physical control applications in vertical domains</w:t>
      </w:r>
      <w:r w:rsidRPr="00EA0C2A">
        <w:t>"</w:t>
      </w:r>
    </w:p>
    <w:p w14:paraId="5CA162B7" w14:textId="1EF1B207" w:rsidR="007B2201" w:rsidRPr="00226B43" w:rsidRDefault="007B2201" w:rsidP="007B2201">
      <w:r w:rsidRPr="00226B43">
        <w:rPr>
          <w:b/>
        </w:rPr>
        <w:t xml:space="preserve">Control Room: </w:t>
      </w:r>
      <w:r w:rsidRPr="00226B43">
        <w:t>The place in a broadcast centre where outside sources are received, monitored and routed to the production gallery.</w:t>
      </w:r>
    </w:p>
    <w:p w14:paraId="076CC8F2" w14:textId="77777777" w:rsidR="00601772" w:rsidRPr="00226B43" w:rsidRDefault="00601772" w:rsidP="00601772">
      <w:r w:rsidRPr="00226B43">
        <w:rPr>
          <w:b/>
        </w:rPr>
        <w:t xml:space="preserve">Compressed Video: </w:t>
      </w:r>
      <w:r w:rsidRPr="00226B43">
        <w:t xml:space="preserve">A means of making video file or stream sizes smaller to meet various applications. Different applications have different compressions methodologies applied. </w:t>
      </w:r>
    </w:p>
    <w:p w14:paraId="736591D3" w14:textId="55B98837" w:rsidR="00601772" w:rsidRPr="00226B43" w:rsidRDefault="00B94DBF" w:rsidP="00DC47C9">
      <w:r>
        <w:rPr>
          <w:b/>
          <w:bCs/>
        </w:rPr>
        <w:t>-</w:t>
      </w:r>
      <w:r>
        <w:rPr>
          <w:b/>
          <w:bCs/>
        </w:rPr>
        <w:tab/>
      </w:r>
      <w:r w:rsidR="00601772" w:rsidRPr="00226B43">
        <w:rPr>
          <w:b/>
          <w:bCs/>
        </w:rPr>
        <w:t>Mezzanine compression</w:t>
      </w:r>
      <w:r w:rsidR="00601772" w:rsidRPr="00226B43">
        <w:t xml:space="preserve">: low latency and non-complex compression applied to a video signal in order to maintain the maximum amount of information whilst reducing the stream size to allow for the available bandwidth. </w:t>
      </w:r>
    </w:p>
    <w:p w14:paraId="3236FDE0" w14:textId="559532F7" w:rsidR="00601772" w:rsidRPr="00226B43" w:rsidRDefault="00B94DBF" w:rsidP="00DC47C9">
      <w:r>
        <w:rPr>
          <w:b/>
          <w:bCs/>
        </w:rPr>
        <w:t>-</w:t>
      </w:r>
      <w:r>
        <w:rPr>
          <w:b/>
          <w:bCs/>
        </w:rPr>
        <w:tab/>
      </w:r>
      <w:r w:rsidR="00601772" w:rsidRPr="00226B43">
        <w:rPr>
          <w:b/>
          <w:bCs/>
        </w:rPr>
        <w:t>Visually lossless compression</w:t>
      </w:r>
      <w:r w:rsidR="00601772" w:rsidRPr="00226B43">
        <w:t>: the maximum amount of compression that can be applied to a video signal before visible compression artefact appear.</w:t>
      </w:r>
    </w:p>
    <w:p w14:paraId="394782AC" w14:textId="4235B0A2" w:rsidR="00601772" w:rsidRPr="00226B43" w:rsidRDefault="00B94DBF" w:rsidP="00B94DBF">
      <w:r>
        <w:rPr>
          <w:b/>
          <w:bCs/>
        </w:rPr>
        <w:t>-</w:t>
      </w:r>
      <w:r>
        <w:rPr>
          <w:b/>
          <w:bCs/>
        </w:rPr>
        <w:tab/>
      </w:r>
      <w:r w:rsidR="00601772" w:rsidRPr="00226B43">
        <w:rPr>
          <w:b/>
          <w:bCs/>
        </w:rPr>
        <w:t>Highly compressed</w:t>
      </w:r>
      <w:r w:rsidR="00601772" w:rsidRPr="00226B43">
        <w:t>: use of compression to distribute content over very low bandwidth connections where the content is more important than the quality of the image.</w:t>
      </w:r>
    </w:p>
    <w:p w14:paraId="3654E1AB" w14:textId="68E407EE" w:rsidR="007B2201" w:rsidRPr="00226B43" w:rsidRDefault="007B2201" w:rsidP="007B2201">
      <w:pPr>
        <w:rPr>
          <w:b/>
        </w:rPr>
      </w:pPr>
      <w:r w:rsidRPr="00226B43">
        <w:rPr>
          <w:b/>
        </w:rPr>
        <w:t xml:space="preserve">Cue / Talkback: </w:t>
      </w:r>
      <w:r w:rsidRPr="00226B43">
        <w:t xml:space="preserve">Audio messages sent from broadcast centre to location usually to instruct a </w:t>
      </w:r>
      <w:r w:rsidR="00601772" w:rsidRPr="00226B43">
        <w:t>presenter</w:t>
      </w:r>
      <w:r w:rsidRPr="00226B43">
        <w:t xml:space="preserve"> when to speak. </w:t>
      </w:r>
      <w:r w:rsidR="00601772" w:rsidRPr="00226B43">
        <w:t xml:space="preserve">This is </w:t>
      </w:r>
      <w:r w:rsidRPr="00226B43">
        <w:t xml:space="preserve">not audible in </w:t>
      </w:r>
      <w:r w:rsidR="00E22F32" w:rsidRPr="00226B43">
        <w:t xml:space="preserve">the </w:t>
      </w:r>
      <w:r w:rsidRPr="00226B43">
        <w:t>broadcast audio.</w:t>
      </w:r>
    </w:p>
    <w:p w14:paraId="71623921" w14:textId="77777777" w:rsidR="00057B26" w:rsidRPr="00226B43" w:rsidRDefault="00057B26" w:rsidP="00057B26">
      <w:r w:rsidRPr="00226B43">
        <w:rPr>
          <w:b/>
        </w:rPr>
        <w:t>End-to-end Latency:</w:t>
      </w:r>
      <w:r w:rsidRPr="00226B43">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0F112DF3" w:rsidR="00057B26" w:rsidRPr="00EA0C2A" w:rsidRDefault="00057B26">
      <w:pPr>
        <w:pStyle w:val="NO"/>
      </w:pPr>
      <w:r w:rsidRPr="00EA0C2A">
        <w:t>NOTE</w:t>
      </w:r>
      <w:r w:rsidR="00B45A76" w:rsidRPr="00EA0C2A">
        <w:t xml:space="preserve"> </w:t>
      </w:r>
      <w:r w:rsidR="00743220" w:rsidRPr="00EA0C2A">
        <w:t>2</w:t>
      </w:r>
      <w:r w:rsidRPr="00EA0C2A">
        <w:t>: This definition was taken from clause 3.1 in 3GPP TS 22.261 "Service requirements for the 5G system"</w:t>
      </w:r>
    </w:p>
    <w:p w14:paraId="2C0950EE" w14:textId="77777777" w:rsidR="007B2201" w:rsidRPr="00226B43" w:rsidRDefault="007B2201" w:rsidP="007B2201">
      <w:pPr>
        <w:rPr>
          <w:rFonts w:eastAsia="SimSun"/>
          <w:lang w:eastAsia="zh-CN"/>
        </w:rPr>
      </w:pPr>
      <w:r w:rsidRPr="00226B43">
        <w:rPr>
          <w:b/>
        </w:rPr>
        <w:t>Isochronou</w:t>
      </w:r>
      <w:r w:rsidRPr="00226B43">
        <w:rPr>
          <w:rFonts w:eastAsia="SimSun"/>
          <w:b/>
          <w:lang w:eastAsia="zh-CN"/>
        </w:rPr>
        <w:t>s</w:t>
      </w:r>
      <w:r w:rsidRPr="00226B43">
        <w:rPr>
          <w:rFonts w:eastAsia="SimSun"/>
          <w:lang w:eastAsia="zh-CN"/>
        </w:rPr>
        <w:t>: The time characteristic of an event or signal that is recurring at known, periodic time intervals.</w:t>
      </w:r>
    </w:p>
    <w:p w14:paraId="7C727427" w14:textId="5C77969C" w:rsidR="007B2201" w:rsidRPr="00DC47C9" w:rsidRDefault="007B2201">
      <w:pPr>
        <w:pStyle w:val="NO"/>
        <w:rPr>
          <w:rFonts w:eastAsia="SimSun"/>
        </w:rPr>
      </w:pPr>
      <w:r w:rsidRPr="00DC47C9">
        <w:rPr>
          <w:rFonts w:eastAsia="SimSun"/>
        </w:rPr>
        <w:t xml:space="preserve">NOTE </w:t>
      </w:r>
      <w:r w:rsidR="00743220" w:rsidRPr="00EA0C2A">
        <w:rPr>
          <w:rFonts w:eastAsia="SimSun"/>
        </w:rPr>
        <w:t>3</w:t>
      </w:r>
      <w:r w:rsidRPr="00DC47C9">
        <w:rPr>
          <w:rFonts w:eastAsia="SimSun"/>
        </w:rPr>
        <w:t>:</w:t>
      </w:r>
      <w:r w:rsidRPr="00DC47C9">
        <w:rPr>
          <w:rFonts w:eastAsia="SimSun"/>
        </w:rPr>
        <w:tab/>
        <w:t>Isochronous data transmission is a form of synchronous data transmission where similar (logically or in size) data frames are sent linked to a periodic clock pulse.</w:t>
      </w:r>
    </w:p>
    <w:p w14:paraId="4DDEF720" w14:textId="2981DD7B" w:rsidR="007B2201" w:rsidRPr="00DC47C9" w:rsidRDefault="007B2201">
      <w:pPr>
        <w:pStyle w:val="NO"/>
        <w:rPr>
          <w:rFonts w:eastAsia="SimSun"/>
        </w:rPr>
      </w:pPr>
      <w:r w:rsidRPr="00DC47C9">
        <w:rPr>
          <w:rFonts w:eastAsia="SimSun"/>
        </w:rPr>
        <w:lastRenderedPageBreak/>
        <w:t xml:space="preserve">NOTE </w:t>
      </w:r>
      <w:r w:rsidR="00743220" w:rsidRPr="00EA0C2A">
        <w:rPr>
          <w:rFonts w:eastAsia="SimSun"/>
        </w:rPr>
        <w:t>4</w:t>
      </w:r>
      <w:r w:rsidRPr="00DC47C9">
        <w:rPr>
          <w:rFonts w:eastAsia="SimSun"/>
        </w:rPr>
        <w:t>:</w:t>
      </w:r>
      <w:r w:rsidRPr="00DC47C9">
        <w:rPr>
          <w:rFonts w:eastAsia="SimSun"/>
        </w:rPr>
        <w:tab/>
        <w:t>Isochronous data transmission ensures that data between the source and the sink of the AV application flows continuously and at a steady rate.</w:t>
      </w:r>
    </w:p>
    <w:p w14:paraId="7DBB634F" w14:textId="37D02D11" w:rsidR="00057B26" w:rsidRPr="00226B43" w:rsidRDefault="00057B26" w:rsidP="00057B26">
      <w:r w:rsidRPr="00226B43">
        <w:rPr>
          <w:b/>
        </w:rPr>
        <w:t>In-Ear-Monitoring</w:t>
      </w:r>
      <w:r w:rsidR="00E22F32" w:rsidRPr="00226B43">
        <w:rPr>
          <w:b/>
        </w:rPr>
        <w:t xml:space="preserve"> (IEM)</w:t>
      </w:r>
      <w:r w:rsidRPr="00226B43">
        <w:rPr>
          <w:b/>
        </w:rPr>
        <w:t xml:space="preserve">: </w:t>
      </w:r>
      <w:r w:rsidRPr="00226B43">
        <w:t>A specialist type of earphone usually worn by a performer in which an audio signal is fed to a wireless receive device and attached earphone.</w:t>
      </w:r>
    </w:p>
    <w:p w14:paraId="18DDC1FE" w14:textId="77777777" w:rsidR="00057B26" w:rsidRPr="00DC47C9" w:rsidRDefault="00057B26" w:rsidP="00057B26">
      <w:r w:rsidRPr="00DC47C9">
        <w:rPr>
          <w:b/>
        </w:rPr>
        <w:t xml:space="preserve">Media </w:t>
      </w:r>
      <w:r w:rsidR="00CC7A96" w:rsidRPr="00DC47C9">
        <w:rPr>
          <w:b/>
        </w:rPr>
        <w:t>C</w:t>
      </w:r>
      <w:r w:rsidRPr="00DC47C9">
        <w:rPr>
          <w:b/>
        </w:rPr>
        <w:t>lock:</w:t>
      </w:r>
      <w:r w:rsidRPr="00DC47C9">
        <w:t xml:space="preserve"> Media clocks are used to control the flow (timing and period) of audio / video data acquisition,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226B43" w:rsidRDefault="00057B26" w:rsidP="00057B26">
      <w:r w:rsidRPr="00DC47C9">
        <w:rPr>
          <w:b/>
        </w:rPr>
        <w:t xml:space="preserve">Mouth-to-ear </w:t>
      </w:r>
      <w:r w:rsidR="00CC7A96" w:rsidRPr="00DC47C9">
        <w:rPr>
          <w:b/>
        </w:rPr>
        <w:t>L</w:t>
      </w:r>
      <w:r w:rsidRPr="00DC47C9">
        <w:rPr>
          <w:b/>
        </w:rPr>
        <w:t xml:space="preserve">atency: </w:t>
      </w:r>
      <w:r w:rsidRPr="00DC47C9">
        <w:t>End-to-end maximum latency between the analogue input at the audio source (e.g. wireless microphone) and the analog output at the audio sink (e.g. IEM). It includes audio application, application interfacing and the time delay introduced by the wireless transmission path.</w:t>
      </w:r>
    </w:p>
    <w:p w14:paraId="419BFDA1" w14:textId="741415EF" w:rsidR="007B2201" w:rsidRPr="00226B43" w:rsidRDefault="007B2201" w:rsidP="007B2201">
      <w:r w:rsidRPr="00226B43">
        <w:rPr>
          <w:b/>
        </w:rPr>
        <w:t xml:space="preserve">Multi-Cam: </w:t>
      </w:r>
      <w:r w:rsidRPr="00226B43">
        <w:t xml:space="preserve">The use of </w:t>
      </w:r>
      <w:r w:rsidR="00E22F32" w:rsidRPr="00226B43">
        <w:t>two</w:t>
      </w:r>
      <w:r w:rsidRPr="00226B43">
        <w:t xml:space="preserve"> or more cameras in an outside broadcast which can be cut between</w:t>
      </w:r>
      <w:r w:rsidR="00E22F32" w:rsidRPr="00226B43">
        <w:t>;</w:t>
      </w:r>
      <w:r w:rsidRPr="00226B43">
        <w:t xml:space="preserve"> important considerations are colour imagery, timing, framing and picture size and frequency.</w:t>
      </w:r>
    </w:p>
    <w:p w14:paraId="185DE8E0" w14:textId="419A776C" w:rsidR="007B2201" w:rsidRPr="00226B43" w:rsidRDefault="007B2201" w:rsidP="007B2201">
      <w:r w:rsidRPr="00226B43">
        <w:rPr>
          <w:b/>
        </w:rPr>
        <w:t xml:space="preserve">Network Media Open Specifications: </w:t>
      </w:r>
      <w:r w:rsidR="00E22F32" w:rsidRPr="00226B43">
        <w:t>A</w:t>
      </w:r>
      <w:r w:rsidRPr="00226B43">
        <w:t xml:space="preserve"> set of open specifications that describe how media devices are managed on a network.</w:t>
      </w:r>
    </w:p>
    <w:p w14:paraId="65BB959E" w14:textId="77777777" w:rsidR="008130FB" w:rsidRPr="00226B43" w:rsidRDefault="008130FB" w:rsidP="007B2201">
      <w:r w:rsidRPr="00226B43">
        <w:rPr>
          <w:b/>
        </w:rPr>
        <w:t xml:space="preserve">Network </w:t>
      </w:r>
      <w:r w:rsidR="003B48FF" w:rsidRPr="00226B43">
        <w:rPr>
          <w:b/>
        </w:rPr>
        <w:t>O</w:t>
      </w:r>
      <w:r w:rsidRPr="00226B43">
        <w:rPr>
          <w:b/>
        </w:rPr>
        <w:t>perator</w:t>
      </w:r>
      <w:r w:rsidRPr="00226B43">
        <w:t>: The entity which offers 3GPP communication services.</w:t>
      </w:r>
    </w:p>
    <w:p w14:paraId="6867A9BC" w14:textId="77777777" w:rsidR="007B2201" w:rsidRPr="00226B43" w:rsidRDefault="007B2201" w:rsidP="007B2201">
      <w:r w:rsidRPr="00226B43">
        <w:rPr>
          <w:b/>
        </w:rPr>
        <w:t xml:space="preserve">Outside Broadcast: </w:t>
      </w:r>
      <w:r w:rsidRPr="00226B43">
        <w:t xml:space="preserve">A production where content is being acquired away from the broadcast centre and controlled from the location. Generates output for broadcast which may be sent back to the broadcast centre for inclusion into a programme or for onward distribution. </w:t>
      </w:r>
    </w:p>
    <w:p w14:paraId="6BE77B3E" w14:textId="5DE43EFA" w:rsidR="007B2201" w:rsidRPr="00226B43" w:rsidRDefault="00057B26" w:rsidP="007B2201">
      <w:r w:rsidRPr="00226B43">
        <w:rPr>
          <w:b/>
        </w:rPr>
        <w:t xml:space="preserve">Public Address </w:t>
      </w:r>
      <w:r w:rsidR="00CC7A96" w:rsidRPr="00226B43">
        <w:rPr>
          <w:b/>
        </w:rPr>
        <w:t>S</w:t>
      </w:r>
      <w:r w:rsidRPr="00226B43">
        <w:rPr>
          <w:b/>
        </w:rPr>
        <w:t xml:space="preserve">ystem: </w:t>
      </w:r>
      <w:r w:rsidR="00E22F32" w:rsidRPr="00226B43">
        <w:t>A</w:t>
      </w:r>
      <w:r w:rsidRPr="00226B43">
        <w:t>n electronic system increasing the apparent volume (loudness) of acoustic sound sources. They are used in any public venue that requires amplification of the sound sources to make then sufficiently audible over the whole event area.</w:t>
      </w:r>
    </w:p>
    <w:p w14:paraId="2A6FF395" w14:textId="1850E75F" w:rsidR="007B2201" w:rsidRPr="00DC47C9" w:rsidRDefault="007B2201" w:rsidP="00DC47C9">
      <w:pPr>
        <w:rPr>
          <w:b/>
        </w:rPr>
      </w:pPr>
      <w:r w:rsidRPr="00226B43">
        <w:rPr>
          <w:b/>
        </w:rPr>
        <w:t>Programme Making and Special Events:</w:t>
      </w:r>
      <w:r w:rsidRPr="00DC47C9">
        <w:rPr>
          <w:b/>
        </w:rPr>
        <w:t xml:space="preserve"> </w:t>
      </w:r>
      <w:r w:rsidRPr="00DC47C9">
        <w:rPr>
          <w:bCs/>
        </w:rPr>
        <w:t>This is a term used, typically in Europe, to denote equipment that is used to support broadcasting, </w:t>
      </w:r>
      <w:hyperlink r:id="rId14" w:tooltip="Electronic news-gathering" w:history="1">
        <w:r w:rsidRPr="00DC47C9">
          <w:rPr>
            <w:bCs/>
          </w:rPr>
          <w:t>news gathering</w:t>
        </w:r>
      </w:hyperlink>
      <w:r w:rsidRPr="00DC47C9">
        <w:rPr>
          <w:bCs/>
        </w:rPr>
        <w:t>, theatrical productions and special events, such as cultur</w:t>
      </w:r>
      <w:r w:rsidR="00E22F32" w:rsidRPr="00DC47C9">
        <w:rPr>
          <w:bCs/>
        </w:rPr>
        <w:t>al</w:t>
      </w:r>
      <w:r w:rsidRPr="00DC47C9">
        <w:rPr>
          <w:bCs/>
        </w:rPr>
        <w:t xml:space="preserve"> events, </w:t>
      </w:r>
      <w:hyperlink r:id="rId15" w:tooltip="Concerts" w:history="1">
        <w:r w:rsidRPr="00DC47C9">
          <w:rPr>
            <w:bCs/>
          </w:rPr>
          <w:t>concerts</w:t>
        </w:r>
      </w:hyperlink>
      <w:r w:rsidRPr="00DC47C9">
        <w:rPr>
          <w:bCs/>
        </w:rPr>
        <w:t>, sport events, conferences and trade fairs. In North America, the use of </w:t>
      </w:r>
      <w:hyperlink r:id="rId16" w:tooltip="Electromagnetic spectrum" w:history="1">
        <w:r w:rsidRPr="00DC47C9">
          <w:rPr>
            <w:bCs/>
          </w:rPr>
          <w:t>spectrum</w:t>
        </w:r>
      </w:hyperlink>
      <w:r w:rsidRPr="00DC47C9">
        <w:rPr>
          <w:bCs/>
        </w:rPr>
        <w:t> to provide these services is usually called broadcast auxiliary service.</w:t>
      </w:r>
    </w:p>
    <w:p w14:paraId="7458E6BF" w14:textId="303A521E" w:rsidR="007B2201" w:rsidRPr="00DC47C9" w:rsidRDefault="007B2201" w:rsidP="00DC47C9">
      <w:pPr>
        <w:rPr>
          <w:bCs/>
        </w:rPr>
      </w:pPr>
      <w:r w:rsidRPr="00226B43">
        <w:rPr>
          <w:b/>
        </w:rPr>
        <w:t xml:space="preserve">Production (TV) Gallery: </w:t>
      </w:r>
      <w:r w:rsidRPr="00621937">
        <w:rPr>
          <w:bCs/>
        </w:rPr>
        <w:t xml:space="preserve">An area in a TV studio where producers, </w:t>
      </w:r>
      <w:r w:rsidRPr="007E525B">
        <w:rPr>
          <w:bCs/>
        </w:rPr>
        <w:t xml:space="preserve">directors and technical staff work together to produce content. </w:t>
      </w:r>
      <w:r w:rsidR="00E22F32" w:rsidRPr="00021171">
        <w:rPr>
          <w:bCs/>
        </w:rPr>
        <w:t>F</w:t>
      </w:r>
      <w:r w:rsidRPr="00021171">
        <w:rPr>
          <w:bCs/>
        </w:rPr>
        <w:t>unctions include control of cameras, lighting, sound and video feeds</w:t>
      </w:r>
      <w:r w:rsidRPr="002B2617">
        <w:rPr>
          <w:bCs/>
        </w:rPr>
        <w:t xml:space="preserve"> bring</w:t>
      </w:r>
      <w:r w:rsidR="00E22F32" w:rsidRPr="00DC47C9">
        <w:rPr>
          <w:bCs/>
        </w:rPr>
        <w:t>ing</w:t>
      </w:r>
      <w:r w:rsidRPr="00DC47C9">
        <w:rPr>
          <w:bCs/>
        </w:rPr>
        <w:t xml:space="preserve"> together feeds from both local and outside sources.</w:t>
      </w:r>
    </w:p>
    <w:p w14:paraId="3B405992" w14:textId="1EC9139A" w:rsidR="007B2201" w:rsidRPr="00226B43" w:rsidRDefault="007B2201" w:rsidP="007B2201">
      <w:r w:rsidRPr="00226B43">
        <w:rPr>
          <w:b/>
        </w:rPr>
        <w:t xml:space="preserve">Production (TV) Studio: </w:t>
      </w:r>
      <w:r w:rsidR="00E22F32" w:rsidRPr="00DC47C9">
        <w:t xml:space="preserve">An </w:t>
      </w:r>
      <w:r w:rsidR="00E22F32" w:rsidRPr="00226B43">
        <w:t>a</w:t>
      </w:r>
      <w:r w:rsidRPr="00226B43">
        <w:t>rea used to create media content usually consist</w:t>
      </w:r>
      <w:r w:rsidR="00E22F32" w:rsidRPr="00226B43">
        <w:t>ing</w:t>
      </w:r>
      <w:r w:rsidRPr="00226B43">
        <w:t xml:space="preserve"> of a studio floor with cameras, presenters and microphones which are controlled from the production gallery.</w:t>
      </w:r>
    </w:p>
    <w:p w14:paraId="2EB9071D" w14:textId="2301B132" w:rsidR="007B2201" w:rsidRPr="00226B43" w:rsidRDefault="007B2201" w:rsidP="007B2201">
      <w:r w:rsidRPr="00226B43">
        <w:rPr>
          <w:b/>
        </w:rPr>
        <w:t>Quasi Error Free</w:t>
      </w:r>
      <w:r w:rsidRPr="00226B43">
        <w:t xml:space="preserve">: This refers to the reception of less than one uncorrected event per hour at the input of any given </w:t>
      </w:r>
      <w:r w:rsidR="00E22F32" w:rsidRPr="00226B43">
        <w:t>receiver.</w:t>
      </w:r>
    </w:p>
    <w:p w14:paraId="0B52AB8B" w14:textId="77777777" w:rsidR="007B2201" w:rsidRPr="00226B43" w:rsidRDefault="007B2201" w:rsidP="007B2201">
      <w:pPr>
        <w:rPr>
          <w:rFonts w:eastAsia="SimSun"/>
          <w:b/>
        </w:rPr>
      </w:pPr>
      <w:r w:rsidRPr="00226B43">
        <w:rPr>
          <w:rFonts w:eastAsia="SimSun"/>
          <w:b/>
          <w:lang w:eastAsia="zh-CN"/>
        </w:rPr>
        <w:t>R</w:t>
      </w:r>
      <w:r w:rsidRPr="00226B43">
        <w:rPr>
          <w:rFonts w:eastAsia="SimSun"/>
          <w:b/>
        </w:rPr>
        <w:t xml:space="preserve">adio Microphone: </w:t>
      </w:r>
      <w:r w:rsidRPr="00226B43">
        <w:rPr>
          <w:rFonts w:eastAsia="SimSun"/>
        </w:rPr>
        <w:t>A microphone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226B43" w:rsidRDefault="007B2201" w:rsidP="007B2201">
      <w:r w:rsidRPr="00226B43">
        <w:rPr>
          <w:b/>
        </w:rPr>
        <w:t xml:space="preserve">Remote Production: </w:t>
      </w:r>
      <w:r w:rsidRPr="00226B43">
        <w:t>Content being acquired is remote to the broadcast centre but configured and controlled from the broadcast centre. this may include video or audio content but also command and control functions to operate the technical facilities located at the outside broadcast site.</w:t>
      </w:r>
    </w:p>
    <w:p w14:paraId="74C4AB45" w14:textId="12F79220" w:rsidR="007B2201" w:rsidRPr="00226B43" w:rsidRDefault="007B2201" w:rsidP="007B2201">
      <w:r w:rsidRPr="00226B43">
        <w:rPr>
          <w:b/>
        </w:rPr>
        <w:t xml:space="preserve">SMPTE 2110: </w:t>
      </w:r>
      <w:r w:rsidR="00E22F32" w:rsidRPr="00DC47C9">
        <w:t>The</w:t>
      </w:r>
      <w:r w:rsidR="00E22F32" w:rsidRPr="00226B43">
        <w:rPr>
          <w:b/>
        </w:rPr>
        <w:t xml:space="preserve"> </w:t>
      </w:r>
      <w:r w:rsidRPr="00226B43">
        <w:t xml:space="preserve">SMPTE ST 2110 standards suite specifies the carriage, synchronization, and description of separate elementary </w:t>
      </w:r>
      <w:r w:rsidR="00E22F32" w:rsidRPr="00226B43">
        <w:t xml:space="preserve">AV </w:t>
      </w:r>
      <w:r w:rsidRPr="00226B43">
        <w:t>essence streams over IP for real-time production, playout, and other professional media applications</w:t>
      </w:r>
      <w:r w:rsidR="00E32E7C" w:rsidRPr="00226B43">
        <w:t xml:space="preserve"> [</w:t>
      </w:r>
      <w:r w:rsidR="00E852A2" w:rsidRPr="00226B43">
        <w:t>8</w:t>
      </w:r>
      <w:r w:rsidR="00E32E7C" w:rsidRPr="00226B43">
        <w:t>]</w:t>
      </w:r>
      <w:r w:rsidRPr="00226B43">
        <w:t>.</w:t>
      </w:r>
    </w:p>
    <w:p w14:paraId="37EB5E4B" w14:textId="21974591" w:rsidR="007B2201" w:rsidRPr="00226B43" w:rsidRDefault="007B2201" w:rsidP="007B2201">
      <w:r w:rsidRPr="00226B43">
        <w:rPr>
          <w:b/>
        </w:rPr>
        <w:t xml:space="preserve">Uncompressed Video: </w:t>
      </w:r>
      <w:r w:rsidRPr="00226B43">
        <w:t>Uncompressed video is </w:t>
      </w:r>
      <w:hyperlink r:id="rId17" w:tooltip="Digital video" w:history="1">
        <w:r w:rsidRPr="00226B43">
          <w:t>digital video</w:t>
        </w:r>
      </w:hyperlink>
      <w:r w:rsidRPr="00226B43">
        <w:t> that either has never been </w:t>
      </w:r>
      <w:hyperlink r:id="rId18" w:tooltip="Video compression" w:history="1">
        <w:r w:rsidRPr="00226B43">
          <w:t>compressed</w:t>
        </w:r>
      </w:hyperlink>
      <w:r w:rsidRPr="00226B43">
        <w:t> or was generated by decompressing previously compressed digital video. RTP payload is described in [4].</w:t>
      </w:r>
    </w:p>
    <w:p w14:paraId="43549422" w14:textId="62E9B38E" w:rsidR="00005992" w:rsidRPr="00226B43" w:rsidRDefault="00005992" w:rsidP="007B2201">
      <w:r w:rsidRPr="00DC47C9">
        <w:rPr>
          <w:b/>
          <w:bCs/>
        </w:rPr>
        <w:t>VC-2</w:t>
      </w:r>
      <w:r w:rsidRPr="00226B43">
        <w:t xml:space="preserve">: Low-latency, low-complexity video compression algorithm as described in SMPTE 2042 [11]. </w:t>
      </w:r>
    </w:p>
    <w:p w14:paraId="5B8D3032" w14:textId="77777777" w:rsidR="00B34DC3" w:rsidRPr="00226B43" w:rsidRDefault="007B2201" w:rsidP="007B2201">
      <w:r w:rsidRPr="00226B43">
        <w:rPr>
          <w:b/>
        </w:rPr>
        <w:t xml:space="preserve">Video Clean Feed: </w:t>
      </w:r>
      <w:r w:rsidRPr="00226B43">
        <w:t>Studio output with no graphics or text overlays.</w:t>
      </w:r>
    </w:p>
    <w:p w14:paraId="527EDCE8" w14:textId="77777777" w:rsidR="00B34DC3" w:rsidRPr="00226B43" w:rsidRDefault="00B34DC3" w:rsidP="006C273E">
      <w:pPr>
        <w:rPr>
          <w:rFonts w:eastAsia="SimSun"/>
        </w:rPr>
      </w:pPr>
    </w:p>
    <w:p w14:paraId="67ED9BF3" w14:textId="77777777" w:rsidR="00E8629F" w:rsidRPr="00226B43" w:rsidRDefault="00E8629F">
      <w:pPr>
        <w:pStyle w:val="Heading2"/>
      </w:pPr>
      <w:bookmarkStart w:id="21" w:name="_Toc8659769"/>
      <w:bookmarkStart w:id="22" w:name="_Toc18049423"/>
      <w:r w:rsidRPr="00226B43">
        <w:lastRenderedPageBreak/>
        <w:t>3.2</w:t>
      </w:r>
      <w:r w:rsidRPr="00226B43">
        <w:tab/>
        <w:t>Symbols</w:t>
      </w:r>
      <w:bookmarkEnd w:id="21"/>
      <w:bookmarkEnd w:id="22"/>
    </w:p>
    <w:p w14:paraId="4E38B677" w14:textId="02565098" w:rsidR="00AB6D05" w:rsidRPr="00226B43" w:rsidRDefault="00E8629F">
      <w:pPr>
        <w:keepNext/>
      </w:pPr>
      <w:r w:rsidRPr="00226B43">
        <w:t>For the purposes of the present document, the following symbols apply:</w:t>
      </w:r>
    </w:p>
    <w:p w14:paraId="6F30A194" w14:textId="22859B37"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frame</w:t>
      </w:r>
      <w:r w:rsidRPr="00DC47C9">
        <w:rPr>
          <w:lang w:eastAsia="en-GB"/>
        </w:rPr>
        <w:tab/>
      </w:r>
      <w:r w:rsidRPr="00DC47C9">
        <w:rPr>
          <w:lang w:eastAsia="en-GB"/>
        </w:rPr>
        <w:tab/>
      </w:r>
      <w:r w:rsidRPr="00226B43">
        <w:rPr>
          <w:lang w:eastAsia="en-GB"/>
        </w:rPr>
        <w:t xml:space="preserve">Time interval between consecutive frames at application layer. Also used to denote the transfer interval in this document. </w:t>
      </w:r>
    </w:p>
    <w:p w14:paraId="37B3B0BD" w14:textId="77777777"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processing</w:t>
      </w:r>
      <w:r w:rsidRPr="00DC47C9">
        <w:rPr>
          <w:lang w:eastAsia="en-GB"/>
        </w:rPr>
        <w:tab/>
      </w:r>
      <w:r w:rsidRPr="00DC47C9">
        <w:rPr>
          <w:lang w:eastAsia="en-GB"/>
        </w:rPr>
        <w:tab/>
      </w:r>
      <w:r w:rsidRPr="00226B43">
        <w:rPr>
          <w:lang w:eastAsia="en-GB"/>
        </w:rPr>
        <w:t>Latency introduced by the processing of audio data</w:t>
      </w:r>
    </w:p>
    <w:p w14:paraId="039013D0" w14:textId="77777777"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radio misalign</w:t>
      </w:r>
      <w:r w:rsidRPr="00DC47C9">
        <w:rPr>
          <w:lang w:eastAsia="en-GB"/>
        </w:rPr>
        <w:tab/>
      </w:r>
      <w:r w:rsidRPr="00226B43">
        <w:rPr>
          <w:lang w:eastAsia="en-GB"/>
        </w:rPr>
        <w:t>Latency introduced by awaiting radio opportunity to transmit data</w:t>
      </w:r>
    </w:p>
    <w:p w14:paraId="4954BB2C" w14:textId="7AA04985"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delay</w:t>
      </w:r>
      <w:r w:rsidRPr="00DC47C9">
        <w:rPr>
          <w:lang w:eastAsia="en-GB"/>
        </w:rPr>
        <w:tab/>
      </w:r>
      <w:r w:rsidRPr="00DC47C9">
        <w:rPr>
          <w:lang w:eastAsia="en-GB"/>
        </w:rPr>
        <w:tab/>
      </w:r>
      <w:r w:rsidRPr="00226B43">
        <w:rPr>
          <w:lang w:eastAsia="en-GB"/>
        </w:rPr>
        <w:t>Latency introduced by protocol layers required for data transmission</w:t>
      </w:r>
    </w:p>
    <w:p w14:paraId="529D720E" w14:textId="77777777"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end-to-end</w:t>
      </w:r>
      <w:r w:rsidRPr="00DC47C9">
        <w:rPr>
          <w:lang w:eastAsia="en-GB"/>
        </w:rPr>
        <w:tab/>
      </w:r>
      <w:r w:rsidRPr="00DC47C9">
        <w:rPr>
          <w:lang w:eastAsia="en-GB"/>
        </w:rPr>
        <w:tab/>
        <w:t>End-to-end latency including T</w:t>
      </w:r>
      <w:r w:rsidRPr="00DC47C9">
        <w:rPr>
          <w:vertAlign w:val="subscript"/>
          <w:lang w:eastAsia="en-GB"/>
        </w:rPr>
        <w:t>radio</w:t>
      </w:r>
      <w:r w:rsidRPr="00DC47C9">
        <w:rPr>
          <w:lang w:eastAsia="en-GB"/>
        </w:rPr>
        <w:t xml:space="preserve"> misalign and T</w:t>
      </w:r>
      <w:r w:rsidRPr="00DC47C9">
        <w:rPr>
          <w:vertAlign w:val="subscript"/>
          <w:lang w:eastAsia="en-GB"/>
        </w:rPr>
        <w:t>delay</w:t>
      </w:r>
    </w:p>
    <w:p w14:paraId="7D2D7293" w14:textId="465FDE39"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audio async</w:t>
      </w:r>
      <w:r w:rsidRPr="00DC47C9">
        <w:rPr>
          <w:lang w:eastAsia="en-GB"/>
        </w:rPr>
        <w:tab/>
      </w:r>
      <w:r w:rsidRPr="00DC47C9">
        <w:rPr>
          <w:lang w:eastAsia="en-GB"/>
        </w:rPr>
        <w:tab/>
      </w:r>
      <w:r w:rsidRPr="00226B43">
        <w:rPr>
          <w:lang w:eastAsia="en-GB"/>
        </w:rPr>
        <w:t>Latency introduced by re-alignment of audio frame boundaries on different devices wrt</w:t>
      </w:r>
      <w:r w:rsidR="00B8212C" w:rsidRPr="00226B43">
        <w:rPr>
          <w:lang w:eastAsia="en-GB"/>
        </w:rPr>
        <w:t>.</w:t>
      </w:r>
      <w:r w:rsidRPr="00226B43">
        <w:rPr>
          <w:lang w:eastAsia="en-GB"/>
        </w:rPr>
        <w:t xml:space="preserve"> one another</w:t>
      </w:r>
    </w:p>
    <w:p w14:paraId="1E243C79" w14:textId="72316A86" w:rsidR="00844B7E" w:rsidRPr="00226B43" w:rsidRDefault="00844B7E" w:rsidP="00DC47C9">
      <w:pPr>
        <w:pStyle w:val="EW"/>
        <w:overflowPunct w:val="0"/>
        <w:autoSpaceDE w:val="0"/>
        <w:autoSpaceDN w:val="0"/>
        <w:adjustRightInd w:val="0"/>
        <w:textAlignment w:val="baseline"/>
        <w:rPr>
          <w:lang w:eastAsia="en-GB"/>
        </w:rPr>
      </w:pPr>
      <w:r w:rsidRPr="00DC47C9">
        <w:rPr>
          <w:lang w:eastAsia="en-GB"/>
        </w:rPr>
        <w:t>T</w:t>
      </w:r>
      <w:r w:rsidRPr="00DC47C9">
        <w:rPr>
          <w:vertAlign w:val="subscript"/>
          <w:lang w:eastAsia="en-GB"/>
        </w:rPr>
        <w:t>latency</w:t>
      </w:r>
      <w:r w:rsidRPr="00DC47C9">
        <w:rPr>
          <w:lang w:eastAsia="en-GB"/>
        </w:rPr>
        <w:tab/>
      </w:r>
      <w:r w:rsidRPr="00DC47C9">
        <w:rPr>
          <w:lang w:eastAsia="en-GB"/>
        </w:rPr>
        <w:tab/>
      </w:r>
      <w:proofErr w:type="gramStart"/>
      <w:r w:rsidRPr="00226B43">
        <w:rPr>
          <w:lang w:eastAsia="en-GB"/>
        </w:rPr>
        <w:t>The</w:t>
      </w:r>
      <w:proofErr w:type="gramEnd"/>
      <w:r w:rsidRPr="00226B43">
        <w:rPr>
          <w:lang w:eastAsia="en-GB"/>
        </w:rPr>
        <w:t xml:space="preserve"> overall latency experienced by the user calculated from the above values</w:t>
      </w:r>
    </w:p>
    <w:p w14:paraId="70BCC4F9" w14:textId="77777777" w:rsidR="00E8629F" w:rsidRPr="00226B43" w:rsidRDefault="00E8629F">
      <w:pPr>
        <w:pStyle w:val="EW"/>
      </w:pPr>
    </w:p>
    <w:p w14:paraId="14DD8B2E" w14:textId="77777777" w:rsidR="00E8629F" w:rsidRPr="00226B43" w:rsidRDefault="00E8629F">
      <w:pPr>
        <w:pStyle w:val="Heading2"/>
      </w:pPr>
      <w:bookmarkStart w:id="23" w:name="_Toc8659770"/>
      <w:bookmarkStart w:id="24" w:name="_Toc18049424"/>
      <w:r w:rsidRPr="00226B43">
        <w:t>3.3</w:t>
      </w:r>
      <w:r w:rsidRPr="00226B43">
        <w:tab/>
        <w:t>Abbreviations</w:t>
      </w:r>
      <w:bookmarkEnd w:id="23"/>
      <w:bookmarkEnd w:id="24"/>
    </w:p>
    <w:p w14:paraId="12312DF8" w14:textId="77777777" w:rsidR="00E8629F" w:rsidRPr="00226B43" w:rsidRDefault="00E8629F">
      <w:pPr>
        <w:keepNext/>
      </w:pPr>
      <w:r w:rsidRPr="00226B43">
        <w:t xml:space="preserve">For the purposes of the present document, the abbreviations given in </w:t>
      </w:r>
      <w:r w:rsidR="00212373" w:rsidRPr="00226B43">
        <w:t xml:space="preserve">3GPP </w:t>
      </w:r>
      <w:r w:rsidRPr="00226B43">
        <w:t>TR 21.905 [</w:t>
      </w:r>
      <w:r w:rsidR="00274E1A" w:rsidRPr="00226B43">
        <w:t>1</w:t>
      </w:r>
      <w:r w:rsidRPr="00226B43">
        <w:t xml:space="preserve">] and the following apply. An abbreviation defined in the present document takes precedence over the definition of the same abbreviation, if any, in </w:t>
      </w:r>
      <w:r w:rsidR="00212373" w:rsidRPr="00226B43">
        <w:t xml:space="preserve">3GPP </w:t>
      </w:r>
      <w:r w:rsidRPr="00226B43">
        <w:t>TR 21.905 [</w:t>
      </w:r>
      <w:r w:rsidR="00274E1A" w:rsidRPr="00226B43">
        <w:t>1</w:t>
      </w:r>
      <w:r w:rsidRPr="00226B43">
        <w:t>].</w:t>
      </w:r>
    </w:p>
    <w:p w14:paraId="03BD36CC" w14:textId="6442D5AD" w:rsidR="00166A0C" w:rsidRPr="00226B43" w:rsidRDefault="00166A0C" w:rsidP="003878E2">
      <w:pPr>
        <w:pStyle w:val="EW"/>
        <w:overflowPunct w:val="0"/>
        <w:autoSpaceDE w:val="0"/>
        <w:autoSpaceDN w:val="0"/>
        <w:adjustRightInd w:val="0"/>
        <w:textAlignment w:val="baseline"/>
        <w:rPr>
          <w:lang w:eastAsia="en-GB"/>
        </w:rPr>
      </w:pPr>
      <w:r w:rsidRPr="00226B43">
        <w:rPr>
          <w:lang w:eastAsia="en-GB"/>
        </w:rPr>
        <w:t>AV</w:t>
      </w:r>
      <w:r w:rsidRPr="00226B43">
        <w:rPr>
          <w:lang w:eastAsia="en-GB"/>
        </w:rPr>
        <w:tab/>
      </w:r>
      <w:r w:rsidR="003878E2" w:rsidRPr="00226B43">
        <w:rPr>
          <w:lang w:eastAsia="en-GB"/>
        </w:rPr>
        <w:t>A</w:t>
      </w:r>
      <w:r w:rsidRPr="00226B43">
        <w:rPr>
          <w:lang w:eastAsia="en-GB"/>
        </w:rPr>
        <w:t>udio-</w:t>
      </w:r>
      <w:r w:rsidR="003878E2" w:rsidRPr="00226B43">
        <w:rPr>
          <w:lang w:eastAsia="en-GB"/>
        </w:rPr>
        <w:t>V</w:t>
      </w:r>
      <w:r w:rsidRPr="00226B43">
        <w:rPr>
          <w:lang w:eastAsia="en-GB"/>
        </w:rPr>
        <w:t>isual</w:t>
      </w:r>
      <w:r w:rsidR="00E22F32" w:rsidRPr="00226B43">
        <w:rPr>
          <w:lang w:eastAsia="en-GB"/>
        </w:rPr>
        <w:t xml:space="preserve"> (</w:t>
      </w:r>
      <w:r w:rsidR="00E22F32" w:rsidRPr="00226B43">
        <w:t>can include both audio and video combined, or either separately</w:t>
      </w:r>
      <w:r w:rsidR="00E22F32" w:rsidRPr="00226B43">
        <w:rPr>
          <w:lang w:eastAsia="en-GB"/>
        </w:rPr>
        <w:t>)</w:t>
      </w:r>
    </w:p>
    <w:p w14:paraId="0CEBF054" w14:textId="77777777" w:rsidR="00166A0C" w:rsidRPr="00226B43" w:rsidRDefault="00166A0C" w:rsidP="003878E2">
      <w:pPr>
        <w:pStyle w:val="EW"/>
        <w:overflowPunct w:val="0"/>
        <w:autoSpaceDE w:val="0"/>
        <w:autoSpaceDN w:val="0"/>
        <w:adjustRightInd w:val="0"/>
        <w:textAlignment w:val="baseline"/>
        <w:rPr>
          <w:lang w:eastAsia="en-GB"/>
        </w:rPr>
      </w:pPr>
      <w:r w:rsidRPr="00226B43">
        <w:rPr>
          <w:lang w:eastAsia="en-GB"/>
        </w:rPr>
        <w:t>IEM</w:t>
      </w:r>
      <w:r w:rsidRPr="00226B43">
        <w:rPr>
          <w:lang w:eastAsia="en-GB"/>
        </w:rPr>
        <w:tab/>
      </w:r>
      <w:r w:rsidR="003878E2" w:rsidRPr="00226B43">
        <w:rPr>
          <w:lang w:eastAsia="en-GB"/>
        </w:rPr>
        <w:t>I</w:t>
      </w:r>
      <w:r w:rsidRPr="00226B43">
        <w:rPr>
          <w:lang w:eastAsia="en-GB"/>
        </w:rPr>
        <w:t>n-Ear-Monitoring</w:t>
      </w:r>
    </w:p>
    <w:p w14:paraId="526F6D2E" w14:textId="64E4E6FD" w:rsidR="00166A0C" w:rsidRPr="00226B43" w:rsidRDefault="00166A0C" w:rsidP="003878E2">
      <w:pPr>
        <w:pStyle w:val="EW"/>
        <w:overflowPunct w:val="0"/>
        <w:autoSpaceDE w:val="0"/>
        <w:autoSpaceDN w:val="0"/>
        <w:adjustRightInd w:val="0"/>
        <w:textAlignment w:val="baseline"/>
        <w:rPr>
          <w:lang w:eastAsia="en-GB"/>
        </w:rPr>
      </w:pPr>
      <w:r w:rsidRPr="00226B43">
        <w:rPr>
          <w:lang w:eastAsia="en-GB"/>
        </w:rPr>
        <w:t>LMPF</w:t>
      </w:r>
      <w:r w:rsidRPr="00226B43">
        <w:rPr>
          <w:lang w:eastAsia="en-GB"/>
        </w:rPr>
        <w:tab/>
        <w:t>Live Media Production Function</w:t>
      </w:r>
    </w:p>
    <w:p w14:paraId="3C7E5DE3" w14:textId="5478F82A" w:rsidR="000548E9" w:rsidRPr="00226B43" w:rsidRDefault="000548E9" w:rsidP="003878E2">
      <w:pPr>
        <w:pStyle w:val="EW"/>
        <w:overflowPunct w:val="0"/>
        <w:autoSpaceDE w:val="0"/>
        <w:autoSpaceDN w:val="0"/>
        <w:adjustRightInd w:val="0"/>
        <w:textAlignment w:val="baseline"/>
        <w:rPr>
          <w:lang w:eastAsia="en-GB"/>
        </w:rPr>
      </w:pPr>
      <w:r w:rsidRPr="00226B43">
        <w:rPr>
          <w:lang w:eastAsia="en-GB"/>
        </w:rPr>
        <w:t>MTU</w:t>
      </w:r>
      <w:r w:rsidRPr="00226B43">
        <w:rPr>
          <w:lang w:eastAsia="en-GB"/>
        </w:rPr>
        <w:tab/>
        <w:t>Maximum transmission unit</w:t>
      </w:r>
    </w:p>
    <w:p w14:paraId="17BC4D10" w14:textId="63D6EDCD" w:rsidR="00166A0C" w:rsidRPr="00226B43" w:rsidRDefault="00166A0C" w:rsidP="003878E2">
      <w:pPr>
        <w:pStyle w:val="EW"/>
        <w:overflowPunct w:val="0"/>
        <w:autoSpaceDE w:val="0"/>
        <w:autoSpaceDN w:val="0"/>
        <w:adjustRightInd w:val="0"/>
        <w:textAlignment w:val="baseline"/>
        <w:rPr>
          <w:lang w:eastAsia="en-GB"/>
        </w:rPr>
      </w:pPr>
      <w:r w:rsidRPr="00226B43">
        <w:rPr>
          <w:lang w:eastAsia="en-GB"/>
        </w:rPr>
        <w:t>NMOS</w:t>
      </w:r>
      <w:r w:rsidRPr="00226B43">
        <w:rPr>
          <w:lang w:eastAsia="en-GB"/>
        </w:rPr>
        <w:tab/>
        <w:t>Network Media Open Specifications</w:t>
      </w:r>
    </w:p>
    <w:p w14:paraId="476DC8AF" w14:textId="0C884BDA" w:rsidR="0044578C" w:rsidRPr="00226B43" w:rsidRDefault="0044578C" w:rsidP="003878E2">
      <w:pPr>
        <w:pStyle w:val="EW"/>
        <w:overflowPunct w:val="0"/>
        <w:autoSpaceDE w:val="0"/>
        <w:autoSpaceDN w:val="0"/>
        <w:adjustRightInd w:val="0"/>
        <w:textAlignment w:val="baseline"/>
        <w:rPr>
          <w:lang w:eastAsia="en-GB"/>
        </w:rPr>
      </w:pPr>
      <w:r w:rsidRPr="00226B43">
        <w:rPr>
          <w:lang w:eastAsia="en-GB"/>
        </w:rPr>
        <w:t>OB</w:t>
      </w:r>
      <w:r w:rsidRPr="00226B43">
        <w:rPr>
          <w:lang w:eastAsia="en-GB"/>
        </w:rPr>
        <w:tab/>
        <w:t>Outside Broadcast</w:t>
      </w:r>
    </w:p>
    <w:p w14:paraId="2DE52000" w14:textId="77777777" w:rsidR="00166A0C" w:rsidRPr="00226B43" w:rsidRDefault="00166A0C" w:rsidP="003878E2">
      <w:pPr>
        <w:pStyle w:val="EW"/>
        <w:overflowPunct w:val="0"/>
        <w:autoSpaceDE w:val="0"/>
        <w:autoSpaceDN w:val="0"/>
        <w:adjustRightInd w:val="0"/>
        <w:textAlignment w:val="baseline"/>
        <w:rPr>
          <w:lang w:eastAsia="en-GB"/>
        </w:rPr>
      </w:pPr>
      <w:r w:rsidRPr="00226B43">
        <w:rPr>
          <w:lang w:eastAsia="en-GB"/>
        </w:rPr>
        <w:t>QEF</w:t>
      </w:r>
      <w:r w:rsidRPr="00226B43">
        <w:rPr>
          <w:lang w:eastAsia="en-GB"/>
        </w:rPr>
        <w:tab/>
      </w:r>
      <w:r w:rsidR="003878E2" w:rsidRPr="00226B43">
        <w:rPr>
          <w:lang w:eastAsia="en-GB"/>
        </w:rPr>
        <w:t>Q</w:t>
      </w:r>
      <w:r w:rsidRPr="00226B43">
        <w:rPr>
          <w:lang w:eastAsia="en-GB"/>
        </w:rPr>
        <w:t xml:space="preserve">uasi </w:t>
      </w:r>
      <w:r w:rsidR="003878E2" w:rsidRPr="00226B43">
        <w:rPr>
          <w:lang w:eastAsia="en-GB"/>
        </w:rPr>
        <w:t>E</w:t>
      </w:r>
      <w:r w:rsidRPr="00226B43">
        <w:rPr>
          <w:lang w:eastAsia="en-GB"/>
        </w:rPr>
        <w:t xml:space="preserve">rror </w:t>
      </w:r>
      <w:r w:rsidR="003878E2" w:rsidRPr="00226B43">
        <w:rPr>
          <w:lang w:eastAsia="en-GB"/>
        </w:rPr>
        <w:t>F</w:t>
      </w:r>
      <w:r w:rsidRPr="00226B43">
        <w:rPr>
          <w:lang w:eastAsia="en-GB"/>
        </w:rPr>
        <w:t>ree</w:t>
      </w:r>
    </w:p>
    <w:p w14:paraId="4A097AE3" w14:textId="77777777" w:rsidR="00166A0C" w:rsidRPr="00226B43" w:rsidRDefault="00166A0C" w:rsidP="003878E2">
      <w:pPr>
        <w:pStyle w:val="EW"/>
        <w:overflowPunct w:val="0"/>
        <w:autoSpaceDE w:val="0"/>
        <w:autoSpaceDN w:val="0"/>
        <w:adjustRightInd w:val="0"/>
        <w:textAlignment w:val="baseline"/>
        <w:rPr>
          <w:lang w:eastAsia="en-GB"/>
        </w:rPr>
      </w:pPr>
      <w:r w:rsidRPr="00226B43">
        <w:rPr>
          <w:lang w:eastAsia="en-GB"/>
        </w:rPr>
        <w:t>PA</w:t>
      </w:r>
      <w:r w:rsidRPr="00226B43">
        <w:rPr>
          <w:lang w:eastAsia="en-GB"/>
        </w:rPr>
        <w:tab/>
        <w:t>Public Address</w:t>
      </w:r>
    </w:p>
    <w:p w14:paraId="68BC3CF7" w14:textId="77777777" w:rsidR="00166A0C" w:rsidRPr="00226B43" w:rsidRDefault="00E8240E" w:rsidP="003878E2">
      <w:pPr>
        <w:pStyle w:val="EW"/>
        <w:overflowPunct w:val="0"/>
        <w:autoSpaceDE w:val="0"/>
        <w:autoSpaceDN w:val="0"/>
        <w:adjustRightInd w:val="0"/>
        <w:textAlignment w:val="baseline"/>
        <w:rPr>
          <w:lang w:eastAsia="en-GB"/>
        </w:rPr>
      </w:pPr>
      <w:r w:rsidRPr="00226B43">
        <w:rPr>
          <w:lang w:eastAsia="en-GB"/>
        </w:rPr>
        <w:t>PMSE</w:t>
      </w:r>
      <w:r w:rsidRPr="00226B43">
        <w:rPr>
          <w:lang w:eastAsia="en-GB"/>
        </w:rPr>
        <w:tab/>
        <w:t>Programme Making and Special Events</w:t>
      </w:r>
    </w:p>
    <w:p w14:paraId="187BBC28" w14:textId="77777777" w:rsidR="00AB6D05" w:rsidRPr="00226B43" w:rsidRDefault="00AB6D05" w:rsidP="003878E2">
      <w:pPr>
        <w:pStyle w:val="EW"/>
        <w:overflowPunct w:val="0"/>
        <w:autoSpaceDE w:val="0"/>
        <w:autoSpaceDN w:val="0"/>
        <w:adjustRightInd w:val="0"/>
        <w:textAlignment w:val="baseline"/>
        <w:rPr>
          <w:lang w:eastAsia="en-GB"/>
        </w:rPr>
      </w:pPr>
      <w:r w:rsidRPr="00226B43">
        <w:rPr>
          <w:lang w:eastAsia="en-GB"/>
        </w:rPr>
        <w:t>RTP</w:t>
      </w:r>
      <w:r w:rsidR="00AD517F" w:rsidRPr="00226B43">
        <w:rPr>
          <w:lang w:eastAsia="en-GB"/>
        </w:rPr>
        <w:tab/>
        <w:t>Real-Time Transport Protocol</w:t>
      </w:r>
    </w:p>
    <w:p w14:paraId="5DEDF7A3" w14:textId="3E136465" w:rsidR="00AB6D05" w:rsidRPr="00226B43" w:rsidRDefault="00AB6D05" w:rsidP="003878E2">
      <w:pPr>
        <w:pStyle w:val="EW"/>
        <w:overflowPunct w:val="0"/>
        <w:autoSpaceDE w:val="0"/>
        <w:autoSpaceDN w:val="0"/>
        <w:adjustRightInd w:val="0"/>
        <w:textAlignment w:val="baseline"/>
        <w:rPr>
          <w:lang w:eastAsia="en-GB"/>
        </w:rPr>
      </w:pPr>
      <w:r w:rsidRPr="00226B43">
        <w:rPr>
          <w:lang w:eastAsia="en-GB"/>
        </w:rPr>
        <w:t>SMPTE</w:t>
      </w:r>
      <w:r w:rsidRPr="00226B43">
        <w:rPr>
          <w:lang w:eastAsia="en-GB"/>
        </w:rPr>
        <w:tab/>
        <w:t>Society of Motion Picture and Television Engineers</w:t>
      </w:r>
    </w:p>
    <w:p w14:paraId="08FF3A48" w14:textId="77777777" w:rsidR="00005992" w:rsidRPr="00226B43" w:rsidRDefault="00005992" w:rsidP="003878E2">
      <w:pPr>
        <w:pStyle w:val="EW"/>
        <w:overflowPunct w:val="0"/>
        <w:autoSpaceDE w:val="0"/>
        <w:autoSpaceDN w:val="0"/>
        <w:adjustRightInd w:val="0"/>
        <w:textAlignment w:val="baseline"/>
        <w:rPr>
          <w:lang w:eastAsia="en-GB"/>
        </w:rPr>
      </w:pPr>
    </w:p>
    <w:p w14:paraId="0D420F65" w14:textId="77777777" w:rsidR="00AB6D05" w:rsidRPr="00226B43" w:rsidRDefault="00AB6D05" w:rsidP="003878E2">
      <w:pPr>
        <w:pStyle w:val="EW"/>
        <w:overflowPunct w:val="0"/>
        <w:autoSpaceDE w:val="0"/>
        <w:autoSpaceDN w:val="0"/>
        <w:adjustRightInd w:val="0"/>
        <w:textAlignment w:val="baseline"/>
        <w:rPr>
          <w:lang w:eastAsia="en-GB"/>
        </w:rPr>
      </w:pPr>
    </w:p>
    <w:p w14:paraId="3A554DBD" w14:textId="77777777" w:rsidR="00AB6D05" w:rsidRPr="00226B43" w:rsidRDefault="00AB6D05" w:rsidP="003878E2">
      <w:pPr>
        <w:pStyle w:val="EW"/>
        <w:overflowPunct w:val="0"/>
        <w:autoSpaceDE w:val="0"/>
        <w:autoSpaceDN w:val="0"/>
        <w:adjustRightInd w:val="0"/>
        <w:textAlignment w:val="baseline"/>
        <w:rPr>
          <w:lang w:eastAsia="en-GB"/>
        </w:rPr>
      </w:pPr>
    </w:p>
    <w:p w14:paraId="75942067" w14:textId="77777777" w:rsidR="00510328" w:rsidRPr="00226B43" w:rsidRDefault="00E8629F" w:rsidP="00510328">
      <w:pPr>
        <w:pStyle w:val="Heading1"/>
      </w:pPr>
      <w:bookmarkStart w:id="25" w:name="_Toc8659771"/>
      <w:bookmarkStart w:id="26" w:name="_Toc18049425"/>
      <w:r w:rsidRPr="00226B43">
        <w:t>4</w:t>
      </w:r>
      <w:r w:rsidRPr="00226B43">
        <w:tab/>
      </w:r>
      <w:r w:rsidR="00510328" w:rsidRPr="00226B43">
        <w:t>Overview</w:t>
      </w:r>
      <w:bookmarkEnd w:id="25"/>
      <w:bookmarkEnd w:id="26"/>
    </w:p>
    <w:p w14:paraId="4EABF9F7" w14:textId="77777777" w:rsidR="00905352" w:rsidRPr="00226B43" w:rsidRDefault="00905352" w:rsidP="00905352">
      <w:r w:rsidRPr="00226B43">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6CD09694" w:rsidR="00905352" w:rsidRPr="00226B43" w:rsidRDefault="00905352" w:rsidP="00905352">
      <w:r w:rsidRPr="00226B43">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5FD89B50" w:rsidR="00905352" w:rsidRPr="00226B43" w:rsidRDefault="00905352" w:rsidP="00905352">
      <w:r w:rsidRPr="00226B43">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rsidRPr="00226B43">
        <w:t>often occur without notice</w:t>
      </w:r>
      <w:r w:rsidRPr="00226B43">
        <w:t xml:space="preserve"> and production companies need to react swiftly. The time to set</w:t>
      </w:r>
      <w:r w:rsidR="00516616" w:rsidRPr="00226B43">
        <w:t xml:space="preserve"> </w:t>
      </w:r>
      <w:r w:rsidRPr="00226B43">
        <w:t>up equipment, for example a local communication network, is a crucial factor. As soon as an important incident becomes known a newsgathering team is sent to some location to cover what is happening. Reporters may capture audio and video which need to be sen</w:t>
      </w:r>
      <w:r w:rsidR="00516616" w:rsidRPr="00226B43">
        <w:t>t</w:t>
      </w:r>
      <w:r w:rsidRPr="00226B43">
        <w:t xml:space="preserve"> to the home base production facilities. This requires fast and efficient communication links. In newsgathering high levels of data compression may be acceptable if no communication is </w:t>
      </w:r>
      <w:r w:rsidR="00E22F32" w:rsidRPr="00226B43">
        <w:t xml:space="preserve">otherwise </w:t>
      </w:r>
      <w:r w:rsidRPr="00226B43">
        <w:t xml:space="preserve">possible. For HD video feeds </w:t>
      </w:r>
      <w:r w:rsidR="00516616" w:rsidRPr="00226B43">
        <w:t>5-</w:t>
      </w:r>
      <w:r w:rsidRPr="00226B43">
        <w:t>10 Mbit/s are needed as minimum.</w:t>
      </w:r>
    </w:p>
    <w:p w14:paraId="43310AE3" w14:textId="41080D5B" w:rsidR="00905352" w:rsidRPr="00226B43" w:rsidRDefault="00905352">
      <w:r w:rsidRPr="00226B43">
        <w:lastRenderedPageBreak/>
        <w:t xml:space="preserve">In a typical setting of newsgathering more than one camera is used. Depending on </w:t>
      </w:r>
      <w:r w:rsidR="00E22F32" w:rsidRPr="00226B43">
        <w:t xml:space="preserve">the </w:t>
      </w:r>
      <w:r w:rsidRPr="00226B43">
        <w:t xml:space="preserve">circumstances a single camera </w:t>
      </w:r>
      <w:r w:rsidR="00E22F32" w:rsidRPr="00226B43">
        <w:t>may be</w:t>
      </w:r>
      <w:r w:rsidRPr="00226B43">
        <w:t xml:space="preserve"> fed back to a central production </w:t>
      </w:r>
      <w:r w:rsidR="00E22F32" w:rsidRPr="00226B43">
        <w:t>facility or</w:t>
      </w:r>
      <w:r w:rsidRPr="00226B43">
        <w:t>, sometimes</w:t>
      </w:r>
      <w:r w:rsidR="00E22F32" w:rsidRPr="00226B43">
        <w:t xml:space="preserve"> several distributed </w:t>
      </w:r>
      <w:r w:rsidRPr="00226B43">
        <w:t>single cameras</w:t>
      </w:r>
      <w:r w:rsidR="00E22F32" w:rsidRPr="00226B43">
        <w:t xml:space="preserve"> are fed</w:t>
      </w:r>
      <w:r w:rsidRPr="00226B43">
        <w:t xml:space="preserve"> simultaneously. However, quite often</w:t>
      </w:r>
      <w:r w:rsidR="00C732CC" w:rsidRPr="00226B43">
        <w:t>,</w:t>
      </w:r>
      <w:r w:rsidRPr="00226B43">
        <w:t xml:space="preserve"> multiple cameras are fed into a local vision mixer/switcher before being sent as a single stream back to the production facility. The latter is called </w:t>
      </w:r>
      <w:r w:rsidR="00C732CC" w:rsidRPr="00226B43">
        <w:t xml:space="preserve">a </w:t>
      </w:r>
      <w:r w:rsidRPr="00226B43">
        <w:t xml:space="preserve">multi-camera feed. </w:t>
      </w:r>
      <w:r w:rsidR="00E22F32" w:rsidRPr="00226B43">
        <w:t xml:space="preserve">In this </w:t>
      </w:r>
      <w:proofErr w:type="gramStart"/>
      <w:r w:rsidR="00E22F32" w:rsidRPr="00226B43">
        <w:t>case,  operator</w:t>
      </w:r>
      <w:proofErr w:type="gramEnd"/>
      <w:r w:rsidRPr="00226B43">
        <w:t xml:space="preserve"> communication on the location of the event or incident needs to be established as well. Furthermore, all devices such as cameras </w:t>
      </w:r>
      <w:r w:rsidR="00E22F32" w:rsidRPr="00226B43">
        <w:t xml:space="preserve">and mixers </w:t>
      </w:r>
      <w:r w:rsidRPr="00226B43">
        <w:t>are operated by the production crew at the location of the incident. News</w:t>
      </w:r>
      <w:r w:rsidR="00E22F32" w:rsidRPr="00226B43">
        <w:t>-</w:t>
      </w:r>
      <w:r w:rsidRPr="00226B43">
        <w:t>gathering may take place outdoors or indoors.</w:t>
      </w:r>
    </w:p>
    <w:p w14:paraId="4B7B8746" w14:textId="6E0FF8B3" w:rsidR="00905352" w:rsidRPr="00DC47C9" w:rsidRDefault="00905352">
      <w:r w:rsidRPr="00DC47C9">
        <w:t xml:space="preserve">One use case often occurring in production is the ability to transfer file-based AV content or other assets to and from the broadcasting facility. For example, </w:t>
      </w:r>
      <w:r w:rsidR="00E22F32" w:rsidRPr="00DC47C9">
        <w:t>programmes</w:t>
      </w:r>
      <w:r w:rsidRPr="00DC47C9">
        <w:t xml:space="preserve"> that are pre</w:t>
      </w:r>
      <w:r w:rsidR="00E22F32" w:rsidRPr="00DC47C9">
        <w:t>-</w:t>
      </w:r>
      <w:r w:rsidRPr="00DC47C9">
        <w:t xml:space="preserve">produced at the event location and need to be made available in the broadcaster playout system to illustrate a live contribution. </w:t>
      </w:r>
      <w:r w:rsidR="00E22F32" w:rsidRPr="00DC47C9">
        <w:t xml:space="preserve">Another example is </w:t>
      </w:r>
      <w:r w:rsidRPr="00DC47C9">
        <w:t>if the mixing of the live signal is</w:t>
      </w:r>
      <w:r w:rsidR="00954A65" w:rsidRPr="00DC47C9">
        <w:t xml:space="preserve"> </w:t>
      </w:r>
      <w:proofErr w:type="gramStart"/>
      <w:r w:rsidR="00954A65" w:rsidRPr="00DC47C9">
        <w:t xml:space="preserve">performed </w:t>
      </w:r>
      <w:r w:rsidRPr="00DC47C9">
        <w:t xml:space="preserve"> at</w:t>
      </w:r>
      <w:proofErr w:type="gramEnd"/>
      <w:r w:rsidRPr="00DC47C9">
        <w:t xml:space="preserve"> the event location and archive clips or video overlays need </w:t>
      </w:r>
      <w:r w:rsidR="00954A65" w:rsidRPr="00DC47C9">
        <w:t xml:space="preserve">to </w:t>
      </w:r>
      <w:r w:rsidRPr="00DC47C9">
        <w:t xml:space="preserve">be available </w:t>
      </w:r>
      <w:r w:rsidR="00954A65" w:rsidRPr="00DC47C9">
        <w:t>for insertion into the programme.</w:t>
      </w:r>
      <w:r w:rsidRPr="00DC47C9">
        <w:t xml:space="preserve"> The difference </w:t>
      </w:r>
      <w:r w:rsidR="00954A65" w:rsidRPr="00DC47C9">
        <w:t>compared with</w:t>
      </w:r>
      <w:r w:rsidRPr="00DC47C9">
        <w:t xml:space="preserve"> the live feed transmission is that this material is sent between the two locations but not necessarily in </w:t>
      </w:r>
      <w:r w:rsidR="00516616" w:rsidRPr="00DC47C9">
        <w:t>real time</w:t>
      </w:r>
      <w:r w:rsidRPr="00DC47C9">
        <w:t xml:space="preserve">, usually as a file. This means that </w:t>
      </w:r>
      <w:r w:rsidR="00954A65" w:rsidRPr="00DC47C9">
        <w:t>two</w:t>
      </w:r>
      <w:r w:rsidRPr="00DC47C9">
        <w:t>-way file transfer capabilities need to be available to upload or down load files on location.  These files are usually extremely large (&gt; 1G</w:t>
      </w:r>
      <w:r w:rsidR="009E3FD3" w:rsidRPr="00DC47C9">
        <w:t>Byte</w:t>
      </w:r>
      <w:r w:rsidRPr="00DC47C9">
        <w:t xml:space="preserve"> per file) and transfer speeds need to be capable of delivering this within a reasonable timescale</w:t>
      </w:r>
      <w:r w:rsidR="009E3FD3" w:rsidRPr="00DC47C9">
        <w:t xml:space="preserve">, although </w:t>
      </w:r>
      <w:r w:rsidRPr="00DC47C9">
        <w:t xml:space="preserve">not necessarily </w:t>
      </w:r>
      <w:r w:rsidR="009E3FD3" w:rsidRPr="00DC47C9">
        <w:t xml:space="preserve">as fast as </w:t>
      </w:r>
      <w:r w:rsidRPr="00DC47C9">
        <w:t xml:space="preserve">real time. Support for growing files is also useful so that an editor on location can start work on a clip without waiting for the whole file to be delivered. </w:t>
      </w:r>
    </w:p>
    <w:p w14:paraId="5D0155FB" w14:textId="2148C6D3" w:rsidR="00905352" w:rsidRPr="00226B43" w:rsidRDefault="00905352" w:rsidP="00905352">
      <w:r w:rsidRPr="00226B43">
        <w:t>Another important category of AV production is called “</w:t>
      </w:r>
      <w:r w:rsidR="002F492A" w:rsidRPr="00226B43">
        <w:t>O</w:t>
      </w:r>
      <w:r w:rsidRPr="00226B43">
        <w:t xml:space="preserve">utside </w:t>
      </w:r>
      <w:r w:rsidR="002F492A" w:rsidRPr="00226B43">
        <w:t>B</w:t>
      </w:r>
      <w:r w:rsidRPr="00226B43">
        <w:t xml:space="preserve">roadcast” (OB). In contrast to newsgathering the date of an event is sometimes </w:t>
      </w:r>
      <w:r w:rsidR="002F492A" w:rsidRPr="00226B43">
        <w:t xml:space="preserve">known </w:t>
      </w:r>
      <w:r w:rsidRPr="00226B43">
        <w:t xml:space="preserve">a long time before it actually takes place. Examples are elections or sport events such as football championships or the Olympic Games. </w:t>
      </w:r>
      <w:r w:rsidR="002F492A" w:rsidRPr="00226B43">
        <w:t xml:space="preserve">Notice period aside, </w:t>
      </w:r>
      <w:r w:rsidRPr="00226B43">
        <w:t>OB productions are quite similar to news</w:t>
      </w:r>
      <w:r w:rsidR="002F492A" w:rsidRPr="00226B43">
        <w:t>-</w:t>
      </w:r>
      <w:r w:rsidRPr="00226B43">
        <w:t>gathering in terms of setting</w:t>
      </w:r>
      <w:r w:rsidR="002F492A" w:rsidRPr="00226B43">
        <w:t>,</w:t>
      </w:r>
      <w:r w:rsidRPr="00226B43">
        <w:t xml:space="preserve"> however, the scale of the event is usually larger. </w:t>
      </w:r>
      <w:r w:rsidR="002F492A" w:rsidRPr="00226B43">
        <w:t>M</w:t>
      </w:r>
      <w:r w:rsidRPr="00226B43">
        <w:t>ore equipment</w:t>
      </w:r>
      <w:r w:rsidR="002F492A" w:rsidRPr="00226B43">
        <w:t xml:space="preserve"> and</w:t>
      </w:r>
      <w:r w:rsidRPr="00226B43">
        <w:t xml:space="preserve"> more people </w:t>
      </w:r>
      <w:r w:rsidR="002F492A" w:rsidRPr="00226B43">
        <w:t xml:space="preserve">are required </w:t>
      </w:r>
      <w:r w:rsidRPr="00226B43">
        <w:t>and very likely for a longer period of time. Usually, a large number of wireless audio links (e.g. 100</w:t>
      </w:r>
      <w:r w:rsidR="002F492A" w:rsidRPr="00226B43">
        <w:t>+</w:t>
      </w:r>
      <w:r w:rsidRPr="00226B43">
        <w:t>) and several wireless video cameras (e.g. 20</w:t>
      </w:r>
      <w:r w:rsidR="002F492A" w:rsidRPr="00226B43">
        <w:t>+</w:t>
      </w:r>
      <w:r w:rsidRPr="00226B43">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rsidRPr="00226B43">
        <w:t xml:space="preserve"> not involved in the main broadcast which could be mobile or stationary and all competing for bandwidth. </w:t>
      </w:r>
    </w:p>
    <w:p w14:paraId="174C57F3" w14:textId="253B9D11" w:rsidR="00905352" w:rsidRPr="00226B43" w:rsidRDefault="00905352" w:rsidP="00905352">
      <w:r w:rsidRPr="00226B43">
        <w:t xml:space="preserve">The equipment, devices and communication infrastructure </w:t>
      </w:r>
      <w:r w:rsidR="000B7035" w:rsidRPr="00226B43">
        <w:t>used today is</w:t>
      </w:r>
      <w:r w:rsidRPr="00226B43">
        <w:t xml:space="preserve"> carried to the location of the event using large vans. These OB vans act as a communication hub for the event. They are potentially capable of supporting many cameras, microphones, mixers, etc. On</w:t>
      </w:r>
      <w:r w:rsidR="00516616" w:rsidRPr="00226B43">
        <w:t>-</w:t>
      </w:r>
      <w:r w:rsidRPr="00226B43">
        <w:t>location</w:t>
      </w:r>
      <w:r w:rsidR="00516616" w:rsidRPr="00226B43">
        <w:t>,</w:t>
      </w:r>
      <w:r w:rsidRPr="00226B43">
        <w:t xml:space="preserve"> reliable and scalable wireless communication links between directors, technicians and other staff are needed, in particular audio links.</w:t>
      </w:r>
    </w:p>
    <w:p w14:paraId="66D6CFFB" w14:textId="24077501" w:rsidR="00905352" w:rsidRPr="00226B43" w:rsidRDefault="00905352" w:rsidP="00905352">
      <w:r w:rsidRPr="00226B43">
        <w:t xml:space="preserve">Satellite </w:t>
      </w:r>
      <w:r w:rsidR="00C732CC" w:rsidRPr="00226B43">
        <w:t xml:space="preserve">or IP </w:t>
      </w:r>
      <w:r w:rsidRPr="00226B43">
        <w:t xml:space="preserve">connections are typically established for OB productions to send audio and video content back to the base production facilities. More recently there is a trend becoming more and more important to remote control </w:t>
      </w:r>
      <w:r w:rsidR="000B7035" w:rsidRPr="00226B43">
        <w:t>production equipment,</w:t>
      </w:r>
      <w:r w:rsidR="000B7035" w:rsidRPr="00226B43" w:rsidDel="000B7035">
        <w:t xml:space="preserve"> </w:t>
      </w:r>
      <w:r w:rsidRPr="00226B43">
        <w:t>for example cameras from the central home base production facilities rather than on location. Remotely operated equipment requires reliable telemetry and control communications. The quality of audio and video in OB productions are high</w:t>
      </w:r>
      <w:r w:rsidR="00C732CC" w:rsidRPr="00226B43">
        <w:t>,</w:t>
      </w:r>
      <w:r w:rsidRPr="00226B43">
        <w:t xml:space="preserve"> calling for potent communication links in terms of data rates and data capacity.</w:t>
      </w:r>
    </w:p>
    <w:p w14:paraId="59F5ADB1" w14:textId="02462E4B" w:rsidR="00905352" w:rsidRPr="00226B43" w:rsidRDefault="00905352" w:rsidP="00905352">
      <w:r w:rsidRPr="00226B43">
        <w:t xml:space="preserve">Most OB productions </w:t>
      </w:r>
      <w:r w:rsidR="00C732CC" w:rsidRPr="00226B43">
        <w:t>take</w:t>
      </w:r>
      <w:r w:rsidRPr="00226B43">
        <w:t xml:space="preserve"> place in a </w:t>
      </w:r>
      <w:r w:rsidR="00AD671E" w:rsidRPr="00226B43">
        <w:t>defined</w:t>
      </w:r>
      <w:r w:rsidR="00C732CC" w:rsidRPr="00226B43">
        <w:t xml:space="preserve"> </w:t>
      </w:r>
      <w:r w:rsidRPr="00226B43">
        <w:t xml:space="preserve">location. However, there are also events which are not stationary. </w:t>
      </w:r>
      <w:r w:rsidR="00AD671E" w:rsidRPr="00226B43">
        <w:t xml:space="preserve">Coverage of cycling events is a typical example.  </w:t>
      </w:r>
      <w:r w:rsidRPr="00226B43">
        <w:t xml:space="preserve">This requires the production team to follow the event including carrying </w:t>
      </w:r>
      <w:r w:rsidR="009F172F" w:rsidRPr="00226B43">
        <w:t xml:space="preserve">production </w:t>
      </w:r>
      <w:r w:rsidRPr="00226B43">
        <w:t xml:space="preserve">equipment along the way. </w:t>
      </w:r>
      <w:r w:rsidR="009F172F" w:rsidRPr="00226B43">
        <w:t>C</w:t>
      </w:r>
      <w:r w:rsidRPr="00226B43">
        <w:t>ommunication hub</w:t>
      </w:r>
      <w:r w:rsidR="009F172F" w:rsidRPr="00226B43">
        <w:t>s in OB vans</w:t>
      </w:r>
      <w:r w:rsidRPr="00226B43">
        <w:t xml:space="preserve"> are often replaced by helicopters and planes. These kinds of events also come with the requirement to cope with very high velocities. In Formula 1 races the cameras mounted on the vehicles need to be operated at speeds up to 400 km/h.  </w:t>
      </w:r>
    </w:p>
    <w:p w14:paraId="41155384" w14:textId="01C8C7B3" w:rsidR="00905352" w:rsidRPr="00226B43" w:rsidRDefault="00905352" w:rsidP="00905352">
      <w:r w:rsidRPr="00226B43">
        <w:t xml:space="preserve">Even though today audio and video material </w:t>
      </w:r>
      <w:proofErr w:type="gramStart"/>
      <w:r w:rsidR="009F172F" w:rsidRPr="00226B43">
        <w:t>is</w:t>
      </w:r>
      <w:proofErr w:type="gramEnd"/>
      <w:r w:rsidRPr="00226B43">
        <w:t xml:space="preserve"> sent back to the home base production facility for post-processing in order to prepare the final TV or radio services, there is a </w:t>
      </w:r>
      <w:r w:rsidR="00AD671E" w:rsidRPr="00226B43">
        <w:t xml:space="preserve">growing </w:t>
      </w:r>
      <w:r w:rsidRPr="00226B43">
        <w:t>trend to carry post-processing remotely. This requires the ability to access resources from the base production facility as well as utilizing cloud services be it computational power or storage.</w:t>
      </w:r>
    </w:p>
    <w:p w14:paraId="6A31BE3A" w14:textId="29B8967B" w:rsidR="00905352" w:rsidRPr="00226B43" w:rsidRDefault="00905352" w:rsidP="00905352">
      <w:r w:rsidRPr="00226B43">
        <w:t>In addition to production outside the premises of production companies, studio-based production is of paramount importance.</w:t>
      </w:r>
      <w:r w:rsidR="00AD671E" w:rsidRPr="00226B43">
        <w:t xml:space="preserve">  M</w:t>
      </w:r>
      <w:r w:rsidRPr="00226B43">
        <w:t xml:space="preserve">ost studios </w:t>
      </w:r>
      <w:r w:rsidR="00AD671E" w:rsidRPr="00226B43">
        <w:t xml:space="preserve">currently </w:t>
      </w:r>
      <w:r w:rsidRPr="00226B43">
        <w:t>us</w:t>
      </w:r>
      <w:r w:rsidR="00AD671E" w:rsidRPr="00226B43">
        <w:t>e</w:t>
      </w:r>
      <w:r w:rsidRPr="00226B43">
        <w:t xml:space="preserve"> mainly wired and purpose-built communication infrastructure</w:t>
      </w:r>
      <w:r w:rsidR="009F172F" w:rsidRPr="00226B43">
        <w:t xml:space="preserve">, </w:t>
      </w:r>
      <w:proofErr w:type="gramStart"/>
      <w:r w:rsidR="009F172F" w:rsidRPr="00226B43">
        <w:t>Which</w:t>
      </w:r>
      <w:proofErr w:type="gramEnd"/>
      <w:r w:rsidR="009F172F" w:rsidRPr="00226B43">
        <w:t xml:space="preserve"> can be</w:t>
      </w:r>
      <w:r w:rsidRPr="00226B43">
        <w:t xml:space="preserve"> is costly and inflexible. Many production studios still utilize fixed line connections between cameras, mixers and galleries. However, in order to become more flexible and agile</w:t>
      </w:r>
      <w:r w:rsidR="00AD671E" w:rsidRPr="00226B43">
        <w:t>,</w:t>
      </w:r>
      <w:r w:rsidRPr="00226B43">
        <w:t xml:space="preserve"> fully wireless workflows would be </w:t>
      </w:r>
      <w:r w:rsidR="009F172F" w:rsidRPr="00226B43">
        <w:t>preferable.</w:t>
      </w:r>
      <w:r w:rsidRPr="00226B43">
        <w:t xml:space="preserve"> </w:t>
      </w:r>
      <w:r w:rsidR="00AD671E" w:rsidRPr="00226B43">
        <w:t>S</w:t>
      </w:r>
      <w:r w:rsidRPr="00226B43">
        <w:t xml:space="preserve">tudio productions are typically </w:t>
      </w:r>
      <w:r w:rsidR="0044309A" w:rsidRPr="00226B43">
        <w:t>where</w:t>
      </w:r>
      <w:r w:rsidRPr="00226B43">
        <w:t xml:space="preserve"> the highest quality and communication requirements are encountered. While under mobile or nomadic conditions concessions </w:t>
      </w:r>
      <w:r w:rsidR="009F172F" w:rsidRPr="00226B43">
        <w:t xml:space="preserve">can </w:t>
      </w:r>
      <w:r w:rsidRPr="00226B43">
        <w:t>be made regarding the maximum available data rate for data transfer</w:t>
      </w:r>
      <w:r w:rsidR="009F172F" w:rsidRPr="00226B43">
        <w:t xml:space="preserve"> this is not the case</w:t>
      </w:r>
      <w:r w:rsidRPr="00226B43">
        <w:t xml:space="preserve"> for studio productions </w:t>
      </w:r>
      <w:r w:rsidR="009F172F" w:rsidRPr="00226B43">
        <w:t xml:space="preserve">and </w:t>
      </w:r>
      <w:r w:rsidRPr="00226B43">
        <w:t xml:space="preserve">uncompressed or at least loss-less data transmissions </w:t>
      </w:r>
      <w:r w:rsidR="009F172F" w:rsidRPr="00226B43">
        <w:t xml:space="preserve">should </w:t>
      </w:r>
      <w:r w:rsidRPr="00226B43">
        <w:t xml:space="preserve">be utilized. Uncompressed TV signals can </w:t>
      </w:r>
      <w:r w:rsidR="00AD671E" w:rsidRPr="00226B43">
        <w:t xml:space="preserve">require a network bandwidth of </w:t>
      </w:r>
      <w:r w:rsidRPr="00226B43">
        <w:t>over 12 Gbit/s for a high-resolution high frame</w:t>
      </w:r>
      <w:r w:rsidR="00AD671E" w:rsidRPr="00226B43">
        <w:t>-</w:t>
      </w:r>
      <w:r w:rsidRPr="00226B43">
        <w:t xml:space="preserve">rate video. </w:t>
      </w:r>
    </w:p>
    <w:p w14:paraId="115B97A8" w14:textId="47F32735" w:rsidR="00905352" w:rsidRPr="00226B43" w:rsidRDefault="00905352" w:rsidP="00905352">
      <w:r w:rsidRPr="00226B43">
        <w:t xml:space="preserve">Covering an event which takes place on a stage in a theatre or a concert hall lies somewhat between </w:t>
      </w:r>
      <w:r w:rsidR="007242D0" w:rsidRPr="00226B43">
        <w:t xml:space="preserve">an </w:t>
      </w:r>
      <w:r w:rsidRPr="00226B43">
        <w:t xml:space="preserve">OB and </w:t>
      </w:r>
      <w:r w:rsidR="007242D0" w:rsidRPr="00226B43">
        <w:t xml:space="preserve">a </w:t>
      </w:r>
      <w:r w:rsidRPr="00226B43">
        <w:t>studio production. Quite often there is infrastructure available at the location of the event which c</w:t>
      </w:r>
      <w:r w:rsidR="007242D0" w:rsidRPr="00226B43">
        <w:t>an</w:t>
      </w:r>
      <w:r w:rsidRPr="00226B43">
        <w:t xml:space="preserve"> be used by production companies</w:t>
      </w:r>
      <w:r w:rsidR="007242D0" w:rsidRPr="00226B43">
        <w:t>.</w:t>
      </w:r>
      <w:r w:rsidRPr="00226B43">
        <w:t xml:space="preserve"> </w:t>
      </w:r>
      <w:r w:rsidR="007242D0" w:rsidRPr="00226B43">
        <w:t>T</w:t>
      </w:r>
      <w:r w:rsidRPr="00226B43">
        <w:t>he question of seamless cooperation between different infrastructures arise</w:t>
      </w:r>
      <w:r w:rsidR="007242D0" w:rsidRPr="00226B43">
        <w:t>s</w:t>
      </w:r>
      <w:r w:rsidRPr="00226B43">
        <w:t xml:space="preserve"> under th</w:t>
      </w:r>
      <w:r w:rsidR="007242D0" w:rsidRPr="00226B43">
        <w:t>is</w:t>
      </w:r>
      <w:r w:rsidRPr="00226B43">
        <w:t xml:space="preserve"> condition </w:t>
      </w:r>
      <w:r w:rsidR="007242D0" w:rsidRPr="00226B43">
        <w:t xml:space="preserve">such </w:t>
      </w:r>
      <w:r w:rsidRPr="00226B43">
        <w:t xml:space="preserve">that the production requirements can still be met. </w:t>
      </w:r>
    </w:p>
    <w:p w14:paraId="01D5C0AE" w14:textId="5D511C05" w:rsidR="00905352" w:rsidRPr="00226B43" w:rsidRDefault="00905352" w:rsidP="00905352">
      <w:r w:rsidRPr="00226B43">
        <w:lastRenderedPageBreak/>
        <w:t xml:space="preserve">Capturing a stage event </w:t>
      </w:r>
      <w:r w:rsidR="0044309A" w:rsidRPr="00226B43">
        <w:t xml:space="preserve">involves </w:t>
      </w:r>
      <w:r w:rsidRPr="00226B43">
        <w:t xml:space="preserve">many wireless microphones, in-ear monitors, and a variety of </w:t>
      </w:r>
      <w:r w:rsidR="0044309A" w:rsidRPr="00226B43">
        <w:t xml:space="preserve">other </w:t>
      </w:r>
      <w:r w:rsidRPr="00226B43">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rsidRPr="00226B43">
        <w:t>for example</w:t>
      </w:r>
      <w:r w:rsidRPr="00226B43">
        <w:t xml:space="preserve"> the Public Address (PA), the in-ear monitoring mixes or recording mixes. </w:t>
      </w:r>
      <w:r w:rsidR="0044309A" w:rsidRPr="00226B43">
        <w:t xml:space="preserve">These applications </w:t>
      </w:r>
      <w:r w:rsidRPr="00226B43">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1746172B" w:rsidR="00905352" w:rsidRPr="00226B43" w:rsidRDefault="0044309A" w:rsidP="00905352">
      <w:r w:rsidRPr="00226B43">
        <w:t xml:space="preserve">Conventional </w:t>
      </w:r>
      <w:r w:rsidR="00905352" w:rsidRPr="00226B43">
        <w:t xml:space="preserve">broadcast signals have been </w:t>
      </w:r>
      <w:r w:rsidRPr="00226B43">
        <w:t xml:space="preserve">carried </w:t>
      </w:r>
      <w:r w:rsidR="00905352" w:rsidRPr="00226B43">
        <w:t>o</w:t>
      </w:r>
      <w:r w:rsidRPr="00226B43">
        <w:t>ver</w:t>
      </w:r>
      <w:r w:rsidR="00905352" w:rsidRPr="00226B43">
        <w:t xml:space="preserve"> dedicated</w:t>
      </w:r>
      <w:r w:rsidRPr="00226B43">
        <w:t xml:space="preserve"> </w:t>
      </w:r>
      <w:r w:rsidR="00905352" w:rsidRPr="00226B43">
        <w:t xml:space="preserve">infrastructure.  In recent years broadcast centres </w:t>
      </w:r>
      <w:r w:rsidRPr="00226B43">
        <w:t xml:space="preserve">have been </w:t>
      </w:r>
      <w:r w:rsidR="00905352" w:rsidRPr="00226B43">
        <w:t xml:space="preserve">moving to </w:t>
      </w:r>
      <w:r w:rsidRPr="00226B43">
        <w:t xml:space="preserve">commodity </w:t>
      </w:r>
      <w:r w:rsidR="00905352" w:rsidRPr="00226B43">
        <w:t>IP</w:t>
      </w:r>
      <w:r w:rsidRPr="00226B43">
        <w:t>-</w:t>
      </w:r>
      <w:r w:rsidR="00905352" w:rsidRPr="00226B43">
        <w:t>based workflow</w:t>
      </w:r>
      <w:r w:rsidRPr="00226B43">
        <w:t>s</w:t>
      </w:r>
      <w:r w:rsidR="00905352" w:rsidRPr="00226B43">
        <w:t>.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to make interfacing and adoption as simple as possible.</w:t>
      </w:r>
    </w:p>
    <w:p w14:paraId="3B0C4A67" w14:textId="77777777" w:rsidR="00905352" w:rsidRPr="00226B43" w:rsidRDefault="00905352" w:rsidP="00B311CF">
      <w:r w:rsidRPr="00226B43">
        <w:t xml:space="preserve">Current best practice </w:t>
      </w:r>
      <w:r w:rsidR="0044309A" w:rsidRPr="00226B43">
        <w:t xml:space="preserve">for IP production infrastructure </w:t>
      </w:r>
      <w:r w:rsidRPr="00226B43">
        <w:t xml:space="preserve">is set out in </w:t>
      </w:r>
      <w:r w:rsidR="0044309A" w:rsidRPr="00226B43">
        <w:t xml:space="preserve">EBU Tech 3371 </w:t>
      </w:r>
      <w:r w:rsidRPr="00226B43">
        <w:t>[3]</w:t>
      </w:r>
      <w:r w:rsidR="00B311CF" w:rsidRPr="00226B43">
        <w:t>.</w:t>
      </w:r>
    </w:p>
    <w:p w14:paraId="618F2A20" w14:textId="77777777" w:rsidR="002B3623" w:rsidRPr="00226B43" w:rsidRDefault="002B3623" w:rsidP="00C62D17">
      <w:r w:rsidRPr="00226B43">
        <w:t xml:space="preserve">3GPP offers production teams and broadcasters the opportunity to explore new, more flexible, reliable and mobile ways of creating content.  In order to achieve this </w:t>
      </w:r>
      <w:r w:rsidR="00B41EA8" w:rsidRPr="00226B43">
        <w:t>ambition,</w:t>
      </w:r>
      <w:r w:rsidRPr="00226B43">
        <w:t xml:space="preserve"> it is desirable that the 3GPP system is capable of meeting requirements </w:t>
      </w:r>
      <w:r w:rsidR="00C62D17" w:rsidRPr="00226B43">
        <w:t xml:space="preserve">latency, reliability, </w:t>
      </w:r>
      <w:r w:rsidR="00EA2D11" w:rsidRPr="00226B43">
        <w:t xml:space="preserve">synchronization </w:t>
      </w:r>
      <w:r w:rsidR="00C62D17" w:rsidRPr="00226B43">
        <w:t>and bandwidth.</w:t>
      </w:r>
      <w:r w:rsidR="00EA2D11" w:rsidRPr="00226B43">
        <w:t xml:space="preserve">  </w:t>
      </w:r>
      <w:r w:rsidR="00C62D17" w:rsidRPr="00226B43">
        <w:t xml:space="preserve">Applications may be deployed on both </w:t>
      </w:r>
      <w:r w:rsidR="00EA2D11" w:rsidRPr="00226B43">
        <w:t>PLMN</w:t>
      </w:r>
      <w:r w:rsidR="00C62D17" w:rsidRPr="00226B43">
        <w:t xml:space="preserve"> and NPN</w:t>
      </w:r>
      <w:r w:rsidR="00EA2D11" w:rsidRPr="00226B43">
        <w:t>.</w:t>
      </w:r>
      <w:r w:rsidR="00C62D17" w:rsidRPr="00226B43">
        <w:t xml:space="preserve"> </w:t>
      </w:r>
    </w:p>
    <w:p w14:paraId="341B879D" w14:textId="77777777" w:rsidR="00510328" w:rsidRPr="00226B43" w:rsidRDefault="00510328" w:rsidP="00510328">
      <w:pPr>
        <w:pStyle w:val="Heading1"/>
      </w:pPr>
      <w:bookmarkStart w:id="27" w:name="_Toc521309609"/>
      <w:bookmarkStart w:id="28" w:name="_Toc8659772"/>
      <w:bookmarkStart w:id="29" w:name="_Toc18049426"/>
      <w:r w:rsidRPr="00226B43">
        <w:t>5</w:t>
      </w:r>
      <w:r w:rsidRPr="00226B43">
        <w:tab/>
        <w:t>Use cases</w:t>
      </w:r>
      <w:bookmarkEnd w:id="27"/>
      <w:bookmarkEnd w:id="28"/>
      <w:bookmarkEnd w:id="29"/>
    </w:p>
    <w:p w14:paraId="1F2E668E" w14:textId="47858C31" w:rsidR="0043333B" w:rsidRPr="00226B43" w:rsidRDefault="0043333B" w:rsidP="0043333B">
      <w:pPr>
        <w:pStyle w:val="Heading2"/>
      </w:pPr>
      <w:bookmarkStart w:id="30" w:name="_Toc8659773"/>
      <w:bookmarkStart w:id="31" w:name="_Toc18049427"/>
      <w:bookmarkStart w:id="32" w:name="_Toc521309610"/>
      <w:bookmarkStart w:id="33" w:name="_Toc445993418"/>
      <w:r w:rsidRPr="00226B43">
        <w:t>5.1</w:t>
      </w:r>
      <w:r w:rsidRPr="00226B43">
        <w:tab/>
        <w:t xml:space="preserve">On-site </w:t>
      </w:r>
      <w:r w:rsidR="007E525B">
        <w:t>l</w:t>
      </w:r>
      <w:r w:rsidRPr="00226B43">
        <w:t xml:space="preserve">ive </w:t>
      </w:r>
      <w:r w:rsidR="007E525B">
        <w:t>a</w:t>
      </w:r>
      <w:r w:rsidRPr="00226B43">
        <w:t xml:space="preserve">udio </w:t>
      </w:r>
      <w:r w:rsidR="007E525B">
        <w:t>p</w:t>
      </w:r>
      <w:r w:rsidRPr="00226B43">
        <w:t>resentation</w:t>
      </w:r>
      <w:bookmarkEnd w:id="30"/>
      <w:bookmarkEnd w:id="31"/>
    </w:p>
    <w:p w14:paraId="52212B3A" w14:textId="77777777" w:rsidR="0043333B" w:rsidRPr="00226B43" w:rsidRDefault="0043333B" w:rsidP="0043333B">
      <w:pPr>
        <w:pStyle w:val="Heading3"/>
      </w:pPr>
      <w:bookmarkStart w:id="34" w:name="_Toc355779204"/>
      <w:bookmarkStart w:id="35" w:name="_Toc354586742"/>
      <w:bookmarkStart w:id="36" w:name="_Toc354590101"/>
      <w:bookmarkStart w:id="37" w:name="_Toc8659774"/>
      <w:bookmarkStart w:id="38" w:name="_Toc18049428"/>
      <w:bookmarkEnd w:id="34"/>
      <w:bookmarkEnd w:id="35"/>
      <w:bookmarkEnd w:id="36"/>
      <w:r w:rsidRPr="00226B43">
        <w:t>5.1.1</w:t>
      </w:r>
      <w:r w:rsidRPr="00226B43">
        <w:tab/>
        <w:t>Description</w:t>
      </w:r>
      <w:bookmarkEnd w:id="37"/>
      <w:bookmarkEnd w:id="38"/>
    </w:p>
    <w:p w14:paraId="5D844183" w14:textId="285B4B97" w:rsidR="0043333B" w:rsidRPr="00226B43" w:rsidRDefault="0043333B" w:rsidP="0043333B">
      <w:bookmarkStart w:id="39" w:name="_Toc355779205"/>
      <w:bookmarkStart w:id="40" w:name="_Toc354586743"/>
      <w:bookmarkStart w:id="41" w:name="_Toc354590102"/>
      <w:bookmarkEnd w:id="39"/>
      <w:bookmarkEnd w:id="40"/>
      <w:bookmarkEnd w:id="41"/>
      <w:r w:rsidRPr="00226B43">
        <w:t xml:space="preserve">In a typical on-site live audio presentation situation, one or several persons (presenters) are holding a talk </w:t>
      </w:r>
      <w:r w:rsidR="00EA2D11" w:rsidRPr="00226B43">
        <w:t>in front of</w:t>
      </w:r>
      <w:r w:rsidRPr="00226B43">
        <w:t xml:space="preserve"> </w:t>
      </w:r>
      <w:r w:rsidR="007242D0" w:rsidRPr="00226B43">
        <w:t xml:space="preserve">an </w:t>
      </w:r>
      <w:r w:rsidRPr="00226B43">
        <w:t xml:space="preserve">interested audience. Usually the audience interacts with the presenter/s, for instance by posing questions. </w:t>
      </w:r>
      <w:r w:rsidR="00C34072" w:rsidRPr="00226B43">
        <w:t>O</w:t>
      </w:r>
      <w:r w:rsidRPr="00226B43">
        <w:t>ther scenario</w:t>
      </w:r>
      <w:r w:rsidR="00C34072" w:rsidRPr="00226B43">
        <w:t>s</w:t>
      </w:r>
      <w:r w:rsidRPr="00226B43">
        <w:t xml:space="preserve"> </w:t>
      </w:r>
      <w:r w:rsidR="00C34072" w:rsidRPr="00226B43">
        <w:t xml:space="preserve">include </w:t>
      </w:r>
      <w:r w:rsidRPr="00226B43">
        <w:t>the moderation of corporate events, panel discussions</w:t>
      </w:r>
      <w:r w:rsidR="00C34072" w:rsidRPr="00226B43">
        <w:t xml:space="preserve"> or </w:t>
      </w:r>
      <w:r w:rsidRPr="00226B43">
        <w:t>conferences</w:t>
      </w:r>
      <w:r w:rsidR="00C34072" w:rsidRPr="00226B43">
        <w:t>.</w:t>
      </w:r>
    </w:p>
    <w:p w14:paraId="35D21894" w14:textId="635357AB" w:rsidR="0043333B" w:rsidRPr="00226B43" w:rsidRDefault="0043333B" w:rsidP="0043333B">
      <w:r w:rsidRPr="00226B43">
        <w:t xml:space="preserve">On-site live audio presentation scenarios are typically confined to a local area, e.g. conference rooms, lecture halls, press </w:t>
      </w:r>
      <w:proofErr w:type="gramStart"/>
      <w:r w:rsidRPr="00226B43">
        <w:t>centres</w:t>
      </w:r>
      <w:r w:rsidR="00C34072" w:rsidRPr="00226B43">
        <w:t xml:space="preserve">  and</w:t>
      </w:r>
      <w:proofErr w:type="gramEnd"/>
      <w:r w:rsidRPr="00226B43">
        <w:t xml:space="preserve"> trade fairs</w:t>
      </w:r>
      <w:r w:rsidR="00C34072" w:rsidRPr="00226B43">
        <w:t>.</w:t>
      </w:r>
      <w:r w:rsidRPr="00226B43">
        <w:t xml:space="preserve"> They can be located indoors or outdoors. Typical operation has a defined duration known in advance. Characteristic for this use case is that all production equipment is available </w:t>
      </w:r>
      <w:r w:rsidR="00C34072" w:rsidRPr="00226B43">
        <w:t>at the location,</w:t>
      </w:r>
      <w:r w:rsidRPr="00226B43">
        <w:t xml:space="preserve"> the wireless communication service is limited to the local area and all audio processing such as audio mixing is done in real time</w:t>
      </w:r>
      <w:r w:rsidR="00C34072" w:rsidRPr="00226B43">
        <w:t>.</w:t>
      </w:r>
    </w:p>
    <w:p w14:paraId="5805C55F" w14:textId="67F46D74" w:rsidR="0043333B" w:rsidRPr="00226B43" w:rsidRDefault="0043333B" w:rsidP="0043333B">
      <w:r w:rsidRPr="00226B43">
        <w:t xml:space="preserve">Wireless microphones are used for capturing </w:t>
      </w:r>
      <w:r w:rsidR="00B97FD5" w:rsidRPr="00226B43">
        <w:t>audio from</w:t>
      </w:r>
      <w:r w:rsidRPr="00226B43">
        <w:t xml:space="preserve"> presenters within the local service area. A number between 5 and 300 simultaneously active wireless microphones can be expected. These wireless microphones can be scattered into different rooms, stages or spaces within </w:t>
      </w:r>
      <w:r w:rsidR="00C34072" w:rsidRPr="00226B43">
        <w:t>the</w:t>
      </w:r>
      <w:r w:rsidRPr="00226B43">
        <w:t xml:space="preserve"> same complex</w:t>
      </w:r>
      <w:r w:rsidR="00C34072" w:rsidRPr="00226B43">
        <w:t>.</w:t>
      </w:r>
    </w:p>
    <w:p w14:paraId="7071C505" w14:textId="0456AD30" w:rsidR="00E87BA5" w:rsidRPr="00226B43" w:rsidRDefault="00E87BA5" w:rsidP="00E87BA5">
      <w:r w:rsidRPr="00226B43">
        <w:t xml:space="preserve">The captured audio signals are transmitted to a central audio mixing console. Each active wireless microphone produces an audio, which has a data rate </w:t>
      </w:r>
      <w:r w:rsidR="00C34072" w:rsidRPr="00226B43">
        <w:t xml:space="preserve">dependent </w:t>
      </w:r>
      <w:r w:rsidRPr="00226B43">
        <w:t xml:space="preserve">on the audio </w:t>
      </w:r>
      <w:proofErr w:type="gramStart"/>
      <w:r w:rsidRPr="00226B43">
        <w:t>codec, and</w:t>
      </w:r>
      <w:proofErr w:type="gramEnd"/>
      <w:r w:rsidRPr="00226B43">
        <w:t xml:space="preserve"> may vary between 50 kbit/s and 250 kbit/s, </w:t>
      </w:r>
      <w:r w:rsidR="00AD4F80" w:rsidRPr="00226B43">
        <w:t xml:space="preserve">possibly </w:t>
      </w:r>
      <w:r w:rsidRPr="00226B43">
        <w:t xml:space="preserve">higher, if uncompressed audio is </w:t>
      </w:r>
      <w:r w:rsidR="00AD4F80" w:rsidRPr="00226B43">
        <w:t>required.</w:t>
      </w:r>
      <w:r w:rsidRPr="00226B43">
        <w:t xml:space="preserve"> In addition, control signals with </w:t>
      </w:r>
      <w:r w:rsidR="00AD4F80" w:rsidRPr="00226B43">
        <w:t xml:space="preserve">a </w:t>
      </w:r>
      <w:r w:rsidRPr="00226B43">
        <w:t>maximum of 50 kbit/s are transferred bidirectionally for manag</w:t>
      </w:r>
      <w:r w:rsidR="00AD4F80" w:rsidRPr="00226B43">
        <w:t>ement</w:t>
      </w:r>
      <w:r w:rsidRPr="00226B43">
        <w:t xml:space="preserve"> and remote</w:t>
      </w:r>
      <w:r w:rsidR="00CD6E71" w:rsidRPr="00226B43">
        <w:t>-</w:t>
      </w:r>
      <w:r w:rsidRPr="00226B43">
        <w:t>control purpose</w:t>
      </w:r>
      <w:r w:rsidR="00AD4F80" w:rsidRPr="00226B43">
        <w:t>s</w:t>
      </w:r>
      <w:r w:rsidRPr="00226B43">
        <w:t xml:space="preserve">. The audio mixing console </w:t>
      </w:r>
      <w:r w:rsidR="00AD4F80" w:rsidRPr="00226B43">
        <w:t xml:space="preserve">creates the new desired </w:t>
      </w:r>
      <w:r w:rsidRPr="00226B43">
        <w:t xml:space="preserve">audio streams. These streams </w:t>
      </w:r>
      <w:r w:rsidR="00AD4F80" w:rsidRPr="00226B43">
        <w:t xml:space="preserve">delivered to downstream equipment and </w:t>
      </w:r>
      <w:proofErr w:type="gramStart"/>
      <w:r w:rsidR="00AD4F80" w:rsidRPr="00226B43">
        <w:t xml:space="preserve">applications, </w:t>
      </w:r>
      <w:r w:rsidRPr="00226B43">
        <w:t xml:space="preserve"> such</w:t>
      </w:r>
      <w:proofErr w:type="gramEnd"/>
      <w:r w:rsidRPr="00226B43">
        <w:t xml:space="preserve"> as amplifiers and loudspeakers of a public-address system</w:t>
      </w:r>
      <w:r w:rsidR="00AD4F80" w:rsidRPr="00226B43">
        <w:t>,</w:t>
      </w:r>
      <w:r w:rsidRPr="00226B43">
        <w:t xml:space="preserve">  streaming services for hearing impaired participants, translation services, recording</w:t>
      </w:r>
      <w:r w:rsidR="00AD4F80" w:rsidRPr="00226B43">
        <w:t>s</w:t>
      </w:r>
      <w:r w:rsidRPr="00226B43">
        <w:t xml:space="preserve">, etc. </w:t>
      </w:r>
    </w:p>
    <w:p w14:paraId="57A04627" w14:textId="056B885A" w:rsidR="0043333B" w:rsidRPr="00226B43" w:rsidRDefault="0043333B" w:rsidP="00DC47C9">
      <w:pPr>
        <w:pStyle w:val="NO"/>
        <w:ind w:left="0" w:firstLine="0"/>
      </w:pPr>
      <w:r w:rsidRPr="00226B43">
        <w:t>The typical mouth-to-ear latency between the wireless microphone (</w:t>
      </w:r>
      <w:r w:rsidR="00B97FD5" w:rsidRPr="00226B43">
        <w:t>analogue</w:t>
      </w:r>
      <w:r w:rsidRPr="00226B43">
        <w:t xml:space="preserve"> audio source) and the audio sink (e.g. loudspeaker, assistive listening device) is below 20 ms. For small scenarios where the distance between presenters and listeners is very short, the mouth-to-ear latency is below 5ms.</w:t>
      </w:r>
    </w:p>
    <w:p w14:paraId="3AB03164" w14:textId="1A3CF61C" w:rsidR="00F07E0E" w:rsidRPr="00226B43" w:rsidRDefault="00F07E0E" w:rsidP="0043333B">
      <w:r w:rsidRPr="00226B43">
        <w:t xml:space="preserve">In a live scenario, where a PA is used, the mouth-to-ear latency related to the speaker must not exceed 20 ms, otherwise </w:t>
      </w:r>
      <w:r w:rsidR="00B97FD5" w:rsidRPr="00226B43">
        <w:t>performance may be impaired</w:t>
      </w:r>
      <w:r w:rsidRPr="00226B43">
        <w:t xml:space="preserve">. If part of the audience is very close to the speaker the direct audio signal will arrive earlier at the listener’s ear than the PA audio signal, which leads to </w:t>
      </w:r>
      <w:r w:rsidR="00AD4F80" w:rsidRPr="00226B43">
        <w:t>an uncomfortable experience.</w:t>
      </w:r>
      <w:r w:rsidRPr="00226B43">
        <w:t xml:space="preserve"> Therefore, the </w:t>
      </w:r>
      <w:r w:rsidR="00AD4F80" w:rsidRPr="00226B43">
        <w:t xml:space="preserve">system </w:t>
      </w:r>
      <w:r w:rsidRPr="00226B43">
        <w:t xml:space="preserve">latency shall be below 10 ms for most of the cases, </w:t>
      </w:r>
      <w:proofErr w:type="gramStart"/>
      <w:r w:rsidR="00B97FD5" w:rsidRPr="00226B43">
        <w:t xml:space="preserve">and </w:t>
      </w:r>
      <w:r w:rsidRPr="00226B43">
        <w:t xml:space="preserve"> below</w:t>
      </w:r>
      <w:proofErr w:type="gramEnd"/>
      <w:r w:rsidRPr="00226B43">
        <w:t xml:space="preserve"> 5 ms</w:t>
      </w:r>
      <w:r w:rsidR="00B97FD5" w:rsidRPr="00226B43">
        <w:t xml:space="preserve"> for </w:t>
      </w:r>
      <w:r w:rsidR="00063E5A" w:rsidRPr="00226B43">
        <w:t xml:space="preserve">acoustically </w:t>
      </w:r>
      <w:r w:rsidR="00B97FD5" w:rsidRPr="00226B43">
        <w:t>challenging surroundings.</w:t>
      </w:r>
    </w:p>
    <w:p w14:paraId="1463A066" w14:textId="18A7FEA2" w:rsidR="00F07E0E" w:rsidRPr="00226B43" w:rsidRDefault="0043333B" w:rsidP="0043333B">
      <w:r w:rsidRPr="00226B43">
        <w:t>The packet error rate of the wireless transmission needs to be kept lower than 10</w:t>
      </w:r>
      <w:r w:rsidRPr="00226B43">
        <w:rPr>
          <w:vertAlign w:val="superscript"/>
        </w:rPr>
        <w:t>-4</w:t>
      </w:r>
      <w:r w:rsidRPr="00226B43">
        <w:t xml:space="preserve"> to assure that no audio dropouts or audible interference occur. </w:t>
      </w:r>
      <w:r w:rsidR="00AD4F80" w:rsidRPr="00226B43">
        <w:t>A</w:t>
      </w:r>
      <w:r w:rsidRPr="00226B43">
        <w:t xml:space="preserve"> packet error rate above 10</w:t>
      </w:r>
      <w:r w:rsidRPr="00226B43">
        <w:rPr>
          <w:vertAlign w:val="superscript"/>
        </w:rPr>
        <w:t>-4</w:t>
      </w:r>
      <w:r w:rsidRPr="00226B43">
        <w:t xml:space="preserve"> would likely lead to disturbance of the audience and </w:t>
      </w:r>
      <w:r w:rsidR="00AD4F80" w:rsidRPr="00226B43">
        <w:t xml:space="preserve">degradation </w:t>
      </w:r>
      <w:r w:rsidRPr="00226B43">
        <w:t>of the audio content at the very beginning of the production value chain.</w:t>
      </w:r>
    </w:p>
    <w:p w14:paraId="69F3B126" w14:textId="1D03BD9D" w:rsidR="0043333B" w:rsidRPr="00DC47C9" w:rsidRDefault="00F07E0E" w:rsidP="00DC47C9">
      <w:r w:rsidRPr="00226B43">
        <w:lastRenderedPageBreak/>
        <w:t>Table 5.1.1-1 lists the system parameter and its value range for the on-site live audio presentation use case.</w:t>
      </w:r>
    </w:p>
    <w:p w14:paraId="44DFEC46" w14:textId="77777777" w:rsidR="00F07E0E" w:rsidRPr="00DC47C9" w:rsidRDefault="00F07E0E" w:rsidP="00DC47C9">
      <w:pPr>
        <w:pStyle w:val="TH"/>
      </w:pPr>
      <w:r w:rsidRPr="00621937">
        <w:t>Table 5.1.</w:t>
      </w:r>
      <w:r w:rsidRPr="00226B43">
        <w:fldChar w:fldCharType="begin"/>
      </w:r>
      <w:r w:rsidRPr="00DC47C9">
        <w:instrText xml:space="preserve"> SEQ Table \* ARABIC </w:instrText>
      </w:r>
      <w:r w:rsidRPr="00DC47C9">
        <w:fldChar w:fldCharType="separate"/>
      </w:r>
      <w:r w:rsidR="00884201" w:rsidRPr="00DC47C9">
        <w:rPr>
          <w:noProof/>
        </w:rPr>
        <w:t>1</w:t>
      </w:r>
      <w:r w:rsidRPr="00DC47C9">
        <w:fldChar w:fldCharType="end"/>
      </w:r>
      <w:r w:rsidRPr="00DC47C9">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226B43" w14:paraId="12FAFB16" w14:textId="77777777" w:rsidTr="00536ADD">
        <w:trPr>
          <w:trHeight w:val="329"/>
          <w:jc w:val="center"/>
        </w:trPr>
        <w:tc>
          <w:tcPr>
            <w:tcW w:w="2118" w:type="dxa"/>
            <w:shd w:val="clear" w:color="auto" w:fill="A5A5A5"/>
            <w:vAlign w:val="center"/>
            <w:hideMark/>
          </w:tcPr>
          <w:p w14:paraId="5D7821BA" w14:textId="77777777" w:rsidR="00F07E0E" w:rsidRPr="00DC47C9" w:rsidRDefault="00F07E0E" w:rsidP="00DC47C9">
            <w:pPr>
              <w:pStyle w:val="TAH"/>
              <w:rPr>
                <w:rFonts w:eastAsia="SimSun"/>
              </w:rPr>
            </w:pPr>
          </w:p>
        </w:tc>
        <w:tc>
          <w:tcPr>
            <w:tcW w:w="3508" w:type="dxa"/>
            <w:shd w:val="clear" w:color="auto" w:fill="A5A5A5"/>
            <w:vAlign w:val="center"/>
            <w:hideMark/>
          </w:tcPr>
          <w:p w14:paraId="64B2D6C7" w14:textId="77777777" w:rsidR="00F07E0E" w:rsidRPr="00DC47C9" w:rsidRDefault="00F07E0E" w:rsidP="00DC47C9">
            <w:pPr>
              <w:pStyle w:val="TAH"/>
              <w:rPr>
                <w:rFonts w:eastAsia="SimSun"/>
              </w:rPr>
            </w:pPr>
            <w:r w:rsidRPr="00DC47C9">
              <w:rPr>
                <w:rFonts w:eastAsia="SimSun"/>
              </w:rPr>
              <w:t>Characteristic system parameter</w:t>
            </w:r>
          </w:p>
        </w:tc>
        <w:tc>
          <w:tcPr>
            <w:tcW w:w="3509" w:type="dxa"/>
            <w:shd w:val="clear" w:color="auto" w:fill="A5A5A5"/>
            <w:vAlign w:val="center"/>
          </w:tcPr>
          <w:p w14:paraId="3BE673F3" w14:textId="77777777" w:rsidR="00F07E0E" w:rsidRPr="00DC47C9" w:rsidRDefault="00F07E0E" w:rsidP="00DC47C9">
            <w:pPr>
              <w:pStyle w:val="TAH"/>
              <w:rPr>
                <w:rFonts w:eastAsia="SimSun"/>
              </w:rPr>
            </w:pPr>
            <w:r w:rsidRPr="00DC47C9">
              <w:rPr>
                <w:rFonts w:eastAsia="SimSun"/>
              </w:rPr>
              <w:t>Comment</w:t>
            </w:r>
          </w:p>
        </w:tc>
      </w:tr>
      <w:tr w:rsidR="00F07E0E" w:rsidRPr="00226B43" w14:paraId="590D6B39" w14:textId="77777777" w:rsidTr="00536ADD">
        <w:trPr>
          <w:trHeight w:val="329"/>
          <w:jc w:val="center"/>
        </w:trPr>
        <w:tc>
          <w:tcPr>
            <w:tcW w:w="2118" w:type="dxa"/>
            <w:shd w:val="clear" w:color="auto" w:fill="FFFFFF"/>
            <w:vAlign w:val="center"/>
            <w:hideMark/>
          </w:tcPr>
          <w:p w14:paraId="417F2B3F" w14:textId="77777777" w:rsidR="00F07E0E" w:rsidRPr="00621937" w:rsidRDefault="00F07E0E" w:rsidP="00DC47C9">
            <w:pPr>
              <w:pStyle w:val="TAL"/>
              <w:rPr>
                <w:rFonts w:eastAsia="SimSun"/>
              </w:rPr>
            </w:pPr>
            <w:r w:rsidRPr="00621937">
              <w:rPr>
                <w:rFonts w:eastAsia="SimSun"/>
              </w:rPr>
              <w:t>Mouth-to-ear latency</w:t>
            </w:r>
          </w:p>
        </w:tc>
        <w:tc>
          <w:tcPr>
            <w:tcW w:w="3508" w:type="dxa"/>
            <w:shd w:val="clear" w:color="auto" w:fill="auto"/>
            <w:vAlign w:val="center"/>
            <w:hideMark/>
          </w:tcPr>
          <w:p w14:paraId="46AAE8D4" w14:textId="77777777" w:rsidR="00F07E0E" w:rsidRPr="007D498D" w:rsidRDefault="00F07E0E" w:rsidP="00DC47C9">
            <w:pPr>
              <w:pStyle w:val="TAC"/>
              <w:rPr>
                <w:rFonts w:eastAsia="Calibri"/>
              </w:rPr>
            </w:pPr>
            <w:r w:rsidRPr="007D498D">
              <w:rPr>
                <w:rFonts w:eastAsia="Calibri"/>
              </w:rPr>
              <w:t>5 ms - 20 ms</w:t>
            </w:r>
          </w:p>
        </w:tc>
        <w:tc>
          <w:tcPr>
            <w:tcW w:w="3509" w:type="dxa"/>
            <w:shd w:val="clear" w:color="auto" w:fill="auto"/>
            <w:vAlign w:val="center"/>
          </w:tcPr>
          <w:p w14:paraId="25B2D7CC" w14:textId="338E036E" w:rsidR="00F07E0E" w:rsidRPr="007D498D" w:rsidRDefault="00F07E0E">
            <w:pPr>
              <w:pStyle w:val="TAL"/>
              <w:rPr>
                <w:rFonts w:eastAsia="Calibri"/>
              </w:rPr>
            </w:pPr>
            <w:r w:rsidRPr="007D498D">
              <w:rPr>
                <w:rFonts w:eastAsia="Calibri"/>
              </w:rPr>
              <w:t>End-to-end maximum latency between the input at the audio source (wireless microphone) and the output at the audio sink (PA). It includes application, application interfacing and the time delay introduced by the wireless transmission path.</w:t>
            </w:r>
          </w:p>
        </w:tc>
      </w:tr>
      <w:tr w:rsidR="00F07E0E" w:rsidRPr="00226B43" w14:paraId="5116D96D" w14:textId="77777777" w:rsidTr="00536ADD">
        <w:trPr>
          <w:trHeight w:val="329"/>
          <w:jc w:val="center"/>
        </w:trPr>
        <w:tc>
          <w:tcPr>
            <w:tcW w:w="2118" w:type="dxa"/>
            <w:shd w:val="clear" w:color="auto" w:fill="FFFFFF"/>
            <w:vAlign w:val="center"/>
            <w:hideMark/>
          </w:tcPr>
          <w:p w14:paraId="72D759CC" w14:textId="77777777" w:rsidR="00F07E0E" w:rsidRPr="00621937" w:rsidRDefault="00F07E0E" w:rsidP="00DC47C9">
            <w:pPr>
              <w:pStyle w:val="TAL"/>
              <w:rPr>
                <w:rFonts w:eastAsia="SimSun"/>
              </w:rPr>
            </w:pPr>
            <w:r w:rsidRPr="00621937">
              <w:rPr>
                <w:rFonts w:eastAsia="SimSun"/>
              </w:rPr>
              <w:t>Audio data rate</w:t>
            </w:r>
          </w:p>
        </w:tc>
        <w:tc>
          <w:tcPr>
            <w:tcW w:w="3508" w:type="dxa"/>
            <w:shd w:val="clear" w:color="auto" w:fill="auto"/>
            <w:vAlign w:val="center"/>
            <w:hideMark/>
          </w:tcPr>
          <w:p w14:paraId="4A9CDD1F" w14:textId="77777777" w:rsidR="00F07E0E" w:rsidRPr="007D498D" w:rsidRDefault="00F07E0E" w:rsidP="00DC47C9">
            <w:pPr>
              <w:pStyle w:val="TAC"/>
              <w:rPr>
                <w:rFonts w:eastAsia="Calibri"/>
              </w:rPr>
            </w:pPr>
            <w:r w:rsidRPr="007D498D">
              <w:rPr>
                <w:rFonts w:eastAsia="Calibri"/>
              </w:rPr>
              <w:t>50 kbit/s – 1.5 Mbit/s</w:t>
            </w:r>
          </w:p>
        </w:tc>
        <w:tc>
          <w:tcPr>
            <w:tcW w:w="3509" w:type="dxa"/>
            <w:shd w:val="clear" w:color="auto" w:fill="auto"/>
            <w:vAlign w:val="center"/>
          </w:tcPr>
          <w:p w14:paraId="7EDBCB65" w14:textId="77777777" w:rsidR="00F07E0E" w:rsidRPr="007D498D" w:rsidRDefault="00F07E0E">
            <w:pPr>
              <w:pStyle w:val="TAL"/>
              <w:rPr>
                <w:rFonts w:eastAsia="Calibri"/>
              </w:rPr>
            </w:pPr>
            <w:r w:rsidRPr="007D498D">
              <w:rPr>
                <w:rFonts w:eastAsia="Calibri"/>
              </w:rPr>
              <w:t xml:space="preserve">Different user data rates per audio stream need to be supported for different audio demands (e.g. compressed vs. uncompressed audio). </w:t>
            </w:r>
          </w:p>
        </w:tc>
      </w:tr>
      <w:tr w:rsidR="00F07E0E" w:rsidRPr="00226B43" w14:paraId="49A52D1B" w14:textId="77777777" w:rsidTr="00536ADD">
        <w:trPr>
          <w:trHeight w:val="329"/>
          <w:jc w:val="center"/>
        </w:trPr>
        <w:tc>
          <w:tcPr>
            <w:tcW w:w="2118" w:type="dxa"/>
            <w:shd w:val="clear" w:color="auto" w:fill="FFFFFF"/>
            <w:vAlign w:val="center"/>
          </w:tcPr>
          <w:p w14:paraId="74A00EA0" w14:textId="77777777" w:rsidR="00F07E0E" w:rsidRPr="00621937" w:rsidRDefault="00F07E0E" w:rsidP="00DC47C9">
            <w:pPr>
              <w:pStyle w:val="TAL"/>
              <w:rPr>
                <w:rFonts w:eastAsia="SimSun"/>
              </w:rPr>
            </w:pPr>
            <w:r w:rsidRPr="00621937">
              <w:rPr>
                <w:rFonts w:eastAsia="SimSun"/>
              </w:rPr>
              <w:t>Control data rate</w:t>
            </w:r>
          </w:p>
        </w:tc>
        <w:tc>
          <w:tcPr>
            <w:tcW w:w="3508" w:type="dxa"/>
            <w:shd w:val="clear" w:color="auto" w:fill="auto"/>
            <w:vAlign w:val="center"/>
          </w:tcPr>
          <w:p w14:paraId="3B5DFCC6" w14:textId="77777777" w:rsidR="00F07E0E" w:rsidRPr="007D498D" w:rsidRDefault="00F07E0E" w:rsidP="00DC47C9">
            <w:pPr>
              <w:pStyle w:val="TAC"/>
              <w:rPr>
                <w:rFonts w:eastAsia="Calibri"/>
              </w:rPr>
            </w:pPr>
            <w:r w:rsidRPr="007D498D">
              <w:rPr>
                <w:rFonts w:eastAsia="Calibri"/>
              </w:rPr>
              <w:t>1 kbit/s - 10 kbit/s</w:t>
            </w:r>
          </w:p>
        </w:tc>
        <w:tc>
          <w:tcPr>
            <w:tcW w:w="3509" w:type="dxa"/>
            <w:shd w:val="clear" w:color="auto" w:fill="auto"/>
            <w:vAlign w:val="center"/>
          </w:tcPr>
          <w:p w14:paraId="1FB6FA18" w14:textId="77777777" w:rsidR="00F07E0E" w:rsidRPr="007D498D" w:rsidRDefault="00F07E0E">
            <w:pPr>
              <w:pStyle w:val="TAL"/>
              <w:rPr>
                <w:rFonts w:eastAsia="Calibri"/>
              </w:rPr>
            </w:pPr>
            <w:r w:rsidRPr="007D498D">
              <w:rPr>
                <w:rFonts w:eastAsia="Calibri"/>
              </w:rPr>
              <w:t>Data rate per control stream (UL/DL)</w:t>
            </w:r>
          </w:p>
        </w:tc>
      </w:tr>
      <w:tr w:rsidR="00F07E0E" w:rsidRPr="00226B43" w14:paraId="658F7DF2" w14:textId="77777777" w:rsidTr="00536ADD">
        <w:trPr>
          <w:trHeight w:val="329"/>
          <w:jc w:val="center"/>
        </w:trPr>
        <w:tc>
          <w:tcPr>
            <w:tcW w:w="2118" w:type="dxa"/>
            <w:shd w:val="clear" w:color="auto" w:fill="FFFFFF"/>
            <w:vAlign w:val="center"/>
          </w:tcPr>
          <w:p w14:paraId="60C03C19" w14:textId="6A26732B" w:rsidR="00F07E0E" w:rsidRPr="00621937" w:rsidRDefault="00F07E0E" w:rsidP="00DC47C9">
            <w:pPr>
              <w:pStyle w:val="TAL"/>
              <w:rPr>
                <w:rFonts w:eastAsia="SimSun"/>
              </w:rPr>
            </w:pPr>
            <w:r w:rsidRPr="00621937">
              <w:rPr>
                <w:rFonts w:eastAsia="SimSun"/>
              </w:rPr>
              <w:t>Packet error rat</w:t>
            </w:r>
            <w:r w:rsidR="00422458" w:rsidRPr="00621937">
              <w:rPr>
                <w:rFonts w:eastAsia="SimSun"/>
              </w:rPr>
              <w:t>e</w:t>
            </w:r>
          </w:p>
        </w:tc>
        <w:tc>
          <w:tcPr>
            <w:tcW w:w="3508" w:type="dxa"/>
            <w:shd w:val="clear" w:color="auto" w:fill="auto"/>
            <w:vAlign w:val="center"/>
          </w:tcPr>
          <w:p w14:paraId="49CE7C60" w14:textId="77777777" w:rsidR="00F07E0E" w:rsidRPr="007D498D" w:rsidRDefault="00F07E0E" w:rsidP="00DC47C9">
            <w:pPr>
              <w:pStyle w:val="TAC"/>
              <w:rPr>
                <w:rFonts w:eastAsia="Calibri"/>
              </w:rPr>
            </w:pPr>
            <w:r w:rsidRPr="007D498D">
              <w:rPr>
                <w:rFonts w:eastAsia="Calibri"/>
              </w:rPr>
              <w:t>&lt; 10</w:t>
            </w:r>
            <w:r w:rsidRPr="00DC47C9">
              <w:rPr>
                <w:rFonts w:eastAsia="Calibri"/>
              </w:rPr>
              <w:t>-4</w:t>
            </w:r>
          </w:p>
        </w:tc>
        <w:tc>
          <w:tcPr>
            <w:tcW w:w="3509" w:type="dxa"/>
            <w:shd w:val="clear" w:color="auto" w:fill="auto"/>
            <w:vAlign w:val="center"/>
          </w:tcPr>
          <w:p w14:paraId="11863AEE" w14:textId="601D1B26" w:rsidR="00F07E0E" w:rsidRPr="007D498D" w:rsidRDefault="00F07E0E">
            <w:pPr>
              <w:pStyle w:val="TAL"/>
              <w:rPr>
                <w:rFonts w:eastAsia="Calibri"/>
              </w:rPr>
            </w:pPr>
            <w:r w:rsidRPr="007D498D">
              <w:rPr>
                <w:rFonts w:eastAsia="Calibri"/>
              </w:rPr>
              <w:t>The packet error rat</w:t>
            </w:r>
            <w:r w:rsidR="00422458" w:rsidRPr="007D498D">
              <w:rPr>
                <w:rFonts w:eastAsia="Calibri"/>
              </w:rPr>
              <w:t>e</w:t>
            </w:r>
            <w:r w:rsidRPr="007D498D">
              <w:rPr>
                <w:rFonts w:eastAsia="Calibri"/>
              </w:rPr>
              <w:t xml:space="preserve"> (PER) of the system shall be below 10</w:t>
            </w:r>
            <w:r w:rsidRPr="00DC47C9">
              <w:rPr>
                <w:rFonts w:eastAsia="Calibri"/>
              </w:rPr>
              <w:t>-4</w:t>
            </w:r>
            <w:r w:rsidRPr="007D498D">
              <w:rPr>
                <w:rFonts w:eastAsia="Calibri"/>
              </w:rPr>
              <w:t xml:space="preserve"> </w:t>
            </w:r>
          </w:p>
        </w:tc>
      </w:tr>
      <w:tr w:rsidR="00F07E0E" w:rsidRPr="00226B43" w14:paraId="0DF593A4" w14:textId="77777777" w:rsidTr="00536ADD">
        <w:trPr>
          <w:trHeight w:val="329"/>
          <w:jc w:val="center"/>
        </w:trPr>
        <w:tc>
          <w:tcPr>
            <w:tcW w:w="2118" w:type="dxa"/>
            <w:shd w:val="clear" w:color="auto" w:fill="FFFFFF"/>
            <w:vAlign w:val="center"/>
          </w:tcPr>
          <w:p w14:paraId="4CDFA3AD" w14:textId="77777777" w:rsidR="00F07E0E" w:rsidRPr="00621937" w:rsidRDefault="00F07E0E" w:rsidP="00DC47C9">
            <w:pPr>
              <w:pStyle w:val="TAL"/>
              <w:rPr>
                <w:rFonts w:eastAsia="SimSun"/>
              </w:rPr>
            </w:pPr>
            <w:r w:rsidRPr="00621937">
              <w:rPr>
                <w:rFonts w:eastAsia="SimSun"/>
              </w:rPr>
              <w:t>Number of audio streams</w:t>
            </w:r>
          </w:p>
        </w:tc>
        <w:tc>
          <w:tcPr>
            <w:tcW w:w="3508" w:type="dxa"/>
            <w:shd w:val="clear" w:color="auto" w:fill="auto"/>
            <w:vAlign w:val="center"/>
          </w:tcPr>
          <w:p w14:paraId="3A96F9DE" w14:textId="77777777" w:rsidR="00F07E0E" w:rsidRPr="007D498D" w:rsidRDefault="00F07E0E" w:rsidP="00DC47C9">
            <w:pPr>
              <w:pStyle w:val="TAC"/>
              <w:rPr>
                <w:rFonts w:eastAsia="Calibri"/>
              </w:rPr>
            </w:pPr>
            <w:r w:rsidRPr="007D498D">
              <w:rPr>
                <w:rFonts w:eastAsia="Calibri"/>
              </w:rPr>
              <w:t>5 - 1000</w:t>
            </w:r>
          </w:p>
        </w:tc>
        <w:tc>
          <w:tcPr>
            <w:tcW w:w="3509" w:type="dxa"/>
            <w:shd w:val="clear" w:color="auto" w:fill="auto"/>
            <w:vAlign w:val="center"/>
          </w:tcPr>
          <w:p w14:paraId="4CFC8134" w14:textId="77777777" w:rsidR="00F07E0E" w:rsidRPr="007D498D" w:rsidRDefault="00F07E0E">
            <w:pPr>
              <w:pStyle w:val="TAL"/>
              <w:rPr>
                <w:rFonts w:eastAsia="Calibri"/>
              </w:rPr>
            </w:pPr>
            <w:r w:rsidRPr="007D498D">
              <w:rPr>
                <w:rFonts w:eastAsia="Calibri"/>
              </w:rPr>
              <w:t>Simultaneous audio streams including UL and DL</w:t>
            </w:r>
          </w:p>
        </w:tc>
      </w:tr>
      <w:tr w:rsidR="00F07E0E" w:rsidRPr="00226B43" w14:paraId="547FB9A3" w14:textId="77777777" w:rsidTr="00536ADD">
        <w:trPr>
          <w:trHeight w:val="329"/>
          <w:jc w:val="center"/>
        </w:trPr>
        <w:tc>
          <w:tcPr>
            <w:tcW w:w="2118" w:type="dxa"/>
            <w:shd w:val="clear" w:color="auto" w:fill="FFFFFF"/>
            <w:vAlign w:val="center"/>
          </w:tcPr>
          <w:p w14:paraId="212DB5B3" w14:textId="77777777" w:rsidR="00F07E0E" w:rsidRPr="00621937" w:rsidRDefault="00F07E0E" w:rsidP="00DC47C9">
            <w:pPr>
              <w:pStyle w:val="TAL"/>
              <w:rPr>
                <w:rFonts w:eastAsia="SimSun"/>
              </w:rPr>
            </w:pPr>
            <w:r w:rsidRPr="00621937">
              <w:rPr>
                <w:rFonts w:eastAsia="SimSun"/>
              </w:rPr>
              <w:t>Service area</w:t>
            </w:r>
          </w:p>
        </w:tc>
        <w:tc>
          <w:tcPr>
            <w:tcW w:w="3508" w:type="dxa"/>
            <w:shd w:val="clear" w:color="auto" w:fill="auto"/>
            <w:vAlign w:val="center"/>
          </w:tcPr>
          <w:p w14:paraId="71A05390" w14:textId="57A77B89" w:rsidR="00F07E0E" w:rsidRPr="007D498D" w:rsidRDefault="00F07E0E" w:rsidP="00DC47C9">
            <w:pPr>
              <w:pStyle w:val="TAC"/>
              <w:rPr>
                <w:rFonts w:eastAsia="Calibri"/>
              </w:rPr>
            </w:pPr>
            <w:r w:rsidRPr="007D498D">
              <w:rPr>
                <w:rFonts w:eastAsia="Calibri"/>
              </w:rPr>
              <w:t>100 m</w:t>
            </w:r>
            <w:r w:rsidRPr="00DC47C9">
              <w:rPr>
                <w:rFonts w:eastAsia="Calibri"/>
              </w:rPr>
              <w:t xml:space="preserve">2 </w:t>
            </w:r>
            <w:r w:rsidRPr="007D498D">
              <w:rPr>
                <w:rFonts w:eastAsia="Calibri"/>
              </w:rPr>
              <w:t>- 10.000 m</w:t>
            </w:r>
            <w:r w:rsidRPr="00DC47C9">
              <w:rPr>
                <w:rFonts w:eastAsia="Calibri"/>
              </w:rPr>
              <w:t>2</w:t>
            </w:r>
            <w:r w:rsidRPr="007D498D">
              <w:rPr>
                <w:rFonts w:eastAsia="Calibri"/>
              </w:rPr>
              <w:t xml:space="preserve"> (indoor)</w:t>
            </w:r>
          </w:p>
          <w:p w14:paraId="2EB2BCB7" w14:textId="77777777" w:rsidR="00F07E0E" w:rsidRPr="007D498D" w:rsidRDefault="00F07E0E" w:rsidP="00DC47C9">
            <w:pPr>
              <w:pStyle w:val="TAC"/>
              <w:rPr>
                <w:rFonts w:eastAsia="Calibri"/>
              </w:rPr>
            </w:pPr>
            <w:r w:rsidRPr="007D498D">
              <w:rPr>
                <w:rFonts w:eastAsia="Calibri"/>
              </w:rPr>
              <w:t>0.01 km</w:t>
            </w:r>
            <w:r w:rsidRPr="00DC47C9">
              <w:rPr>
                <w:rFonts w:eastAsia="Calibri"/>
              </w:rPr>
              <w:t>2</w:t>
            </w:r>
            <w:r w:rsidRPr="007D498D">
              <w:rPr>
                <w:rFonts w:eastAsia="Calibri"/>
              </w:rPr>
              <w:t xml:space="preserve"> - 1.5 km</w:t>
            </w:r>
            <w:r w:rsidRPr="00DC47C9">
              <w:rPr>
                <w:rFonts w:eastAsia="Calibri"/>
              </w:rPr>
              <w:t>2</w:t>
            </w:r>
            <w:r w:rsidRPr="007D498D">
              <w:rPr>
                <w:rFonts w:eastAsia="Calibri"/>
              </w:rPr>
              <w:t xml:space="preserve"> (outdoor)</w:t>
            </w:r>
            <w:r w:rsidRPr="00DC47C9">
              <w:rPr>
                <w:rFonts w:eastAsia="Calibri"/>
              </w:rPr>
              <w:t xml:space="preserve"> </w:t>
            </w:r>
            <w:r w:rsidRPr="007D498D">
              <w:rPr>
                <w:rFonts w:eastAsia="Calibri"/>
              </w:rPr>
              <w:t xml:space="preserve"> </w:t>
            </w:r>
          </w:p>
        </w:tc>
        <w:tc>
          <w:tcPr>
            <w:tcW w:w="3509" w:type="dxa"/>
            <w:shd w:val="clear" w:color="auto" w:fill="auto"/>
            <w:vAlign w:val="center"/>
          </w:tcPr>
          <w:p w14:paraId="19FE86A2" w14:textId="77777777" w:rsidR="00F07E0E" w:rsidRPr="007D498D" w:rsidRDefault="00F07E0E">
            <w:pPr>
              <w:pStyle w:val="TAL"/>
              <w:rPr>
                <w:rFonts w:eastAsia="Calibri"/>
              </w:rPr>
            </w:pPr>
            <w:r w:rsidRPr="007D498D">
              <w:rPr>
                <w:rFonts w:eastAsia="Calibri"/>
              </w:rPr>
              <w:t>Event area</w:t>
            </w:r>
          </w:p>
        </w:tc>
      </w:tr>
      <w:tr w:rsidR="00F07E0E" w:rsidRPr="00226B43" w14:paraId="08E8DD85" w14:textId="77777777" w:rsidTr="00536ADD">
        <w:trPr>
          <w:trHeight w:val="329"/>
          <w:jc w:val="center"/>
        </w:trPr>
        <w:tc>
          <w:tcPr>
            <w:tcW w:w="2118" w:type="dxa"/>
            <w:shd w:val="clear" w:color="auto" w:fill="FFFFFF"/>
            <w:vAlign w:val="center"/>
          </w:tcPr>
          <w:p w14:paraId="43017250" w14:textId="77777777" w:rsidR="00F07E0E" w:rsidRPr="00621937" w:rsidRDefault="00F07E0E" w:rsidP="00DC47C9">
            <w:pPr>
              <w:pStyle w:val="TAL"/>
              <w:rPr>
                <w:rFonts w:eastAsia="SimSun"/>
              </w:rPr>
            </w:pPr>
            <w:r w:rsidRPr="00621937">
              <w:rPr>
                <w:rFonts w:eastAsia="SimSun"/>
              </w:rPr>
              <w:t>Synchronicity</w:t>
            </w:r>
          </w:p>
        </w:tc>
        <w:tc>
          <w:tcPr>
            <w:tcW w:w="3508" w:type="dxa"/>
            <w:shd w:val="clear" w:color="auto" w:fill="auto"/>
            <w:vAlign w:val="center"/>
          </w:tcPr>
          <w:p w14:paraId="298B4792" w14:textId="77777777" w:rsidR="00F07E0E" w:rsidRPr="007D498D" w:rsidRDefault="00F07E0E" w:rsidP="00DC47C9">
            <w:pPr>
              <w:pStyle w:val="TAC"/>
              <w:rPr>
                <w:rFonts w:eastAsia="Calibri"/>
              </w:rPr>
            </w:pPr>
            <w:r w:rsidRPr="007D498D">
              <w:rPr>
                <w:rFonts w:eastAsia="Calibri"/>
              </w:rPr>
              <w:t>10 µs - 500 µs</w:t>
            </w:r>
          </w:p>
        </w:tc>
        <w:tc>
          <w:tcPr>
            <w:tcW w:w="3509" w:type="dxa"/>
            <w:shd w:val="clear" w:color="auto" w:fill="auto"/>
            <w:vAlign w:val="center"/>
          </w:tcPr>
          <w:p w14:paraId="5F458414" w14:textId="77777777" w:rsidR="00F07E0E" w:rsidRPr="007D498D" w:rsidRDefault="00F07E0E">
            <w:pPr>
              <w:pStyle w:val="TAL"/>
              <w:rPr>
                <w:rFonts w:eastAsia="Calibri"/>
              </w:rPr>
            </w:pPr>
            <w:r w:rsidRPr="007D498D">
              <w:rPr>
                <w:rFonts w:eastAsia="Calibri"/>
              </w:rPr>
              <w:t>Clock synchronicity is used as KPI of clock synchronisation services.</w:t>
            </w:r>
          </w:p>
        </w:tc>
      </w:tr>
      <w:tr w:rsidR="00F07E0E" w:rsidRPr="00226B43" w14:paraId="7561DC8C" w14:textId="77777777" w:rsidTr="00536ADD">
        <w:trPr>
          <w:trHeight w:val="329"/>
          <w:jc w:val="center"/>
        </w:trPr>
        <w:tc>
          <w:tcPr>
            <w:tcW w:w="2118" w:type="dxa"/>
            <w:shd w:val="clear" w:color="auto" w:fill="FFFFFF"/>
            <w:vAlign w:val="center"/>
          </w:tcPr>
          <w:p w14:paraId="6886DA28" w14:textId="77777777" w:rsidR="00F07E0E" w:rsidRPr="00621937" w:rsidRDefault="00F07E0E" w:rsidP="00DC47C9">
            <w:pPr>
              <w:pStyle w:val="TAL"/>
              <w:rPr>
                <w:rFonts w:eastAsia="SimSun"/>
              </w:rPr>
            </w:pPr>
            <w:r w:rsidRPr="00621937">
              <w:rPr>
                <w:rFonts w:eastAsia="SimSun"/>
              </w:rPr>
              <w:t>User speed</w:t>
            </w:r>
          </w:p>
        </w:tc>
        <w:tc>
          <w:tcPr>
            <w:tcW w:w="3508" w:type="dxa"/>
            <w:shd w:val="clear" w:color="auto" w:fill="auto"/>
            <w:vAlign w:val="center"/>
          </w:tcPr>
          <w:p w14:paraId="186C1C22" w14:textId="77777777" w:rsidR="00F07E0E" w:rsidRPr="007D498D" w:rsidRDefault="00F07E0E" w:rsidP="00DC47C9">
            <w:pPr>
              <w:pStyle w:val="TAC"/>
              <w:rPr>
                <w:rFonts w:eastAsia="Calibri"/>
              </w:rPr>
            </w:pPr>
            <w:r w:rsidRPr="007D498D">
              <w:rPr>
                <w:rFonts w:eastAsia="Calibri"/>
              </w:rPr>
              <w:t>≤ 5 km/h</w:t>
            </w:r>
          </w:p>
        </w:tc>
        <w:tc>
          <w:tcPr>
            <w:tcW w:w="3509" w:type="dxa"/>
            <w:shd w:val="clear" w:color="auto" w:fill="auto"/>
            <w:vAlign w:val="center"/>
          </w:tcPr>
          <w:p w14:paraId="067FF18A" w14:textId="77777777" w:rsidR="00F07E0E" w:rsidRPr="007D498D" w:rsidRDefault="00F07E0E">
            <w:pPr>
              <w:pStyle w:val="TAL"/>
              <w:rPr>
                <w:rFonts w:eastAsia="Calibri"/>
              </w:rPr>
            </w:pPr>
            <w:r w:rsidRPr="007D498D">
              <w:rPr>
                <w:rFonts w:eastAsia="Calibri"/>
              </w:rPr>
              <w:t>Pedestrian speed</w:t>
            </w:r>
          </w:p>
        </w:tc>
      </w:tr>
      <w:tr w:rsidR="00F07E0E" w:rsidRPr="00226B43" w14:paraId="4EA48A05" w14:textId="77777777" w:rsidTr="00536ADD">
        <w:trPr>
          <w:trHeight w:val="329"/>
          <w:jc w:val="center"/>
        </w:trPr>
        <w:tc>
          <w:tcPr>
            <w:tcW w:w="2118" w:type="dxa"/>
            <w:shd w:val="clear" w:color="auto" w:fill="FFFFFF"/>
            <w:vAlign w:val="center"/>
          </w:tcPr>
          <w:p w14:paraId="4656E783" w14:textId="77777777" w:rsidR="00F07E0E" w:rsidRPr="00621937" w:rsidRDefault="00F07E0E" w:rsidP="00DC47C9">
            <w:pPr>
              <w:pStyle w:val="TAL"/>
              <w:rPr>
                <w:rFonts w:eastAsia="SimSun"/>
              </w:rPr>
            </w:pPr>
            <w:r w:rsidRPr="00621937">
              <w:rPr>
                <w:rFonts w:eastAsia="SimSun"/>
              </w:rPr>
              <w:t>Security/ Integrity</w:t>
            </w:r>
          </w:p>
        </w:tc>
        <w:tc>
          <w:tcPr>
            <w:tcW w:w="3508" w:type="dxa"/>
            <w:shd w:val="clear" w:color="auto" w:fill="auto"/>
            <w:vAlign w:val="center"/>
          </w:tcPr>
          <w:p w14:paraId="0EFC61C9" w14:textId="77777777" w:rsidR="00F07E0E" w:rsidRPr="00226B43" w:rsidRDefault="00F07E0E" w:rsidP="00536ADD">
            <w:pPr>
              <w:pStyle w:val="TAL"/>
              <w:rPr>
                <w:rFonts w:eastAsia="Calibri"/>
              </w:rPr>
            </w:pPr>
            <w:r w:rsidRPr="00226B43">
              <w:rPr>
                <w:rFonts w:eastAsia="Calibri"/>
              </w:rPr>
              <w:t>The audio application data is encrypted</w:t>
            </w:r>
          </w:p>
        </w:tc>
        <w:tc>
          <w:tcPr>
            <w:tcW w:w="3509" w:type="dxa"/>
            <w:shd w:val="clear" w:color="auto" w:fill="auto"/>
            <w:vAlign w:val="center"/>
          </w:tcPr>
          <w:p w14:paraId="034023A8" w14:textId="77777777" w:rsidR="00F07E0E" w:rsidRPr="007D498D" w:rsidRDefault="00F07E0E">
            <w:pPr>
              <w:pStyle w:val="TAL"/>
              <w:rPr>
                <w:rFonts w:eastAsia="Calibri"/>
              </w:rPr>
            </w:pPr>
            <w:r w:rsidRPr="007D498D">
              <w:rPr>
                <w:rFonts w:eastAsia="Calibri"/>
              </w:rPr>
              <w:t>In some of the applications</w:t>
            </w:r>
          </w:p>
        </w:tc>
      </w:tr>
    </w:tbl>
    <w:p w14:paraId="194FBF2F" w14:textId="77777777" w:rsidR="0043333B" w:rsidRPr="00226B43" w:rsidRDefault="0043333B" w:rsidP="0043333B"/>
    <w:p w14:paraId="23661EA1" w14:textId="77777777" w:rsidR="0043333B" w:rsidRPr="00226B43" w:rsidRDefault="0043333B" w:rsidP="0043333B">
      <w:pPr>
        <w:pStyle w:val="Heading3"/>
      </w:pPr>
      <w:bookmarkStart w:id="42" w:name="_Toc8659775"/>
      <w:bookmarkStart w:id="43" w:name="_Toc18049429"/>
      <w:r w:rsidRPr="00226B43">
        <w:t>5.1.2</w:t>
      </w:r>
      <w:r w:rsidRPr="00226B43">
        <w:tab/>
        <w:t>Pre-conditions</w:t>
      </w:r>
      <w:bookmarkEnd w:id="42"/>
      <w:bookmarkEnd w:id="43"/>
    </w:p>
    <w:p w14:paraId="1FB1D4F1" w14:textId="651F71D6" w:rsidR="0043333B" w:rsidRPr="00226B43" w:rsidRDefault="001332DB" w:rsidP="001332DB">
      <w:pPr>
        <w:pStyle w:val="B1"/>
        <w:rPr>
          <w:rFonts w:eastAsia="Calibri"/>
        </w:rPr>
      </w:pPr>
      <w:bookmarkStart w:id="44" w:name="_Toc355779206"/>
      <w:bookmarkStart w:id="45" w:name="_Toc354586744"/>
      <w:bookmarkStart w:id="46" w:name="_Toc354590103"/>
      <w:bookmarkEnd w:id="44"/>
      <w:bookmarkEnd w:id="45"/>
      <w:bookmarkEnd w:id="46"/>
      <w:r w:rsidRPr="00226B43">
        <w:rPr>
          <w:rFonts w:eastAsia="Calibri"/>
        </w:rPr>
        <w:t>-</w:t>
      </w:r>
      <w:r w:rsidRPr="00226B43">
        <w:rPr>
          <w:rFonts w:eastAsia="Calibri"/>
        </w:rPr>
        <w:tab/>
      </w:r>
      <w:r w:rsidR="0043333B" w:rsidRPr="00226B43">
        <w:rPr>
          <w:rFonts w:eastAsia="Calibri"/>
        </w:rPr>
        <w:t xml:space="preserve">Sufficient bandwidth and network cells are deployed to satisfy the requirements of the wireless audio </w:t>
      </w:r>
      <w:r w:rsidR="003F70D1" w:rsidRPr="00226B43">
        <w:rPr>
          <w:rFonts w:eastAsia="Calibri"/>
        </w:rPr>
        <w:t xml:space="preserve">streams </w:t>
      </w:r>
      <w:r w:rsidR="0043333B" w:rsidRPr="00226B43">
        <w:rPr>
          <w:rFonts w:eastAsia="Calibri"/>
        </w:rPr>
        <w:t>at the event location during the whole operation time.</w:t>
      </w:r>
      <w:bookmarkStart w:id="47" w:name="_Hlk522867923"/>
    </w:p>
    <w:bookmarkEnd w:id="47"/>
    <w:p w14:paraId="0442DBD9" w14:textId="77777777" w:rsidR="0043333B" w:rsidRPr="00226B43" w:rsidRDefault="001332DB" w:rsidP="001332DB">
      <w:pPr>
        <w:pStyle w:val="B1"/>
        <w:rPr>
          <w:rFonts w:eastAsia="Calibri"/>
        </w:rPr>
      </w:pPr>
      <w:r w:rsidRPr="00226B43">
        <w:rPr>
          <w:rFonts w:eastAsia="Calibri"/>
        </w:rPr>
        <w:t>-</w:t>
      </w:r>
      <w:r w:rsidRPr="00226B43">
        <w:rPr>
          <w:rFonts w:eastAsia="Calibri"/>
        </w:rPr>
        <w:tab/>
      </w:r>
      <w:r w:rsidR="0043333B" w:rsidRPr="00226B43">
        <w:rPr>
          <w:rFonts w:eastAsia="Calibri"/>
        </w:rPr>
        <w:t xml:space="preserve">All wireless microphones and loudspeakers on-site are switched on and connected to a central audio mixing console through a NG-RAN. </w:t>
      </w:r>
      <w:bookmarkStart w:id="48" w:name="_Hlk522867940"/>
    </w:p>
    <w:bookmarkEnd w:id="48"/>
    <w:p w14:paraId="13F8D373" w14:textId="77777777" w:rsidR="0043333B" w:rsidRPr="00226B43" w:rsidRDefault="001332DB" w:rsidP="001332DB">
      <w:pPr>
        <w:pStyle w:val="B1"/>
        <w:rPr>
          <w:rFonts w:eastAsia="Calibri"/>
        </w:rPr>
      </w:pPr>
      <w:r w:rsidRPr="00226B43">
        <w:rPr>
          <w:rFonts w:eastAsia="Calibri"/>
        </w:rPr>
        <w:t>-</w:t>
      </w:r>
      <w:r w:rsidRPr="00226B43">
        <w:rPr>
          <w:rFonts w:eastAsia="Calibri"/>
        </w:rPr>
        <w:tab/>
      </w:r>
      <w:r w:rsidR="0043333B" w:rsidRPr="00226B43">
        <w:rPr>
          <w:rFonts w:eastAsia="Calibri"/>
        </w:rPr>
        <w:t>The central audio mixing console is connected to amplifiers and loudspeakers of a public-address system, and if required, to a streaming server and a recording server.</w:t>
      </w:r>
    </w:p>
    <w:p w14:paraId="4BD49E6B" w14:textId="025F0566" w:rsidR="0043333B" w:rsidRPr="00226B43" w:rsidRDefault="0043333B" w:rsidP="0043333B">
      <w:pPr>
        <w:pStyle w:val="Heading3"/>
      </w:pPr>
      <w:bookmarkStart w:id="49" w:name="_Toc8659776"/>
      <w:bookmarkStart w:id="50" w:name="_Toc18049430"/>
      <w:r w:rsidRPr="00226B43">
        <w:t>5.1.3</w:t>
      </w:r>
      <w:r w:rsidRPr="00226B43">
        <w:tab/>
        <w:t xml:space="preserve">Service </w:t>
      </w:r>
      <w:r w:rsidR="007E525B">
        <w:t>f</w:t>
      </w:r>
      <w:r w:rsidRPr="00226B43">
        <w:t>lows</w:t>
      </w:r>
      <w:bookmarkEnd w:id="49"/>
      <w:bookmarkEnd w:id="50"/>
    </w:p>
    <w:p w14:paraId="36CE5F31" w14:textId="0BE387BE" w:rsidR="0043333B" w:rsidRPr="00226B43" w:rsidRDefault="0043333B" w:rsidP="0043333B">
      <w:pPr>
        <w:pStyle w:val="B1"/>
        <w:ind w:left="0" w:firstLine="0"/>
        <w:rPr>
          <w:rFonts w:eastAsia="Calibri"/>
        </w:rPr>
      </w:pPr>
      <w:bookmarkStart w:id="51" w:name="_Toc355779207"/>
      <w:bookmarkStart w:id="52" w:name="_Toc354586745"/>
      <w:bookmarkStart w:id="53" w:name="_Toc354590104"/>
      <w:bookmarkEnd w:id="51"/>
      <w:bookmarkEnd w:id="52"/>
      <w:bookmarkEnd w:id="53"/>
      <w:r w:rsidRPr="00226B43">
        <w:rPr>
          <w:rFonts w:eastAsia="Calibri"/>
        </w:rPr>
        <w:t xml:space="preserve">A typical service flow in an on-site live audio presentation is shown in </w:t>
      </w:r>
      <w:r w:rsidR="004A42D7">
        <w:rPr>
          <w:rFonts w:eastAsia="Calibri"/>
        </w:rPr>
        <w:t>f</w:t>
      </w:r>
      <w:r w:rsidRPr="00226B43">
        <w:rPr>
          <w:rFonts w:eastAsia="Calibri"/>
        </w:rPr>
        <w:t>ig</w:t>
      </w:r>
      <w:r w:rsidR="00507ABC" w:rsidRPr="00226B43">
        <w:rPr>
          <w:rFonts w:eastAsia="Calibri"/>
        </w:rPr>
        <w:t>ure</w:t>
      </w:r>
      <w:r w:rsidRPr="00226B43">
        <w:rPr>
          <w:rFonts w:eastAsia="Calibri"/>
        </w:rPr>
        <w:t xml:space="preserve"> 5.1.</w:t>
      </w:r>
      <w:r w:rsidR="00507ABC" w:rsidRPr="00226B43">
        <w:rPr>
          <w:rFonts w:eastAsia="Calibri"/>
        </w:rPr>
        <w:t>1</w:t>
      </w:r>
      <w:r w:rsidRPr="00226B43">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Pr="00226B43" w:rsidRDefault="0043333B" w:rsidP="0043333B">
      <w:pPr>
        <w:pStyle w:val="B1"/>
        <w:ind w:left="0" w:firstLine="0"/>
        <w:rPr>
          <w:rFonts w:eastAsia="Calibri"/>
        </w:rPr>
      </w:pPr>
      <w:r w:rsidRPr="00226B43">
        <w:rPr>
          <w:rFonts w:eastAsia="Calibri"/>
        </w:rPr>
        <w:t>Case 1: Presenters at an indoor and outdoor studio:</w:t>
      </w:r>
    </w:p>
    <w:p w14:paraId="31C818F9" w14:textId="77777777" w:rsidR="0043333B" w:rsidRPr="00226B43" w:rsidRDefault="00DB375E" w:rsidP="001332DB">
      <w:pPr>
        <w:pStyle w:val="B1"/>
        <w:numPr>
          <w:ilvl w:val="0"/>
          <w:numId w:val="23"/>
        </w:numPr>
        <w:rPr>
          <w:rFonts w:eastAsia="Calibri"/>
        </w:rPr>
      </w:pPr>
      <w:r w:rsidRPr="00226B43">
        <w:rPr>
          <w:rFonts w:eastAsia="Calibri"/>
        </w:rPr>
        <w:t xml:space="preserve"> </w:t>
      </w:r>
      <w:r w:rsidR="0043333B" w:rsidRPr="00226B43">
        <w:rPr>
          <w:rFonts w:eastAsia="Calibri"/>
        </w:rPr>
        <w:t xml:space="preserve">John, Yoko, Paul, and Ringo are presenters that make comments about the event in an indoor studio. </w:t>
      </w:r>
    </w:p>
    <w:p w14:paraId="6472D3FC" w14:textId="77777777" w:rsidR="0043333B" w:rsidRPr="00226B43" w:rsidRDefault="00DB375E" w:rsidP="001332DB">
      <w:pPr>
        <w:pStyle w:val="B1"/>
        <w:numPr>
          <w:ilvl w:val="0"/>
          <w:numId w:val="23"/>
        </w:numPr>
        <w:rPr>
          <w:rFonts w:eastAsia="Calibri"/>
        </w:rPr>
      </w:pPr>
      <w:r w:rsidRPr="00226B43">
        <w:rPr>
          <w:rFonts w:eastAsia="Calibri"/>
        </w:rPr>
        <w:t xml:space="preserve"> </w:t>
      </w:r>
      <w:r w:rsidR="0043333B" w:rsidRPr="00226B43">
        <w:rPr>
          <w:rFonts w:eastAsia="Calibri"/>
        </w:rPr>
        <w:t>The microphones from John, Yoko, Paul, and Ringo connect through the Audio presentation NPN to a live-audio</w:t>
      </w:r>
      <w:r w:rsidR="00CB5D77" w:rsidRPr="00226B43">
        <w:rPr>
          <w:rFonts w:eastAsia="Calibri"/>
        </w:rPr>
        <w:t xml:space="preserve"> </w:t>
      </w:r>
      <w:r w:rsidR="0043333B" w:rsidRPr="00226B43">
        <w:rPr>
          <w:rFonts w:eastAsia="Calibri"/>
        </w:rPr>
        <w:t xml:space="preserve">presentation system that </w:t>
      </w:r>
      <w:r w:rsidR="00F07E0E" w:rsidRPr="00226B43">
        <w:rPr>
          <w:rFonts w:eastAsia="Calibri"/>
        </w:rPr>
        <w:t xml:space="preserve">combines </w:t>
      </w:r>
      <w:r w:rsidR="0043333B" w:rsidRPr="00226B43">
        <w:rPr>
          <w:rFonts w:eastAsia="Calibri"/>
        </w:rPr>
        <w:t>mixing and routing of the microphone signals to the local loudspeakers</w:t>
      </w:r>
    </w:p>
    <w:p w14:paraId="243B47FC" w14:textId="77777777" w:rsidR="0043333B" w:rsidRPr="00226B43" w:rsidRDefault="00DB375E" w:rsidP="001332DB">
      <w:pPr>
        <w:pStyle w:val="B1"/>
        <w:numPr>
          <w:ilvl w:val="0"/>
          <w:numId w:val="23"/>
        </w:numPr>
        <w:rPr>
          <w:rFonts w:eastAsia="Calibri"/>
        </w:rPr>
      </w:pPr>
      <w:r w:rsidRPr="00226B43">
        <w:rPr>
          <w:rFonts w:eastAsia="Calibri"/>
        </w:rPr>
        <w:t xml:space="preserve"> </w:t>
      </w:r>
      <w:r w:rsidR="0043333B" w:rsidRPr="00226B43">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Pr="00226B43" w:rsidRDefault="00DB375E" w:rsidP="001332DB">
      <w:pPr>
        <w:pStyle w:val="B1"/>
        <w:numPr>
          <w:ilvl w:val="0"/>
          <w:numId w:val="23"/>
        </w:numPr>
        <w:rPr>
          <w:rFonts w:eastAsia="Calibri"/>
        </w:rPr>
      </w:pPr>
      <w:r w:rsidRPr="00226B43">
        <w:rPr>
          <w:rFonts w:eastAsia="Calibri"/>
        </w:rPr>
        <w:t xml:space="preserve"> </w:t>
      </w:r>
      <w:r w:rsidR="0043333B" w:rsidRPr="00226B43">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Pr="00226B43" w:rsidRDefault="0043333B" w:rsidP="0043333B">
      <w:pPr>
        <w:pStyle w:val="B1"/>
        <w:ind w:left="0" w:firstLine="0"/>
        <w:rPr>
          <w:rFonts w:eastAsia="Calibri"/>
        </w:rPr>
      </w:pPr>
      <w:r w:rsidRPr="00226B43">
        <w:rPr>
          <w:rFonts w:eastAsia="Calibri"/>
        </w:rPr>
        <w:t>Case 2: Audience in an indoor/outdoor studio</w:t>
      </w:r>
    </w:p>
    <w:p w14:paraId="78AAF343" w14:textId="77777777" w:rsidR="0043333B" w:rsidRPr="00226B43" w:rsidRDefault="00DB375E" w:rsidP="00DB375E">
      <w:pPr>
        <w:pStyle w:val="B1"/>
        <w:numPr>
          <w:ilvl w:val="0"/>
          <w:numId w:val="23"/>
        </w:numPr>
        <w:rPr>
          <w:rFonts w:eastAsia="Calibri"/>
        </w:rPr>
      </w:pPr>
      <w:r w:rsidRPr="00226B43">
        <w:rPr>
          <w:rFonts w:eastAsia="Calibri"/>
        </w:rPr>
        <w:t xml:space="preserve"> </w:t>
      </w:r>
      <w:r w:rsidR="0043333B" w:rsidRPr="00226B43">
        <w:rPr>
          <w:rFonts w:eastAsia="Calibri"/>
        </w:rPr>
        <w:t xml:space="preserve">The local audience is able to listen </w:t>
      </w:r>
      <w:r w:rsidR="00F07E0E" w:rsidRPr="00226B43">
        <w:rPr>
          <w:rFonts w:eastAsia="Calibri"/>
        </w:rPr>
        <w:t xml:space="preserve">to </w:t>
      </w:r>
      <w:r w:rsidR="0043333B" w:rsidRPr="00226B43">
        <w:rPr>
          <w:rFonts w:eastAsia="Calibri"/>
        </w:rPr>
        <w:t>the live audio content through loudspeakers in a lip-synchronous way</w:t>
      </w:r>
    </w:p>
    <w:p w14:paraId="51435A3C" w14:textId="77777777" w:rsidR="0043333B" w:rsidRPr="00226B43" w:rsidRDefault="00DB375E" w:rsidP="003878E2">
      <w:pPr>
        <w:pStyle w:val="B1"/>
        <w:numPr>
          <w:ilvl w:val="0"/>
          <w:numId w:val="23"/>
        </w:numPr>
        <w:rPr>
          <w:rFonts w:eastAsia="Calibri"/>
        </w:rPr>
      </w:pPr>
      <w:r w:rsidRPr="00226B43">
        <w:rPr>
          <w:rFonts w:eastAsia="Calibri"/>
        </w:rPr>
        <w:lastRenderedPageBreak/>
        <w:t xml:space="preserve"> </w:t>
      </w:r>
      <w:r w:rsidR="0043333B" w:rsidRPr="00226B43">
        <w:rPr>
          <w:rFonts w:eastAsia="Calibri"/>
        </w:rPr>
        <w:t>Loudspeakers may be also wireless for flexible installation in the venue</w:t>
      </w:r>
    </w:p>
    <w:p w14:paraId="128288D6" w14:textId="4F9148AE" w:rsidR="003F70D1" w:rsidRPr="00226B43" w:rsidRDefault="008660C8" w:rsidP="00DC47C9">
      <w:pPr>
        <w:jc w:val="center"/>
      </w:pPr>
      <w:bookmarkStart w:id="54" w:name="_Toc8659777"/>
      <w:r w:rsidRPr="00226B43">
        <w:rPr>
          <w:noProof/>
        </w:rPr>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226B43" w:rsidRDefault="003F70D1" w:rsidP="00DC47C9">
      <w:pPr>
        <w:pStyle w:val="TF"/>
      </w:pPr>
      <w:r w:rsidRPr="00226B43">
        <w:t xml:space="preserve">Figure 5.1.1-1: On site Live </w:t>
      </w:r>
      <w:r w:rsidRPr="00621937">
        <w:t>audio</w:t>
      </w:r>
      <w:r w:rsidRPr="00226B43">
        <w:t xml:space="preserve"> presentation network</w:t>
      </w:r>
    </w:p>
    <w:p w14:paraId="1FE9843E" w14:textId="34C8256D" w:rsidR="0043333B" w:rsidRPr="00226B43" w:rsidRDefault="0043333B" w:rsidP="0043333B">
      <w:pPr>
        <w:pStyle w:val="Heading3"/>
      </w:pPr>
      <w:bookmarkStart w:id="55" w:name="_Toc18049431"/>
      <w:r w:rsidRPr="00226B43">
        <w:t>5.1.4</w:t>
      </w:r>
      <w:r w:rsidRPr="00226B43">
        <w:tab/>
        <w:t>Post-conditions</w:t>
      </w:r>
      <w:bookmarkEnd w:id="54"/>
      <w:bookmarkEnd w:id="55"/>
    </w:p>
    <w:p w14:paraId="5C830D32" w14:textId="77777777" w:rsidR="001332DB" w:rsidRPr="00226B43" w:rsidRDefault="0043333B" w:rsidP="0043333B">
      <w:pPr>
        <w:rPr>
          <w:rFonts w:eastAsia="SimSun"/>
        </w:rPr>
      </w:pPr>
      <w:r w:rsidRPr="00226B43">
        <w:rPr>
          <w:rFonts w:eastAsia="SimSun"/>
        </w:rPr>
        <w:t>The on-site live presentation application runs as required without any perceivable (audible) impairments during the whole operation time.</w:t>
      </w:r>
    </w:p>
    <w:p w14:paraId="2A9E2CBA" w14:textId="77777777" w:rsidR="0043333B" w:rsidRPr="00226B43" w:rsidRDefault="0043333B" w:rsidP="0043333B">
      <w:pPr>
        <w:pStyle w:val="Heading3"/>
      </w:pPr>
      <w:bookmarkStart w:id="56" w:name="_Toc355779209"/>
      <w:bookmarkStart w:id="57" w:name="_Toc354586747"/>
      <w:bookmarkStart w:id="58" w:name="_Toc354590106"/>
      <w:bookmarkStart w:id="59" w:name="_Toc8659778"/>
      <w:bookmarkStart w:id="60" w:name="_Toc18049432"/>
      <w:bookmarkEnd w:id="56"/>
      <w:bookmarkEnd w:id="57"/>
      <w:bookmarkEnd w:id="58"/>
      <w:r w:rsidRPr="00226B43">
        <w:t>5.1.5</w:t>
      </w:r>
      <w:r w:rsidRPr="00226B43">
        <w:tab/>
        <w:t>Existing features partly or fully covering the use case functionality</w:t>
      </w:r>
      <w:bookmarkEnd w:id="59"/>
      <w:bookmarkEnd w:id="60"/>
      <w:r w:rsidRPr="00226B43">
        <w:t xml:space="preserve">  </w:t>
      </w:r>
    </w:p>
    <w:p w14:paraId="1126B530" w14:textId="77777777" w:rsidR="0043333B" w:rsidRPr="00226B43" w:rsidRDefault="0043333B" w:rsidP="0043333B">
      <w:r w:rsidRPr="00226B43">
        <w:t>Following features, which are required for covering the use case functionality, are partly or fully covered by the current 5G system specifications:</w:t>
      </w:r>
    </w:p>
    <w:p w14:paraId="1501AF35" w14:textId="77777777" w:rsidR="0043333B" w:rsidRPr="00226B43" w:rsidRDefault="00DB375E" w:rsidP="00DB375E">
      <w:pPr>
        <w:pStyle w:val="B1"/>
        <w:numPr>
          <w:ilvl w:val="0"/>
          <w:numId w:val="23"/>
        </w:numPr>
      </w:pPr>
      <w:r w:rsidRPr="00226B43">
        <w:t xml:space="preserve"> </w:t>
      </w:r>
      <w:r w:rsidR="0043333B" w:rsidRPr="00226B43">
        <w:t>The 5G system shall support the deployment of a live content production network as a non-public network (NPN) providing coverage within the specific event area (up to 1.5x1.5 km</w:t>
      </w:r>
      <w:r w:rsidR="0043333B" w:rsidRPr="00DC47C9">
        <w:rPr>
          <w:vertAlign w:val="superscript"/>
        </w:rPr>
        <w:t>2</w:t>
      </w:r>
      <w:r w:rsidR="0043333B" w:rsidRPr="00226B43">
        <w:t xml:space="preserve"> indoor and outdoor).</w:t>
      </w:r>
    </w:p>
    <w:p w14:paraId="7CAB43A4" w14:textId="77777777" w:rsidR="0043333B" w:rsidRPr="00226B43" w:rsidRDefault="00DB375E" w:rsidP="001332DB">
      <w:pPr>
        <w:pStyle w:val="B1"/>
        <w:numPr>
          <w:ilvl w:val="0"/>
          <w:numId w:val="23"/>
        </w:numPr>
      </w:pPr>
      <w:r w:rsidRPr="00226B43">
        <w:t xml:space="preserve"> </w:t>
      </w:r>
      <w:r w:rsidR="0043333B" w:rsidRPr="00226B43">
        <w:t>The 5G system shall support the standalone operation of a live content production network deployed as a non-public network (NPN).</w:t>
      </w:r>
    </w:p>
    <w:p w14:paraId="514EDE0B" w14:textId="77777777" w:rsidR="0043333B" w:rsidRPr="00226B43" w:rsidRDefault="00DB375E" w:rsidP="001332DB">
      <w:pPr>
        <w:pStyle w:val="B1"/>
        <w:numPr>
          <w:ilvl w:val="0"/>
          <w:numId w:val="23"/>
        </w:numPr>
      </w:pPr>
      <w:r w:rsidRPr="00226B43">
        <w:t xml:space="preserve"> </w:t>
      </w:r>
      <w:r w:rsidR="0043333B" w:rsidRPr="00226B43">
        <w:t>The 5G system shall support identifiers to uniquely identify a non-public network.</w:t>
      </w:r>
    </w:p>
    <w:p w14:paraId="59A92263" w14:textId="77777777" w:rsidR="0043333B" w:rsidRPr="00226B43" w:rsidRDefault="00DB375E" w:rsidP="001332DB">
      <w:pPr>
        <w:pStyle w:val="B1"/>
        <w:numPr>
          <w:ilvl w:val="0"/>
          <w:numId w:val="23"/>
        </w:numPr>
      </w:pPr>
      <w:r w:rsidRPr="00226B43">
        <w:t xml:space="preserve"> </w:t>
      </w:r>
      <w:r w:rsidR="0043333B" w:rsidRPr="00226B43">
        <w:t>The 5G system shall support data integrity protection and confidentiality methods that serve URLLC and energy constrained devices.</w:t>
      </w:r>
    </w:p>
    <w:p w14:paraId="48991A5D" w14:textId="77777777" w:rsidR="0043333B" w:rsidRPr="00226B43" w:rsidRDefault="00DB375E" w:rsidP="001332DB">
      <w:pPr>
        <w:pStyle w:val="B1"/>
        <w:numPr>
          <w:ilvl w:val="0"/>
          <w:numId w:val="23"/>
        </w:numPr>
      </w:pPr>
      <w:r w:rsidRPr="00226B43">
        <w:t xml:space="preserve"> </w:t>
      </w:r>
      <w:r w:rsidR="0043333B" w:rsidRPr="00226B43">
        <w:t>The 5G system shall support a suitable framework (e.g., EAP) allowing alternative (e.g., to AKA) authentication methods with non-3GPP identities and credentials to be used for UE network access authentication in non-public networks.</w:t>
      </w:r>
    </w:p>
    <w:p w14:paraId="349538EE" w14:textId="12F13225" w:rsidR="0043333B" w:rsidRPr="00226B43" w:rsidRDefault="00DB375E" w:rsidP="003878E2">
      <w:pPr>
        <w:pStyle w:val="B1"/>
        <w:numPr>
          <w:ilvl w:val="0"/>
          <w:numId w:val="23"/>
        </w:numPr>
      </w:pPr>
      <w:r w:rsidRPr="00226B43">
        <w:t xml:space="preserve"> </w:t>
      </w:r>
      <w:r w:rsidR="0043333B" w:rsidRPr="00226B43">
        <w:t xml:space="preserve">The 5G system shall support uplink and downlink seamless service continuity of the audio-streaming service when moving from one cell to another for devices with speeds of up to 50 km/h while maintaining the service performance requirements defined in </w:t>
      </w:r>
      <w:r w:rsidR="00DC6E40">
        <w:t>t</w:t>
      </w:r>
      <w:r w:rsidR="0043333B" w:rsidRPr="00226B43">
        <w:t>able 5.</w:t>
      </w:r>
      <w:r w:rsidR="008660C8" w:rsidRPr="00226B43">
        <w:t>1</w:t>
      </w:r>
      <w:r w:rsidR="0043333B" w:rsidRPr="00226B43">
        <w:t>.</w:t>
      </w:r>
      <w:r w:rsidR="008660C8" w:rsidRPr="00226B43">
        <w:t>6</w:t>
      </w:r>
      <w:r w:rsidR="0043333B" w:rsidRPr="00226B43">
        <w:t>-</w:t>
      </w:r>
      <w:r w:rsidR="00B45A76">
        <w:t>1</w:t>
      </w:r>
      <w:r w:rsidR="0043333B" w:rsidRPr="00226B43">
        <w:t>.</w:t>
      </w:r>
    </w:p>
    <w:p w14:paraId="5BB5BF74" w14:textId="69202512" w:rsidR="0043333B" w:rsidRPr="00226B43" w:rsidRDefault="0043333B" w:rsidP="0043333B">
      <w:pPr>
        <w:pStyle w:val="Heading3"/>
      </w:pPr>
      <w:bookmarkStart w:id="61" w:name="_Toc8659779"/>
      <w:bookmarkStart w:id="62" w:name="_Toc18049433"/>
      <w:r w:rsidRPr="00226B43">
        <w:lastRenderedPageBreak/>
        <w:t>5.1.6</w:t>
      </w:r>
      <w:r w:rsidRPr="00226B43">
        <w:tab/>
        <w:t xml:space="preserve">Potential </w:t>
      </w:r>
      <w:r w:rsidR="00621937">
        <w:t>n</w:t>
      </w:r>
      <w:r w:rsidRPr="00226B43">
        <w:t xml:space="preserve">ew </w:t>
      </w:r>
      <w:r w:rsidR="00621937">
        <w:t>r</w:t>
      </w:r>
      <w:r w:rsidRPr="00226B43">
        <w:t>equirements needed to support the use case</w:t>
      </w:r>
      <w:bookmarkEnd w:id="61"/>
      <w:bookmarkEnd w:id="62"/>
    </w:p>
    <w:p w14:paraId="667E996F" w14:textId="113B0F37" w:rsidR="0043333B" w:rsidRPr="00226B43" w:rsidRDefault="00F07E0E" w:rsidP="0043333B">
      <w:pPr>
        <w:rPr>
          <w:rFonts w:eastAsia="SimSun"/>
        </w:rPr>
      </w:pPr>
      <w:r w:rsidRPr="00226B43">
        <w:t xml:space="preserve">[PR 5.1.6-001] </w:t>
      </w:r>
      <w:r w:rsidR="0043333B" w:rsidRPr="00DC47C9">
        <w:rPr>
          <w:rFonts w:eastAsia="SimSun"/>
        </w:rPr>
        <w:t xml:space="preserve">For live presentation of audio data, the 5G system shall support low latency periodic deterministic communication service. </w:t>
      </w:r>
      <w:r w:rsidR="0043333B" w:rsidRPr="00226B43">
        <w:rPr>
          <w:rFonts w:eastAsia="SimSun"/>
        </w:rPr>
        <w:t xml:space="preserve">Table 5.1.6-1 provides the set of performance requirements to the 5G system to meet live audio presentation needs in the scenario described in </w:t>
      </w:r>
      <w:r w:rsidR="00B45A76">
        <w:rPr>
          <w:rFonts w:eastAsia="SimSun"/>
        </w:rPr>
        <w:t xml:space="preserve">clause </w:t>
      </w:r>
      <w:r w:rsidR="0043333B" w:rsidRPr="00226B43">
        <w:rPr>
          <w:rFonts w:eastAsia="SimSun"/>
        </w:rPr>
        <w:t>5.1.1.</w:t>
      </w:r>
    </w:p>
    <w:p w14:paraId="21D11E6D" w14:textId="4B0BF78A" w:rsidR="0043333B" w:rsidRPr="00226B43" w:rsidRDefault="0043333B" w:rsidP="0043333B">
      <w:pPr>
        <w:pStyle w:val="TH"/>
        <w:rPr>
          <w:rFonts w:eastAsia="MS Mincho"/>
        </w:rPr>
      </w:pPr>
      <w:r w:rsidRPr="00226B43">
        <w:rPr>
          <w:rFonts w:eastAsia="MS Mincho"/>
        </w:rPr>
        <w:t>Table 5.</w:t>
      </w:r>
      <w:r w:rsidR="00663307" w:rsidRPr="00226B43">
        <w:rPr>
          <w:rFonts w:eastAsia="MS Mincho"/>
        </w:rPr>
        <w:t>1</w:t>
      </w:r>
      <w:r w:rsidRPr="00226B43">
        <w:rPr>
          <w:rFonts w:eastAsia="MS Mincho"/>
        </w:rPr>
        <w:t>.</w:t>
      </w:r>
      <w:r w:rsidR="00D217D0" w:rsidRPr="00226B43">
        <w:rPr>
          <w:rFonts w:eastAsia="MS Mincho"/>
        </w:rPr>
        <w:t>6</w:t>
      </w:r>
      <w:r w:rsidRPr="00226B43">
        <w:rPr>
          <w:rFonts w:eastAsia="MS Mincho"/>
        </w:rPr>
        <w:t>-</w:t>
      </w:r>
      <w:r w:rsidR="00507ABC" w:rsidRPr="00226B43">
        <w:rPr>
          <w:rFonts w:eastAsia="MS Mincho"/>
        </w:rPr>
        <w:t>1</w:t>
      </w:r>
      <w:r w:rsidRPr="00226B43">
        <w:rPr>
          <w:rFonts w:eastAsia="MS Mincho"/>
        </w:rPr>
        <w:t xml:space="preserve">: Performance requirements </w:t>
      </w:r>
      <w:r w:rsidR="00F07E0E" w:rsidRPr="00226B43">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842"/>
        <w:gridCol w:w="1242"/>
        <w:gridCol w:w="1457"/>
        <w:gridCol w:w="971"/>
        <w:gridCol w:w="937"/>
        <w:gridCol w:w="1016"/>
        <w:gridCol w:w="1010"/>
        <w:gridCol w:w="1010"/>
      </w:tblGrid>
      <w:tr w:rsidR="00F82CF9" w:rsidRPr="00226B43" w14:paraId="163E1700" w14:textId="77777777" w:rsidTr="00DC47C9">
        <w:tc>
          <w:tcPr>
            <w:tcW w:w="1235" w:type="dxa"/>
            <w:tcBorders>
              <w:bottom w:val="single" w:sz="12" w:space="0" w:color="auto"/>
              <w:right w:val="single" w:sz="4" w:space="0" w:color="auto"/>
            </w:tcBorders>
            <w:shd w:val="clear" w:color="auto" w:fill="auto"/>
          </w:tcPr>
          <w:p w14:paraId="6E891309" w14:textId="77777777" w:rsidR="00F07E0E" w:rsidRPr="00621937" w:rsidRDefault="00F07E0E" w:rsidP="00DC47C9">
            <w:pPr>
              <w:pStyle w:val="TAH"/>
              <w:rPr>
                <w:rFonts w:eastAsia="Calibri"/>
              </w:rPr>
            </w:pPr>
            <w:r w:rsidRPr="00621937">
              <w:rPr>
                <w:rFonts w:eastAsia="Calibri"/>
              </w:rPr>
              <w:t>Profile</w:t>
            </w:r>
          </w:p>
        </w:tc>
        <w:tc>
          <w:tcPr>
            <w:tcW w:w="858" w:type="dxa"/>
            <w:tcBorders>
              <w:left w:val="single" w:sz="12" w:space="0" w:color="auto"/>
              <w:bottom w:val="single" w:sz="12" w:space="0" w:color="auto"/>
            </w:tcBorders>
            <w:shd w:val="clear" w:color="auto" w:fill="auto"/>
          </w:tcPr>
          <w:p w14:paraId="1BAC3F80" w14:textId="77777777" w:rsidR="00F07E0E" w:rsidRPr="002B2617" w:rsidRDefault="00F07E0E" w:rsidP="00DC47C9">
            <w:pPr>
              <w:pStyle w:val="TAH"/>
              <w:rPr>
                <w:rFonts w:eastAsia="Calibri"/>
              </w:rPr>
            </w:pPr>
            <w:r w:rsidRPr="002B2617">
              <w:rPr>
                <w:rFonts w:eastAsia="Calibri"/>
              </w:rPr>
              <w:t># of active UEs</w:t>
            </w:r>
          </w:p>
        </w:tc>
        <w:tc>
          <w:tcPr>
            <w:tcW w:w="1276" w:type="dxa"/>
            <w:tcBorders>
              <w:bottom w:val="single" w:sz="12" w:space="0" w:color="auto"/>
            </w:tcBorders>
            <w:shd w:val="clear" w:color="auto" w:fill="auto"/>
          </w:tcPr>
          <w:p w14:paraId="3A0CD576" w14:textId="77777777" w:rsidR="00F07E0E" w:rsidRPr="00DC47C9" w:rsidRDefault="00F07E0E" w:rsidP="00DC47C9">
            <w:pPr>
              <w:pStyle w:val="TAH"/>
              <w:rPr>
                <w:rFonts w:eastAsia="Calibri"/>
              </w:rPr>
            </w:pPr>
            <w:r w:rsidRPr="00DC47C9">
              <w:rPr>
                <w:rFonts w:eastAsia="Calibri"/>
              </w:rPr>
              <w:t>UE Speed</w:t>
            </w:r>
          </w:p>
        </w:tc>
        <w:tc>
          <w:tcPr>
            <w:tcW w:w="1539" w:type="dxa"/>
            <w:tcBorders>
              <w:bottom w:val="single" w:sz="12" w:space="0" w:color="auto"/>
            </w:tcBorders>
            <w:shd w:val="clear" w:color="auto" w:fill="auto"/>
          </w:tcPr>
          <w:p w14:paraId="1965E00B" w14:textId="77777777" w:rsidR="00F07E0E" w:rsidRPr="00DC47C9" w:rsidRDefault="00F07E0E" w:rsidP="00DC47C9">
            <w:pPr>
              <w:pStyle w:val="TAH"/>
              <w:rPr>
                <w:rFonts w:eastAsia="Calibri"/>
              </w:rPr>
            </w:pPr>
            <w:r w:rsidRPr="00DC47C9">
              <w:rPr>
                <w:rFonts w:eastAsia="Calibri"/>
              </w:rPr>
              <w:t>Service Area</w:t>
            </w:r>
          </w:p>
        </w:tc>
        <w:tc>
          <w:tcPr>
            <w:tcW w:w="989" w:type="dxa"/>
            <w:tcBorders>
              <w:bottom w:val="single" w:sz="12" w:space="0" w:color="auto"/>
            </w:tcBorders>
            <w:shd w:val="clear" w:color="auto" w:fill="auto"/>
          </w:tcPr>
          <w:p w14:paraId="7450C71B" w14:textId="77777777" w:rsidR="00F07E0E" w:rsidRPr="00DC47C9" w:rsidRDefault="00F07E0E" w:rsidP="00DC47C9">
            <w:pPr>
              <w:pStyle w:val="TAH"/>
              <w:rPr>
                <w:rFonts w:eastAsia="Calibri"/>
              </w:rPr>
            </w:pPr>
            <w:r w:rsidRPr="00DC47C9">
              <w:rPr>
                <w:rFonts w:eastAsia="Calibri"/>
              </w:rPr>
              <w:t>E2E latency (Note 1)</w:t>
            </w:r>
          </w:p>
        </w:tc>
        <w:tc>
          <w:tcPr>
            <w:tcW w:w="887" w:type="dxa"/>
            <w:tcBorders>
              <w:bottom w:val="single" w:sz="12" w:space="0" w:color="auto"/>
            </w:tcBorders>
            <w:shd w:val="clear" w:color="auto" w:fill="auto"/>
          </w:tcPr>
          <w:p w14:paraId="59F35117" w14:textId="77777777" w:rsidR="00F07E0E" w:rsidRPr="00DC47C9" w:rsidRDefault="00F07E0E" w:rsidP="00DC47C9">
            <w:pPr>
              <w:pStyle w:val="TAH"/>
              <w:rPr>
                <w:rFonts w:eastAsia="Calibri"/>
              </w:rPr>
            </w:pPr>
            <w:r w:rsidRPr="00DC47C9">
              <w:rPr>
                <w:rFonts w:eastAsia="Calibri"/>
              </w:rPr>
              <w:t>Transfer interval (Note 1)</w:t>
            </w:r>
          </w:p>
        </w:tc>
        <w:tc>
          <w:tcPr>
            <w:tcW w:w="1046" w:type="dxa"/>
            <w:tcBorders>
              <w:bottom w:val="single" w:sz="12" w:space="0" w:color="auto"/>
            </w:tcBorders>
            <w:shd w:val="clear" w:color="auto" w:fill="auto"/>
          </w:tcPr>
          <w:p w14:paraId="667AC9FA" w14:textId="4F72F8C5" w:rsidR="00F07E0E" w:rsidRPr="00DC47C9" w:rsidRDefault="00F07E0E" w:rsidP="00DC47C9">
            <w:pPr>
              <w:pStyle w:val="TAH"/>
              <w:rPr>
                <w:rFonts w:eastAsia="Calibri"/>
              </w:rPr>
            </w:pPr>
            <w:r w:rsidRPr="00DC47C9">
              <w:rPr>
                <w:rFonts w:eastAsia="Calibri"/>
              </w:rPr>
              <w:t>Packet error rate (Note 2)</w:t>
            </w:r>
          </w:p>
        </w:tc>
        <w:tc>
          <w:tcPr>
            <w:tcW w:w="1053" w:type="dxa"/>
            <w:tcBorders>
              <w:bottom w:val="single" w:sz="12" w:space="0" w:color="auto"/>
            </w:tcBorders>
            <w:shd w:val="clear" w:color="auto" w:fill="auto"/>
          </w:tcPr>
          <w:p w14:paraId="0FA367DF" w14:textId="77777777" w:rsidR="00F07E0E" w:rsidRPr="00DC47C9" w:rsidRDefault="00F07E0E" w:rsidP="00DC47C9">
            <w:pPr>
              <w:pStyle w:val="TAH"/>
              <w:rPr>
                <w:rFonts w:eastAsia="Calibri"/>
              </w:rPr>
            </w:pPr>
            <w:r w:rsidRPr="00DC47C9">
              <w:rPr>
                <w:rFonts w:eastAsia="Calibri"/>
              </w:rPr>
              <w:t>Data rate UL</w:t>
            </w:r>
          </w:p>
        </w:tc>
        <w:tc>
          <w:tcPr>
            <w:tcW w:w="1053" w:type="dxa"/>
            <w:tcBorders>
              <w:bottom w:val="single" w:sz="12" w:space="0" w:color="auto"/>
            </w:tcBorders>
            <w:shd w:val="clear" w:color="auto" w:fill="auto"/>
          </w:tcPr>
          <w:p w14:paraId="0AD486A5" w14:textId="77777777" w:rsidR="00F07E0E" w:rsidRPr="00DC47C9" w:rsidRDefault="00F07E0E" w:rsidP="00DC47C9">
            <w:pPr>
              <w:pStyle w:val="TAH"/>
              <w:rPr>
                <w:rFonts w:eastAsia="Calibri"/>
              </w:rPr>
            </w:pPr>
            <w:r w:rsidRPr="00DC47C9">
              <w:rPr>
                <w:rFonts w:eastAsia="Calibri"/>
              </w:rPr>
              <w:t>Data rate DL</w:t>
            </w:r>
          </w:p>
        </w:tc>
      </w:tr>
      <w:tr w:rsidR="00F82CF9" w:rsidRPr="00226B43" w14:paraId="1A1C0141" w14:textId="77777777" w:rsidTr="00DC47C9">
        <w:tc>
          <w:tcPr>
            <w:tcW w:w="1235" w:type="dxa"/>
            <w:vMerge w:val="restart"/>
            <w:tcBorders>
              <w:top w:val="single" w:sz="12" w:space="0" w:color="auto"/>
              <w:right w:val="single" w:sz="4" w:space="0" w:color="auto"/>
            </w:tcBorders>
            <w:shd w:val="clear" w:color="auto" w:fill="auto"/>
          </w:tcPr>
          <w:p w14:paraId="6705112C" w14:textId="77777777" w:rsidR="00F07E0E" w:rsidRPr="00621937" w:rsidRDefault="00F07E0E" w:rsidP="00DC47C9">
            <w:pPr>
              <w:pStyle w:val="TAL"/>
              <w:rPr>
                <w:rFonts w:eastAsia="Calibri"/>
              </w:rPr>
            </w:pPr>
            <w:r w:rsidRPr="00621937">
              <w:rPr>
                <w:rFonts w:eastAsia="Calibri"/>
              </w:rPr>
              <w:t>Ad hoc</w:t>
            </w:r>
          </w:p>
        </w:tc>
        <w:tc>
          <w:tcPr>
            <w:tcW w:w="858" w:type="dxa"/>
            <w:tcBorders>
              <w:top w:val="single" w:sz="12" w:space="0" w:color="auto"/>
              <w:left w:val="single" w:sz="12" w:space="0" w:color="auto"/>
            </w:tcBorders>
            <w:shd w:val="clear" w:color="auto" w:fill="auto"/>
          </w:tcPr>
          <w:p w14:paraId="4870AB56" w14:textId="77777777" w:rsidR="00F07E0E" w:rsidRPr="002B2617" w:rsidRDefault="00F07E0E" w:rsidP="00DC47C9">
            <w:pPr>
              <w:pStyle w:val="TAC"/>
              <w:rPr>
                <w:rFonts w:eastAsia="Calibri"/>
              </w:rPr>
            </w:pPr>
            <w:r w:rsidRPr="002B2617">
              <w:rPr>
                <w:rFonts w:eastAsia="Calibri"/>
              </w:rPr>
              <w:t>20</w:t>
            </w:r>
          </w:p>
        </w:tc>
        <w:tc>
          <w:tcPr>
            <w:tcW w:w="1276" w:type="dxa"/>
            <w:tcBorders>
              <w:top w:val="single" w:sz="12" w:space="0" w:color="auto"/>
            </w:tcBorders>
            <w:shd w:val="clear" w:color="auto" w:fill="auto"/>
          </w:tcPr>
          <w:p w14:paraId="2569E0BB" w14:textId="77777777" w:rsidR="00F07E0E" w:rsidRPr="00DC47C9" w:rsidRDefault="00F07E0E" w:rsidP="00DC47C9">
            <w:pPr>
              <w:pStyle w:val="TAC"/>
              <w:rPr>
                <w:rFonts w:eastAsia="Calibri"/>
              </w:rPr>
            </w:pPr>
            <w:r w:rsidRPr="00DC47C9">
              <w:rPr>
                <w:rFonts w:eastAsia="Calibri"/>
              </w:rPr>
              <w:t>5 km/h</w:t>
            </w:r>
          </w:p>
        </w:tc>
        <w:tc>
          <w:tcPr>
            <w:tcW w:w="1539" w:type="dxa"/>
            <w:tcBorders>
              <w:top w:val="single" w:sz="12" w:space="0" w:color="auto"/>
            </w:tcBorders>
            <w:shd w:val="clear" w:color="auto" w:fill="auto"/>
          </w:tcPr>
          <w:p w14:paraId="69DF1B48" w14:textId="77777777" w:rsidR="00F07E0E" w:rsidRPr="00DC47C9" w:rsidRDefault="00F07E0E" w:rsidP="00DC47C9">
            <w:pPr>
              <w:pStyle w:val="TAC"/>
              <w:rPr>
                <w:rFonts w:eastAsia="Calibri"/>
              </w:rPr>
            </w:pPr>
            <w:r w:rsidRPr="00DC47C9">
              <w:rPr>
                <w:rFonts w:eastAsia="Calibri"/>
              </w:rPr>
              <w:t>300 m x 300 m</w:t>
            </w:r>
          </w:p>
        </w:tc>
        <w:tc>
          <w:tcPr>
            <w:tcW w:w="989" w:type="dxa"/>
            <w:tcBorders>
              <w:top w:val="single" w:sz="12" w:space="0" w:color="auto"/>
            </w:tcBorders>
            <w:shd w:val="clear" w:color="auto" w:fill="auto"/>
          </w:tcPr>
          <w:p w14:paraId="2F267F96" w14:textId="77777777" w:rsidR="00F07E0E" w:rsidRPr="00DC47C9" w:rsidRDefault="00F07E0E" w:rsidP="00DC47C9">
            <w:pPr>
              <w:pStyle w:val="TAC"/>
              <w:rPr>
                <w:rFonts w:eastAsia="Calibri"/>
              </w:rPr>
            </w:pPr>
            <w:r w:rsidRPr="00DC47C9">
              <w:rPr>
                <w:rFonts w:eastAsia="Calibri"/>
              </w:rPr>
              <w:t>3 ms</w:t>
            </w:r>
          </w:p>
        </w:tc>
        <w:tc>
          <w:tcPr>
            <w:tcW w:w="887" w:type="dxa"/>
            <w:tcBorders>
              <w:top w:val="single" w:sz="12" w:space="0" w:color="auto"/>
            </w:tcBorders>
            <w:shd w:val="clear" w:color="auto" w:fill="auto"/>
          </w:tcPr>
          <w:p w14:paraId="72F95C94" w14:textId="77777777" w:rsidR="00F07E0E" w:rsidRPr="00DC47C9" w:rsidRDefault="00F07E0E" w:rsidP="00DC47C9">
            <w:pPr>
              <w:pStyle w:val="TAC"/>
              <w:rPr>
                <w:rFonts w:eastAsia="Calibri"/>
              </w:rPr>
            </w:pPr>
            <w:r w:rsidRPr="00DC47C9">
              <w:rPr>
                <w:rFonts w:eastAsia="Calibri"/>
              </w:rPr>
              <w:t>3 ms</w:t>
            </w:r>
          </w:p>
        </w:tc>
        <w:tc>
          <w:tcPr>
            <w:tcW w:w="1046" w:type="dxa"/>
            <w:tcBorders>
              <w:top w:val="single" w:sz="12" w:space="0" w:color="auto"/>
            </w:tcBorders>
            <w:shd w:val="clear" w:color="auto" w:fill="auto"/>
          </w:tcPr>
          <w:p w14:paraId="636197B8" w14:textId="25243B7B" w:rsidR="00F07E0E"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53" w:type="dxa"/>
            <w:tcBorders>
              <w:top w:val="single" w:sz="12" w:space="0" w:color="auto"/>
            </w:tcBorders>
            <w:shd w:val="clear" w:color="auto" w:fill="auto"/>
          </w:tcPr>
          <w:p w14:paraId="320654B9" w14:textId="77777777" w:rsidR="00F07E0E" w:rsidRPr="002B2617" w:rsidRDefault="00F07E0E" w:rsidP="00DC47C9">
            <w:pPr>
              <w:pStyle w:val="TAC"/>
              <w:rPr>
                <w:rFonts w:eastAsia="Calibri"/>
              </w:rPr>
            </w:pPr>
            <w:r w:rsidRPr="002B2617">
              <w:rPr>
                <w:rFonts w:eastAsia="Calibri"/>
              </w:rPr>
              <w:t>200 kbit/s</w:t>
            </w:r>
          </w:p>
        </w:tc>
        <w:tc>
          <w:tcPr>
            <w:tcW w:w="1053" w:type="dxa"/>
            <w:tcBorders>
              <w:top w:val="single" w:sz="12" w:space="0" w:color="auto"/>
            </w:tcBorders>
            <w:shd w:val="clear" w:color="auto" w:fill="auto"/>
          </w:tcPr>
          <w:p w14:paraId="37ECFFBF" w14:textId="77777777" w:rsidR="00F07E0E" w:rsidRPr="00DC47C9" w:rsidRDefault="00F07E0E" w:rsidP="00DC47C9">
            <w:pPr>
              <w:pStyle w:val="TAC"/>
              <w:rPr>
                <w:rFonts w:eastAsia="Calibri"/>
              </w:rPr>
            </w:pPr>
            <w:r w:rsidRPr="00DC47C9">
              <w:rPr>
                <w:rFonts w:eastAsia="Calibri"/>
              </w:rPr>
              <w:t>-</w:t>
            </w:r>
          </w:p>
        </w:tc>
      </w:tr>
      <w:tr w:rsidR="00F82CF9" w:rsidRPr="00226B43" w14:paraId="4DB4F0AA" w14:textId="77777777" w:rsidTr="00DC47C9">
        <w:tc>
          <w:tcPr>
            <w:tcW w:w="1235" w:type="dxa"/>
            <w:vMerge/>
            <w:tcBorders>
              <w:right w:val="single" w:sz="4" w:space="0" w:color="auto"/>
            </w:tcBorders>
            <w:shd w:val="clear" w:color="auto" w:fill="auto"/>
          </w:tcPr>
          <w:p w14:paraId="3F68DD4D" w14:textId="77777777" w:rsidR="00F07E0E" w:rsidRPr="00DC47C9" w:rsidRDefault="00F07E0E" w:rsidP="00DC47C9">
            <w:pPr>
              <w:pStyle w:val="TAL"/>
              <w:rPr>
                <w:rFonts w:eastAsia="Calibri"/>
              </w:rPr>
            </w:pPr>
          </w:p>
        </w:tc>
        <w:tc>
          <w:tcPr>
            <w:tcW w:w="858" w:type="dxa"/>
            <w:tcBorders>
              <w:left w:val="single" w:sz="12" w:space="0" w:color="auto"/>
            </w:tcBorders>
            <w:shd w:val="clear" w:color="auto" w:fill="auto"/>
          </w:tcPr>
          <w:p w14:paraId="34FE9FC6" w14:textId="77777777" w:rsidR="00F07E0E" w:rsidRPr="00DC47C9" w:rsidRDefault="00F07E0E" w:rsidP="00DC47C9">
            <w:pPr>
              <w:pStyle w:val="TAC"/>
              <w:rPr>
                <w:rFonts w:eastAsia="Calibri"/>
              </w:rPr>
            </w:pPr>
            <w:r w:rsidRPr="00DC47C9">
              <w:rPr>
                <w:rFonts w:eastAsia="Calibri"/>
              </w:rPr>
              <w:t>8</w:t>
            </w:r>
          </w:p>
        </w:tc>
        <w:tc>
          <w:tcPr>
            <w:tcW w:w="1276" w:type="dxa"/>
            <w:shd w:val="clear" w:color="auto" w:fill="auto"/>
          </w:tcPr>
          <w:p w14:paraId="27444FBD" w14:textId="77777777" w:rsidR="00F07E0E" w:rsidRPr="00DC47C9" w:rsidRDefault="00F07E0E" w:rsidP="00DC47C9">
            <w:pPr>
              <w:pStyle w:val="TAC"/>
              <w:rPr>
                <w:rFonts w:eastAsia="Calibri"/>
              </w:rPr>
            </w:pPr>
            <w:r w:rsidRPr="00DC47C9">
              <w:rPr>
                <w:rFonts w:eastAsia="Calibri"/>
              </w:rPr>
              <w:t xml:space="preserve">stationary </w:t>
            </w:r>
          </w:p>
        </w:tc>
        <w:tc>
          <w:tcPr>
            <w:tcW w:w="1539" w:type="dxa"/>
            <w:shd w:val="clear" w:color="auto" w:fill="auto"/>
          </w:tcPr>
          <w:p w14:paraId="02B3D337" w14:textId="77777777" w:rsidR="00F07E0E" w:rsidRPr="00DC47C9" w:rsidRDefault="00F07E0E" w:rsidP="00DC47C9">
            <w:pPr>
              <w:pStyle w:val="TAC"/>
              <w:rPr>
                <w:rFonts w:eastAsia="Calibri"/>
              </w:rPr>
            </w:pPr>
            <w:r w:rsidRPr="00DC47C9">
              <w:rPr>
                <w:rFonts w:eastAsia="Calibri"/>
              </w:rPr>
              <w:t>300 m x 300 m</w:t>
            </w:r>
          </w:p>
        </w:tc>
        <w:tc>
          <w:tcPr>
            <w:tcW w:w="989" w:type="dxa"/>
            <w:shd w:val="clear" w:color="auto" w:fill="auto"/>
          </w:tcPr>
          <w:p w14:paraId="47BA9862" w14:textId="77777777" w:rsidR="00F07E0E" w:rsidRPr="00DC47C9" w:rsidRDefault="00F07E0E" w:rsidP="00DC47C9">
            <w:pPr>
              <w:pStyle w:val="TAC"/>
              <w:rPr>
                <w:rFonts w:eastAsia="Calibri"/>
              </w:rPr>
            </w:pPr>
            <w:r w:rsidRPr="00DC47C9">
              <w:rPr>
                <w:rFonts w:eastAsia="Calibri"/>
              </w:rPr>
              <w:t>3 ms</w:t>
            </w:r>
          </w:p>
        </w:tc>
        <w:tc>
          <w:tcPr>
            <w:tcW w:w="887" w:type="dxa"/>
            <w:shd w:val="clear" w:color="auto" w:fill="auto"/>
          </w:tcPr>
          <w:p w14:paraId="5C74B24E" w14:textId="77777777" w:rsidR="00F07E0E" w:rsidRPr="00DC47C9" w:rsidRDefault="00F07E0E" w:rsidP="00DC47C9">
            <w:pPr>
              <w:pStyle w:val="TAC"/>
              <w:rPr>
                <w:rFonts w:eastAsia="Calibri"/>
              </w:rPr>
            </w:pPr>
            <w:r w:rsidRPr="00DC47C9">
              <w:rPr>
                <w:rFonts w:eastAsia="Calibri"/>
              </w:rPr>
              <w:t>3 ms</w:t>
            </w:r>
          </w:p>
        </w:tc>
        <w:tc>
          <w:tcPr>
            <w:tcW w:w="1046" w:type="dxa"/>
            <w:shd w:val="clear" w:color="auto" w:fill="auto"/>
          </w:tcPr>
          <w:p w14:paraId="03E94EDA" w14:textId="7A0AA90F" w:rsidR="00F07E0E" w:rsidRPr="00DC47C9" w:rsidRDefault="003F70D1" w:rsidP="00DC47C9">
            <w:pPr>
              <w:pStyle w:val="TAC"/>
              <w:rPr>
                <w:rFonts w:eastAsia="Calibri"/>
              </w:rPr>
            </w:pPr>
            <w:r w:rsidRPr="00DC47C9">
              <w:rPr>
                <w:rFonts w:eastAsia="Calibri"/>
              </w:rPr>
              <w:t>10</w:t>
            </w:r>
            <w:r w:rsidRPr="00DC47C9">
              <w:rPr>
                <w:rFonts w:eastAsia="Calibri"/>
                <w:vertAlign w:val="superscript"/>
              </w:rPr>
              <w:t>-4</w:t>
            </w:r>
          </w:p>
        </w:tc>
        <w:tc>
          <w:tcPr>
            <w:tcW w:w="1053" w:type="dxa"/>
            <w:shd w:val="clear" w:color="auto" w:fill="auto"/>
          </w:tcPr>
          <w:p w14:paraId="2882C5FB" w14:textId="77777777" w:rsidR="00F07E0E" w:rsidRPr="00DC47C9" w:rsidRDefault="00F07E0E" w:rsidP="00DC47C9">
            <w:pPr>
              <w:pStyle w:val="TAC"/>
              <w:rPr>
                <w:rFonts w:eastAsia="Calibri"/>
              </w:rPr>
            </w:pPr>
            <w:r w:rsidRPr="00DC47C9">
              <w:rPr>
                <w:rFonts w:eastAsia="Calibri"/>
              </w:rPr>
              <w:t>-</w:t>
            </w:r>
          </w:p>
        </w:tc>
        <w:tc>
          <w:tcPr>
            <w:tcW w:w="1053" w:type="dxa"/>
            <w:shd w:val="clear" w:color="auto" w:fill="auto"/>
          </w:tcPr>
          <w:p w14:paraId="3BF1FE48" w14:textId="77777777" w:rsidR="00F07E0E" w:rsidRPr="00DC47C9" w:rsidRDefault="00F07E0E" w:rsidP="00DC47C9">
            <w:pPr>
              <w:pStyle w:val="TAC"/>
              <w:rPr>
                <w:rFonts w:eastAsia="Calibri"/>
              </w:rPr>
            </w:pPr>
            <w:r w:rsidRPr="00DC47C9">
              <w:rPr>
                <w:rFonts w:eastAsia="Calibri"/>
              </w:rPr>
              <w:t>200 kbit/s</w:t>
            </w:r>
          </w:p>
        </w:tc>
      </w:tr>
      <w:tr w:rsidR="00F82CF9" w:rsidRPr="00226B43" w14:paraId="4F3642F9" w14:textId="77777777" w:rsidTr="00DC47C9">
        <w:tc>
          <w:tcPr>
            <w:tcW w:w="1235" w:type="dxa"/>
            <w:tcBorders>
              <w:right w:val="single" w:sz="4" w:space="0" w:color="auto"/>
            </w:tcBorders>
            <w:shd w:val="clear" w:color="auto" w:fill="auto"/>
          </w:tcPr>
          <w:p w14:paraId="318181CD" w14:textId="77777777" w:rsidR="00F07E0E" w:rsidRPr="00621937" w:rsidRDefault="00F07E0E" w:rsidP="00DC47C9">
            <w:pPr>
              <w:pStyle w:val="TAL"/>
              <w:rPr>
                <w:rFonts w:eastAsia="Calibri"/>
              </w:rPr>
            </w:pPr>
            <w:r w:rsidRPr="00621937">
              <w:rPr>
                <w:rFonts w:eastAsia="Calibri"/>
              </w:rPr>
              <w:t>Campus</w:t>
            </w:r>
          </w:p>
        </w:tc>
        <w:tc>
          <w:tcPr>
            <w:tcW w:w="858" w:type="dxa"/>
            <w:tcBorders>
              <w:left w:val="single" w:sz="12" w:space="0" w:color="auto"/>
            </w:tcBorders>
            <w:shd w:val="clear" w:color="auto" w:fill="auto"/>
          </w:tcPr>
          <w:p w14:paraId="505D595B" w14:textId="77777777" w:rsidR="00F07E0E" w:rsidRPr="002B2617" w:rsidRDefault="00F07E0E" w:rsidP="00DC47C9">
            <w:pPr>
              <w:pStyle w:val="TAC"/>
              <w:rPr>
                <w:rFonts w:eastAsia="Calibri"/>
              </w:rPr>
            </w:pPr>
            <w:r w:rsidRPr="002B2617">
              <w:rPr>
                <w:rFonts w:eastAsia="Calibri"/>
              </w:rPr>
              <w:t>1000</w:t>
            </w:r>
          </w:p>
        </w:tc>
        <w:tc>
          <w:tcPr>
            <w:tcW w:w="1276" w:type="dxa"/>
            <w:shd w:val="clear" w:color="auto" w:fill="auto"/>
          </w:tcPr>
          <w:p w14:paraId="2839E7A1" w14:textId="77777777" w:rsidR="00F07E0E" w:rsidRPr="00DC47C9" w:rsidRDefault="00F07E0E" w:rsidP="00DC47C9">
            <w:pPr>
              <w:pStyle w:val="TAC"/>
              <w:rPr>
                <w:rFonts w:eastAsia="Calibri"/>
              </w:rPr>
            </w:pPr>
            <w:r w:rsidRPr="00DC47C9">
              <w:rPr>
                <w:rFonts w:eastAsia="Calibri"/>
              </w:rPr>
              <w:t>5 km/h</w:t>
            </w:r>
          </w:p>
        </w:tc>
        <w:tc>
          <w:tcPr>
            <w:tcW w:w="1539" w:type="dxa"/>
            <w:shd w:val="clear" w:color="auto" w:fill="auto"/>
          </w:tcPr>
          <w:p w14:paraId="5077D0B9" w14:textId="77777777" w:rsidR="00F07E0E" w:rsidRPr="00DC47C9" w:rsidRDefault="00F07E0E" w:rsidP="00DC47C9">
            <w:pPr>
              <w:pStyle w:val="TAC"/>
              <w:rPr>
                <w:rFonts w:eastAsia="Calibri"/>
              </w:rPr>
            </w:pPr>
            <w:r w:rsidRPr="00DC47C9">
              <w:rPr>
                <w:rFonts w:eastAsia="Calibri"/>
              </w:rPr>
              <w:t>2 km x 2 km</w:t>
            </w:r>
          </w:p>
        </w:tc>
        <w:tc>
          <w:tcPr>
            <w:tcW w:w="989" w:type="dxa"/>
            <w:shd w:val="clear" w:color="auto" w:fill="auto"/>
          </w:tcPr>
          <w:p w14:paraId="1F8F1CC1" w14:textId="77777777" w:rsidR="00F07E0E" w:rsidRPr="00DC47C9" w:rsidRDefault="00F07E0E" w:rsidP="00DC47C9">
            <w:pPr>
              <w:pStyle w:val="TAC"/>
              <w:rPr>
                <w:rFonts w:eastAsia="Calibri"/>
              </w:rPr>
            </w:pPr>
            <w:r w:rsidRPr="00DC47C9">
              <w:rPr>
                <w:rFonts w:eastAsia="Calibri"/>
              </w:rPr>
              <w:t>5 ms</w:t>
            </w:r>
          </w:p>
        </w:tc>
        <w:tc>
          <w:tcPr>
            <w:tcW w:w="887" w:type="dxa"/>
            <w:shd w:val="clear" w:color="auto" w:fill="auto"/>
          </w:tcPr>
          <w:p w14:paraId="504EDFE5" w14:textId="77777777" w:rsidR="00F07E0E" w:rsidRPr="00DC47C9" w:rsidRDefault="00F07E0E" w:rsidP="00DC47C9">
            <w:pPr>
              <w:pStyle w:val="TAC"/>
              <w:rPr>
                <w:rFonts w:eastAsia="Calibri"/>
              </w:rPr>
            </w:pPr>
            <w:r w:rsidRPr="00DC47C9">
              <w:rPr>
                <w:rFonts w:eastAsia="Calibri"/>
              </w:rPr>
              <w:t>5 ms</w:t>
            </w:r>
          </w:p>
        </w:tc>
        <w:tc>
          <w:tcPr>
            <w:tcW w:w="1046" w:type="dxa"/>
            <w:shd w:val="clear" w:color="auto" w:fill="auto"/>
          </w:tcPr>
          <w:p w14:paraId="7CF02E7A" w14:textId="06049A51" w:rsidR="00F07E0E" w:rsidRPr="00DC47C9" w:rsidRDefault="003F70D1" w:rsidP="00DC47C9">
            <w:pPr>
              <w:pStyle w:val="TAC"/>
              <w:rPr>
                <w:rFonts w:eastAsia="Calibri"/>
              </w:rPr>
            </w:pPr>
            <w:r w:rsidRPr="00DC47C9">
              <w:rPr>
                <w:rFonts w:eastAsia="Calibri"/>
              </w:rPr>
              <w:t>10</w:t>
            </w:r>
            <w:r w:rsidRPr="00DC47C9">
              <w:rPr>
                <w:rFonts w:eastAsia="Calibri"/>
                <w:vertAlign w:val="superscript"/>
              </w:rPr>
              <w:t>-4</w:t>
            </w:r>
          </w:p>
        </w:tc>
        <w:tc>
          <w:tcPr>
            <w:tcW w:w="1053" w:type="dxa"/>
            <w:shd w:val="clear" w:color="auto" w:fill="auto"/>
          </w:tcPr>
          <w:p w14:paraId="2533F9CE" w14:textId="77777777" w:rsidR="00F07E0E" w:rsidRPr="00DC47C9" w:rsidRDefault="00F07E0E" w:rsidP="00DC47C9">
            <w:pPr>
              <w:pStyle w:val="TAC"/>
              <w:rPr>
                <w:rFonts w:eastAsia="Calibri"/>
              </w:rPr>
            </w:pPr>
            <w:r w:rsidRPr="00DC47C9">
              <w:rPr>
                <w:rFonts w:eastAsia="Calibri"/>
              </w:rPr>
              <w:t>200 kbit/s</w:t>
            </w:r>
          </w:p>
        </w:tc>
        <w:tc>
          <w:tcPr>
            <w:tcW w:w="1053" w:type="dxa"/>
            <w:shd w:val="clear" w:color="auto" w:fill="auto"/>
          </w:tcPr>
          <w:p w14:paraId="5603147F" w14:textId="77777777" w:rsidR="00F07E0E" w:rsidRPr="00DC47C9" w:rsidRDefault="00F07E0E" w:rsidP="00DC47C9">
            <w:pPr>
              <w:pStyle w:val="TAC"/>
              <w:rPr>
                <w:rFonts w:eastAsia="Calibri"/>
              </w:rPr>
            </w:pPr>
            <w:r w:rsidRPr="00DC47C9">
              <w:rPr>
                <w:rFonts w:eastAsia="Calibri"/>
              </w:rPr>
              <w:t>-</w:t>
            </w:r>
          </w:p>
        </w:tc>
      </w:tr>
      <w:tr w:rsidR="00F82CF9" w:rsidRPr="00226B43" w14:paraId="400979E8" w14:textId="77777777" w:rsidTr="00DC47C9">
        <w:tc>
          <w:tcPr>
            <w:tcW w:w="1235" w:type="dxa"/>
            <w:vMerge w:val="restart"/>
            <w:tcBorders>
              <w:right w:val="single" w:sz="4" w:space="0" w:color="auto"/>
            </w:tcBorders>
            <w:shd w:val="clear" w:color="auto" w:fill="auto"/>
          </w:tcPr>
          <w:p w14:paraId="6FB42771" w14:textId="77777777" w:rsidR="00F07E0E" w:rsidRPr="00621937" w:rsidRDefault="00F07E0E" w:rsidP="00DC47C9">
            <w:pPr>
              <w:pStyle w:val="TAL"/>
              <w:rPr>
                <w:rFonts w:eastAsia="Calibri"/>
              </w:rPr>
            </w:pPr>
            <w:r w:rsidRPr="00621937">
              <w:rPr>
                <w:rFonts w:eastAsia="Calibri"/>
              </w:rPr>
              <w:t>Conference</w:t>
            </w:r>
          </w:p>
        </w:tc>
        <w:tc>
          <w:tcPr>
            <w:tcW w:w="858" w:type="dxa"/>
            <w:tcBorders>
              <w:left w:val="single" w:sz="12" w:space="0" w:color="auto"/>
            </w:tcBorders>
            <w:shd w:val="clear" w:color="auto" w:fill="auto"/>
          </w:tcPr>
          <w:p w14:paraId="6D5A03D9" w14:textId="77777777" w:rsidR="00F07E0E" w:rsidRPr="002B2617" w:rsidRDefault="00F07E0E" w:rsidP="00DC47C9">
            <w:pPr>
              <w:pStyle w:val="TAC"/>
              <w:rPr>
                <w:rFonts w:eastAsia="Calibri"/>
              </w:rPr>
            </w:pPr>
            <w:r w:rsidRPr="002B2617">
              <w:rPr>
                <w:rFonts w:eastAsia="Calibri"/>
              </w:rPr>
              <w:t>10</w:t>
            </w:r>
          </w:p>
        </w:tc>
        <w:tc>
          <w:tcPr>
            <w:tcW w:w="1276" w:type="dxa"/>
            <w:shd w:val="clear" w:color="auto" w:fill="auto"/>
          </w:tcPr>
          <w:p w14:paraId="315287F4" w14:textId="77777777" w:rsidR="00F07E0E" w:rsidRPr="00DC47C9" w:rsidRDefault="00F07E0E" w:rsidP="00DC47C9">
            <w:pPr>
              <w:pStyle w:val="TAC"/>
              <w:rPr>
                <w:rFonts w:eastAsia="Calibri"/>
              </w:rPr>
            </w:pPr>
            <w:r w:rsidRPr="00DC47C9">
              <w:rPr>
                <w:rFonts w:eastAsia="Calibri"/>
              </w:rPr>
              <w:t>5 km/h</w:t>
            </w:r>
          </w:p>
        </w:tc>
        <w:tc>
          <w:tcPr>
            <w:tcW w:w="1539" w:type="dxa"/>
            <w:shd w:val="clear" w:color="auto" w:fill="auto"/>
          </w:tcPr>
          <w:p w14:paraId="463679AD" w14:textId="77777777" w:rsidR="00F07E0E" w:rsidRPr="00DC47C9" w:rsidRDefault="00F07E0E" w:rsidP="00DC47C9">
            <w:pPr>
              <w:pStyle w:val="TAC"/>
              <w:rPr>
                <w:rFonts w:eastAsia="Calibri"/>
              </w:rPr>
            </w:pPr>
            <w:r w:rsidRPr="00DC47C9">
              <w:rPr>
                <w:rFonts w:eastAsia="Calibri"/>
              </w:rPr>
              <w:t>100 m x 100 m</w:t>
            </w:r>
          </w:p>
        </w:tc>
        <w:tc>
          <w:tcPr>
            <w:tcW w:w="989" w:type="dxa"/>
            <w:shd w:val="clear" w:color="auto" w:fill="auto"/>
          </w:tcPr>
          <w:p w14:paraId="32E6BA1D" w14:textId="77777777" w:rsidR="00F07E0E" w:rsidRPr="00DC47C9" w:rsidRDefault="00F07E0E" w:rsidP="00DC47C9">
            <w:pPr>
              <w:pStyle w:val="TAC"/>
              <w:rPr>
                <w:rFonts w:eastAsia="Calibri"/>
              </w:rPr>
            </w:pPr>
            <w:r w:rsidRPr="00DC47C9">
              <w:rPr>
                <w:rFonts w:eastAsia="Calibri"/>
              </w:rPr>
              <w:t>3 ms</w:t>
            </w:r>
          </w:p>
        </w:tc>
        <w:tc>
          <w:tcPr>
            <w:tcW w:w="887" w:type="dxa"/>
            <w:shd w:val="clear" w:color="auto" w:fill="auto"/>
          </w:tcPr>
          <w:p w14:paraId="587EC353" w14:textId="77777777" w:rsidR="00F07E0E" w:rsidRPr="00DC47C9" w:rsidRDefault="00F07E0E" w:rsidP="00DC47C9">
            <w:pPr>
              <w:pStyle w:val="TAC"/>
              <w:rPr>
                <w:rFonts w:eastAsia="Calibri"/>
              </w:rPr>
            </w:pPr>
            <w:r w:rsidRPr="00DC47C9">
              <w:rPr>
                <w:rFonts w:eastAsia="Calibri"/>
              </w:rPr>
              <w:t>3 ms</w:t>
            </w:r>
          </w:p>
        </w:tc>
        <w:tc>
          <w:tcPr>
            <w:tcW w:w="1046" w:type="dxa"/>
            <w:shd w:val="clear" w:color="auto" w:fill="auto"/>
          </w:tcPr>
          <w:p w14:paraId="12182A5C" w14:textId="79A0BE42" w:rsidR="00F07E0E" w:rsidRPr="00DC47C9" w:rsidRDefault="003F70D1" w:rsidP="00DC47C9">
            <w:pPr>
              <w:pStyle w:val="TAC"/>
              <w:rPr>
                <w:rFonts w:eastAsia="Calibri"/>
              </w:rPr>
            </w:pPr>
            <w:r w:rsidRPr="00DC47C9">
              <w:rPr>
                <w:rFonts w:eastAsia="Calibri"/>
              </w:rPr>
              <w:t>10</w:t>
            </w:r>
            <w:r w:rsidRPr="00DC47C9">
              <w:rPr>
                <w:rFonts w:eastAsia="Calibri"/>
                <w:vertAlign w:val="superscript"/>
              </w:rPr>
              <w:t>-4</w:t>
            </w:r>
          </w:p>
        </w:tc>
        <w:tc>
          <w:tcPr>
            <w:tcW w:w="1053" w:type="dxa"/>
            <w:shd w:val="clear" w:color="auto" w:fill="auto"/>
          </w:tcPr>
          <w:p w14:paraId="441DD1C8" w14:textId="77777777" w:rsidR="00F07E0E" w:rsidRPr="00DC47C9" w:rsidRDefault="00F07E0E" w:rsidP="00DC47C9">
            <w:pPr>
              <w:pStyle w:val="TAC"/>
              <w:rPr>
                <w:rFonts w:eastAsia="Calibri"/>
              </w:rPr>
            </w:pPr>
            <w:r w:rsidRPr="00DC47C9">
              <w:rPr>
                <w:rFonts w:eastAsia="Calibri"/>
              </w:rPr>
              <w:t>1.5 Mbit/s</w:t>
            </w:r>
          </w:p>
        </w:tc>
        <w:tc>
          <w:tcPr>
            <w:tcW w:w="1053" w:type="dxa"/>
            <w:shd w:val="clear" w:color="auto" w:fill="auto"/>
          </w:tcPr>
          <w:p w14:paraId="4705AEA3" w14:textId="77777777" w:rsidR="00F07E0E" w:rsidRPr="00DC47C9" w:rsidRDefault="00F07E0E" w:rsidP="00DC47C9">
            <w:pPr>
              <w:pStyle w:val="TAC"/>
              <w:rPr>
                <w:rFonts w:eastAsia="Calibri"/>
              </w:rPr>
            </w:pPr>
            <w:r w:rsidRPr="00DC47C9">
              <w:rPr>
                <w:rFonts w:eastAsia="Calibri"/>
              </w:rPr>
              <w:t>-</w:t>
            </w:r>
          </w:p>
        </w:tc>
      </w:tr>
      <w:tr w:rsidR="00F82CF9" w:rsidRPr="00226B43" w14:paraId="76222530" w14:textId="77777777" w:rsidTr="00DC47C9">
        <w:tc>
          <w:tcPr>
            <w:tcW w:w="1235" w:type="dxa"/>
            <w:vMerge/>
            <w:tcBorders>
              <w:right w:val="single" w:sz="4" w:space="0" w:color="auto"/>
            </w:tcBorders>
            <w:shd w:val="clear" w:color="auto" w:fill="auto"/>
          </w:tcPr>
          <w:p w14:paraId="46969930" w14:textId="77777777" w:rsidR="00F07E0E" w:rsidRPr="00DC47C9" w:rsidRDefault="00F07E0E" w:rsidP="00DC47C9">
            <w:pPr>
              <w:pStyle w:val="TAL"/>
              <w:rPr>
                <w:rFonts w:eastAsia="Calibri"/>
              </w:rPr>
            </w:pPr>
          </w:p>
        </w:tc>
        <w:tc>
          <w:tcPr>
            <w:tcW w:w="858" w:type="dxa"/>
            <w:tcBorders>
              <w:left w:val="single" w:sz="12" w:space="0" w:color="auto"/>
            </w:tcBorders>
            <w:shd w:val="clear" w:color="auto" w:fill="auto"/>
          </w:tcPr>
          <w:p w14:paraId="1A7FB376" w14:textId="77777777" w:rsidR="00F07E0E" w:rsidRPr="00DC47C9" w:rsidRDefault="00F07E0E" w:rsidP="00DC47C9">
            <w:pPr>
              <w:pStyle w:val="TAC"/>
              <w:rPr>
                <w:rFonts w:eastAsia="Calibri"/>
              </w:rPr>
            </w:pPr>
            <w:r w:rsidRPr="00DC47C9">
              <w:rPr>
                <w:rFonts w:eastAsia="Calibri"/>
              </w:rPr>
              <w:t>4</w:t>
            </w:r>
          </w:p>
        </w:tc>
        <w:tc>
          <w:tcPr>
            <w:tcW w:w="1276" w:type="dxa"/>
            <w:shd w:val="clear" w:color="auto" w:fill="auto"/>
          </w:tcPr>
          <w:p w14:paraId="3014745C" w14:textId="77777777" w:rsidR="00F07E0E" w:rsidRPr="00DC47C9" w:rsidRDefault="00F07E0E" w:rsidP="00DC47C9">
            <w:pPr>
              <w:pStyle w:val="TAC"/>
              <w:rPr>
                <w:rFonts w:eastAsia="Calibri"/>
              </w:rPr>
            </w:pPr>
            <w:r w:rsidRPr="00DC47C9">
              <w:rPr>
                <w:rFonts w:eastAsia="Calibri"/>
              </w:rPr>
              <w:t>stationary</w:t>
            </w:r>
          </w:p>
        </w:tc>
        <w:tc>
          <w:tcPr>
            <w:tcW w:w="1539" w:type="dxa"/>
            <w:shd w:val="clear" w:color="auto" w:fill="auto"/>
          </w:tcPr>
          <w:p w14:paraId="1BC0B3A2" w14:textId="77777777" w:rsidR="00F07E0E" w:rsidRPr="00DC47C9" w:rsidRDefault="00F07E0E" w:rsidP="00DC47C9">
            <w:pPr>
              <w:pStyle w:val="TAC"/>
              <w:rPr>
                <w:rFonts w:eastAsia="Calibri"/>
              </w:rPr>
            </w:pPr>
            <w:r w:rsidRPr="00DC47C9">
              <w:rPr>
                <w:rFonts w:eastAsia="Calibri"/>
              </w:rPr>
              <w:t>100 m x 100 m</w:t>
            </w:r>
          </w:p>
        </w:tc>
        <w:tc>
          <w:tcPr>
            <w:tcW w:w="989" w:type="dxa"/>
            <w:shd w:val="clear" w:color="auto" w:fill="auto"/>
          </w:tcPr>
          <w:p w14:paraId="4AB808E5" w14:textId="77777777" w:rsidR="00F07E0E" w:rsidRPr="00DC47C9" w:rsidRDefault="00F07E0E" w:rsidP="00DC47C9">
            <w:pPr>
              <w:pStyle w:val="TAC"/>
              <w:rPr>
                <w:rFonts w:eastAsia="Calibri"/>
              </w:rPr>
            </w:pPr>
            <w:r w:rsidRPr="00DC47C9">
              <w:rPr>
                <w:rFonts w:eastAsia="Calibri"/>
              </w:rPr>
              <w:t>3 ms</w:t>
            </w:r>
          </w:p>
        </w:tc>
        <w:tc>
          <w:tcPr>
            <w:tcW w:w="887" w:type="dxa"/>
            <w:shd w:val="clear" w:color="auto" w:fill="auto"/>
          </w:tcPr>
          <w:p w14:paraId="113A1821" w14:textId="77777777" w:rsidR="00F07E0E" w:rsidRPr="00DC47C9" w:rsidRDefault="00F07E0E" w:rsidP="00DC47C9">
            <w:pPr>
              <w:pStyle w:val="TAC"/>
              <w:rPr>
                <w:rFonts w:eastAsia="Calibri"/>
              </w:rPr>
            </w:pPr>
            <w:r w:rsidRPr="00DC47C9">
              <w:rPr>
                <w:rFonts w:eastAsia="Calibri"/>
              </w:rPr>
              <w:t>3 ms</w:t>
            </w:r>
          </w:p>
        </w:tc>
        <w:tc>
          <w:tcPr>
            <w:tcW w:w="1046" w:type="dxa"/>
            <w:shd w:val="clear" w:color="auto" w:fill="auto"/>
          </w:tcPr>
          <w:p w14:paraId="7CBC62C8" w14:textId="26AFE9F5" w:rsidR="00F07E0E" w:rsidRPr="00DC47C9" w:rsidRDefault="003F70D1" w:rsidP="00DC47C9">
            <w:pPr>
              <w:pStyle w:val="TAC"/>
              <w:rPr>
                <w:rFonts w:eastAsia="Calibri"/>
              </w:rPr>
            </w:pPr>
            <w:r w:rsidRPr="00DC47C9">
              <w:rPr>
                <w:rFonts w:eastAsia="Calibri"/>
              </w:rPr>
              <w:t>10</w:t>
            </w:r>
            <w:r w:rsidRPr="00DC47C9">
              <w:rPr>
                <w:rFonts w:eastAsia="Calibri"/>
                <w:vertAlign w:val="superscript"/>
              </w:rPr>
              <w:t>-4</w:t>
            </w:r>
          </w:p>
        </w:tc>
        <w:tc>
          <w:tcPr>
            <w:tcW w:w="1053" w:type="dxa"/>
            <w:shd w:val="clear" w:color="auto" w:fill="auto"/>
          </w:tcPr>
          <w:p w14:paraId="622686B8" w14:textId="77777777" w:rsidR="00F07E0E" w:rsidRPr="00DC47C9" w:rsidRDefault="00F07E0E" w:rsidP="00DC47C9">
            <w:pPr>
              <w:pStyle w:val="TAC"/>
              <w:rPr>
                <w:rFonts w:eastAsia="Calibri"/>
              </w:rPr>
            </w:pPr>
            <w:r w:rsidRPr="00DC47C9">
              <w:rPr>
                <w:rFonts w:eastAsia="Calibri"/>
              </w:rPr>
              <w:t>-</w:t>
            </w:r>
          </w:p>
        </w:tc>
        <w:tc>
          <w:tcPr>
            <w:tcW w:w="1053" w:type="dxa"/>
            <w:shd w:val="clear" w:color="auto" w:fill="auto"/>
          </w:tcPr>
          <w:p w14:paraId="7B0B289E" w14:textId="77777777" w:rsidR="00F07E0E" w:rsidRPr="00DC47C9" w:rsidRDefault="00F07E0E" w:rsidP="00DC47C9">
            <w:pPr>
              <w:pStyle w:val="TAC"/>
              <w:rPr>
                <w:rFonts w:eastAsia="Calibri"/>
              </w:rPr>
            </w:pPr>
            <w:r w:rsidRPr="00DC47C9">
              <w:rPr>
                <w:rFonts w:eastAsia="Calibri"/>
              </w:rPr>
              <w:t>1.5 Mbit/s</w:t>
            </w:r>
          </w:p>
        </w:tc>
      </w:tr>
      <w:tr w:rsidR="00F82CF9" w:rsidRPr="00226B43" w14:paraId="1BA71337" w14:textId="77777777" w:rsidTr="00DC47C9">
        <w:tc>
          <w:tcPr>
            <w:tcW w:w="1235" w:type="dxa"/>
            <w:vMerge w:val="restart"/>
            <w:tcBorders>
              <w:right w:val="single" w:sz="4" w:space="0" w:color="auto"/>
            </w:tcBorders>
            <w:shd w:val="clear" w:color="auto" w:fill="auto"/>
          </w:tcPr>
          <w:p w14:paraId="16F9A2F1" w14:textId="77777777" w:rsidR="00F07E0E" w:rsidRPr="00621937" w:rsidRDefault="00F07E0E" w:rsidP="00DC47C9">
            <w:pPr>
              <w:pStyle w:val="TAL"/>
              <w:rPr>
                <w:rFonts w:eastAsia="Calibri"/>
              </w:rPr>
            </w:pPr>
            <w:r w:rsidRPr="00621937">
              <w:rPr>
                <w:rFonts w:eastAsia="Calibri"/>
              </w:rPr>
              <w:t>Lecture room</w:t>
            </w:r>
          </w:p>
        </w:tc>
        <w:tc>
          <w:tcPr>
            <w:tcW w:w="858" w:type="dxa"/>
            <w:tcBorders>
              <w:left w:val="single" w:sz="12" w:space="0" w:color="auto"/>
            </w:tcBorders>
            <w:shd w:val="clear" w:color="auto" w:fill="auto"/>
          </w:tcPr>
          <w:p w14:paraId="01ECBED0" w14:textId="77777777" w:rsidR="00F07E0E" w:rsidRPr="002B2617" w:rsidRDefault="00F07E0E" w:rsidP="00DC47C9">
            <w:pPr>
              <w:pStyle w:val="TAC"/>
              <w:rPr>
                <w:rFonts w:eastAsia="Calibri"/>
              </w:rPr>
            </w:pPr>
            <w:r w:rsidRPr="002B2617">
              <w:rPr>
                <w:rFonts w:eastAsia="Calibri"/>
              </w:rPr>
              <w:t>4</w:t>
            </w:r>
          </w:p>
        </w:tc>
        <w:tc>
          <w:tcPr>
            <w:tcW w:w="1276" w:type="dxa"/>
            <w:shd w:val="clear" w:color="auto" w:fill="auto"/>
          </w:tcPr>
          <w:p w14:paraId="7260DB12" w14:textId="77777777" w:rsidR="00F07E0E" w:rsidRPr="00DC47C9" w:rsidRDefault="00F07E0E" w:rsidP="00DC47C9">
            <w:pPr>
              <w:pStyle w:val="TAC"/>
              <w:rPr>
                <w:rFonts w:eastAsia="Calibri"/>
              </w:rPr>
            </w:pPr>
            <w:r w:rsidRPr="00DC47C9">
              <w:rPr>
                <w:rFonts w:eastAsia="Calibri"/>
              </w:rPr>
              <w:t>5 km/h</w:t>
            </w:r>
          </w:p>
        </w:tc>
        <w:tc>
          <w:tcPr>
            <w:tcW w:w="1539" w:type="dxa"/>
            <w:shd w:val="clear" w:color="auto" w:fill="auto"/>
          </w:tcPr>
          <w:p w14:paraId="08C13383" w14:textId="77777777" w:rsidR="00F07E0E" w:rsidRPr="00DC47C9" w:rsidRDefault="00F07E0E" w:rsidP="00DC47C9">
            <w:pPr>
              <w:pStyle w:val="TAC"/>
              <w:rPr>
                <w:rFonts w:eastAsia="Calibri"/>
              </w:rPr>
            </w:pPr>
            <w:r w:rsidRPr="00DC47C9">
              <w:rPr>
                <w:rFonts w:eastAsia="Calibri"/>
              </w:rPr>
              <w:t>10 m x 10 m</w:t>
            </w:r>
          </w:p>
        </w:tc>
        <w:tc>
          <w:tcPr>
            <w:tcW w:w="989" w:type="dxa"/>
            <w:shd w:val="clear" w:color="auto" w:fill="auto"/>
          </w:tcPr>
          <w:p w14:paraId="76E1D744" w14:textId="77777777" w:rsidR="00F07E0E" w:rsidRPr="00DC47C9" w:rsidRDefault="00F07E0E" w:rsidP="00DC47C9">
            <w:pPr>
              <w:pStyle w:val="TAC"/>
              <w:rPr>
                <w:rFonts w:eastAsia="Calibri"/>
              </w:rPr>
            </w:pPr>
            <w:r w:rsidRPr="00DC47C9">
              <w:rPr>
                <w:rFonts w:eastAsia="Calibri"/>
              </w:rPr>
              <w:t>3 ms</w:t>
            </w:r>
          </w:p>
        </w:tc>
        <w:tc>
          <w:tcPr>
            <w:tcW w:w="887" w:type="dxa"/>
            <w:shd w:val="clear" w:color="auto" w:fill="auto"/>
          </w:tcPr>
          <w:p w14:paraId="510C5220" w14:textId="77777777" w:rsidR="00F07E0E" w:rsidRPr="00DC47C9" w:rsidRDefault="00F07E0E" w:rsidP="00DC47C9">
            <w:pPr>
              <w:pStyle w:val="TAC"/>
              <w:rPr>
                <w:rFonts w:eastAsia="Calibri"/>
              </w:rPr>
            </w:pPr>
            <w:r w:rsidRPr="00DC47C9">
              <w:rPr>
                <w:rFonts w:eastAsia="Calibri"/>
              </w:rPr>
              <w:t>3 ms</w:t>
            </w:r>
          </w:p>
        </w:tc>
        <w:tc>
          <w:tcPr>
            <w:tcW w:w="1046" w:type="dxa"/>
            <w:shd w:val="clear" w:color="auto" w:fill="auto"/>
          </w:tcPr>
          <w:p w14:paraId="60B76A5E" w14:textId="45AF18C5" w:rsidR="00F07E0E" w:rsidRPr="00DC47C9" w:rsidRDefault="003F70D1" w:rsidP="00DC47C9">
            <w:pPr>
              <w:pStyle w:val="TAC"/>
              <w:rPr>
                <w:rFonts w:eastAsia="Calibri"/>
              </w:rPr>
            </w:pPr>
            <w:r w:rsidRPr="00DC47C9">
              <w:rPr>
                <w:rFonts w:eastAsia="Calibri"/>
              </w:rPr>
              <w:t>10</w:t>
            </w:r>
            <w:r w:rsidRPr="00DC47C9">
              <w:rPr>
                <w:rFonts w:eastAsia="Calibri"/>
                <w:vertAlign w:val="superscript"/>
              </w:rPr>
              <w:t>-4</w:t>
            </w:r>
          </w:p>
        </w:tc>
        <w:tc>
          <w:tcPr>
            <w:tcW w:w="1053" w:type="dxa"/>
            <w:shd w:val="clear" w:color="auto" w:fill="auto"/>
          </w:tcPr>
          <w:p w14:paraId="777882B2" w14:textId="77777777" w:rsidR="00F07E0E" w:rsidRPr="00DC47C9" w:rsidRDefault="00F07E0E" w:rsidP="00DC47C9">
            <w:pPr>
              <w:pStyle w:val="TAC"/>
              <w:rPr>
                <w:rFonts w:eastAsia="Calibri"/>
              </w:rPr>
            </w:pPr>
            <w:r w:rsidRPr="00DC47C9">
              <w:rPr>
                <w:rFonts w:eastAsia="Calibri"/>
              </w:rPr>
              <w:t>50 kbit/s</w:t>
            </w:r>
          </w:p>
        </w:tc>
        <w:tc>
          <w:tcPr>
            <w:tcW w:w="1053" w:type="dxa"/>
            <w:shd w:val="clear" w:color="auto" w:fill="auto"/>
          </w:tcPr>
          <w:p w14:paraId="653ACBBE" w14:textId="77777777" w:rsidR="00F07E0E" w:rsidRPr="00DC47C9" w:rsidRDefault="00F07E0E" w:rsidP="00DC47C9">
            <w:pPr>
              <w:pStyle w:val="TAC"/>
              <w:rPr>
                <w:rFonts w:eastAsia="Calibri"/>
              </w:rPr>
            </w:pPr>
            <w:r w:rsidRPr="00DC47C9">
              <w:rPr>
                <w:rFonts w:eastAsia="Calibri"/>
              </w:rPr>
              <w:t>-</w:t>
            </w:r>
          </w:p>
        </w:tc>
      </w:tr>
      <w:tr w:rsidR="00F82CF9" w:rsidRPr="00226B43" w14:paraId="6D025483" w14:textId="77777777" w:rsidTr="00DC47C9">
        <w:tc>
          <w:tcPr>
            <w:tcW w:w="1235" w:type="dxa"/>
            <w:vMerge/>
            <w:tcBorders>
              <w:right w:val="single" w:sz="4" w:space="0" w:color="auto"/>
            </w:tcBorders>
            <w:shd w:val="clear" w:color="auto" w:fill="auto"/>
          </w:tcPr>
          <w:p w14:paraId="7398DAA0" w14:textId="77777777" w:rsidR="00F07E0E" w:rsidRPr="00226B43"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621937" w:rsidRDefault="00F07E0E" w:rsidP="00DC47C9">
            <w:pPr>
              <w:pStyle w:val="TAC"/>
              <w:rPr>
                <w:rFonts w:eastAsia="Calibri"/>
              </w:rPr>
            </w:pPr>
            <w:r w:rsidRPr="00621937">
              <w:rPr>
                <w:rFonts w:eastAsia="Calibri"/>
              </w:rPr>
              <w:t>2</w:t>
            </w:r>
          </w:p>
        </w:tc>
        <w:tc>
          <w:tcPr>
            <w:tcW w:w="1276" w:type="dxa"/>
            <w:shd w:val="clear" w:color="auto" w:fill="auto"/>
          </w:tcPr>
          <w:p w14:paraId="36E9E0A4" w14:textId="77777777" w:rsidR="00F07E0E" w:rsidRPr="002B2617" w:rsidRDefault="00F07E0E" w:rsidP="00DC47C9">
            <w:pPr>
              <w:pStyle w:val="TAC"/>
              <w:rPr>
                <w:rFonts w:eastAsia="Calibri"/>
              </w:rPr>
            </w:pPr>
            <w:r w:rsidRPr="002B2617">
              <w:rPr>
                <w:rFonts w:eastAsia="Calibri"/>
              </w:rPr>
              <w:t xml:space="preserve">stationary </w:t>
            </w:r>
          </w:p>
        </w:tc>
        <w:tc>
          <w:tcPr>
            <w:tcW w:w="1539" w:type="dxa"/>
            <w:shd w:val="clear" w:color="auto" w:fill="auto"/>
          </w:tcPr>
          <w:p w14:paraId="455BD3A3" w14:textId="77777777" w:rsidR="00F07E0E" w:rsidRPr="00DC47C9" w:rsidRDefault="00F07E0E" w:rsidP="00DC47C9">
            <w:pPr>
              <w:pStyle w:val="TAC"/>
              <w:rPr>
                <w:rFonts w:eastAsia="Calibri"/>
              </w:rPr>
            </w:pPr>
            <w:r w:rsidRPr="00DC47C9">
              <w:rPr>
                <w:rFonts w:eastAsia="Calibri"/>
              </w:rPr>
              <w:t>10 m x 10 m</w:t>
            </w:r>
          </w:p>
        </w:tc>
        <w:tc>
          <w:tcPr>
            <w:tcW w:w="989" w:type="dxa"/>
            <w:shd w:val="clear" w:color="auto" w:fill="auto"/>
          </w:tcPr>
          <w:p w14:paraId="6ED2E8CE" w14:textId="77777777" w:rsidR="00F07E0E" w:rsidRPr="00DC47C9" w:rsidRDefault="00F07E0E" w:rsidP="00DC47C9">
            <w:pPr>
              <w:pStyle w:val="TAC"/>
              <w:rPr>
                <w:rFonts w:eastAsia="Calibri"/>
              </w:rPr>
            </w:pPr>
            <w:r w:rsidRPr="00DC47C9">
              <w:rPr>
                <w:rFonts w:eastAsia="Calibri"/>
              </w:rPr>
              <w:t>3 ms</w:t>
            </w:r>
          </w:p>
        </w:tc>
        <w:tc>
          <w:tcPr>
            <w:tcW w:w="887" w:type="dxa"/>
            <w:shd w:val="clear" w:color="auto" w:fill="auto"/>
          </w:tcPr>
          <w:p w14:paraId="2C3A29D0" w14:textId="77777777" w:rsidR="00F07E0E" w:rsidRPr="00DC47C9" w:rsidRDefault="00F07E0E" w:rsidP="00DC47C9">
            <w:pPr>
              <w:pStyle w:val="TAC"/>
              <w:rPr>
                <w:rFonts w:eastAsia="Calibri"/>
              </w:rPr>
            </w:pPr>
            <w:r w:rsidRPr="00DC47C9">
              <w:rPr>
                <w:rFonts w:eastAsia="Calibri"/>
              </w:rPr>
              <w:t>3 ms</w:t>
            </w:r>
          </w:p>
        </w:tc>
        <w:tc>
          <w:tcPr>
            <w:tcW w:w="1046" w:type="dxa"/>
            <w:shd w:val="clear" w:color="auto" w:fill="auto"/>
          </w:tcPr>
          <w:p w14:paraId="4E62D785" w14:textId="69562351" w:rsidR="00F07E0E" w:rsidRPr="00DC47C9" w:rsidRDefault="003F70D1" w:rsidP="00DC47C9">
            <w:pPr>
              <w:pStyle w:val="TAC"/>
              <w:rPr>
                <w:rFonts w:eastAsia="Calibri"/>
              </w:rPr>
            </w:pPr>
            <w:r w:rsidRPr="00DC47C9">
              <w:rPr>
                <w:rFonts w:eastAsia="Calibri"/>
              </w:rPr>
              <w:t>10</w:t>
            </w:r>
            <w:r w:rsidRPr="00DC47C9">
              <w:rPr>
                <w:rFonts w:eastAsia="Calibri"/>
                <w:vertAlign w:val="superscript"/>
              </w:rPr>
              <w:t>-4</w:t>
            </w:r>
          </w:p>
        </w:tc>
        <w:tc>
          <w:tcPr>
            <w:tcW w:w="1053" w:type="dxa"/>
            <w:shd w:val="clear" w:color="auto" w:fill="auto"/>
          </w:tcPr>
          <w:p w14:paraId="40F2E3AE" w14:textId="77777777" w:rsidR="00F07E0E" w:rsidRPr="00DC47C9" w:rsidRDefault="00F07E0E" w:rsidP="00DC47C9">
            <w:pPr>
              <w:pStyle w:val="TAC"/>
              <w:rPr>
                <w:rFonts w:eastAsia="Calibri"/>
              </w:rPr>
            </w:pPr>
            <w:r w:rsidRPr="00DC47C9">
              <w:rPr>
                <w:rFonts w:eastAsia="Calibri"/>
              </w:rPr>
              <w:t>-</w:t>
            </w:r>
          </w:p>
        </w:tc>
        <w:tc>
          <w:tcPr>
            <w:tcW w:w="1053" w:type="dxa"/>
            <w:shd w:val="clear" w:color="auto" w:fill="auto"/>
          </w:tcPr>
          <w:p w14:paraId="4115664C" w14:textId="77777777" w:rsidR="00F07E0E" w:rsidRPr="00DC47C9" w:rsidRDefault="00F07E0E" w:rsidP="00DC47C9">
            <w:pPr>
              <w:pStyle w:val="TAC"/>
              <w:rPr>
                <w:rFonts w:eastAsia="Calibri"/>
              </w:rPr>
            </w:pPr>
            <w:r w:rsidRPr="00DC47C9">
              <w:rPr>
                <w:rFonts w:eastAsia="Calibri"/>
              </w:rPr>
              <w:t>50 kbit/s</w:t>
            </w:r>
          </w:p>
        </w:tc>
      </w:tr>
      <w:tr w:rsidR="00F07E0E" w:rsidRPr="00226B43" w14:paraId="65085540" w14:textId="77777777" w:rsidTr="00F07E0E">
        <w:tc>
          <w:tcPr>
            <w:tcW w:w="9936" w:type="dxa"/>
            <w:gridSpan w:val="9"/>
            <w:tcBorders>
              <w:bottom w:val="single" w:sz="12" w:space="0" w:color="auto"/>
            </w:tcBorders>
            <w:shd w:val="clear" w:color="auto" w:fill="auto"/>
          </w:tcPr>
          <w:p w14:paraId="0D711CCE" w14:textId="2895CDE4" w:rsidR="00F07E0E" w:rsidRPr="00621937" w:rsidRDefault="00F07E0E" w:rsidP="00DC47C9">
            <w:pPr>
              <w:pStyle w:val="TAN"/>
              <w:rPr>
                <w:rFonts w:eastAsia="Calibri"/>
              </w:rPr>
            </w:pPr>
            <w:r w:rsidRPr="00621937">
              <w:rPr>
                <w:rFonts w:eastAsia="Calibri"/>
              </w:rPr>
              <w:t xml:space="preserve">NOTE 1: </w:t>
            </w:r>
            <w:r w:rsidR="004A42D7" w:rsidRPr="00226B43">
              <w:tab/>
            </w:r>
            <w:r w:rsidRPr="00621937">
              <w:rPr>
                <w:rFonts w:eastAsia="Calibri"/>
              </w:rPr>
              <w:t>Transfer interval refers to periodicity of the packet transfers. It has to be constant during the whole operation and can be defined as being the same as the T</w:t>
            </w:r>
            <w:r w:rsidRPr="00621937">
              <w:rPr>
                <w:rFonts w:eastAsia="Calibri"/>
                <w:vertAlign w:val="subscript"/>
              </w:rPr>
              <w:t>frame</w:t>
            </w:r>
            <w:r w:rsidRPr="00621937">
              <w:rPr>
                <w:rFonts w:eastAsia="Calibri"/>
              </w:rPr>
              <w:t xml:space="preserve"> of Annex A. The value given in the table is a typical one, however other transfer intervals</w:t>
            </w:r>
            <w:r w:rsidRPr="002B2617">
              <w:rPr>
                <w:rFonts w:eastAsia="Calibri"/>
              </w:rPr>
              <w:t xml:space="preserve"> are possible as long as the end-to-end latency is smaller than ≤ (15 – 2 × T</w:t>
            </w:r>
            <w:r w:rsidRPr="002B2617">
              <w:rPr>
                <w:rFonts w:eastAsia="Calibri"/>
                <w:vertAlign w:val="subscript"/>
              </w:rPr>
              <w:t>frame</w:t>
            </w:r>
            <w:r w:rsidRPr="002B2617">
              <w:rPr>
                <w:rFonts w:eastAsia="Calibri"/>
              </w:rPr>
              <w:t xml:space="preserve">) for 1-way communication and </w:t>
            </w:r>
            <w:r w:rsidRPr="00DC47C9">
              <w:rPr>
                <w:rFonts w:eastAsia="Calibri"/>
              </w:rPr>
              <w:t>≤ (15 – 3 × T</w:t>
            </w:r>
            <w:r w:rsidRPr="00DC47C9">
              <w:rPr>
                <w:rFonts w:eastAsia="Calibri"/>
                <w:vertAlign w:val="subscript"/>
              </w:rPr>
              <w:t>frame</w:t>
            </w:r>
            <w:r w:rsidRPr="00DC47C9">
              <w:rPr>
                <w:rFonts w:eastAsia="Calibri"/>
              </w:rPr>
              <w:t xml:space="preserve">))/2 for 2-way communication profiles. If there is an interface for synchronizing audio devices and radio interface as described in </w:t>
            </w:r>
            <w:r w:rsidRPr="00621937">
              <w:rPr>
                <w:rFonts w:eastAsia="Calibri"/>
              </w:rPr>
              <w:t>Section 7, the latency requirement can be relaxed as described in the Annex A.1.</w:t>
            </w:r>
          </w:p>
          <w:p w14:paraId="476ABE03" w14:textId="0C055DCE" w:rsidR="00F07E0E" w:rsidRPr="00621937" w:rsidRDefault="00F07E0E" w:rsidP="00DC47C9">
            <w:pPr>
              <w:pStyle w:val="TAN"/>
              <w:rPr>
                <w:rFonts w:eastAsia="Calibri"/>
              </w:rPr>
            </w:pPr>
            <w:r w:rsidRPr="002B2617">
              <w:rPr>
                <w:rFonts w:eastAsia="Calibri"/>
              </w:rPr>
              <w:t xml:space="preserve">NOTE 2: </w:t>
            </w:r>
            <w:r w:rsidR="004A42D7" w:rsidRPr="00226B43">
              <w:tab/>
            </w:r>
            <w:r w:rsidRPr="00621937">
              <w:rPr>
                <w:rFonts w:eastAsia="Calibri"/>
              </w:rPr>
              <w:t>Packet error rate is related to a packet size of transfer interval × data rate. Packets that do not conform with the end-to-end latency are also accounted as error.</w:t>
            </w:r>
          </w:p>
        </w:tc>
      </w:tr>
    </w:tbl>
    <w:p w14:paraId="2EB0325A" w14:textId="41EE0646" w:rsidR="00F55D1D" w:rsidRPr="00226B43" w:rsidRDefault="00F55D1D" w:rsidP="00F55D1D">
      <w:pPr>
        <w:pStyle w:val="Heading2"/>
      </w:pPr>
      <w:bookmarkStart w:id="63" w:name="_Toc8659780"/>
      <w:bookmarkStart w:id="64" w:name="_Toc18049434"/>
      <w:bookmarkStart w:id="65" w:name="_Hlk530069293"/>
      <w:bookmarkEnd w:id="32"/>
      <w:bookmarkEnd w:id="33"/>
      <w:r w:rsidRPr="00226B43">
        <w:t>5.2</w:t>
      </w:r>
      <w:r w:rsidRPr="00226B43">
        <w:tab/>
        <w:t xml:space="preserve">Audio </w:t>
      </w:r>
      <w:r w:rsidR="007E525B">
        <w:t>s</w:t>
      </w:r>
      <w:r w:rsidRPr="00226B43">
        <w:t xml:space="preserve">treaming in </w:t>
      </w:r>
      <w:r w:rsidR="007E525B">
        <w:t>l</w:t>
      </w:r>
      <w:r w:rsidRPr="00226B43">
        <w:t xml:space="preserve">ive </w:t>
      </w:r>
      <w:r w:rsidR="007E525B">
        <w:t>p</w:t>
      </w:r>
      <w:r w:rsidRPr="00226B43">
        <w:t>erformances</w:t>
      </w:r>
      <w:bookmarkEnd w:id="63"/>
      <w:bookmarkEnd w:id="64"/>
    </w:p>
    <w:p w14:paraId="38888089" w14:textId="77777777" w:rsidR="00F55D1D" w:rsidRPr="00226B43" w:rsidRDefault="00F55D1D" w:rsidP="00F55D1D">
      <w:pPr>
        <w:pStyle w:val="Heading3"/>
      </w:pPr>
      <w:bookmarkStart w:id="66" w:name="_Toc8659781"/>
      <w:bookmarkStart w:id="67" w:name="_Toc18049435"/>
      <w:r w:rsidRPr="00226B43">
        <w:t>5.2.1</w:t>
      </w:r>
      <w:r w:rsidRPr="00226B43">
        <w:tab/>
        <w:t>Description</w:t>
      </w:r>
      <w:bookmarkEnd w:id="66"/>
      <w:bookmarkEnd w:id="67"/>
    </w:p>
    <w:p w14:paraId="67B7D970" w14:textId="77777777" w:rsidR="00F55D1D" w:rsidRPr="00226B43" w:rsidRDefault="00F55D1D" w:rsidP="00F55D1D">
      <w:pPr>
        <w:jc w:val="both"/>
      </w:pPr>
      <w:r w:rsidRPr="00226B43">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632B29F5" w:rsidR="00F55D1D" w:rsidRPr="00226B43" w:rsidRDefault="00F55D1D" w:rsidP="00F55D1D">
      <w:pPr>
        <w:jc w:val="both"/>
      </w:pPr>
      <w:r w:rsidRPr="00226B43">
        <w:t xml:space="preserve">Producing and capturing of a live event for </w:t>
      </w:r>
      <w:r w:rsidR="002F7AED" w:rsidRPr="00226B43">
        <w:t xml:space="preserve">subsequent use </w:t>
      </w:r>
      <w:r w:rsidRPr="00226B43">
        <w:t xml:space="preserve">of the cultural and creative content, involve many wireless </w:t>
      </w:r>
      <w:r w:rsidR="00A445C6" w:rsidRPr="00226B43">
        <w:t>audio streams</w:t>
      </w:r>
      <w:r w:rsidRPr="00226B43">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3E665028" w:rsidR="00F55D1D" w:rsidRPr="00226B43" w:rsidRDefault="00F55D1D" w:rsidP="00F55D1D">
      <w:pPr>
        <w:jc w:val="both"/>
      </w:pPr>
      <w:r w:rsidRPr="00226B43">
        <w:t>Live events take place typically in theatres, concert halls</w:t>
      </w:r>
      <w:r w:rsidR="002F7AED" w:rsidRPr="00226B43">
        <w:t xml:space="preserve"> and </w:t>
      </w:r>
      <w:r w:rsidRPr="00226B43">
        <w:t>stadiums</w:t>
      </w:r>
      <w:r w:rsidR="002F7AED" w:rsidRPr="00226B43">
        <w:t xml:space="preserve">. </w:t>
      </w:r>
      <w:r w:rsidRPr="00226B43">
        <w:t>The stage can be located indoors or outdoors. Typical operation has duration</w:t>
      </w:r>
      <w:r w:rsidR="002F7AED" w:rsidRPr="00226B43">
        <w:t xml:space="preserve"> known in advance</w:t>
      </w:r>
      <w:r w:rsidRPr="00226B43">
        <w:t xml:space="preserve">. All PMSE equipment required for the production and capturing of an event is always available at the location of the event. </w:t>
      </w:r>
      <w:r w:rsidR="002F7AED" w:rsidRPr="00226B43">
        <w:t>I</w:t>
      </w:r>
      <w:r w:rsidRPr="00226B43">
        <w:t>t</w:t>
      </w:r>
      <w:r w:rsidR="002F7AED" w:rsidRPr="00226B43">
        <w:t xml:space="preserve"> either</w:t>
      </w:r>
      <w:r w:rsidRPr="00226B43">
        <w:t xml:space="preserve"> belongs to the </w:t>
      </w:r>
      <w:r w:rsidR="002F7AED" w:rsidRPr="00226B43">
        <w:t xml:space="preserve">staging supplier </w:t>
      </w:r>
      <w:r w:rsidRPr="00226B43">
        <w:t>or a rental company has been engaged to deploy it for the event.</w:t>
      </w:r>
    </w:p>
    <w:p w14:paraId="611C5D8B" w14:textId="70F5DDE2" w:rsidR="00F55D1D" w:rsidRPr="00DC47C9" w:rsidRDefault="002F7AED" w:rsidP="00F55D1D">
      <w:pPr>
        <w:jc w:val="both"/>
        <w:rPr>
          <w:color w:val="000000"/>
        </w:rPr>
      </w:pPr>
      <w:r w:rsidRPr="00226B43">
        <w:t xml:space="preserve">Usually, </w:t>
      </w:r>
      <w:r w:rsidR="00F55D1D" w:rsidRPr="00226B43">
        <w:t xml:space="preserve">for a live event </w:t>
      </w:r>
      <w:r w:rsidR="00F55D1D" w:rsidRPr="00DC47C9">
        <w:rPr>
          <w:color w:val="000000"/>
        </w:rPr>
        <w:t>the PMSE equipment is available on the stage, the wireless communication service is limited to the event area and all audio processing such as audio mixing is done in real time during operation.</w:t>
      </w:r>
    </w:p>
    <w:p w14:paraId="183D8FEA" w14:textId="76D44914" w:rsidR="00F55D1D" w:rsidRPr="00DC47C9" w:rsidRDefault="00F55D1D" w:rsidP="00F55D1D">
      <w:pPr>
        <w:jc w:val="both"/>
        <w:rPr>
          <w:color w:val="000000"/>
        </w:rPr>
      </w:pPr>
      <w:r w:rsidRPr="00226B43">
        <w:t xml:space="preserve">Wireless microphones are used for capturing the voice and music signals of the artists within the stage. </w:t>
      </w:r>
      <w:bookmarkStart w:id="68" w:name="_Hlk528583594"/>
      <w:r w:rsidRPr="00DC47C9">
        <w:rPr>
          <w:color w:val="000000"/>
        </w:rPr>
        <w:t>PMSE content capture sits at the very beginning of the supply and value chains for a wide range of products, such as recordings of live performances or the archiving of culturally significant material. Consequently, content capture is expected to</w:t>
      </w:r>
      <w:r w:rsidR="002F7AED" w:rsidRPr="00DC47C9">
        <w:rPr>
          <w:color w:val="000000"/>
        </w:rPr>
        <w:t xml:space="preserve"> take place at</w:t>
      </w:r>
      <w:r w:rsidRPr="00DC47C9">
        <w:rPr>
          <w:color w:val="000000"/>
        </w:rPr>
        <w:t xml:space="preserve"> the highest quality possible, with producers and programme makers taking steps to ensure the </w:t>
      </w:r>
      <w:r w:rsidR="002F7AED" w:rsidRPr="00DC47C9">
        <w:rPr>
          <w:color w:val="000000"/>
        </w:rPr>
        <w:t>integrity and</w:t>
      </w:r>
      <w:r w:rsidRPr="00DC47C9">
        <w:rPr>
          <w:color w:val="000000"/>
        </w:rPr>
        <w:t xml:space="preserve"> robustness of content capture and delivery. For these reasons</w:t>
      </w:r>
      <w:r w:rsidR="005638CD" w:rsidRPr="00DC47C9">
        <w:rPr>
          <w:color w:val="000000"/>
        </w:rPr>
        <w:t>,</w:t>
      </w:r>
      <w:r w:rsidRPr="00DC47C9">
        <w:rPr>
          <w:color w:val="000000"/>
        </w:rPr>
        <w:t xml:space="preserve"> </w:t>
      </w:r>
      <w:r w:rsidR="002F7AED" w:rsidRPr="00DC47C9">
        <w:rPr>
          <w:color w:val="000000"/>
        </w:rPr>
        <w:t xml:space="preserve">the </w:t>
      </w:r>
      <w:r w:rsidRPr="00DC47C9">
        <w:rPr>
          <w:color w:val="000000"/>
        </w:rPr>
        <w:t>quality and reliability of the radio link</w:t>
      </w:r>
      <w:r w:rsidR="002F7AED" w:rsidRPr="00DC47C9">
        <w:rPr>
          <w:color w:val="000000"/>
        </w:rPr>
        <w:t>s</w:t>
      </w:r>
      <w:r w:rsidRPr="00DC47C9">
        <w:rPr>
          <w:color w:val="000000"/>
        </w:rPr>
        <w:t xml:space="preserve"> are fundamental to PMSE users. For live PMSE productions especially, the commercial pressures on </w:t>
      </w:r>
      <w:r w:rsidR="002F7AED" w:rsidRPr="00DC47C9">
        <w:rPr>
          <w:color w:val="000000"/>
        </w:rPr>
        <w:t>operators</w:t>
      </w:r>
      <w:r w:rsidRPr="00DC47C9">
        <w:rPr>
          <w:color w:val="000000"/>
        </w:rPr>
        <w:t xml:space="preserve"> are significant as there is no opportunity for recovery</w:t>
      </w:r>
      <w:r w:rsidR="002F7AED" w:rsidRPr="00DC47C9">
        <w:rPr>
          <w:color w:val="000000"/>
        </w:rPr>
        <w:t>. It is not possible to ask for a repetition during a live concert, so</w:t>
      </w:r>
      <w:r w:rsidRPr="00DC47C9">
        <w:rPr>
          <w:color w:val="000000"/>
        </w:rPr>
        <w:t xml:space="preserve"> the tolerance for QoS is extremely low.</w:t>
      </w:r>
      <w:bookmarkEnd w:id="68"/>
    </w:p>
    <w:p w14:paraId="0CC6C580" w14:textId="77777777" w:rsidR="00F55D1D" w:rsidRPr="00226B43" w:rsidRDefault="00F55D1D" w:rsidP="00F55D1D">
      <w:pPr>
        <w:jc w:val="both"/>
      </w:pPr>
      <w:r w:rsidRPr="00226B43">
        <w:t xml:space="preserve">In a typical event, a number between 5 and 300 simultaneously active wireless microphones can be expected. Each wireless microphone signal is streamed to a central audio mixing console. </w:t>
      </w:r>
      <w:r w:rsidR="00A445C6" w:rsidRPr="00226B43">
        <w:t xml:space="preserve">In a typical scenario, each active wireless microphone </w:t>
      </w:r>
      <w:r w:rsidR="00A445C6" w:rsidRPr="00226B43">
        <w:lastRenderedPageBreak/>
        <w:t xml:space="preserve">produces an audio stream of 400 kbit/s for compressed audio and 1.5 Mbit/s for uncompressed audio. </w:t>
      </w:r>
      <w:r w:rsidRPr="00226B43">
        <w:t>Each wireless microphone receives a control signal of maximum 50kbit/s.</w:t>
      </w:r>
    </w:p>
    <w:p w14:paraId="40936989" w14:textId="49047F4C" w:rsidR="00F55D1D" w:rsidRPr="00226B43" w:rsidRDefault="00F55D1D" w:rsidP="00F55D1D">
      <w:pPr>
        <w:jc w:val="both"/>
      </w:pPr>
      <w:r w:rsidRPr="00226B43">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rsidRPr="00226B43">
        <w:t>a running</w:t>
      </w:r>
      <w:r w:rsidRPr="00226B43">
        <w:t xml:space="preserve"> live performance event. Considering the </w:t>
      </w:r>
      <w:r w:rsidR="00A445C6" w:rsidRPr="00226B43">
        <w:t>number of wireless</w:t>
      </w:r>
      <w:r w:rsidRPr="00226B43">
        <w:t xml:space="preserve"> PMSE devices that may be involved in a live performance event, it is desired that those devices can be automatically and </w:t>
      </w:r>
      <w:r w:rsidR="002F7AED" w:rsidRPr="00226B43">
        <w:t>quickly</w:t>
      </w:r>
      <w:r w:rsidRPr="00226B43">
        <w:t xml:space="preserve"> provisioned through the network.</w:t>
      </w:r>
    </w:p>
    <w:p w14:paraId="724482C9" w14:textId="3A73C39C" w:rsidR="00F55D1D" w:rsidRPr="00226B43" w:rsidRDefault="002F7AED" w:rsidP="00F55D1D">
      <w:pPr>
        <w:jc w:val="both"/>
      </w:pPr>
      <w:r w:rsidRPr="00226B43">
        <w:t xml:space="preserve">As shown in </w:t>
      </w:r>
      <w:r w:rsidR="004A42D7">
        <w:t>f</w:t>
      </w:r>
      <w:r w:rsidRPr="00226B43">
        <w:t>igure 5.2.1-1 below, a</w:t>
      </w:r>
      <w:r w:rsidR="001C6827" w:rsidRPr="00226B43">
        <w:t xml:space="preserve">n </w:t>
      </w:r>
      <w:r w:rsidR="00F55D1D" w:rsidRPr="00226B43">
        <w:t xml:space="preserve">audio mixing console </w:t>
      </w:r>
      <w:r w:rsidRPr="00226B43">
        <w:t>crea</w:t>
      </w:r>
      <w:r w:rsidR="00507ABC" w:rsidRPr="00226B43">
        <w:t>t</w:t>
      </w:r>
      <w:r w:rsidRPr="00226B43">
        <w:t>es the desired</w:t>
      </w:r>
      <w:r w:rsidR="00F55D1D" w:rsidRPr="00226B43">
        <w:t xml:space="preserve"> audio streams. Many artists rely on receiving a personalized audio mix of the event streamed back to </w:t>
      </w:r>
      <w:r w:rsidRPr="00226B43">
        <w:t>their</w:t>
      </w:r>
      <w:r w:rsidR="00F55D1D" w:rsidRPr="00226B43">
        <w:t xml:space="preserve"> in-ear monitoring device. </w:t>
      </w:r>
      <w:bookmarkStart w:id="69" w:name="_Hlk528583621"/>
      <w:r w:rsidR="00F55D1D" w:rsidRPr="00226B43">
        <w:t>In this context, personalized means that each artist is able to receive a different audio mix (</w:t>
      </w:r>
      <w:r w:rsidR="00226B43" w:rsidRPr="00226B43">
        <w:t>i.e.</w:t>
      </w:r>
      <w:r w:rsidR="00F55D1D" w:rsidRPr="00226B43">
        <w:t xml:space="preserve"> unicast downlink transmission) fully adapted to his</w:t>
      </w:r>
      <w:r w:rsidRPr="00226B43">
        <w:t xml:space="preserve"> or </w:t>
      </w:r>
      <w:r w:rsidR="00F55D1D" w:rsidRPr="00226B43">
        <w:t xml:space="preserve">her needs and preferences. </w:t>
      </w:r>
      <w:bookmarkEnd w:id="69"/>
      <w:r w:rsidR="00F55D1D" w:rsidRPr="00226B43">
        <w:t>An in-ear monitoring device receives an audio stream ranging between 200 kbit/s (compressed audio) and 5 Mbit/s (uncompressed audio). The maximum end-to-end latency tolerated by a professional musician between its wireless microphone (analog</w:t>
      </w:r>
      <w:r w:rsidRPr="00226B43">
        <w:t>ue</w:t>
      </w:r>
      <w:r w:rsidR="00F55D1D" w:rsidRPr="00226B43">
        <w:t xml:space="preserve"> audio source) and </w:t>
      </w:r>
      <w:r w:rsidRPr="00226B43">
        <w:t>their</w:t>
      </w:r>
      <w:r w:rsidR="00F55D1D" w:rsidRPr="00226B43">
        <w:t xml:space="preserve"> in-ear monitoring device (analog wireless sink) is </w:t>
      </w:r>
      <w:r w:rsidRPr="00226B43">
        <w:t xml:space="preserve">a maximum of </w:t>
      </w:r>
      <w:r w:rsidR="00F55D1D" w:rsidRPr="00226B43">
        <w:t>4 ms [2]. The audio mixing console produces further outgoing streams for the Public Address (PA) system and for recording</w:t>
      </w:r>
      <w:r w:rsidR="00F55D1D" w:rsidRPr="00DC47C9">
        <w:t xml:space="preserve">. </w:t>
      </w:r>
    </w:p>
    <w:p w14:paraId="495A46F0" w14:textId="5B80C748" w:rsidR="00F55D1D" w:rsidRPr="00DC47C9" w:rsidRDefault="00F55D1D" w:rsidP="00F55D1D">
      <w:pPr>
        <w:jc w:val="both"/>
      </w:pPr>
      <w:r w:rsidRPr="00DC47C9">
        <w:t>The packet error rate of the wireless transmission needs to be kept equal to or preferably lower than 10</w:t>
      </w:r>
      <w:r w:rsidRPr="00DC47C9">
        <w:rPr>
          <w:vertAlign w:val="superscript"/>
        </w:rPr>
        <w:t xml:space="preserve">-4 </w:t>
      </w:r>
      <w:r w:rsidRPr="00DC47C9">
        <w:t xml:space="preserve">to assure that no audio dropouts or audible interference occur. </w:t>
      </w:r>
      <w:r w:rsidR="002F7AED" w:rsidRPr="00DC47C9">
        <w:t>A</w:t>
      </w:r>
      <w:r w:rsidRPr="00DC47C9">
        <w:t xml:space="preserve"> packet error rate above 10</w:t>
      </w:r>
      <w:r w:rsidRPr="00DC47C9">
        <w:rPr>
          <w:vertAlign w:val="superscript"/>
        </w:rPr>
        <w:t>-4</w:t>
      </w:r>
      <w:r w:rsidRPr="00DC47C9">
        <w:t xml:space="preserve"> would likely leads to </w:t>
      </w:r>
      <w:r w:rsidR="002F7AED" w:rsidRPr="00DC47C9">
        <w:t xml:space="preserve">a </w:t>
      </w:r>
      <w:r w:rsidRPr="00DC47C9">
        <w:t>disturb</w:t>
      </w:r>
      <w:r w:rsidR="002F7AED" w:rsidRPr="00DC47C9">
        <w:t>ed experience for</w:t>
      </w:r>
      <w:r w:rsidRPr="00DC47C9">
        <w:t xml:space="preserve"> the audience and damage of the audio content at the very beginning of the production value chain.</w:t>
      </w:r>
    </w:p>
    <w:p w14:paraId="27605103" w14:textId="77777777" w:rsidR="00F55D1D" w:rsidRPr="00DC47C9" w:rsidRDefault="008660C8" w:rsidP="003878E2">
      <w:pPr>
        <w:pStyle w:val="TH"/>
      </w:pPr>
      <w:r w:rsidRPr="00DC47C9">
        <w:rPr>
          <w:noProof/>
        </w:rPr>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DC47C9" w:rsidRDefault="00F55D1D" w:rsidP="003878E2">
      <w:pPr>
        <w:pStyle w:val="TF"/>
      </w:pPr>
      <w:r w:rsidRPr="00226B43">
        <w:t>Figure 5.2.1-1: Live content production network</w:t>
      </w:r>
    </w:p>
    <w:p w14:paraId="5A2A7A21" w14:textId="5A5E4EA9" w:rsidR="00F55D1D" w:rsidRPr="00226B43" w:rsidRDefault="00F55D1D" w:rsidP="00F55D1D">
      <w:pPr>
        <w:rPr>
          <w:rFonts w:eastAsia="Calibri"/>
        </w:rPr>
      </w:pPr>
      <w:r w:rsidRPr="00226B43">
        <w:rPr>
          <w:rFonts w:eastAsia="Calibri"/>
        </w:rPr>
        <w:t xml:space="preserve">In </w:t>
      </w:r>
      <w:r w:rsidR="007D498D">
        <w:rPr>
          <w:rFonts w:eastAsia="Calibri"/>
        </w:rPr>
        <w:t>t</w:t>
      </w:r>
      <w:r w:rsidRPr="00226B43">
        <w:rPr>
          <w:rFonts w:eastAsia="Calibri"/>
        </w:rPr>
        <w:t>able 5.2.</w:t>
      </w:r>
      <w:r w:rsidR="001274E4" w:rsidRPr="00226B43">
        <w:rPr>
          <w:rFonts w:eastAsia="Calibri"/>
        </w:rPr>
        <w:t>1</w:t>
      </w:r>
      <w:r w:rsidRPr="00226B43">
        <w:rPr>
          <w:rFonts w:eastAsia="Calibri"/>
        </w:rPr>
        <w:t>-1, the typical system parameters of the use case under description are listed.</w:t>
      </w:r>
    </w:p>
    <w:p w14:paraId="2A9C1F67" w14:textId="6EFC82EE" w:rsidR="00F55D1D" w:rsidRPr="00226B43" w:rsidRDefault="00F55D1D" w:rsidP="00F55D1D">
      <w:pPr>
        <w:pStyle w:val="TH"/>
        <w:rPr>
          <w:rFonts w:eastAsia="SimSun"/>
        </w:rPr>
      </w:pPr>
      <w:r w:rsidRPr="00226B43">
        <w:rPr>
          <w:rFonts w:eastAsia="SimSun"/>
        </w:rPr>
        <w:lastRenderedPageBreak/>
        <w:t>Table 5.2.</w:t>
      </w:r>
      <w:r w:rsidR="001274E4" w:rsidRPr="00226B43">
        <w:rPr>
          <w:rFonts w:eastAsia="SimSun"/>
        </w:rPr>
        <w:t>1</w:t>
      </w:r>
      <w:r w:rsidRPr="00226B43">
        <w:rPr>
          <w:rFonts w:eastAsia="SimSun"/>
        </w:rPr>
        <w:t>-1: Typical system parameters for audio streaming in live performances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226B43" w14:paraId="497A9F99" w14:textId="77777777" w:rsidTr="00314A8D">
        <w:trPr>
          <w:trHeight w:val="329"/>
          <w:jc w:val="center"/>
        </w:trPr>
        <w:tc>
          <w:tcPr>
            <w:tcW w:w="2118" w:type="dxa"/>
            <w:shd w:val="clear" w:color="auto" w:fill="A5A5A5"/>
            <w:vAlign w:val="center"/>
            <w:hideMark/>
          </w:tcPr>
          <w:p w14:paraId="426D7CF9" w14:textId="77777777" w:rsidR="00F55D1D" w:rsidRPr="00621937" w:rsidRDefault="00F55D1D" w:rsidP="00DC47C9">
            <w:pPr>
              <w:pStyle w:val="TAH"/>
              <w:rPr>
                <w:rFonts w:eastAsia="SimSun"/>
              </w:rPr>
            </w:pPr>
          </w:p>
        </w:tc>
        <w:tc>
          <w:tcPr>
            <w:tcW w:w="3508" w:type="dxa"/>
            <w:shd w:val="clear" w:color="auto" w:fill="A5A5A5"/>
            <w:vAlign w:val="center"/>
            <w:hideMark/>
          </w:tcPr>
          <w:p w14:paraId="7D602C07" w14:textId="77777777" w:rsidR="00F55D1D" w:rsidRPr="00DC47C9" w:rsidRDefault="00F55D1D" w:rsidP="00DC47C9">
            <w:pPr>
              <w:pStyle w:val="TAH"/>
              <w:rPr>
                <w:rFonts w:eastAsia="SimSun"/>
              </w:rPr>
            </w:pPr>
            <w:r w:rsidRPr="002B2617">
              <w:rPr>
                <w:rFonts w:eastAsia="SimSun"/>
              </w:rPr>
              <w:t>Characteristic system parameter</w:t>
            </w:r>
          </w:p>
        </w:tc>
        <w:tc>
          <w:tcPr>
            <w:tcW w:w="3509" w:type="dxa"/>
            <w:shd w:val="clear" w:color="auto" w:fill="A5A5A5"/>
            <w:vAlign w:val="center"/>
          </w:tcPr>
          <w:p w14:paraId="6D8604FF" w14:textId="77777777" w:rsidR="00F55D1D" w:rsidRPr="00DC47C9" w:rsidRDefault="00F55D1D" w:rsidP="00DC47C9">
            <w:pPr>
              <w:pStyle w:val="TAH"/>
              <w:rPr>
                <w:rFonts w:eastAsia="SimSun"/>
              </w:rPr>
            </w:pPr>
            <w:r w:rsidRPr="00DC47C9">
              <w:rPr>
                <w:rFonts w:eastAsia="SimSun"/>
              </w:rPr>
              <w:t>Comment</w:t>
            </w:r>
          </w:p>
        </w:tc>
      </w:tr>
      <w:tr w:rsidR="00F55D1D" w:rsidRPr="00226B43" w14:paraId="07A47678" w14:textId="77777777" w:rsidTr="00314A8D">
        <w:trPr>
          <w:trHeight w:val="329"/>
          <w:jc w:val="center"/>
        </w:trPr>
        <w:tc>
          <w:tcPr>
            <w:tcW w:w="2118" w:type="dxa"/>
            <w:shd w:val="clear" w:color="auto" w:fill="FFFFFF"/>
            <w:vAlign w:val="center"/>
            <w:hideMark/>
          </w:tcPr>
          <w:p w14:paraId="00499F41" w14:textId="77777777" w:rsidR="00F55D1D" w:rsidRPr="00226B43" w:rsidRDefault="00F55D1D" w:rsidP="00DC47C9">
            <w:pPr>
              <w:pStyle w:val="TAL"/>
              <w:rPr>
                <w:rFonts w:eastAsia="SimSun"/>
              </w:rPr>
            </w:pPr>
            <w:r w:rsidRPr="00226B43">
              <w:rPr>
                <w:rFonts w:eastAsia="SimSun"/>
              </w:rPr>
              <w:t>Mouth-to-ear latency</w:t>
            </w:r>
          </w:p>
        </w:tc>
        <w:tc>
          <w:tcPr>
            <w:tcW w:w="3508" w:type="dxa"/>
            <w:shd w:val="clear" w:color="auto" w:fill="auto"/>
            <w:vAlign w:val="center"/>
            <w:hideMark/>
          </w:tcPr>
          <w:p w14:paraId="236F3EF5" w14:textId="77777777" w:rsidR="00F55D1D" w:rsidRPr="00226B43" w:rsidRDefault="00F55D1D" w:rsidP="00DC47C9">
            <w:pPr>
              <w:pStyle w:val="TAC"/>
              <w:rPr>
                <w:rFonts w:eastAsia="Calibri"/>
              </w:rPr>
            </w:pPr>
            <w:r w:rsidRPr="00226B43">
              <w:rPr>
                <w:rFonts w:eastAsia="Calibri"/>
              </w:rPr>
              <w:t>&lt; 4 ms</w:t>
            </w:r>
          </w:p>
        </w:tc>
        <w:tc>
          <w:tcPr>
            <w:tcW w:w="3509" w:type="dxa"/>
            <w:shd w:val="clear" w:color="auto" w:fill="auto"/>
            <w:vAlign w:val="center"/>
          </w:tcPr>
          <w:p w14:paraId="7DCEF546" w14:textId="77777777" w:rsidR="00F55D1D" w:rsidRPr="00D93D8C" w:rsidRDefault="00F55D1D">
            <w:pPr>
              <w:pStyle w:val="TAL"/>
              <w:rPr>
                <w:rFonts w:eastAsia="Calibri"/>
              </w:rPr>
            </w:pPr>
            <w:r w:rsidRPr="00D93D8C">
              <w:rPr>
                <w:rFonts w:eastAsia="Calibri"/>
              </w:rPr>
              <w:t>End-to-end maximum latency tolerated by a live performer between her analogue audio source (wireless microphone) and her analogue audio sink (in-ear monitoring device). It includes application, application interfacing and the time delay introduced by the wireless transmission path.</w:t>
            </w:r>
          </w:p>
        </w:tc>
      </w:tr>
      <w:tr w:rsidR="00F55D1D" w:rsidRPr="00226B43" w14:paraId="15EFCC38" w14:textId="77777777" w:rsidTr="00314A8D">
        <w:trPr>
          <w:trHeight w:val="329"/>
          <w:jc w:val="center"/>
        </w:trPr>
        <w:tc>
          <w:tcPr>
            <w:tcW w:w="2118" w:type="dxa"/>
            <w:shd w:val="clear" w:color="auto" w:fill="FFFFFF"/>
            <w:vAlign w:val="center"/>
            <w:hideMark/>
          </w:tcPr>
          <w:p w14:paraId="4B618CC5" w14:textId="77777777" w:rsidR="00F55D1D" w:rsidRPr="00226B43" w:rsidRDefault="0077065A" w:rsidP="00DC47C9">
            <w:pPr>
              <w:pStyle w:val="TAL"/>
              <w:rPr>
                <w:rFonts w:eastAsia="SimSun"/>
              </w:rPr>
            </w:pPr>
            <w:r w:rsidRPr="00226B43">
              <w:rPr>
                <w:rFonts w:eastAsia="SimSun"/>
              </w:rPr>
              <w:t>Audio</w:t>
            </w:r>
            <w:r w:rsidR="00F55D1D" w:rsidRPr="00226B43">
              <w:rPr>
                <w:rFonts w:eastAsia="SimSun"/>
              </w:rPr>
              <w:t xml:space="preserve"> data rate</w:t>
            </w:r>
          </w:p>
        </w:tc>
        <w:tc>
          <w:tcPr>
            <w:tcW w:w="3508" w:type="dxa"/>
            <w:shd w:val="clear" w:color="auto" w:fill="auto"/>
            <w:vAlign w:val="center"/>
            <w:hideMark/>
          </w:tcPr>
          <w:p w14:paraId="78623DBA" w14:textId="77777777" w:rsidR="00F55D1D" w:rsidRPr="00226B43" w:rsidRDefault="0077065A" w:rsidP="00DC47C9">
            <w:pPr>
              <w:pStyle w:val="TAC"/>
              <w:rPr>
                <w:rFonts w:eastAsia="Calibri"/>
              </w:rPr>
            </w:pPr>
            <w:r w:rsidRPr="00226B43">
              <w:rPr>
                <w:rFonts w:eastAsia="Calibri"/>
              </w:rPr>
              <w:t>100 </w:t>
            </w:r>
            <w:r w:rsidR="00F55D1D" w:rsidRPr="00226B43">
              <w:rPr>
                <w:rFonts w:eastAsia="Calibri"/>
              </w:rPr>
              <w:t>kbit/s to 5 Mbit/s</w:t>
            </w:r>
          </w:p>
        </w:tc>
        <w:tc>
          <w:tcPr>
            <w:tcW w:w="3509" w:type="dxa"/>
            <w:shd w:val="clear" w:color="auto" w:fill="auto"/>
            <w:vAlign w:val="center"/>
          </w:tcPr>
          <w:p w14:paraId="6BE6F271" w14:textId="77777777" w:rsidR="00F55D1D" w:rsidRPr="00D93D8C" w:rsidRDefault="00F55D1D">
            <w:pPr>
              <w:pStyle w:val="TAL"/>
              <w:rPr>
                <w:rFonts w:eastAsia="Calibri"/>
              </w:rPr>
            </w:pPr>
            <w:r w:rsidRPr="00D93D8C">
              <w:rPr>
                <w:rFonts w:eastAsia="Calibri"/>
              </w:rPr>
              <w:t xml:space="preserve">Different user data rates per audio </w:t>
            </w:r>
            <w:r w:rsidR="0077065A" w:rsidRPr="00D93D8C">
              <w:rPr>
                <w:rFonts w:eastAsia="Calibri"/>
              </w:rPr>
              <w:t xml:space="preserve">stream </w:t>
            </w:r>
            <w:r w:rsidRPr="00D93D8C">
              <w:rPr>
                <w:rFonts w:eastAsia="Calibri"/>
              </w:rPr>
              <w:t xml:space="preserve">need to be supported for different audio demands (e.g. compressed vs. uncompressed audio). </w:t>
            </w:r>
            <w:r w:rsidR="0077065A" w:rsidRPr="00D93D8C">
              <w:rPr>
                <w:rFonts w:eastAsia="Calibri"/>
              </w:rPr>
              <w:t>5 Mbit/s is a target maximum desired for studio usage (24 bit @ 192 kHz).</w:t>
            </w:r>
          </w:p>
        </w:tc>
      </w:tr>
      <w:tr w:rsidR="00F55D1D" w:rsidRPr="00226B43" w14:paraId="6C27C1C2" w14:textId="77777777" w:rsidTr="00314A8D">
        <w:trPr>
          <w:trHeight w:val="329"/>
          <w:jc w:val="center"/>
        </w:trPr>
        <w:tc>
          <w:tcPr>
            <w:tcW w:w="2118" w:type="dxa"/>
            <w:shd w:val="clear" w:color="auto" w:fill="FFFFFF"/>
            <w:vAlign w:val="center"/>
          </w:tcPr>
          <w:p w14:paraId="2B7A3ADD" w14:textId="77777777" w:rsidR="00F55D1D" w:rsidRPr="00226B43" w:rsidRDefault="00F55D1D" w:rsidP="00DC47C9">
            <w:pPr>
              <w:pStyle w:val="TAL"/>
              <w:rPr>
                <w:rFonts w:eastAsia="SimSun"/>
              </w:rPr>
            </w:pPr>
            <w:r w:rsidRPr="00226B43">
              <w:rPr>
                <w:rFonts w:eastAsia="SimSun"/>
              </w:rPr>
              <w:t>Control data rate</w:t>
            </w:r>
          </w:p>
        </w:tc>
        <w:tc>
          <w:tcPr>
            <w:tcW w:w="3508" w:type="dxa"/>
            <w:shd w:val="clear" w:color="auto" w:fill="auto"/>
            <w:vAlign w:val="center"/>
          </w:tcPr>
          <w:p w14:paraId="0B3104CF" w14:textId="77777777" w:rsidR="00F55D1D" w:rsidRPr="00226B43" w:rsidRDefault="00F55D1D" w:rsidP="00DC47C9">
            <w:pPr>
              <w:pStyle w:val="TAC"/>
              <w:rPr>
                <w:rFonts w:eastAsia="Calibri"/>
              </w:rPr>
            </w:pPr>
            <w:r w:rsidRPr="00226B43">
              <w:rPr>
                <w:rFonts w:eastAsia="Calibri"/>
              </w:rPr>
              <w:t>≤ 50 kbit/s</w:t>
            </w:r>
          </w:p>
        </w:tc>
        <w:tc>
          <w:tcPr>
            <w:tcW w:w="3509" w:type="dxa"/>
            <w:shd w:val="clear" w:color="auto" w:fill="auto"/>
            <w:vAlign w:val="center"/>
          </w:tcPr>
          <w:p w14:paraId="7292287A" w14:textId="77777777" w:rsidR="00F55D1D" w:rsidRPr="00D93D8C" w:rsidRDefault="00F55D1D">
            <w:pPr>
              <w:pStyle w:val="TAL"/>
              <w:rPr>
                <w:rFonts w:eastAsia="Calibri"/>
              </w:rPr>
            </w:pPr>
            <w:r w:rsidRPr="00D93D8C">
              <w:rPr>
                <w:rFonts w:eastAsia="Calibri"/>
              </w:rPr>
              <w:t>Data rate per control link (UL/DL)</w:t>
            </w:r>
          </w:p>
        </w:tc>
      </w:tr>
      <w:tr w:rsidR="00F55D1D" w:rsidRPr="00226B43" w14:paraId="5650AB2C" w14:textId="77777777" w:rsidTr="00314A8D">
        <w:trPr>
          <w:trHeight w:val="329"/>
          <w:jc w:val="center"/>
        </w:trPr>
        <w:tc>
          <w:tcPr>
            <w:tcW w:w="2118" w:type="dxa"/>
            <w:shd w:val="clear" w:color="auto" w:fill="FFFFFF"/>
            <w:vAlign w:val="center"/>
          </w:tcPr>
          <w:p w14:paraId="4C412FFA" w14:textId="6837E6FC" w:rsidR="00F55D1D" w:rsidRPr="00226B43" w:rsidRDefault="00F55D1D" w:rsidP="00DC47C9">
            <w:pPr>
              <w:pStyle w:val="TAL"/>
              <w:rPr>
                <w:rFonts w:eastAsia="SimSun"/>
              </w:rPr>
            </w:pPr>
            <w:r w:rsidRPr="00226B43">
              <w:rPr>
                <w:rFonts w:eastAsia="SimSun"/>
              </w:rPr>
              <w:t xml:space="preserve">Packet error </w:t>
            </w:r>
            <w:r w:rsidR="00422458" w:rsidRPr="00226B43">
              <w:rPr>
                <w:rFonts w:eastAsia="SimSun"/>
              </w:rPr>
              <w:t>rate</w:t>
            </w:r>
          </w:p>
        </w:tc>
        <w:tc>
          <w:tcPr>
            <w:tcW w:w="3508" w:type="dxa"/>
            <w:shd w:val="clear" w:color="auto" w:fill="auto"/>
            <w:vAlign w:val="center"/>
          </w:tcPr>
          <w:p w14:paraId="7BDA7770" w14:textId="77777777" w:rsidR="00F55D1D" w:rsidRPr="00226B43" w:rsidRDefault="00F55D1D" w:rsidP="00DC47C9">
            <w:pPr>
              <w:pStyle w:val="TAC"/>
              <w:rPr>
                <w:rFonts w:eastAsia="Calibri"/>
              </w:rPr>
            </w:pPr>
            <w:r w:rsidRPr="00226B43">
              <w:rPr>
                <w:rFonts w:eastAsia="Calibri"/>
              </w:rPr>
              <w:t>&lt; 10-4</w:t>
            </w:r>
          </w:p>
        </w:tc>
        <w:tc>
          <w:tcPr>
            <w:tcW w:w="3509" w:type="dxa"/>
            <w:shd w:val="clear" w:color="auto" w:fill="auto"/>
            <w:vAlign w:val="center"/>
          </w:tcPr>
          <w:p w14:paraId="0724F9EE" w14:textId="43A53B92" w:rsidR="00F55D1D" w:rsidRPr="00D93D8C" w:rsidRDefault="00F55D1D">
            <w:pPr>
              <w:pStyle w:val="TAL"/>
              <w:rPr>
                <w:rFonts w:eastAsia="Calibri"/>
              </w:rPr>
            </w:pPr>
            <w:r w:rsidRPr="00D93D8C">
              <w:rPr>
                <w:rFonts w:eastAsia="Calibri"/>
              </w:rPr>
              <w:t>The packet error rat</w:t>
            </w:r>
            <w:r w:rsidR="00422458" w:rsidRPr="00D93D8C">
              <w:rPr>
                <w:rFonts w:eastAsia="Calibri"/>
              </w:rPr>
              <w:t>e</w:t>
            </w:r>
            <w:r w:rsidRPr="00D93D8C">
              <w:rPr>
                <w:rFonts w:eastAsia="Calibri"/>
              </w:rPr>
              <w:t xml:space="preserve"> (PER) of the system shall be below 10-4 for a packet size corresponding to 1 ms audio data. Further, a</w:t>
            </w:r>
            <w:r w:rsidRPr="00D93D8C" w:rsidDel="007E0C2A">
              <w:rPr>
                <w:rFonts w:eastAsia="Calibri"/>
              </w:rPr>
              <w:t xml:space="preserve"> consecutive minimum continuous error-f</w:t>
            </w:r>
            <w:r w:rsidRPr="00D93D8C">
              <w:rPr>
                <w:rFonts w:eastAsia="Calibri"/>
              </w:rPr>
              <w:t xml:space="preserve">ree duration </w:t>
            </w:r>
            <w:r w:rsidRPr="00621937">
              <w:rPr>
                <w:rFonts w:eastAsia="Calibri"/>
              </w:rPr>
              <w:t>≥</w:t>
            </w:r>
            <w:r w:rsidRPr="00D93D8C" w:rsidDel="007E0C2A">
              <w:rPr>
                <w:rFonts w:eastAsia="Calibri"/>
              </w:rPr>
              <w:t xml:space="preserve"> 100 ms</w:t>
            </w:r>
            <w:r w:rsidRPr="00D93D8C">
              <w:rPr>
                <w:rFonts w:eastAsia="Calibri"/>
              </w:rPr>
              <w:t xml:space="preserve"> has to be ensured</w:t>
            </w:r>
            <w:r w:rsidRPr="00D93D8C" w:rsidDel="007E0C2A">
              <w:rPr>
                <w:rFonts w:eastAsia="Calibri"/>
              </w:rPr>
              <w:t>.</w:t>
            </w:r>
            <w:r w:rsidRPr="00D93D8C">
              <w:rPr>
                <w:rFonts w:eastAsia="Calibri"/>
              </w:rPr>
              <w:t xml:space="preserve"> This is because, to make packet errors inaudible, error concealment is used at application level. Every concealment is capable of handling one specific kind of error distribution. </w:t>
            </w:r>
          </w:p>
          <w:p w14:paraId="3094C4DA" w14:textId="77777777" w:rsidR="00F55D1D" w:rsidRPr="00D93D8C" w:rsidRDefault="00F55D1D">
            <w:pPr>
              <w:pStyle w:val="TAL"/>
              <w:rPr>
                <w:rFonts w:eastAsia="Calibri"/>
              </w:rPr>
            </w:pPr>
          </w:p>
        </w:tc>
      </w:tr>
      <w:tr w:rsidR="00F55D1D" w:rsidRPr="00226B43" w14:paraId="46125AC8" w14:textId="77777777" w:rsidTr="00314A8D">
        <w:trPr>
          <w:trHeight w:val="329"/>
          <w:jc w:val="center"/>
        </w:trPr>
        <w:tc>
          <w:tcPr>
            <w:tcW w:w="2118" w:type="dxa"/>
            <w:shd w:val="clear" w:color="auto" w:fill="FFFFFF"/>
            <w:vAlign w:val="center"/>
          </w:tcPr>
          <w:p w14:paraId="6FC397DD" w14:textId="77777777" w:rsidR="00F55D1D" w:rsidRPr="00226B43" w:rsidRDefault="00F55D1D" w:rsidP="00DC47C9">
            <w:pPr>
              <w:pStyle w:val="TAL"/>
              <w:rPr>
                <w:rFonts w:eastAsia="SimSun"/>
              </w:rPr>
            </w:pPr>
            <w:r w:rsidRPr="00226B43">
              <w:rPr>
                <w:rFonts w:eastAsia="SimSun"/>
              </w:rPr>
              <w:t xml:space="preserve">number of audio </w:t>
            </w:r>
            <w:r w:rsidR="0077065A" w:rsidRPr="00226B43">
              <w:rPr>
                <w:rFonts w:eastAsia="SimSun"/>
              </w:rPr>
              <w:t>streams</w:t>
            </w:r>
          </w:p>
        </w:tc>
        <w:tc>
          <w:tcPr>
            <w:tcW w:w="3508" w:type="dxa"/>
            <w:shd w:val="clear" w:color="auto" w:fill="auto"/>
            <w:vAlign w:val="center"/>
          </w:tcPr>
          <w:p w14:paraId="3DA5F42B" w14:textId="77777777" w:rsidR="00F55D1D" w:rsidRPr="00226B43" w:rsidRDefault="00F55D1D" w:rsidP="00DC47C9">
            <w:pPr>
              <w:pStyle w:val="TAC"/>
              <w:rPr>
                <w:rFonts w:eastAsia="Calibri"/>
              </w:rPr>
            </w:pPr>
            <w:r w:rsidRPr="00226B43">
              <w:rPr>
                <w:rFonts w:eastAsia="Calibri"/>
              </w:rPr>
              <w:t>5 to 300</w:t>
            </w:r>
          </w:p>
        </w:tc>
        <w:tc>
          <w:tcPr>
            <w:tcW w:w="3509" w:type="dxa"/>
            <w:shd w:val="clear" w:color="auto" w:fill="auto"/>
            <w:vAlign w:val="center"/>
          </w:tcPr>
          <w:p w14:paraId="2294EB44" w14:textId="77777777" w:rsidR="00F55D1D" w:rsidRPr="00D93D8C" w:rsidRDefault="00F55D1D">
            <w:pPr>
              <w:pStyle w:val="TAL"/>
              <w:rPr>
                <w:rFonts w:eastAsia="Calibri"/>
              </w:rPr>
            </w:pPr>
            <w:r w:rsidRPr="00D93D8C">
              <w:rPr>
                <w:rFonts w:eastAsia="Calibri"/>
              </w:rPr>
              <w:t>Simultaneous audio links</w:t>
            </w:r>
          </w:p>
        </w:tc>
      </w:tr>
      <w:tr w:rsidR="00F55D1D" w:rsidRPr="00226B43" w14:paraId="22EDAA7D" w14:textId="77777777" w:rsidTr="00314A8D">
        <w:trPr>
          <w:trHeight w:val="329"/>
          <w:jc w:val="center"/>
        </w:trPr>
        <w:tc>
          <w:tcPr>
            <w:tcW w:w="2118" w:type="dxa"/>
            <w:shd w:val="clear" w:color="auto" w:fill="FFFFFF"/>
            <w:vAlign w:val="center"/>
          </w:tcPr>
          <w:p w14:paraId="493184A5" w14:textId="77777777" w:rsidR="00F55D1D" w:rsidRPr="00226B43" w:rsidRDefault="00F55D1D" w:rsidP="00DC47C9">
            <w:pPr>
              <w:pStyle w:val="TAL"/>
              <w:rPr>
                <w:rFonts w:eastAsia="SimSun"/>
              </w:rPr>
            </w:pPr>
            <w:r w:rsidRPr="00226B43">
              <w:rPr>
                <w:rFonts w:eastAsia="SimSun"/>
              </w:rPr>
              <w:t>Service area</w:t>
            </w:r>
          </w:p>
        </w:tc>
        <w:tc>
          <w:tcPr>
            <w:tcW w:w="3508" w:type="dxa"/>
            <w:shd w:val="clear" w:color="auto" w:fill="auto"/>
            <w:vAlign w:val="center"/>
          </w:tcPr>
          <w:p w14:paraId="0BBA8D8E" w14:textId="77777777" w:rsidR="00F55D1D" w:rsidRPr="00226B43" w:rsidRDefault="0077065A" w:rsidP="00DC47C9">
            <w:pPr>
              <w:pStyle w:val="TAC"/>
              <w:rPr>
                <w:rFonts w:eastAsia="Calibri"/>
              </w:rPr>
            </w:pPr>
            <w:r w:rsidRPr="00226B43">
              <w:rPr>
                <w:rFonts w:eastAsia="Calibri"/>
              </w:rPr>
              <w:t xml:space="preserve">100 to </w:t>
            </w:r>
            <w:r w:rsidR="00F55D1D" w:rsidRPr="00226B43">
              <w:rPr>
                <w:rFonts w:eastAsia="Calibri"/>
              </w:rPr>
              <w:t>10.000 m</w:t>
            </w:r>
            <w:r w:rsidR="00F55D1D" w:rsidRPr="00226B43">
              <w:rPr>
                <w:rFonts w:eastAsia="Calibri"/>
                <w:vertAlign w:val="superscript"/>
              </w:rPr>
              <w:t>2</w:t>
            </w:r>
          </w:p>
        </w:tc>
        <w:tc>
          <w:tcPr>
            <w:tcW w:w="3509" w:type="dxa"/>
            <w:shd w:val="clear" w:color="auto" w:fill="auto"/>
            <w:vAlign w:val="center"/>
          </w:tcPr>
          <w:p w14:paraId="0ED52B60" w14:textId="77777777" w:rsidR="00F55D1D" w:rsidRPr="00D93D8C" w:rsidRDefault="00F55D1D">
            <w:pPr>
              <w:pStyle w:val="TAL"/>
              <w:rPr>
                <w:rFonts w:eastAsia="Calibri"/>
              </w:rPr>
            </w:pPr>
            <w:r w:rsidRPr="00D93D8C">
              <w:rPr>
                <w:rFonts w:eastAsia="Calibri"/>
              </w:rPr>
              <w:t>Event area, indoor and outdoor. Typical heights of indoor stages: 5 m to 10 m</w:t>
            </w:r>
          </w:p>
        </w:tc>
      </w:tr>
      <w:tr w:rsidR="0077065A" w:rsidRPr="00226B43" w14:paraId="4F8296AB" w14:textId="77777777" w:rsidTr="00314A8D">
        <w:trPr>
          <w:trHeight w:val="329"/>
          <w:jc w:val="center"/>
        </w:trPr>
        <w:tc>
          <w:tcPr>
            <w:tcW w:w="2118" w:type="dxa"/>
            <w:shd w:val="clear" w:color="auto" w:fill="FFFFFF"/>
            <w:vAlign w:val="center"/>
          </w:tcPr>
          <w:p w14:paraId="12B2421F" w14:textId="77777777" w:rsidR="0077065A" w:rsidRPr="00226B43" w:rsidRDefault="0077065A" w:rsidP="00DC47C9">
            <w:pPr>
              <w:pStyle w:val="TAL"/>
              <w:rPr>
                <w:rFonts w:eastAsia="SimSun"/>
              </w:rPr>
            </w:pPr>
            <w:r w:rsidRPr="00226B43">
              <w:rPr>
                <w:rFonts w:eastAsia="SimSun"/>
              </w:rPr>
              <w:t>Synchronicity</w:t>
            </w:r>
          </w:p>
        </w:tc>
        <w:tc>
          <w:tcPr>
            <w:tcW w:w="3508" w:type="dxa"/>
            <w:shd w:val="clear" w:color="auto" w:fill="auto"/>
            <w:vAlign w:val="center"/>
          </w:tcPr>
          <w:p w14:paraId="5B9F6864" w14:textId="77777777" w:rsidR="0077065A" w:rsidRPr="00226B43" w:rsidRDefault="0077065A" w:rsidP="00DC47C9">
            <w:pPr>
              <w:pStyle w:val="TAC"/>
              <w:rPr>
                <w:rFonts w:eastAsia="Calibri"/>
              </w:rPr>
            </w:pPr>
            <w:r w:rsidRPr="00226B43">
              <w:rPr>
                <w:rFonts w:eastAsia="Calibri"/>
              </w:rPr>
              <w:t>500 ns to 10 µs</w:t>
            </w:r>
          </w:p>
        </w:tc>
        <w:tc>
          <w:tcPr>
            <w:tcW w:w="3509" w:type="dxa"/>
            <w:shd w:val="clear" w:color="auto" w:fill="auto"/>
            <w:vAlign w:val="center"/>
          </w:tcPr>
          <w:p w14:paraId="0D74A8F6" w14:textId="77777777" w:rsidR="0077065A" w:rsidRPr="00D93D8C" w:rsidRDefault="0077065A">
            <w:pPr>
              <w:pStyle w:val="TAL"/>
              <w:rPr>
                <w:rFonts w:eastAsia="Calibri"/>
              </w:rPr>
            </w:pPr>
            <w:r w:rsidRPr="00D93D8C">
              <w:rPr>
                <w:rFonts w:eastAsia="Calibri"/>
              </w:rPr>
              <w:t>Clock synchronicity is used as KPI of clock synchronisation services.</w:t>
            </w:r>
          </w:p>
        </w:tc>
      </w:tr>
      <w:tr w:rsidR="0077065A" w:rsidRPr="00226B43" w14:paraId="1C39996B" w14:textId="77777777" w:rsidTr="00314A8D">
        <w:trPr>
          <w:trHeight w:val="329"/>
          <w:jc w:val="center"/>
        </w:trPr>
        <w:tc>
          <w:tcPr>
            <w:tcW w:w="2118" w:type="dxa"/>
            <w:shd w:val="clear" w:color="auto" w:fill="FFFFFF"/>
            <w:vAlign w:val="center"/>
          </w:tcPr>
          <w:p w14:paraId="5FDB0BE4" w14:textId="77777777" w:rsidR="0077065A" w:rsidRPr="00226B43" w:rsidRDefault="0077065A" w:rsidP="00DC47C9">
            <w:pPr>
              <w:pStyle w:val="TAL"/>
              <w:rPr>
                <w:rFonts w:eastAsia="SimSun"/>
              </w:rPr>
            </w:pPr>
            <w:r w:rsidRPr="00226B43">
              <w:rPr>
                <w:rFonts w:eastAsia="SimSun"/>
              </w:rPr>
              <w:t>User speed</w:t>
            </w:r>
          </w:p>
        </w:tc>
        <w:tc>
          <w:tcPr>
            <w:tcW w:w="3508" w:type="dxa"/>
            <w:shd w:val="clear" w:color="auto" w:fill="auto"/>
            <w:vAlign w:val="center"/>
          </w:tcPr>
          <w:p w14:paraId="716407A3" w14:textId="77777777" w:rsidR="0077065A" w:rsidRPr="00226B43" w:rsidRDefault="0077065A" w:rsidP="00DC47C9">
            <w:pPr>
              <w:pStyle w:val="TAC"/>
              <w:rPr>
                <w:rFonts w:eastAsia="Calibri"/>
              </w:rPr>
            </w:pPr>
            <w:r w:rsidRPr="00226B43">
              <w:rPr>
                <w:rFonts w:eastAsia="Calibri"/>
              </w:rPr>
              <w:t>≤ 50 km/h</w:t>
            </w:r>
          </w:p>
        </w:tc>
        <w:tc>
          <w:tcPr>
            <w:tcW w:w="3509" w:type="dxa"/>
            <w:shd w:val="clear" w:color="auto" w:fill="auto"/>
            <w:vAlign w:val="center"/>
          </w:tcPr>
          <w:p w14:paraId="2585E1F1" w14:textId="77777777" w:rsidR="0077065A" w:rsidRPr="00D93D8C" w:rsidRDefault="0077065A">
            <w:pPr>
              <w:pStyle w:val="TAL"/>
              <w:rPr>
                <w:rFonts w:eastAsia="Calibri"/>
              </w:rPr>
            </w:pPr>
            <w:r w:rsidRPr="00D93D8C">
              <w:rPr>
                <w:rFonts w:eastAsia="Calibri"/>
              </w:rPr>
              <w:t>In musical events like "Starlight Express", artists are moving on roller skates with speeds up to 50 km/h</w:t>
            </w:r>
          </w:p>
        </w:tc>
      </w:tr>
      <w:tr w:rsidR="0077065A" w:rsidRPr="00226B43" w14:paraId="2F55F380" w14:textId="77777777" w:rsidTr="00314A8D">
        <w:trPr>
          <w:trHeight w:val="329"/>
          <w:jc w:val="center"/>
        </w:trPr>
        <w:tc>
          <w:tcPr>
            <w:tcW w:w="2118" w:type="dxa"/>
            <w:shd w:val="clear" w:color="auto" w:fill="FFFFFF"/>
            <w:vAlign w:val="center"/>
          </w:tcPr>
          <w:p w14:paraId="68BF608E" w14:textId="77777777" w:rsidR="0077065A" w:rsidRPr="00226B43" w:rsidRDefault="0077065A" w:rsidP="00DC47C9">
            <w:pPr>
              <w:pStyle w:val="TAL"/>
              <w:rPr>
                <w:rFonts w:eastAsia="SimSun"/>
              </w:rPr>
            </w:pPr>
            <w:r w:rsidRPr="00226B43">
              <w:rPr>
                <w:rFonts w:eastAsia="SimSun"/>
              </w:rPr>
              <w:t>Security/ Integrity</w:t>
            </w:r>
          </w:p>
        </w:tc>
        <w:tc>
          <w:tcPr>
            <w:tcW w:w="3508" w:type="dxa"/>
            <w:shd w:val="clear" w:color="auto" w:fill="auto"/>
            <w:vAlign w:val="center"/>
          </w:tcPr>
          <w:p w14:paraId="10E81AC1" w14:textId="77777777" w:rsidR="0077065A" w:rsidRPr="00226B43" w:rsidRDefault="0077065A">
            <w:pPr>
              <w:pStyle w:val="TAL"/>
              <w:rPr>
                <w:rFonts w:eastAsia="Calibri"/>
              </w:rPr>
            </w:pPr>
            <w:r w:rsidRPr="00226B43">
              <w:rPr>
                <w:rFonts w:eastAsia="Calibri"/>
              </w:rPr>
              <w:t xml:space="preserve">The audio </w:t>
            </w:r>
            <w:r w:rsidRPr="00D93D8C">
              <w:rPr>
                <w:rFonts w:eastAsia="Calibri"/>
              </w:rPr>
              <w:t>application</w:t>
            </w:r>
            <w:r w:rsidRPr="00226B43">
              <w:rPr>
                <w:rFonts w:eastAsia="Calibri"/>
              </w:rPr>
              <w:t xml:space="preserve"> data is encrypted</w:t>
            </w:r>
          </w:p>
        </w:tc>
        <w:tc>
          <w:tcPr>
            <w:tcW w:w="3509" w:type="dxa"/>
            <w:shd w:val="clear" w:color="auto" w:fill="auto"/>
            <w:vAlign w:val="center"/>
          </w:tcPr>
          <w:p w14:paraId="3357188F" w14:textId="77777777" w:rsidR="0077065A" w:rsidRPr="00D93D8C" w:rsidRDefault="0077065A">
            <w:pPr>
              <w:pStyle w:val="TAL"/>
              <w:rPr>
                <w:rFonts w:eastAsia="Calibri"/>
              </w:rPr>
            </w:pPr>
            <w:r w:rsidRPr="00D93D8C">
              <w:rPr>
                <w:rFonts w:eastAsia="Calibri"/>
              </w:rPr>
              <w:t>In some of the applications</w:t>
            </w:r>
          </w:p>
        </w:tc>
      </w:tr>
    </w:tbl>
    <w:p w14:paraId="0F6B4F44" w14:textId="77777777" w:rsidR="00F55D1D" w:rsidRPr="00226B43" w:rsidRDefault="00F55D1D" w:rsidP="00F55D1D">
      <w:pPr>
        <w:rPr>
          <w:rFonts w:eastAsia="Calibri"/>
        </w:rPr>
      </w:pPr>
    </w:p>
    <w:p w14:paraId="22CCAE69" w14:textId="77777777" w:rsidR="00F55D1D" w:rsidRPr="00226B43" w:rsidRDefault="00F55D1D" w:rsidP="00F55D1D">
      <w:pPr>
        <w:pStyle w:val="Heading3"/>
      </w:pPr>
      <w:bookmarkStart w:id="70" w:name="_Toc8659782"/>
      <w:bookmarkStart w:id="71" w:name="_Toc18049436"/>
      <w:r w:rsidRPr="00226B43">
        <w:t>5.2.2</w:t>
      </w:r>
      <w:r w:rsidRPr="00226B43">
        <w:tab/>
        <w:t>Pre-conditions</w:t>
      </w:r>
      <w:bookmarkEnd w:id="70"/>
      <w:bookmarkEnd w:id="71"/>
    </w:p>
    <w:p w14:paraId="214BA94B" w14:textId="77777777" w:rsidR="00F55D1D" w:rsidRPr="00226B43" w:rsidRDefault="00F55D1D" w:rsidP="00F55D1D">
      <w:pPr>
        <w:pStyle w:val="B1"/>
        <w:rPr>
          <w:rFonts w:eastAsia="Calibri"/>
        </w:rPr>
      </w:pPr>
      <w:r w:rsidRPr="00226B43">
        <w:rPr>
          <w:rFonts w:eastAsia="Calibri"/>
        </w:rPr>
        <w:t>-</w:t>
      </w:r>
      <w:r w:rsidRPr="00226B43">
        <w:rPr>
          <w:rFonts w:eastAsia="Calibri"/>
        </w:rPr>
        <w:tab/>
        <w:t>All PMSE equipment required to produce the event is available at the desired location (stage)</w:t>
      </w:r>
    </w:p>
    <w:p w14:paraId="6EAA7018" w14:textId="77777777" w:rsidR="00F55D1D" w:rsidRPr="00226B43" w:rsidRDefault="00F55D1D" w:rsidP="00F55D1D">
      <w:pPr>
        <w:pStyle w:val="B1"/>
        <w:rPr>
          <w:rFonts w:eastAsia="Calibri"/>
        </w:rPr>
      </w:pPr>
      <w:bookmarkStart w:id="72" w:name="_Hlk521664637"/>
      <w:r w:rsidRPr="00226B43">
        <w:rPr>
          <w:rFonts w:eastAsia="Calibri"/>
        </w:rPr>
        <w:t>-</w:t>
      </w:r>
      <w:r w:rsidRPr="00226B43">
        <w:rPr>
          <w:rFonts w:eastAsia="Calibri"/>
        </w:rPr>
        <w:tab/>
        <w:t xml:space="preserve">Sufficient bandwidth to satisfy the requirements of the wireless production </w:t>
      </w:r>
      <w:r w:rsidR="00F40181" w:rsidRPr="00226B43">
        <w:rPr>
          <w:rFonts w:eastAsia="Calibri"/>
        </w:rPr>
        <w:t xml:space="preserve">streams </w:t>
      </w:r>
      <w:r w:rsidRPr="00226B43">
        <w:rPr>
          <w:rFonts w:eastAsia="Calibri"/>
        </w:rPr>
        <w:t xml:space="preserve">are available at the event location during the whole operation time. </w:t>
      </w:r>
    </w:p>
    <w:p w14:paraId="1B9B3E5C" w14:textId="77777777" w:rsidR="00F55D1D" w:rsidRPr="00226B43" w:rsidRDefault="00F55D1D" w:rsidP="00F55D1D">
      <w:pPr>
        <w:pStyle w:val="B1"/>
        <w:rPr>
          <w:rFonts w:eastAsia="Calibri"/>
        </w:rPr>
      </w:pPr>
      <w:r w:rsidRPr="00226B43">
        <w:rPr>
          <w:rFonts w:eastAsia="Calibri"/>
        </w:rPr>
        <w:t>-</w:t>
      </w:r>
      <w:r w:rsidRPr="00226B43">
        <w:rPr>
          <w:rFonts w:eastAsia="Calibri"/>
        </w:rPr>
        <w:tab/>
        <w:t>All wireless microphones and in-ear monitoring devices are provisioned with configuration and credential information for the communication service through the network.</w:t>
      </w:r>
    </w:p>
    <w:bookmarkEnd w:id="72"/>
    <w:p w14:paraId="2DB409CB" w14:textId="77777777" w:rsidR="00F55D1D" w:rsidRPr="00226B43" w:rsidRDefault="00F55D1D" w:rsidP="00F55D1D">
      <w:pPr>
        <w:pStyle w:val="B1"/>
        <w:rPr>
          <w:rFonts w:eastAsia="Calibri"/>
        </w:rPr>
      </w:pPr>
      <w:r w:rsidRPr="00226B43">
        <w:rPr>
          <w:rFonts w:eastAsia="Calibri"/>
        </w:rPr>
        <w:t>-</w:t>
      </w:r>
      <w:r w:rsidRPr="00226B43">
        <w:rPr>
          <w:rFonts w:eastAsia="Calibri"/>
        </w:rPr>
        <w:tab/>
        <w:t>All wireless microphones and in-ear monitoring devices on stage are switched on and connected to a central audio mixing console through a NG-RAN.</w:t>
      </w:r>
    </w:p>
    <w:p w14:paraId="6EE87753" w14:textId="77777777" w:rsidR="00F55D1D" w:rsidRPr="00226B43" w:rsidRDefault="00F55D1D" w:rsidP="00F55D1D">
      <w:pPr>
        <w:pStyle w:val="B1"/>
        <w:rPr>
          <w:rFonts w:eastAsia="Calibri"/>
        </w:rPr>
      </w:pPr>
      <w:r w:rsidRPr="00226B43">
        <w:rPr>
          <w:rFonts w:eastAsia="Calibri"/>
        </w:rPr>
        <w:t>-</w:t>
      </w:r>
      <w:r w:rsidRPr="00226B43">
        <w:rPr>
          <w:rFonts w:eastAsia="Calibri"/>
        </w:rPr>
        <w:tab/>
        <w:t>The central audio mixing console acts as an edge computing application server.</w:t>
      </w:r>
    </w:p>
    <w:p w14:paraId="6736AF66" w14:textId="34EB2AB4" w:rsidR="00F55D1D" w:rsidRPr="00226B43" w:rsidRDefault="00F55D1D" w:rsidP="00F55D1D">
      <w:pPr>
        <w:pStyle w:val="B1"/>
        <w:rPr>
          <w:rFonts w:eastAsia="Calibri"/>
        </w:rPr>
      </w:pPr>
      <w:r w:rsidRPr="00226B43">
        <w:rPr>
          <w:rFonts w:eastAsia="Calibri"/>
        </w:rPr>
        <w:t>-</w:t>
      </w:r>
      <w:r w:rsidRPr="00226B43">
        <w:rPr>
          <w:rFonts w:eastAsia="Calibri"/>
        </w:rPr>
        <w:tab/>
      </w:r>
      <w:r w:rsidR="00F40181" w:rsidRPr="00226B43">
        <w:rPr>
          <w:rFonts w:eastAsia="Calibri"/>
        </w:rPr>
        <w:t xml:space="preserve">All active wireless microphones and in-ear monitoring devices are synchronized at the application level to a reference clock with the required accuracy shown in </w:t>
      </w:r>
      <w:r w:rsidR="00F40181" w:rsidRPr="00226B43">
        <w:rPr>
          <w:rFonts w:eastAsia="SimSun"/>
        </w:rPr>
        <w:t>Table 5.2.</w:t>
      </w:r>
      <w:r w:rsidR="008660C8" w:rsidRPr="00226B43">
        <w:rPr>
          <w:rFonts w:eastAsia="SimSun"/>
        </w:rPr>
        <w:t>1</w:t>
      </w:r>
      <w:r w:rsidR="00F40181" w:rsidRPr="00226B43">
        <w:rPr>
          <w:rFonts w:eastAsia="SimSun"/>
        </w:rPr>
        <w:t>-1</w:t>
      </w:r>
      <w:r w:rsidR="00F40181" w:rsidRPr="00226B43">
        <w:rPr>
          <w:rFonts w:eastAsia="Calibri"/>
        </w:rPr>
        <w:t>.</w:t>
      </w:r>
    </w:p>
    <w:p w14:paraId="37F3CCD3" w14:textId="77777777" w:rsidR="00F55D1D" w:rsidRPr="00226B43" w:rsidRDefault="00F55D1D" w:rsidP="003878E2">
      <w:pPr>
        <w:pStyle w:val="B1"/>
        <w:rPr>
          <w:rFonts w:eastAsia="Calibri"/>
        </w:rPr>
      </w:pPr>
      <w:r w:rsidRPr="00226B43">
        <w:rPr>
          <w:rFonts w:eastAsia="Calibri"/>
        </w:rPr>
        <w:t>-</w:t>
      </w:r>
      <w:r w:rsidRPr="00226B43">
        <w:rPr>
          <w:rFonts w:eastAsia="Calibri"/>
        </w:rPr>
        <w:tab/>
      </w:r>
      <w:r w:rsidR="00F40181" w:rsidRPr="00226B43">
        <w:rPr>
          <w:rFonts w:eastAsia="Calibri"/>
        </w:rPr>
        <w:t>An</w:t>
      </w:r>
      <w:r w:rsidRPr="00226B43">
        <w:rPr>
          <w:rFonts w:eastAsia="Calibri"/>
        </w:rPr>
        <w:t xml:space="preserve"> audio mixing console is connected to amplifiers and loudspeakers of a public-address system and, if required, to a recording server.</w:t>
      </w:r>
    </w:p>
    <w:p w14:paraId="1F057C4B" w14:textId="77777777" w:rsidR="00F40181" w:rsidRPr="00226B43" w:rsidRDefault="00F40181" w:rsidP="00F40181">
      <w:pPr>
        <w:pStyle w:val="B1"/>
        <w:rPr>
          <w:rFonts w:eastAsia="Calibri"/>
        </w:rPr>
      </w:pPr>
      <w:r w:rsidRPr="00226B43">
        <w:rPr>
          <w:rFonts w:eastAsia="Calibri"/>
        </w:rPr>
        <w:tab/>
        <w:t>The processing of audio data might be time aligned to the access to the 5G RAN</w:t>
      </w:r>
    </w:p>
    <w:p w14:paraId="307E0138" w14:textId="77777777" w:rsidR="00F40181" w:rsidRPr="00226B43" w:rsidRDefault="00F40181" w:rsidP="00F40181">
      <w:pPr>
        <w:pStyle w:val="B1"/>
        <w:rPr>
          <w:rFonts w:eastAsia="Calibri"/>
        </w:rPr>
      </w:pPr>
      <w:r w:rsidRPr="00226B43">
        <w:rPr>
          <w:rFonts w:eastAsia="Calibri"/>
        </w:rPr>
        <w:lastRenderedPageBreak/>
        <w:t>-</w:t>
      </w:r>
      <w:r w:rsidRPr="00226B43">
        <w:rPr>
          <w:rFonts w:eastAsia="Calibri"/>
        </w:rPr>
        <w:tab/>
        <w:t>An audio mixing console is able to mix all incoming audio streams into the set of outgoing audio streams for the IEMs</w:t>
      </w:r>
    </w:p>
    <w:p w14:paraId="6FDC6091" w14:textId="3CD20CFD" w:rsidR="00F55D1D" w:rsidRPr="00226B43" w:rsidRDefault="00F55D1D" w:rsidP="00F55D1D">
      <w:pPr>
        <w:pStyle w:val="Heading3"/>
      </w:pPr>
      <w:bookmarkStart w:id="73" w:name="_Toc8659783"/>
      <w:bookmarkStart w:id="74" w:name="_Toc18049437"/>
      <w:r w:rsidRPr="00226B43">
        <w:t>5.2.3</w:t>
      </w:r>
      <w:r w:rsidRPr="00226B43">
        <w:tab/>
        <w:t xml:space="preserve">Service </w:t>
      </w:r>
      <w:r w:rsidR="007E525B">
        <w:t>f</w:t>
      </w:r>
      <w:r w:rsidRPr="00226B43">
        <w:t>lows</w:t>
      </w:r>
      <w:bookmarkEnd w:id="73"/>
      <w:bookmarkEnd w:id="74"/>
    </w:p>
    <w:p w14:paraId="74717F74" w14:textId="77777777" w:rsidR="00F55D1D" w:rsidRPr="00226B43" w:rsidRDefault="00F55D1D" w:rsidP="00F55D1D">
      <w:r w:rsidRPr="00226B43">
        <w:t>A typical service flow in an on-site live audio presentation scenario comprises:</w:t>
      </w:r>
    </w:p>
    <w:p w14:paraId="41336AD2" w14:textId="77777777" w:rsidR="00F55D1D" w:rsidRPr="00226B43" w:rsidRDefault="00DB375E" w:rsidP="001332DB">
      <w:pPr>
        <w:pStyle w:val="B1"/>
        <w:numPr>
          <w:ilvl w:val="0"/>
          <w:numId w:val="23"/>
        </w:numPr>
        <w:rPr>
          <w:rFonts w:eastAsia="SimSun"/>
        </w:rPr>
      </w:pPr>
      <w:r w:rsidRPr="00226B43">
        <w:rPr>
          <w:rFonts w:eastAsia="SimSun"/>
        </w:rPr>
        <w:t xml:space="preserve"> </w:t>
      </w:r>
      <w:r w:rsidR="00F55D1D" w:rsidRPr="00226B43">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226B43" w:rsidRDefault="00DB375E" w:rsidP="001332DB">
      <w:pPr>
        <w:pStyle w:val="B1"/>
        <w:numPr>
          <w:ilvl w:val="0"/>
          <w:numId w:val="23"/>
        </w:numPr>
        <w:rPr>
          <w:rFonts w:eastAsia="SimSun"/>
        </w:rPr>
      </w:pPr>
      <w:r w:rsidRPr="00226B43">
        <w:rPr>
          <w:rFonts w:eastAsia="SimSun"/>
        </w:rPr>
        <w:t xml:space="preserve"> </w:t>
      </w:r>
      <w:r w:rsidR="00F55D1D" w:rsidRPr="00226B43">
        <w:rPr>
          <w:rFonts w:eastAsia="SimSun"/>
        </w:rPr>
        <w:t xml:space="preserve">The isochronous audio streams are transmitted wirelessly to </w:t>
      </w:r>
      <w:r w:rsidR="00F40181" w:rsidRPr="00226B43">
        <w:rPr>
          <w:rFonts w:eastAsia="SimSun"/>
        </w:rPr>
        <w:t xml:space="preserve">a base station, which is connected to an </w:t>
      </w:r>
      <w:r w:rsidR="00F55D1D" w:rsidRPr="00226B43">
        <w:rPr>
          <w:rFonts w:eastAsia="SimSun"/>
        </w:rPr>
        <w:t>audio mixing console.</w:t>
      </w:r>
    </w:p>
    <w:p w14:paraId="4806A98B" w14:textId="4C37473A" w:rsidR="00F55D1D" w:rsidRPr="00226B43" w:rsidRDefault="00DB375E" w:rsidP="001332DB">
      <w:pPr>
        <w:pStyle w:val="B1"/>
        <w:numPr>
          <w:ilvl w:val="0"/>
          <w:numId w:val="23"/>
        </w:numPr>
        <w:rPr>
          <w:rFonts w:eastAsia="SimSun"/>
        </w:rPr>
      </w:pPr>
      <w:r w:rsidRPr="00226B43">
        <w:rPr>
          <w:rFonts w:eastAsia="SimSun"/>
        </w:rPr>
        <w:t xml:space="preserve"> </w:t>
      </w:r>
      <w:r w:rsidR="00F40181" w:rsidRPr="00226B43">
        <w:rPr>
          <w:rFonts w:eastAsia="SimSun"/>
        </w:rPr>
        <w:t xml:space="preserve">An </w:t>
      </w:r>
      <w:r w:rsidR="00F55D1D" w:rsidRPr="00226B43">
        <w:rPr>
          <w:rFonts w:eastAsia="SimSun"/>
        </w:rPr>
        <w:t>audio mixing console mix</w:t>
      </w:r>
      <w:r w:rsidR="00BB12EE" w:rsidRPr="00226B43">
        <w:rPr>
          <w:rFonts w:eastAsia="SimSun"/>
        </w:rPr>
        <w:t>es</w:t>
      </w:r>
      <w:r w:rsidR="00F55D1D" w:rsidRPr="00226B43">
        <w:rPr>
          <w:rFonts w:eastAsia="SimSun"/>
        </w:rPr>
        <w:t xml:space="preserve"> and combin</w:t>
      </w:r>
      <w:r w:rsidR="00BB12EE" w:rsidRPr="00226B43">
        <w:rPr>
          <w:rFonts w:eastAsia="SimSun"/>
        </w:rPr>
        <w:t>es</w:t>
      </w:r>
      <w:r w:rsidR="00F55D1D" w:rsidRPr="00226B43">
        <w:rPr>
          <w:rFonts w:eastAsia="SimSun"/>
        </w:rPr>
        <w:t xml:space="preserve"> the ingoing isochronous audio streams into a set of outgoing isochronous audio streams (i.e. for in-ear monitoring, for the PA system, for recording).</w:t>
      </w:r>
    </w:p>
    <w:p w14:paraId="42A3186E" w14:textId="77777777" w:rsidR="00B93969" w:rsidRPr="00226B43" w:rsidRDefault="00DB375E" w:rsidP="001332DB">
      <w:pPr>
        <w:pStyle w:val="B1"/>
        <w:numPr>
          <w:ilvl w:val="0"/>
          <w:numId w:val="23"/>
        </w:numPr>
        <w:rPr>
          <w:rFonts w:eastAsia="Calibri"/>
        </w:rPr>
      </w:pPr>
      <w:r w:rsidRPr="00226B43">
        <w:rPr>
          <w:rFonts w:eastAsia="SimSun"/>
        </w:rPr>
        <w:t xml:space="preserve"> </w:t>
      </w:r>
      <w:r w:rsidR="00F55D1D" w:rsidRPr="00226B43">
        <w:rPr>
          <w:rFonts w:eastAsia="SimSun"/>
        </w:rPr>
        <w:t xml:space="preserve">A number of wireless in-ear monitoring devices receiving isochronous audio streams </w:t>
      </w:r>
      <w:r w:rsidR="00F40181" w:rsidRPr="00226B43">
        <w:rPr>
          <w:rFonts w:eastAsia="SimSun"/>
        </w:rPr>
        <w:t xml:space="preserve">mixed by an </w:t>
      </w:r>
      <w:r w:rsidR="00F55D1D" w:rsidRPr="00226B43">
        <w:rPr>
          <w:rFonts w:eastAsia="SimSun"/>
        </w:rPr>
        <w:t>audio mixing console.</w:t>
      </w:r>
    </w:p>
    <w:p w14:paraId="05ED1320" w14:textId="77777777" w:rsidR="00F55D1D" w:rsidRPr="00226B43" w:rsidRDefault="00DB375E" w:rsidP="00F55D1D">
      <w:pPr>
        <w:pStyle w:val="B1"/>
        <w:numPr>
          <w:ilvl w:val="0"/>
          <w:numId w:val="23"/>
        </w:numPr>
        <w:rPr>
          <w:rFonts w:eastAsia="Calibri"/>
        </w:rPr>
      </w:pPr>
      <w:r w:rsidRPr="00226B43">
        <w:rPr>
          <w:rFonts w:eastAsia="Calibri"/>
        </w:rPr>
        <w:t xml:space="preserve"> </w:t>
      </w:r>
      <w:r w:rsidR="00F55D1D" w:rsidRPr="00226B43">
        <w:rPr>
          <w:rFonts w:eastAsia="Calibri"/>
        </w:rPr>
        <w:t xml:space="preserve">A number of audio streams </w:t>
      </w:r>
      <w:r w:rsidR="00F40181" w:rsidRPr="00226B43">
        <w:rPr>
          <w:rFonts w:eastAsia="Calibri"/>
        </w:rPr>
        <w:t>is</w:t>
      </w:r>
      <w:r w:rsidR="00F55D1D" w:rsidRPr="00226B43">
        <w:rPr>
          <w:rFonts w:eastAsia="Calibri"/>
        </w:rPr>
        <w:t xml:space="preserve"> reproduced by the PA system or are recorded.</w:t>
      </w:r>
    </w:p>
    <w:p w14:paraId="730359F6" w14:textId="77777777" w:rsidR="00F55D1D" w:rsidRPr="00226B43" w:rsidRDefault="00F55D1D" w:rsidP="00F55D1D">
      <w:pPr>
        <w:pStyle w:val="Heading3"/>
      </w:pPr>
      <w:bookmarkStart w:id="75" w:name="_Toc8659784"/>
      <w:bookmarkStart w:id="76" w:name="_Toc18049438"/>
      <w:r w:rsidRPr="00226B43">
        <w:t>5.2.4</w:t>
      </w:r>
      <w:r w:rsidRPr="00226B43">
        <w:tab/>
        <w:t>Post-conditions</w:t>
      </w:r>
      <w:bookmarkEnd w:id="75"/>
      <w:bookmarkEnd w:id="76"/>
    </w:p>
    <w:p w14:paraId="629F1A11" w14:textId="77777777" w:rsidR="009828CB" w:rsidRPr="00226B43" w:rsidRDefault="00F55D1D" w:rsidP="00F55D1D">
      <w:pPr>
        <w:rPr>
          <w:rFonts w:eastAsia="SimSun"/>
        </w:rPr>
      </w:pPr>
      <w:r w:rsidRPr="00226B43">
        <w:rPr>
          <w:rFonts w:eastAsia="SimSun"/>
        </w:rPr>
        <w:t>The live event runs as required by the production team without any perceivable (audible) impairments during the whole operation time.</w:t>
      </w:r>
    </w:p>
    <w:p w14:paraId="0CB7E701" w14:textId="77777777" w:rsidR="00F55D1D" w:rsidRPr="00226B43" w:rsidRDefault="00F55D1D" w:rsidP="00F55D1D">
      <w:pPr>
        <w:pStyle w:val="Heading3"/>
      </w:pPr>
      <w:bookmarkStart w:id="77" w:name="_Toc8659785"/>
      <w:bookmarkStart w:id="78" w:name="_Toc18049439"/>
      <w:r w:rsidRPr="00226B43">
        <w:t>5.2.5</w:t>
      </w:r>
      <w:r w:rsidRPr="00226B43">
        <w:tab/>
        <w:t>Existing features partly or fully covering the use case functionality</w:t>
      </w:r>
      <w:bookmarkEnd w:id="77"/>
      <w:bookmarkEnd w:id="78"/>
    </w:p>
    <w:p w14:paraId="0625C943" w14:textId="77777777" w:rsidR="00F55D1D" w:rsidRPr="00226B43" w:rsidRDefault="00F55D1D" w:rsidP="00F55D1D">
      <w:r w:rsidRPr="00226B43">
        <w:t>Following features, which are required for covering the use case functionality, are partly or fully covered by the current 5G system specifications:</w:t>
      </w:r>
    </w:p>
    <w:p w14:paraId="72A6D625" w14:textId="77777777" w:rsidR="00F55D1D" w:rsidRPr="00226B43" w:rsidRDefault="00DB375E" w:rsidP="009828CB">
      <w:pPr>
        <w:pStyle w:val="B1"/>
        <w:numPr>
          <w:ilvl w:val="0"/>
          <w:numId w:val="23"/>
        </w:numPr>
      </w:pPr>
      <w:r w:rsidRPr="00226B43">
        <w:t xml:space="preserve"> </w:t>
      </w:r>
      <w:r w:rsidR="00F55D1D" w:rsidRPr="00226B43">
        <w:t>The 5G system shall support the deployment of a live content production network as a non-public network (NPN) providing coverage within the specific event area (up to 100 m x</w:t>
      </w:r>
      <w:r w:rsidR="001274E4" w:rsidRPr="00226B43">
        <w:t xml:space="preserve"> </w:t>
      </w:r>
      <w:r w:rsidR="00F55D1D" w:rsidRPr="00226B43">
        <w:t>100 m indoor and outdoor).</w:t>
      </w:r>
    </w:p>
    <w:p w14:paraId="05723C3C" w14:textId="77777777" w:rsidR="00F55D1D" w:rsidRPr="00226B43" w:rsidRDefault="00DB375E" w:rsidP="009828CB">
      <w:pPr>
        <w:pStyle w:val="B1"/>
        <w:numPr>
          <w:ilvl w:val="0"/>
          <w:numId w:val="23"/>
        </w:numPr>
      </w:pPr>
      <w:r w:rsidRPr="00226B43">
        <w:t xml:space="preserve"> </w:t>
      </w:r>
      <w:r w:rsidR="00F55D1D" w:rsidRPr="00226B43">
        <w:t>The 5G system shall support the standalone operation of a live content production network deployed as a non-public network (NPN).</w:t>
      </w:r>
    </w:p>
    <w:p w14:paraId="0A7D87C4" w14:textId="77777777" w:rsidR="00F55D1D" w:rsidRPr="00226B43" w:rsidRDefault="00DB375E" w:rsidP="009828CB">
      <w:pPr>
        <w:pStyle w:val="B1"/>
        <w:numPr>
          <w:ilvl w:val="0"/>
          <w:numId w:val="23"/>
        </w:numPr>
      </w:pPr>
      <w:r w:rsidRPr="00226B43">
        <w:t xml:space="preserve"> </w:t>
      </w:r>
      <w:r w:rsidR="00F55D1D" w:rsidRPr="00226B43">
        <w:t>The 5G system shall support identifiers to uniquely identify a non-public network.</w:t>
      </w:r>
    </w:p>
    <w:p w14:paraId="0CCE2600" w14:textId="77777777" w:rsidR="00F55D1D" w:rsidRPr="00226B43" w:rsidRDefault="00DB375E" w:rsidP="009828CB">
      <w:pPr>
        <w:pStyle w:val="B1"/>
        <w:numPr>
          <w:ilvl w:val="0"/>
          <w:numId w:val="23"/>
        </w:numPr>
      </w:pPr>
      <w:r w:rsidRPr="00226B43">
        <w:t xml:space="preserve"> </w:t>
      </w:r>
      <w:r w:rsidR="00F55D1D" w:rsidRPr="00226B43">
        <w:t>The 5G system shall support data integrity protection and confidentiality methods that serve URLLC and energy constrained devices.</w:t>
      </w:r>
    </w:p>
    <w:p w14:paraId="5B947F87" w14:textId="77777777" w:rsidR="00F55D1D" w:rsidRPr="00226B43" w:rsidRDefault="00DB375E" w:rsidP="009828CB">
      <w:pPr>
        <w:pStyle w:val="B1"/>
        <w:numPr>
          <w:ilvl w:val="0"/>
          <w:numId w:val="23"/>
        </w:numPr>
      </w:pPr>
      <w:r w:rsidRPr="00226B43">
        <w:t xml:space="preserve"> </w:t>
      </w:r>
      <w:r w:rsidR="00F55D1D" w:rsidRPr="00226B43">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Pr="00226B43" w:rsidRDefault="00DB375E" w:rsidP="009828CB">
      <w:pPr>
        <w:pStyle w:val="B1"/>
        <w:numPr>
          <w:ilvl w:val="0"/>
          <w:numId w:val="23"/>
        </w:numPr>
      </w:pPr>
      <w:r w:rsidRPr="00226B43">
        <w:t xml:space="preserve"> </w:t>
      </w:r>
      <w:r w:rsidR="00F55D1D" w:rsidRPr="00226B43">
        <w:t xml:space="preserve">The 5G system shall support a clock synchronisation service for a communication group of up to 300 devices </w:t>
      </w:r>
      <w:r w:rsidR="00F40181" w:rsidRPr="00226B43">
        <w:t xml:space="preserve">achieving a synchronicity </w:t>
      </w:r>
      <w:r w:rsidR="00F55D1D" w:rsidRPr="00226B43">
        <w:t>of less than 1 µs in a service area (indoor and outdoor) of up to 100 m x 100 m.</w:t>
      </w:r>
    </w:p>
    <w:p w14:paraId="29E48682" w14:textId="77777777" w:rsidR="00F55D1D" w:rsidRPr="00DC47C9" w:rsidRDefault="00DB375E" w:rsidP="00F55D1D">
      <w:pPr>
        <w:pStyle w:val="B1"/>
        <w:numPr>
          <w:ilvl w:val="0"/>
          <w:numId w:val="23"/>
        </w:numPr>
      </w:pPr>
      <w:r w:rsidRPr="00DC47C9">
        <w:t xml:space="preserve"> </w:t>
      </w:r>
      <w:r w:rsidR="00F55D1D" w:rsidRPr="00DC47C9">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4225D647" w:rsidR="00F55D1D" w:rsidRPr="00226B43" w:rsidRDefault="00F55D1D" w:rsidP="00F55D1D">
      <w:pPr>
        <w:pStyle w:val="Heading3"/>
      </w:pPr>
      <w:bookmarkStart w:id="79" w:name="_Toc8659786"/>
      <w:bookmarkStart w:id="80" w:name="_Toc18049440"/>
      <w:r w:rsidRPr="00226B43">
        <w:t>5.2.6</w:t>
      </w:r>
      <w:r w:rsidRPr="00226B43">
        <w:tab/>
        <w:t xml:space="preserve">Potential </w:t>
      </w:r>
      <w:r w:rsidR="00621937">
        <w:t>n</w:t>
      </w:r>
      <w:r w:rsidRPr="00226B43">
        <w:t xml:space="preserve">ew </w:t>
      </w:r>
      <w:r w:rsidR="00621937">
        <w:t>r</w:t>
      </w:r>
      <w:r w:rsidRPr="00226B43">
        <w:t>equirements needed to support the use case</w:t>
      </w:r>
      <w:bookmarkEnd w:id="79"/>
      <w:bookmarkEnd w:id="80"/>
    </w:p>
    <w:p w14:paraId="54971993" w14:textId="440579B7" w:rsidR="00F55D1D" w:rsidRPr="00226B43" w:rsidRDefault="00F40181" w:rsidP="00F55D1D">
      <w:pPr>
        <w:rPr>
          <w:rFonts w:eastAsia="SimSun"/>
        </w:rPr>
      </w:pPr>
      <w:r w:rsidRPr="00226B43">
        <w:t xml:space="preserve">[PR 5.2.6-001] </w:t>
      </w:r>
      <w:r w:rsidR="00F55D1D" w:rsidRPr="00DC47C9">
        <w:rPr>
          <w:rFonts w:eastAsia="SimSun"/>
        </w:rPr>
        <w:t>For live streaming of audio data, the 5G system shall support low latency</w:t>
      </w:r>
      <w:r w:rsidR="00BB12EE" w:rsidRPr="00DC47C9">
        <w:rPr>
          <w:rFonts w:eastAsia="SimSun"/>
        </w:rPr>
        <w:t>,</w:t>
      </w:r>
      <w:r w:rsidR="00F55D1D" w:rsidRPr="00DC47C9">
        <w:rPr>
          <w:rFonts w:eastAsia="SimSun"/>
        </w:rPr>
        <w:t xml:space="preserve"> periodic</w:t>
      </w:r>
      <w:r w:rsidR="00BB12EE" w:rsidRPr="00DC47C9">
        <w:rPr>
          <w:rFonts w:eastAsia="SimSun"/>
        </w:rPr>
        <w:t>,</w:t>
      </w:r>
      <w:r w:rsidR="00F55D1D" w:rsidRPr="00DC47C9">
        <w:rPr>
          <w:rFonts w:eastAsia="SimSun"/>
        </w:rPr>
        <w:t xml:space="preserve"> deterministic communication service. </w:t>
      </w:r>
      <w:r w:rsidR="00F55D1D" w:rsidRPr="00226B43">
        <w:rPr>
          <w:rFonts w:eastAsia="SimSun"/>
        </w:rPr>
        <w:t xml:space="preserve">Table 5.2.6-1 provides the set of performance requirements to the 5G </w:t>
      </w:r>
      <w:r w:rsidRPr="00226B43">
        <w:rPr>
          <w:rFonts w:eastAsia="SimSun"/>
        </w:rPr>
        <w:t>system.</w:t>
      </w:r>
    </w:p>
    <w:p w14:paraId="43BD0946" w14:textId="77777777" w:rsidR="00F55D1D" w:rsidRPr="00226B43" w:rsidRDefault="00F55D1D" w:rsidP="00F55D1D">
      <w:pPr>
        <w:pStyle w:val="TH"/>
        <w:rPr>
          <w:rFonts w:eastAsia="MS Mincho"/>
        </w:rPr>
      </w:pPr>
      <w:r w:rsidRPr="00226B43">
        <w:rPr>
          <w:rFonts w:eastAsia="MS Mincho"/>
        </w:rPr>
        <w:lastRenderedPageBreak/>
        <w:t xml:space="preserve">Table 5.2.6-1: </w:t>
      </w:r>
      <w:r w:rsidR="00F40181" w:rsidRPr="00226B43">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788"/>
        <w:gridCol w:w="970"/>
        <w:gridCol w:w="1364"/>
        <w:gridCol w:w="1068"/>
        <w:gridCol w:w="1117"/>
        <w:gridCol w:w="1047"/>
        <w:gridCol w:w="1034"/>
        <w:gridCol w:w="1034"/>
      </w:tblGrid>
      <w:tr w:rsidR="00F40181" w:rsidRPr="00226B43" w14:paraId="3709B6BC" w14:textId="77777777" w:rsidTr="00DC47C9">
        <w:tc>
          <w:tcPr>
            <w:tcW w:w="1299" w:type="dxa"/>
            <w:tcBorders>
              <w:bottom w:val="single" w:sz="12" w:space="0" w:color="auto"/>
              <w:right w:val="single" w:sz="4" w:space="0" w:color="auto"/>
            </w:tcBorders>
            <w:shd w:val="clear" w:color="auto" w:fill="auto"/>
          </w:tcPr>
          <w:p w14:paraId="46199959" w14:textId="77777777" w:rsidR="00F40181" w:rsidRPr="00621937" w:rsidRDefault="00F40181" w:rsidP="00DC47C9">
            <w:pPr>
              <w:pStyle w:val="TAH"/>
              <w:rPr>
                <w:rFonts w:eastAsia="Calibri"/>
              </w:rPr>
            </w:pPr>
            <w:bookmarkStart w:id="81" w:name="_Hlk536766349"/>
            <w:r w:rsidRPr="00621937">
              <w:rPr>
                <w:rFonts w:eastAsia="Calibri"/>
              </w:rPr>
              <w:t>Profile</w:t>
            </w:r>
          </w:p>
        </w:tc>
        <w:tc>
          <w:tcPr>
            <w:tcW w:w="794" w:type="dxa"/>
            <w:tcBorders>
              <w:left w:val="single" w:sz="12" w:space="0" w:color="auto"/>
              <w:bottom w:val="single" w:sz="12" w:space="0" w:color="auto"/>
            </w:tcBorders>
            <w:shd w:val="clear" w:color="auto" w:fill="auto"/>
          </w:tcPr>
          <w:p w14:paraId="5F1CB9C8" w14:textId="77777777" w:rsidR="00F40181" w:rsidRPr="00DC47C9" w:rsidRDefault="00F40181" w:rsidP="00DC47C9">
            <w:pPr>
              <w:pStyle w:val="TAH"/>
              <w:rPr>
                <w:rFonts w:eastAsia="Calibri"/>
              </w:rPr>
            </w:pPr>
            <w:r w:rsidRPr="002B2617">
              <w:rPr>
                <w:rFonts w:eastAsia="Calibri"/>
              </w:rPr>
              <w:t># of active UEs</w:t>
            </w:r>
          </w:p>
        </w:tc>
        <w:tc>
          <w:tcPr>
            <w:tcW w:w="992" w:type="dxa"/>
            <w:tcBorders>
              <w:bottom w:val="single" w:sz="12" w:space="0" w:color="auto"/>
            </w:tcBorders>
            <w:shd w:val="clear" w:color="auto" w:fill="auto"/>
          </w:tcPr>
          <w:p w14:paraId="6C100E50" w14:textId="77777777" w:rsidR="00F40181" w:rsidRPr="00DC47C9" w:rsidRDefault="00F40181" w:rsidP="00DC47C9">
            <w:pPr>
              <w:pStyle w:val="TAH"/>
              <w:rPr>
                <w:rFonts w:eastAsia="Calibri"/>
              </w:rPr>
            </w:pPr>
            <w:r w:rsidRPr="00DC47C9">
              <w:rPr>
                <w:rFonts w:eastAsia="Calibri"/>
              </w:rPr>
              <w:t>UE Speed</w:t>
            </w:r>
          </w:p>
        </w:tc>
        <w:tc>
          <w:tcPr>
            <w:tcW w:w="1416" w:type="dxa"/>
            <w:tcBorders>
              <w:bottom w:val="single" w:sz="12" w:space="0" w:color="auto"/>
            </w:tcBorders>
            <w:shd w:val="clear" w:color="auto" w:fill="auto"/>
          </w:tcPr>
          <w:p w14:paraId="3F01F90A" w14:textId="77777777" w:rsidR="00F40181" w:rsidRPr="00DC47C9" w:rsidRDefault="00F40181" w:rsidP="00DC47C9">
            <w:pPr>
              <w:pStyle w:val="TAH"/>
              <w:rPr>
                <w:rFonts w:eastAsia="Calibri"/>
              </w:rPr>
            </w:pPr>
            <w:r w:rsidRPr="00DC47C9">
              <w:rPr>
                <w:rFonts w:eastAsia="Calibri"/>
              </w:rPr>
              <w:t>Service Area</w:t>
            </w:r>
          </w:p>
        </w:tc>
        <w:tc>
          <w:tcPr>
            <w:tcW w:w="1092" w:type="dxa"/>
            <w:tcBorders>
              <w:bottom w:val="single" w:sz="12" w:space="0" w:color="auto"/>
            </w:tcBorders>
            <w:shd w:val="clear" w:color="auto" w:fill="auto"/>
          </w:tcPr>
          <w:p w14:paraId="49BBD6B7" w14:textId="77777777" w:rsidR="00F40181" w:rsidRPr="00DC47C9" w:rsidRDefault="00F40181" w:rsidP="00DC47C9">
            <w:pPr>
              <w:pStyle w:val="TAH"/>
              <w:rPr>
                <w:rFonts w:eastAsia="Calibri"/>
              </w:rPr>
            </w:pPr>
            <w:r w:rsidRPr="00DC47C9">
              <w:rPr>
                <w:rFonts w:eastAsia="Calibri"/>
              </w:rPr>
              <w:t>E2E latency (Note 1)</w:t>
            </w:r>
          </w:p>
        </w:tc>
        <w:tc>
          <w:tcPr>
            <w:tcW w:w="1135" w:type="dxa"/>
            <w:tcBorders>
              <w:bottom w:val="single" w:sz="12" w:space="0" w:color="auto"/>
            </w:tcBorders>
            <w:shd w:val="clear" w:color="auto" w:fill="auto"/>
          </w:tcPr>
          <w:p w14:paraId="4628FB67" w14:textId="77777777" w:rsidR="00F40181" w:rsidRPr="00DC47C9" w:rsidRDefault="00F40181" w:rsidP="00DC47C9">
            <w:pPr>
              <w:pStyle w:val="TAH"/>
              <w:rPr>
                <w:rFonts w:eastAsia="Calibri"/>
              </w:rPr>
            </w:pPr>
            <w:r w:rsidRPr="00DC47C9">
              <w:rPr>
                <w:rFonts w:eastAsia="Calibri"/>
              </w:rPr>
              <w:t>Transfer interval (Note 1)</w:t>
            </w:r>
          </w:p>
        </w:tc>
        <w:tc>
          <w:tcPr>
            <w:tcW w:w="1072" w:type="dxa"/>
            <w:tcBorders>
              <w:bottom w:val="single" w:sz="12" w:space="0" w:color="auto"/>
            </w:tcBorders>
            <w:shd w:val="clear" w:color="auto" w:fill="auto"/>
          </w:tcPr>
          <w:p w14:paraId="2D417EDA" w14:textId="5CE0C98E" w:rsidR="00F40181" w:rsidRPr="00DC47C9" w:rsidRDefault="00F40181" w:rsidP="00DC47C9">
            <w:pPr>
              <w:pStyle w:val="TAH"/>
              <w:rPr>
                <w:rFonts w:eastAsia="Calibri"/>
              </w:rPr>
            </w:pPr>
            <w:r w:rsidRPr="00DC47C9">
              <w:rPr>
                <w:rFonts w:eastAsia="Calibri"/>
              </w:rPr>
              <w:t>Packet error rate (Note 2)</w:t>
            </w:r>
          </w:p>
        </w:tc>
        <w:tc>
          <w:tcPr>
            <w:tcW w:w="1068" w:type="dxa"/>
            <w:tcBorders>
              <w:bottom w:val="single" w:sz="12" w:space="0" w:color="auto"/>
            </w:tcBorders>
            <w:shd w:val="clear" w:color="auto" w:fill="auto"/>
          </w:tcPr>
          <w:p w14:paraId="44AC4245" w14:textId="77777777" w:rsidR="00F40181" w:rsidRPr="00DC47C9" w:rsidRDefault="00F40181" w:rsidP="00DC47C9">
            <w:pPr>
              <w:pStyle w:val="TAH"/>
              <w:rPr>
                <w:rFonts w:eastAsia="Calibri"/>
              </w:rPr>
            </w:pPr>
            <w:r w:rsidRPr="00DC47C9">
              <w:rPr>
                <w:rFonts w:eastAsia="Calibri"/>
              </w:rPr>
              <w:t>Data rate UL</w:t>
            </w:r>
          </w:p>
        </w:tc>
        <w:tc>
          <w:tcPr>
            <w:tcW w:w="1068" w:type="dxa"/>
            <w:tcBorders>
              <w:bottom w:val="single" w:sz="12" w:space="0" w:color="auto"/>
            </w:tcBorders>
            <w:shd w:val="clear" w:color="auto" w:fill="auto"/>
          </w:tcPr>
          <w:p w14:paraId="1F771913" w14:textId="77777777" w:rsidR="00F40181" w:rsidRPr="00DC47C9" w:rsidRDefault="00F40181" w:rsidP="00DC47C9">
            <w:pPr>
              <w:pStyle w:val="TAH"/>
              <w:rPr>
                <w:rFonts w:eastAsia="Calibri"/>
              </w:rPr>
            </w:pPr>
            <w:r w:rsidRPr="00DC47C9">
              <w:rPr>
                <w:rFonts w:eastAsia="Calibri"/>
              </w:rPr>
              <w:t>Data rate DL</w:t>
            </w:r>
          </w:p>
        </w:tc>
      </w:tr>
      <w:tr w:rsidR="00F40181" w:rsidRPr="00226B43" w14:paraId="6087A55F" w14:textId="77777777" w:rsidTr="00DC47C9">
        <w:tc>
          <w:tcPr>
            <w:tcW w:w="1299" w:type="dxa"/>
            <w:vMerge w:val="restart"/>
            <w:tcBorders>
              <w:top w:val="single" w:sz="12" w:space="0" w:color="auto"/>
              <w:right w:val="single" w:sz="4" w:space="0" w:color="auto"/>
            </w:tcBorders>
            <w:shd w:val="clear" w:color="auto" w:fill="auto"/>
          </w:tcPr>
          <w:p w14:paraId="0AB4130E" w14:textId="77777777" w:rsidR="00F40181" w:rsidRPr="00621937" w:rsidRDefault="00F40181" w:rsidP="00DC47C9">
            <w:pPr>
              <w:pStyle w:val="TAL"/>
              <w:rPr>
                <w:rFonts w:eastAsia="Calibri"/>
              </w:rPr>
            </w:pPr>
            <w:r w:rsidRPr="00621937">
              <w:rPr>
                <w:rFonts w:eastAsia="Calibri"/>
              </w:rPr>
              <w:t>Festival</w:t>
            </w:r>
          </w:p>
        </w:tc>
        <w:tc>
          <w:tcPr>
            <w:tcW w:w="794" w:type="dxa"/>
            <w:tcBorders>
              <w:top w:val="single" w:sz="12" w:space="0" w:color="auto"/>
              <w:left w:val="single" w:sz="12" w:space="0" w:color="auto"/>
            </w:tcBorders>
            <w:shd w:val="clear" w:color="auto" w:fill="auto"/>
          </w:tcPr>
          <w:p w14:paraId="394BC1E0" w14:textId="77777777" w:rsidR="00F40181" w:rsidRPr="00DC47C9" w:rsidRDefault="00F40181" w:rsidP="00DC47C9">
            <w:pPr>
              <w:pStyle w:val="TAC"/>
              <w:rPr>
                <w:rFonts w:eastAsia="Calibri"/>
              </w:rPr>
            </w:pPr>
            <w:r w:rsidRPr="002B2617">
              <w:rPr>
                <w:rFonts w:eastAsia="Calibri"/>
              </w:rPr>
              <w:t>200</w:t>
            </w:r>
          </w:p>
        </w:tc>
        <w:tc>
          <w:tcPr>
            <w:tcW w:w="992" w:type="dxa"/>
            <w:tcBorders>
              <w:top w:val="single" w:sz="12" w:space="0" w:color="auto"/>
            </w:tcBorders>
            <w:shd w:val="clear" w:color="auto" w:fill="auto"/>
          </w:tcPr>
          <w:p w14:paraId="2A597449" w14:textId="77777777" w:rsidR="00F40181" w:rsidRPr="00DC47C9" w:rsidRDefault="00F40181" w:rsidP="00DC47C9">
            <w:pPr>
              <w:pStyle w:val="TAC"/>
              <w:rPr>
                <w:rFonts w:eastAsia="Calibri"/>
              </w:rPr>
            </w:pPr>
            <w:r w:rsidRPr="00DC47C9">
              <w:rPr>
                <w:rFonts w:eastAsia="Calibri"/>
              </w:rPr>
              <w:t>10 km/h</w:t>
            </w:r>
          </w:p>
        </w:tc>
        <w:tc>
          <w:tcPr>
            <w:tcW w:w="1416" w:type="dxa"/>
            <w:tcBorders>
              <w:top w:val="single" w:sz="12" w:space="0" w:color="auto"/>
            </w:tcBorders>
            <w:shd w:val="clear" w:color="auto" w:fill="auto"/>
          </w:tcPr>
          <w:p w14:paraId="44CEDA0E" w14:textId="77777777" w:rsidR="00F40181" w:rsidRPr="00DC47C9" w:rsidRDefault="00F40181" w:rsidP="00DC47C9">
            <w:pPr>
              <w:pStyle w:val="TAC"/>
              <w:rPr>
                <w:rFonts w:eastAsia="Calibri"/>
              </w:rPr>
            </w:pPr>
            <w:r w:rsidRPr="00DC47C9">
              <w:rPr>
                <w:rFonts w:eastAsia="Calibri"/>
              </w:rPr>
              <w:t>500 m x 500 m</w:t>
            </w:r>
          </w:p>
        </w:tc>
        <w:tc>
          <w:tcPr>
            <w:tcW w:w="1092" w:type="dxa"/>
            <w:tcBorders>
              <w:top w:val="single" w:sz="12" w:space="0" w:color="auto"/>
            </w:tcBorders>
            <w:shd w:val="clear" w:color="auto" w:fill="auto"/>
          </w:tcPr>
          <w:p w14:paraId="4E901424" w14:textId="77777777" w:rsidR="00F40181" w:rsidRPr="00DC47C9" w:rsidRDefault="00F40181" w:rsidP="00DC47C9">
            <w:pPr>
              <w:pStyle w:val="TAC"/>
              <w:rPr>
                <w:rFonts w:eastAsia="Calibri"/>
              </w:rPr>
            </w:pPr>
            <w:r w:rsidRPr="00DC47C9">
              <w:rPr>
                <w:rFonts w:eastAsia="Calibri"/>
              </w:rPr>
              <w:t>600 µs</w:t>
            </w:r>
          </w:p>
        </w:tc>
        <w:tc>
          <w:tcPr>
            <w:tcW w:w="1135" w:type="dxa"/>
            <w:tcBorders>
              <w:top w:val="single" w:sz="12" w:space="0" w:color="auto"/>
            </w:tcBorders>
            <w:shd w:val="clear" w:color="auto" w:fill="auto"/>
          </w:tcPr>
          <w:p w14:paraId="086186BE" w14:textId="77777777" w:rsidR="00F40181" w:rsidRPr="00DC47C9" w:rsidRDefault="00F40181" w:rsidP="00DC47C9">
            <w:pPr>
              <w:pStyle w:val="TAC"/>
              <w:rPr>
                <w:rFonts w:eastAsia="Calibri"/>
              </w:rPr>
            </w:pPr>
            <w:r w:rsidRPr="00DC47C9">
              <w:rPr>
                <w:rFonts w:eastAsia="Calibri"/>
              </w:rPr>
              <w:t>250 µs</w:t>
            </w:r>
          </w:p>
        </w:tc>
        <w:tc>
          <w:tcPr>
            <w:tcW w:w="1072" w:type="dxa"/>
            <w:tcBorders>
              <w:top w:val="single" w:sz="12" w:space="0" w:color="auto"/>
            </w:tcBorders>
            <w:shd w:val="clear" w:color="auto" w:fill="auto"/>
          </w:tcPr>
          <w:p w14:paraId="207ADC73" w14:textId="409A30FE" w:rsidR="00F40181" w:rsidRPr="00DC47C9" w:rsidRDefault="00BB12EE" w:rsidP="00DC47C9">
            <w:pPr>
              <w:pStyle w:val="TAC"/>
              <w:rPr>
                <w:rFonts w:eastAsia="Calibri"/>
              </w:rPr>
            </w:pPr>
            <w:r w:rsidRPr="00DC47C9">
              <w:rPr>
                <w:rFonts w:eastAsia="Calibri"/>
              </w:rPr>
              <w:t>10</w:t>
            </w:r>
            <w:r w:rsidRPr="00DC47C9">
              <w:rPr>
                <w:rFonts w:eastAsia="Calibri"/>
                <w:vertAlign w:val="superscript"/>
              </w:rPr>
              <w:t>-4</w:t>
            </w:r>
          </w:p>
        </w:tc>
        <w:tc>
          <w:tcPr>
            <w:tcW w:w="1068" w:type="dxa"/>
            <w:tcBorders>
              <w:top w:val="single" w:sz="12" w:space="0" w:color="auto"/>
            </w:tcBorders>
            <w:shd w:val="clear" w:color="auto" w:fill="auto"/>
          </w:tcPr>
          <w:p w14:paraId="2467EED0" w14:textId="77777777" w:rsidR="00F40181" w:rsidRPr="00DC47C9" w:rsidRDefault="00F40181" w:rsidP="00DC47C9">
            <w:pPr>
              <w:pStyle w:val="TAC"/>
              <w:rPr>
                <w:rFonts w:eastAsia="Calibri"/>
              </w:rPr>
            </w:pPr>
            <w:r w:rsidRPr="00DC47C9">
              <w:rPr>
                <w:rFonts w:eastAsia="Calibri"/>
              </w:rPr>
              <w:t>500 kbit/s</w:t>
            </w:r>
          </w:p>
        </w:tc>
        <w:tc>
          <w:tcPr>
            <w:tcW w:w="1068" w:type="dxa"/>
            <w:tcBorders>
              <w:top w:val="single" w:sz="12" w:space="0" w:color="auto"/>
            </w:tcBorders>
            <w:shd w:val="clear" w:color="auto" w:fill="auto"/>
          </w:tcPr>
          <w:p w14:paraId="42415C88" w14:textId="77777777" w:rsidR="00F40181" w:rsidRPr="00DC47C9" w:rsidRDefault="00F40181" w:rsidP="00DC47C9">
            <w:pPr>
              <w:pStyle w:val="TAC"/>
              <w:rPr>
                <w:rFonts w:eastAsia="Calibri"/>
              </w:rPr>
            </w:pPr>
            <w:r w:rsidRPr="00DC47C9">
              <w:rPr>
                <w:rFonts w:eastAsia="Calibri"/>
              </w:rPr>
              <w:t>-</w:t>
            </w:r>
          </w:p>
        </w:tc>
      </w:tr>
      <w:tr w:rsidR="00F40181" w:rsidRPr="00226B43" w14:paraId="3A6BFF99" w14:textId="77777777" w:rsidTr="00DC47C9">
        <w:tc>
          <w:tcPr>
            <w:tcW w:w="1299" w:type="dxa"/>
            <w:vMerge/>
            <w:tcBorders>
              <w:right w:val="single" w:sz="4" w:space="0" w:color="auto"/>
            </w:tcBorders>
            <w:shd w:val="clear" w:color="auto" w:fill="auto"/>
          </w:tcPr>
          <w:p w14:paraId="4EE010CB" w14:textId="77777777" w:rsidR="00F40181" w:rsidRPr="00DC47C9" w:rsidRDefault="00F40181" w:rsidP="00DC47C9">
            <w:pPr>
              <w:pStyle w:val="TAL"/>
              <w:rPr>
                <w:rFonts w:eastAsia="Calibri"/>
              </w:rPr>
            </w:pPr>
          </w:p>
        </w:tc>
        <w:tc>
          <w:tcPr>
            <w:tcW w:w="794" w:type="dxa"/>
            <w:tcBorders>
              <w:left w:val="single" w:sz="12" w:space="0" w:color="auto"/>
            </w:tcBorders>
            <w:shd w:val="clear" w:color="auto" w:fill="auto"/>
          </w:tcPr>
          <w:p w14:paraId="04F10913" w14:textId="77777777" w:rsidR="00F40181" w:rsidRPr="00DC47C9" w:rsidRDefault="00F40181" w:rsidP="00DC47C9">
            <w:pPr>
              <w:pStyle w:val="TAC"/>
              <w:rPr>
                <w:rFonts w:eastAsia="Calibri"/>
              </w:rPr>
            </w:pPr>
            <w:r w:rsidRPr="00DC47C9">
              <w:rPr>
                <w:rFonts w:eastAsia="Calibri"/>
              </w:rPr>
              <w:t>100</w:t>
            </w:r>
          </w:p>
        </w:tc>
        <w:tc>
          <w:tcPr>
            <w:tcW w:w="992" w:type="dxa"/>
            <w:shd w:val="clear" w:color="auto" w:fill="auto"/>
          </w:tcPr>
          <w:p w14:paraId="2DF5E2C3" w14:textId="77777777" w:rsidR="00F40181" w:rsidRPr="00DC47C9" w:rsidRDefault="00F40181" w:rsidP="00DC47C9">
            <w:pPr>
              <w:pStyle w:val="TAC"/>
              <w:rPr>
                <w:rFonts w:eastAsia="Calibri"/>
              </w:rPr>
            </w:pPr>
            <w:r w:rsidRPr="00DC47C9">
              <w:rPr>
                <w:rFonts w:eastAsia="Calibri"/>
              </w:rPr>
              <w:t>10 km/h</w:t>
            </w:r>
          </w:p>
        </w:tc>
        <w:tc>
          <w:tcPr>
            <w:tcW w:w="1416" w:type="dxa"/>
            <w:shd w:val="clear" w:color="auto" w:fill="auto"/>
          </w:tcPr>
          <w:p w14:paraId="4D0929E8" w14:textId="77777777" w:rsidR="00F40181" w:rsidRPr="00DC47C9" w:rsidRDefault="00F40181" w:rsidP="00DC47C9">
            <w:pPr>
              <w:pStyle w:val="TAC"/>
              <w:rPr>
                <w:rFonts w:eastAsia="Calibri"/>
              </w:rPr>
            </w:pPr>
            <w:r w:rsidRPr="00DC47C9">
              <w:rPr>
                <w:rFonts w:eastAsia="Calibri"/>
              </w:rPr>
              <w:t>500 m x 500 m</w:t>
            </w:r>
          </w:p>
        </w:tc>
        <w:tc>
          <w:tcPr>
            <w:tcW w:w="1092" w:type="dxa"/>
            <w:shd w:val="clear" w:color="auto" w:fill="auto"/>
          </w:tcPr>
          <w:p w14:paraId="739985AA"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63A9C989"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03A57380" w14:textId="765659E2"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7D4CAA19"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01266E8E" w14:textId="77777777" w:rsidR="00F40181" w:rsidRPr="00DC47C9" w:rsidRDefault="00F40181" w:rsidP="00DC47C9">
            <w:pPr>
              <w:pStyle w:val="TAC"/>
              <w:rPr>
                <w:rFonts w:eastAsia="Calibri"/>
              </w:rPr>
            </w:pPr>
            <w:r w:rsidRPr="00DC47C9">
              <w:rPr>
                <w:rFonts w:eastAsia="Calibri"/>
              </w:rPr>
              <w:t>1 Mbit/s</w:t>
            </w:r>
          </w:p>
        </w:tc>
      </w:tr>
      <w:tr w:rsidR="00F40181" w:rsidRPr="00226B43" w14:paraId="1EAA24A9" w14:textId="77777777" w:rsidTr="00DC47C9">
        <w:tc>
          <w:tcPr>
            <w:tcW w:w="1299" w:type="dxa"/>
            <w:vMerge w:val="restart"/>
            <w:tcBorders>
              <w:right w:val="single" w:sz="4" w:space="0" w:color="auto"/>
            </w:tcBorders>
            <w:shd w:val="clear" w:color="auto" w:fill="auto"/>
          </w:tcPr>
          <w:p w14:paraId="5C396B65" w14:textId="77777777" w:rsidR="00F40181" w:rsidRPr="00621937" w:rsidRDefault="00F40181" w:rsidP="00DC47C9">
            <w:pPr>
              <w:pStyle w:val="TAL"/>
              <w:rPr>
                <w:rFonts w:eastAsia="Calibri"/>
              </w:rPr>
            </w:pPr>
            <w:r w:rsidRPr="00621937">
              <w:rPr>
                <w:rFonts w:eastAsia="Calibri"/>
              </w:rPr>
              <w:t>Musical</w:t>
            </w:r>
          </w:p>
        </w:tc>
        <w:tc>
          <w:tcPr>
            <w:tcW w:w="794" w:type="dxa"/>
            <w:tcBorders>
              <w:left w:val="single" w:sz="12" w:space="0" w:color="auto"/>
            </w:tcBorders>
            <w:shd w:val="clear" w:color="auto" w:fill="auto"/>
          </w:tcPr>
          <w:p w14:paraId="21D9ECB1" w14:textId="77777777" w:rsidR="00F40181" w:rsidRPr="00DC47C9" w:rsidRDefault="00F40181" w:rsidP="00DC47C9">
            <w:pPr>
              <w:pStyle w:val="TAC"/>
              <w:rPr>
                <w:rFonts w:eastAsia="Calibri"/>
              </w:rPr>
            </w:pPr>
            <w:r w:rsidRPr="002B2617">
              <w:rPr>
                <w:rFonts w:eastAsia="Calibri"/>
              </w:rPr>
              <w:t>30</w:t>
            </w:r>
          </w:p>
        </w:tc>
        <w:tc>
          <w:tcPr>
            <w:tcW w:w="992" w:type="dxa"/>
            <w:shd w:val="clear" w:color="auto" w:fill="auto"/>
          </w:tcPr>
          <w:p w14:paraId="405A0476" w14:textId="77777777" w:rsidR="00F40181" w:rsidRPr="00DC47C9" w:rsidRDefault="00F40181" w:rsidP="00DC47C9">
            <w:pPr>
              <w:pStyle w:val="TAC"/>
              <w:rPr>
                <w:rFonts w:eastAsia="Calibri"/>
              </w:rPr>
            </w:pPr>
            <w:r w:rsidRPr="00DC47C9">
              <w:rPr>
                <w:rFonts w:eastAsia="Calibri"/>
              </w:rPr>
              <w:t>50 km/h</w:t>
            </w:r>
          </w:p>
        </w:tc>
        <w:tc>
          <w:tcPr>
            <w:tcW w:w="1416" w:type="dxa"/>
            <w:shd w:val="clear" w:color="auto" w:fill="auto"/>
          </w:tcPr>
          <w:p w14:paraId="586A0B9E" w14:textId="77777777" w:rsidR="00F40181" w:rsidRPr="00DC47C9" w:rsidRDefault="00F40181" w:rsidP="00DC47C9">
            <w:pPr>
              <w:pStyle w:val="TAC"/>
              <w:rPr>
                <w:rFonts w:eastAsia="Calibri"/>
              </w:rPr>
            </w:pPr>
            <w:r w:rsidRPr="00DC47C9">
              <w:rPr>
                <w:rFonts w:eastAsia="Calibri"/>
              </w:rPr>
              <w:t>50 m x 50 m</w:t>
            </w:r>
          </w:p>
        </w:tc>
        <w:tc>
          <w:tcPr>
            <w:tcW w:w="1092" w:type="dxa"/>
            <w:shd w:val="clear" w:color="auto" w:fill="auto"/>
          </w:tcPr>
          <w:p w14:paraId="774C83B0"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4D64E83B"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332DEB7D" w14:textId="69C33C98"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03AFDBE7" w14:textId="77777777" w:rsidR="00F40181" w:rsidRPr="00DC47C9" w:rsidRDefault="00F40181" w:rsidP="00DC47C9">
            <w:pPr>
              <w:pStyle w:val="TAC"/>
              <w:rPr>
                <w:rFonts w:eastAsia="Calibri"/>
              </w:rPr>
            </w:pPr>
            <w:r w:rsidRPr="002B2617">
              <w:rPr>
                <w:rFonts w:eastAsia="Calibri"/>
              </w:rPr>
              <w:t>500 kbit/s</w:t>
            </w:r>
          </w:p>
        </w:tc>
        <w:tc>
          <w:tcPr>
            <w:tcW w:w="1068" w:type="dxa"/>
            <w:shd w:val="clear" w:color="auto" w:fill="auto"/>
          </w:tcPr>
          <w:p w14:paraId="0C93D6F5" w14:textId="77777777" w:rsidR="00F40181" w:rsidRPr="00DC47C9" w:rsidRDefault="00F40181" w:rsidP="00DC47C9">
            <w:pPr>
              <w:pStyle w:val="TAC"/>
              <w:rPr>
                <w:rFonts w:eastAsia="Calibri"/>
              </w:rPr>
            </w:pPr>
            <w:r w:rsidRPr="00DC47C9">
              <w:rPr>
                <w:rFonts w:eastAsia="Calibri"/>
              </w:rPr>
              <w:t>-</w:t>
            </w:r>
          </w:p>
        </w:tc>
      </w:tr>
      <w:tr w:rsidR="00F40181" w:rsidRPr="00226B43" w14:paraId="6B3808A0" w14:textId="77777777" w:rsidTr="00DC47C9">
        <w:tc>
          <w:tcPr>
            <w:tcW w:w="1299" w:type="dxa"/>
            <w:vMerge/>
            <w:tcBorders>
              <w:right w:val="single" w:sz="4" w:space="0" w:color="auto"/>
            </w:tcBorders>
            <w:shd w:val="clear" w:color="auto" w:fill="auto"/>
          </w:tcPr>
          <w:p w14:paraId="004D2EF5" w14:textId="77777777" w:rsidR="00F40181" w:rsidRPr="00DC47C9" w:rsidRDefault="00F40181" w:rsidP="00DC47C9">
            <w:pPr>
              <w:pStyle w:val="TAL"/>
              <w:rPr>
                <w:rFonts w:eastAsia="Calibri"/>
              </w:rPr>
            </w:pPr>
          </w:p>
        </w:tc>
        <w:tc>
          <w:tcPr>
            <w:tcW w:w="794" w:type="dxa"/>
            <w:tcBorders>
              <w:left w:val="single" w:sz="12" w:space="0" w:color="auto"/>
            </w:tcBorders>
            <w:shd w:val="clear" w:color="auto" w:fill="auto"/>
          </w:tcPr>
          <w:p w14:paraId="2C0F0C07" w14:textId="77777777" w:rsidR="00F40181" w:rsidRPr="00DC47C9" w:rsidRDefault="00F40181" w:rsidP="00DC47C9">
            <w:pPr>
              <w:pStyle w:val="TAC"/>
              <w:rPr>
                <w:rFonts w:eastAsia="Calibri"/>
              </w:rPr>
            </w:pPr>
            <w:r w:rsidRPr="00DC47C9">
              <w:rPr>
                <w:rFonts w:eastAsia="Calibri"/>
              </w:rPr>
              <w:t>20</w:t>
            </w:r>
          </w:p>
        </w:tc>
        <w:tc>
          <w:tcPr>
            <w:tcW w:w="992" w:type="dxa"/>
            <w:shd w:val="clear" w:color="auto" w:fill="auto"/>
          </w:tcPr>
          <w:p w14:paraId="584D23A9" w14:textId="77777777" w:rsidR="00F40181" w:rsidRPr="00DC47C9" w:rsidRDefault="00F40181" w:rsidP="00DC47C9">
            <w:pPr>
              <w:pStyle w:val="TAC"/>
              <w:rPr>
                <w:rFonts w:eastAsia="Calibri"/>
              </w:rPr>
            </w:pPr>
            <w:r w:rsidRPr="00DC47C9">
              <w:rPr>
                <w:rFonts w:eastAsia="Calibri"/>
              </w:rPr>
              <w:t>50 km/h</w:t>
            </w:r>
          </w:p>
        </w:tc>
        <w:tc>
          <w:tcPr>
            <w:tcW w:w="1416" w:type="dxa"/>
            <w:shd w:val="clear" w:color="auto" w:fill="auto"/>
          </w:tcPr>
          <w:p w14:paraId="225DFEAF" w14:textId="77777777" w:rsidR="00F40181" w:rsidRPr="00DC47C9" w:rsidRDefault="00F40181" w:rsidP="00DC47C9">
            <w:pPr>
              <w:pStyle w:val="TAC"/>
              <w:rPr>
                <w:rFonts w:eastAsia="Calibri"/>
              </w:rPr>
            </w:pPr>
            <w:r w:rsidRPr="00DC47C9">
              <w:rPr>
                <w:rFonts w:eastAsia="Calibri"/>
              </w:rPr>
              <w:t>50 m x 50 m</w:t>
            </w:r>
          </w:p>
        </w:tc>
        <w:tc>
          <w:tcPr>
            <w:tcW w:w="1092" w:type="dxa"/>
            <w:shd w:val="clear" w:color="auto" w:fill="auto"/>
          </w:tcPr>
          <w:p w14:paraId="0B0055D2"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26E90F64"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56002859" w14:textId="01F8790D"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5F18C0F0"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53AE9286" w14:textId="77777777" w:rsidR="00F40181" w:rsidRPr="00DC47C9" w:rsidRDefault="00F40181" w:rsidP="00DC47C9">
            <w:pPr>
              <w:pStyle w:val="TAC"/>
              <w:rPr>
                <w:rFonts w:eastAsia="Calibri"/>
              </w:rPr>
            </w:pPr>
            <w:r w:rsidRPr="00DC47C9">
              <w:rPr>
                <w:rFonts w:eastAsia="Calibri"/>
              </w:rPr>
              <w:t>1 Mbit/s</w:t>
            </w:r>
          </w:p>
        </w:tc>
      </w:tr>
      <w:tr w:rsidR="00F40181" w:rsidRPr="00226B43" w14:paraId="6CFA38C7" w14:textId="77777777" w:rsidTr="00DC47C9">
        <w:tc>
          <w:tcPr>
            <w:tcW w:w="1299" w:type="dxa"/>
            <w:vMerge/>
            <w:tcBorders>
              <w:right w:val="single" w:sz="4" w:space="0" w:color="auto"/>
            </w:tcBorders>
            <w:shd w:val="clear" w:color="auto" w:fill="auto"/>
          </w:tcPr>
          <w:p w14:paraId="5FAFDC2E" w14:textId="77777777" w:rsidR="00F40181" w:rsidRPr="00DC47C9" w:rsidRDefault="00F40181" w:rsidP="00DC47C9">
            <w:pPr>
              <w:pStyle w:val="TAL"/>
              <w:rPr>
                <w:rFonts w:eastAsia="Calibri"/>
              </w:rPr>
            </w:pPr>
          </w:p>
        </w:tc>
        <w:tc>
          <w:tcPr>
            <w:tcW w:w="794" w:type="dxa"/>
            <w:tcBorders>
              <w:left w:val="single" w:sz="12" w:space="0" w:color="auto"/>
            </w:tcBorders>
            <w:shd w:val="clear" w:color="auto" w:fill="auto"/>
          </w:tcPr>
          <w:p w14:paraId="789ECCDD" w14:textId="77777777" w:rsidR="00F40181" w:rsidRPr="00DC47C9" w:rsidRDefault="00F40181" w:rsidP="00DC47C9">
            <w:pPr>
              <w:pStyle w:val="TAC"/>
              <w:rPr>
                <w:rFonts w:eastAsia="Calibri"/>
              </w:rPr>
            </w:pPr>
            <w:r w:rsidRPr="00DC47C9">
              <w:rPr>
                <w:rFonts w:eastAsia="Calibri"/>
              </w:rPr>
              <w:t>10</w:t>
            </w:r>
          </w:p>
        </w:tc>
        <w:tc>
          <w:tcPr>
            <w:tcW w:w="992" w:type="dxa"/>
            <w:shd w:val="clear" w:color="auto" w:fill="auto"/>
          </w:tcPr>
          <w:p w14:paraId="7F2639A9" w14:textId="77777777" w:rsidR="00F40181" w:rsidRPr="00DC47C9" w:rsidRDefault="00F40181" w:rsidP="00DC47C9">
            <w:pPr>
              <w:pStyle w:val="TAC"/>
              <w:rPr>
                <w:rFonts w:eastAsia="Calibri"/>
              </w:rPr>
            </w:pPr>
            <w:r w:rsidRPr="00DC47C9">
              <w:rPr>
                <w:rFonts w:eastAsia="Calibri"/>
              </w:rPr>
              <w:t xml:space="preserve">- </w:t>
            </w:r>
          </w:p>
        </w:tc>
        <w:tc>
          <w:tcPr>
            <w:tcW w:w="1416" w:type="dxa"/>
            <w:shd w:val="clear" w:color="auto" w:fill="auto"/>
          </w:tcPr>
          <w:p w14:paraId="787F0080" w14:textId="77777777" w:rsidR="00F40181" w:rsidRPr="00DC47C9" w:rsidRDefault="00F40181" w:rsidP="00DC47C9">
            <w:pPr>
              <w:pStyle w:val="TAC"/>
              <w:rPr>
                <w:rFonts w:eastAsia="Calibri"/>
              </w:rPr>
            </w:pPr>
            <w:r w:rsidRPr="00DC47C9">
              <w:rPr>
                <w:rFonts w:eastAsia="Calibri"/>
              </w:rPr>
              <w:t>50 m x 50 m</w:t>
            </w:r>
          </w:p>
        </w:tc>
        <w:tc>
          <w:tcPr>
            <w:tcW w:w="1092" w:type="dxa"/>
            <w:shd w:val="clear" w:color="auto" w:fill="auto"/>
          </w:tcPr>
          <w:p w14:paraId="3B43354C"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1C6075C2"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3B926274" w14:textId="3448956E"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79D7C0D9"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650E3453" w14:textId="77777777" w:rsidR="00F40181" w:rsidRPr="00DC47C9" w:rsidRDefault="00F40181" w:rsidP="00DC47C9">
            <w:pPr>
              <w:pStyle w:val="TAC"/>
              <w:rPr>
                <w:rFonts w:eastAsia="Calibri"/>
              </w:rPr>
            </w:pPr>
            <w:r w:rsidRPr="00DC47C9">
              <w:rPr>
                <w:rFonts w:eastAsia="Calibri"/>
              </w:rPr>
              <w:t>500 kbit/s</w:t>
            </w:r>
          </w:p>
        </w:tc>
      </w:tr>
      <w:tr w:rsidR="00F40181" w:rsidRPr="00226B43" w14:paraId="2AA62E84" w14:textId="77777777" w:rsidTr="00DC47C9">
        <w:tc>
          <w:tcPr>
            <w:tcW w:w="1299" w:type="dxa"/>
            <w:vMerge w:val="restart"/>
            <w:tcBorders>
              <w:right w:val="single" w:sz="4" w:space="0" w:color="auto"/>
            </w:tcBorders>
            <w:shd w:val="clear" w:color="auto" w:fill="auto"/>
          </w:tcPr>
          <w:p w14:paraId="56612852" w14:textId="77777777" w:rsidR="00F40181" w:rsidRPr="00621937" w:rsidRDefault="00F40181" w:rsidP="00DC47C9">
            <w:pPr>
              <w:pStyle w:val="TAL"/>
              <w:rPr>
                <w:rFonts w:eastAsia="Calibri"/>
              </w:rPr>
            </w:pPr>
            <w:r w:rsidRPr="00621937">
              <w:rPr>
                <w:rFonts w:eastAsia="Calibri"/>
              </w:rPr>
              <w:t>Semi-professional</w:t>
            </w:r>
          </w:p>
        </w:tc>
        <w:tc>
          <w:tcPr>
            <w:tcW w:w="794" w:type="dxa"/>
            <w:tcBorders>
              <w:left w:val="single" w:sz="12" w:space="0" w:color="auto"/>
            </w:tcBorders>
            <w:shd w:val="clear" w:color="auto" w:fill="auto"/>
          </w:tcPr>
          <w:p w14:paraId="6854BFB5" w14:textId="77777777" w:rsidR="00F40181" w:rsidRPr="00DC47C9" w:rsidRDefault="00F40181" w:rsidP="00DC47C9">
            <w:pPr>
              <w:pStyle w:val="TAC"/>
              <w:rPr>
                <w:rFonts w:eastAsia="Calibri"/>
              </w:rPr>
            </w:pPr>
            <w:r w:rsidRPr="002B2617">
              <w:rPr>
                <w:rFonts w:eastAsia="Calibri"/>
              </w:rPr>
              <w:t>10</w:t>
            </w:r>
          </w:p>
        </w:tc>
        <w:tc>
          <w:tcPr>
            <w:tcW w:w="992" w:type="dxa"/>
            <w:shd w:val="clear" w:color="auto" w:fill="auto"/>
          </w:tcPr>
          <w:p w14:paraId="164B6E81" w14:textId="77777777" w:rsidR="00F40181" w:rsidRPr="00DC47C9" w:rsidRDefault="00F40181" w:rsidP="00DC47C9">
            <w:pPr>
              <w:pStyle w:val="TAC"/>
              <w:rPr>
                <w:rFonts w:eastAsia="Calibri"/>
              </w:rPr>
            </w:pPr>
            <w:r w:rsidRPr="00DC47C9">
              <w:rPr>
                <w:rFonts w:eastAsia="Calibri"/>
              </w:rPr>
              <w:t>5 km/h</w:t>
            </w:r>
          </w:p>
        </w:tc>
        <w:tc>
          <w:tcPr>
            <w:tcW w:w="1416" w:type="dxa"/>
            <w:shd w:val="clear" w:color="auto" w:fill="auto"/>
          </w:tcPr>
          <w:p w14:paraId="66DB05FB" w14:textId="77777777" w:rsidR="00F40181" w:rsidRPr="00DC47C9" w:rsidRDefault="00F40181" w:rsidP="00DC47C9">
            <w:pPr>
              <w:pStyle w:val="TAC"/>
              <w:rPr>
                <w:rFonts w:eastAsia="Calibri"/>
              </w:rPr>
            </w:pPr>
            <w:r w:rsidRPr="00DC47C9">
              <w:rPr>
                <w:rFonts w:eastAsia="Calibri"/>
              </w:rPr>
              <w:t>5 m x 5 m</w:t>
            </w:r>
          </w:p>
        </w:tc>
        <w:tc>
          <w:tcPr>
            <w:tcW w:w="1092" w:type="dxa"/>
            <w:shd w:val="clear" w:color="auto" w:fill="auto"/>
          </w:tcPr>
          <w:p w14:paraId="7B815415"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2B83AB08"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7545200E" w14:textId="5F996F28"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77EBA43B" w14:textId="77777777" w:rsidR="00F40181" w:rsidRPr="00DC47C9" w:rsidRDefault="00F40181" w:rsidP="00DC47C9">
            <w:pPr>
              <w:pStyle w:val="TAC"/>
              <w:rPr>
                <w:rFonts w:eastAsia="Calibri"/>
              </w:rPr>
            </w:pPr>
            <w:r w:rsidRPr="002B2617">
              <w:rPr>
                <w:rFonts w:eastAsia="Calibri"/>
              </w:rPr>
              <w:t>100 kbit/s</w:t>
            </w:r>
          </w:p>
        </w:tc>
        <w:tc>
          <w:tcPr>
            <w:tcW w:w="1068" w:type="dxa"/>
            <w:shd w:val="clear" w:color="auto" w:fill="auto"/>
          </w:tcPr>
          <w:p w14:paraId="2608620C" w14:textId="77777777" w:rsidR="00F40181" w:rsidRPr="00DC47C9" w:rsidRDefault="00F40181" w:rsidP="00DC47C9">
            <w:pPr>
              <w:pStyle w:val="TAC"/>
              <w:rPr>
                <w:rFonts w:eastAsia="Calibri"/>
              </w:rPr>
            </w:pPr>
            <w:r w:rsidRPr="00DC47C9">
              <w:rPr>
                <w:rFonts w:eastAsia="Calibri"/>
              </w:rPr>
              <w:t>-</w:t>
            </w:r>
          </w:p>
        </w:tc>
      </w:tr>
      <w:tr w:rsidR="00F40181" w:rsidRPr="00226B43" w14:paraId="19B5FB4F" w14:textId="77777777" w:rsidTr="00DC47C9">
        <w:tc>
          <w:tcPr>
            <w:tcW w:w="1299" w:type="dxa"/>
            <w:vMerge/>
            <w:tcBorders>
              <w:right w:val="single" w:sz="4" w:space="0" w:color="auto"/>
            </w:tcBorders>
            <w:shd w:val="clear" w:color="auto" w:fill="auto"/>
          </w:tcPr>
          <w:p w14:paraId="445354B8" w14:textId="77777777" w:rsidR="00F40181" w:rsidRPr="00DC47C9" w:rsidRDefault="00F40181" w:rsidP="00DC47C9">
            <w:pPr>
              <w:pStyle w:val="TAL"/>
              <w:rPr>
                <w:rFonts w:eastAsia="Calibri"/>
              </w:rPr>
            </w:pPr>
          </w:p>
        </w:tc>
        <w:tc>
          <w:tcPr>
            <w:tcW w:w="794" w:type="dxa"/>
            <w:tcBorders>
              <w:left w:val="single" w:sz="12" w:space="0" w:color="auto"/>
            </w:tcBorders>
            <w:shd w:val="clear" w:color="auto" w:fill="auto"/>
          </w:tcPr>
          <w:p w14:paraId="4BE5FDB8" w14:textId="77777777" w:rsidR="00F40181" w:rsidRPr="00DC47C9" w:rsidRDefault="00F40181" w:rsidP="00DC47C9">
            <w:pPr>
              <w:pStyle w:val="TAC"/>
              <w:rPr>
                <w:rFonts w:eastAsia="Calibri"/>
              </w:rPr>
            </w:pPr>
            <w:r w:rsidRPr="00DC47C9">
              <w:rPr>
                <w:rFonts w:eastAsia="Calibri"/>
              </w:rPr>
              <w:t>10</w:t>
            </w:r>
          </w:p>
        </w:tc>
        <w:tc>
          <w:tcPr>
            <w:tcW w:w="992" w:type="dxa"/>
            <w:shd w:val="clear" w:color="auto" w:fill="auto"/>
          </w:tcPr>
          <w:p w14:paraId="514364BE" w14:textId="77777777" w:rsidR="00F40181" w:rsidRPr="00DC47C9" w:rsidRDefault="00F40181" w:rsidP="00DC47C9">
            <w:pPr>
              <w:pStyle w:val="TAC"/>
              <w:rPr>
                <w:rFonts w:eastAsia="Calibri"/>
              </w:rPr>
            </w:pPr>
            <w:r w:rsidRPr="00DC47C9">
              <w:rPr>
                <w:rFonts w:eastAsia="Calibri"/>
              </w:rPr>
              <w:t>5 km/h</w:t>
            </w:r>
          </w:p>
        </w:tc>
        <w:tc>
          <w:tcPr>
            <w:tcW w:w="1416" w:type="dxa"/>
            <w:shd w:val="clear" w:color="auto" w:fill="auto"/>
          </w:tcPr>
          <w:p w14:paraId="217CB241" w14:textId="77777777" w:rsidR="00F40181" w:rsidRPr="00DC47C9" w:rsidRDefault="00F40181" w:rsidP="00DC47C9">
            <w:pPr>
              <w:pStyle w:val="TAC"/>
              <w:rPr>
                <w:rFonts w:eastAsia="Calibri"/>
              </w:rPr>
            </w:pPr>
            <w:r w:rsidRPr="00DC47C9">
              <w:rPr>
                <w:rFonts w:eastAsia="Calibri"/>
              </w:rPr>
              <w:t>5 m x 5 m</w:t>
            </w:r>
          </w:p>
        </w:tc>
        <w:tc>
          <w:tcPr>
            <w:tcW w:w="1092" w:type="dxa"/>
            <w:shd w:val="clear" w:color="auto" w:fill="auto"/>
          </w:tcPr>
          <w:p w14:paraId="47CF2A4D"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719698C5"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396FC4BD" w14:textId="1C4A4C57"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0FDB5437"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6C3A7561" w14:textId="77777777" w:rsidR="00F40181" w:rsidRPr="00DC47C9" w:rsidRDefault="00F40181" w:rsidP="00DC47C9">
            <w:pPr>
              <w:pStyle w:val="TAC"/>
              <w:rPr>
                <w:rFonts w:eastAsia="Calibri"/>
              </w:rPr>
            </w:pPr>
            <w:r w:rsidRPr="00DC47C9">
              <w:rPr>
                <w:rFonts w:eastAsia="Calibri"/>
              </w:rPr>
              <w:t>200 kbit/s</w:t>
            </w:r>
          </w:p>
        </w:tc>
      </w:tr>
      <w:tr w:rsidR="00F40181" w:rsidRPr="00226B43" w14:paraId="63A6676B" w14:textId="77777777" w:rsidTr="00DC47C9">
        <w:tc>
          <w:tcPr>
            <w:tcW w:w="1299" w:type="dxa"/>
            <w:vMerge/>
            <w:tcBorders>
              <w:right w:val="single" w:sz="4" w:space="0" w:color="auto"/>
            </w:tcBorders>
            <w:shd w:val="clear" w:color="auto" w:fill="auto"/>
          </w:tcPr>
          <w:p w14:paraId="7576BCEB" w14:textId="77777777" w:rsidR="00F40181" w:rsidRPr="00DC47C9" w:rsidRDefault="00F40181" w:rsidP="00DC47C9">
            <w:pPr>
              <w:pStyle w:val="TAL"/>
              <w:rPr>
                <w:rFonts w:eastAsia="Calibri"/>
              </w:rPr>
            </w:pPr>
          </w:p>
        </w:tc>
        <w:tc>
          <w:tcPr>
            <w:tcW w:w="794" w:type="dxa"/>
            <w:tcBorders>
              <w:left w:val="single" w:sz="12" w:space="0" w:color="auto"/>
            </w:tcBorders>
            <w:shd w:val="clear" w:color="auto" w:fill="auto"/>
          </w:tcPr>
          <w:p w14:paraId="673A7E8D" w14:textId="77777777" w:rsidR="00F40181" w:rsidRPr="00DC47C9" w:rsidRDefault="00F40181" w:rsidP="00DC47C9">
            <w:pPr>
              <w:pStyle w:val="TAC"/>
              <w:rPr>
                <w:rFonts w:eastAsia="Calibri"/>
              </w:rPr>
            </w:pPr>
            <w:r w:rsidRPr="00DC47C9">
              <w:rPr>
                <w:rFonts w:eastAsia="Calibri"/>
              </w:rPr>
              <w:t>2</w:t>
            </w:r>
          </w:p>
        </w:tc>
        <w:tc>
          <w:tcPr>
            <w:tcW w:w="992" w:type="dxa"/>
            <w:shd w:val="clear" w:color="auto" w:fill="auto"/>
          </w:tcPr>
          <w:p w14:paraId="4A15D8BD" w14:textId="77777777" w:rsidR="00F40181" w:rsidRPr="00DC47C9" w:rsidRDefault="00F40181" w:rsidP="00DC47C9">
            <w:pPr>
              <w:pStyle w:val="TAC"/>
              <w:rPr>
                <w:rFonts w:eastAsia="Calibri"/>
              </w:rPr>
            </w:pPr>
            <w:r w:rsidRPr="00DC47C9">
              <w:rPr>
                <w:rFonts w:eastAsia="Calibri"/>
              </w:rPr>
              <w:t>-</w:t>
            </w:r>
          </w:p>
        </w:tc>
        <w:tc>
          <w:tcPr>
            <w:tcW w:w="1416" w:type="dxa"/>
            <w:shd w:val="clear" w:color="auto" w:fill="auto"/>
          </w:tcPr>
          <w:p w14:paraId="4328AB9E" w14:textId="77777777" w:rsidR="00F40181" w:rsidRPr="00DC47C9" w:rsidRDefault="00F40181" w:rsidP="00DC47C9">
            <w:pPr>
              <w:pStyle w:val="TAC"/>
              <w:rPr>
                <w:rFonts w:eastAsia="Calibri"/>
              </w:rPr>
            </w:pPr>
            <w:r w:rsidRPr="00DC47C9">
              <w:rPr>
                <w:rFonts w:eastAsia="Calibri"/>
              </w:rPr>
              <w:t xml:space="preserve">5 m x 5 m </w:t>
            </w:r>
          </w:p>
        </w:tc>
        <w:tc>
          <w:tcPr>
            <w:tcW w:w="1092" w:type="dxa"/>
            <w:shd w:val="clear" w:color="auto" w:fill="auto"/>
          </w:tcPr>
          <w:p w14:paraId="0A4CA7E4"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39D180FD"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354E355D" w14:textId="695F7447"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14620741"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0FBD139F" w14:textId="77777777" w:rsidR="00F40181" w:rsidRPr="00DC47C9" w:rsidRDefault="00F40181" w:rsidP="00DC47C9">
            <w:pPr>
              <w:pStyle w:val="TAC"/>
              <w:rPr>
                <w:rFonts w:eastAsia="Calibri"/>
              </w:rPr>
            </w:pPr>
            <w:r w:rsidRPr="00DC47C9">
              <w:rPr>
                <w:rFonts w:eastAsia="Calibri"/>
              </w:rPr>
              <w:t>100 kbit/s</w:t>
            </w:r>
          </w:p>
        </w:tc>
      </w:tr>
      <w:tr w:rsidR="00F40181" w:rsidRPr="00226B43" w14:paraId="728BBFE6" w14:textId="77777777" w:rsidTr="00DC47C9">
        <w:tc>
          <w:tcPr>
            <w:tcW w:w="1299" w:type="dxa"/>
            <w:vMerge w:val="restart"/>
            <w:tcBorders>
              <w:right w:val="single" w:sz="4" w:space="0" w:color="auto"/>
            </w:tcBorders>
            <w:shd w:val="clear" w:color="auto" w:fill="auto"/>
          </w:tcPr>
          <w:p w14:paraId="01DA579B" w14:textId="77777777" w:rsidR="00F40181" w:rsidRPr="00621937" w:rsidRDefault="00F40181" w:rsidP="00DC47C9">
            <w:pPr>
              <w:pStyle w:val="TAL"/>
              <w:rPr>
                <w:rFonts w:eastAsia="Calibri"/>
              </w:rPr>
            </w:pPr>
            <w:r w:rsidRPr="00621937">
              <w:rPr>
                <w:rFonts w:eastAsia="Calibri"/>
              </w:rPr>
              <w:t>AV production</w:t>
            </w:r>
          </w:p>
        </w:tc>
        <w:tc>
          <w:tcPr>
            <w:tcW w:w="794" w:type="dxa"/>
            <w:tcBorders>
              <w:left w:val="single" w:sz="12" w:space="0" w:color="auto"/>
            </w:tcBorders>
            <w:shd w:val="clear" w:color="auto" w:fill="auto"/>
          </w:tcPr>
          <w:p w14:paraId="305F7FB8" w14:textId="77777777" w:rsidR="00F40181" w:rsidRPr="00DC47C9" w:rsidRDefault="00F40181" w:rsidP="00DC47C9">
            <w:pPr>
              <w:pStyle w:val="TAC"/>
              <w:rPr>
                <w:rFonts w:eastAsia="Calibri"/>
              </w:rPr>
            </w:pPr>
            <w:r w:rsidRPr="002B2617">
              <w:rPr>
                <w:rFonts w:eastAsia="Calibri"/>
              </w:rPr>
              <w:t>20</w:t>
            </w:r>
          </w:p>
        </w:tc>
        <w:tc>
          <w:tcPr>
            <w:tcW w:w="992" w:type="dxa"/>
            <w:shd w:val="clear" w:color="auto" w:fill="auto"/>
          </w:tcPr>
          <w:p w14:paraId="5AB38857" w14:textId="77777777" w:rsidR="00F40181" w:rsidRPr="00DC47C9" w:rsidRDefault="00F40181" w:rsidP="00DC47C9">
            <w:pPr>
              <w:pStyle w:val="TAC"/>
              <w:rPr>
                <w:rFonts w:eastAsia="Calibri"/>
              </w:rPr>
            </w:pPr>
            <w:r w:rsidRPr="00DC47C9">
              <w:rPr>
                <w:rFonts w:eastAsia="Calibri"/>
              </w:rPr>
              <w:t>5 km/h</w:t>
            </w:r>
          </w:p>
        </w:tc>
        <w:tc>
          <w:tcPr>
            <w:tcW w:w="1416" w:type="dxa"/>
            <w:shd w:val="clear" w:color="auto" w:fill="auto"/>
          </w:tcPr>
          <w:p w14:paraId="348261ED" w14:textId="77777777" w:rsidR="00F40181" w:rsidRPr="00DC47C9" w:rsidRDefault="00F40181" w:rsidP="00DC47C9">
            <w:pPr>
              <w:pStyle w:val="TAC"/>
              <w:rPr>
                <w:rFonts w:eastAsia="Calibri"/>
              </w:rPr>
            </w:pPr>
            <w:r w:rsidRPr="00DC47C9">
              <w:rPr>
                <w:rFonts w:eastAsia="Calibri"/>
              </w:rPr>
              <w:t>30 m x 30 m</w:t>
            </w:r>
          </w:p>
        </w:tc>
        <w:tc>
          <w:tcPr>
            <w:tcW w:w="1092" w:type="dxa"/>
            <w:shd w:val="clear" w:color="auto" w:fill="auto"/>
          </w:tcPr>
          <w:p w14:paraId="08F37F4B"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00670A96"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0C0DC1A9" w14:textId="0DFCBD5C"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06CB2779" w14:textId="77777777" w:rsidR="00F40181" w:rsidRPr="00DC47C9" w:rsidRDefault="00F40181" w:rsidP="00DC47C9">
            <w:pPr>
              <w:pStyle w:val="TAC"/>
              <w:rPr>
                <w:rFonts w:eastAsia="Calibri"/>
              </w:rPr>
            </w:pPr>
            <w:r w:rsidRPr="002B2617">
              <w:rPr>
                <w:rFonts w:eastAsia="Calibri"/>
              </w:rPr>
              <w:t>1.5 Mbit/s</w:t>
            </w:r>
          </w:p>
        </w:tc>
        <w:tc>
          <w:tcPr>
            <w:tcW w:w="1068" w:type="dxa"/>
            <w:shd w:val="clear" w:color="auto" w:fill="auto"/>
          </w:tcPr>
          <w:p w14:paraId="3AB5FBDA" w14:textId="77777777" w:rsidR="00F40181" w:rsidRPr="00DC47C9" w:rsidRDefault="00F40181" w:rsidP="00DC47C9">
            <w:pPr>
              <w:pStyle w:val="TAC"/>
              <w:rPr>
                <w:rFonts w:eastAsia="Calibri"/>
              </w:rPr>
            </w:pPr>
            <w:r w:rsidRPr="00DC47C9">
              <w:rPr>
                <w:rFonts w:eastAsia="Calibri"/>
              </w:rPr>
              <w:t>-</w:t>
            </w:r>
          </w:p>
        </w:tc>
      </w:tr>
      <w:tr w:rsidR="00F40181" w:rsidRPr="00226B43" w14:paraId="4078EA28" w14:textId="77777777" w:rsidTr="00DC47C9">
        <w:tc>
          <w:tcPr>
            <w:tcW w:w="1299" w:type="dxa"/>
            <w:vMerge/>
            <w:tcBorders>
              <w:right w:val="single" w:sz="4" w:space="0" w:color="auto"/>
            </w:tcBorders>
            <w:shd w:val="clear" w:color="auto" w:fill="auto"/>
          </w:tcPr>
          <w:p w14:paraId="764DCE77" w14:textId="77777777" w:rsidR="00F40181" w:rsidRPr="00DC47C9" w:rsidRDefault="00F40181" w:rsidP="00DC47C9">
            <w:pPr>
              <w:pStyle w:val="TAL"/>
              <w:rPr>
                <w:rFonts w:eastAsia="Calibri"/>
              </w:rPr>
            </w:pPr>
          </w:p>
        </w:tc>
        <w:tc>
          <w:tcPr>
            <w:tcW w:w="794" w:type="dxa"/>
            <w:tcBorders>
              <w:left w:val="single" w:sz="12" w:space="0" w:color="auto"/>
            </w:tcBorders>
            <w:shd w:val="clear" w:color="auto" w:fill="auto"/>
          </w:tcPr>
          <w:p w14:paraId="21F6AB6F" w14:textId="77777777" w:rsidR="00F40181" w:rsidRPr="00DC47C9" w:rsidRDefault="00F40181" w:rsidP="00DC47C9">
            <w:pPr>
              <w:pStyle w:val="TAC"/>
              <w:rPr>
                <w:rFonts w:eastAsia="Calibri"/>
              </w:rPr>
            </w:pPr>
            <w:r w:rsidRPr="00DC47C9">
              <w:rPr>
                <w:rFonts w:eastAsia="Calibri"/>
              </w:rPr>
              <w:t>10</w:t>
            </w:r>
          </w:p>
        </w:tc>
        <w:tc>
          <w:tcPr>
            <w:tcW w:w="992" w:type="dxa"/>
            <w:shd w:val="clear" w:color="auto" w:fill="auto"/>
          </w:tcPr>
          <w:p w14:paraId="0F1B9313" w14:textId="77777777" w:rsidR="00F40181" w:rsidRPr="00DC47C9" w:rsidRDefault="00F40181" w:rsidP="00DC47C9">
            <w:pPr>
              <w:pStyle w:val="TAC"/>
              <w:rPr>
                <w:rFonts w:eastAsia="Calibri"/>
              </w:rPr>
            </w:pPr>
            <w:r w:rsidRPr="00DC47C9">
              <w:rPr>
                <w:rFonts w:eastAsia="Calibri"/>
              </w:rPr>
              <w:t>5 km/h</w:t>
            </w:r>
          </w:p>
        </w:tc>
        <w:tc>
          <w:tcPr>
            <w:tcW w:w="1416" w:type="dxa"/>
            <w:shd w:val="clear" w:color="auto" w:fill="auto"/>
          </w:tcPr>
          <w:p w14:paraId="2FE5F9E6" w14:textId="77777777" w:rsidR="00F40181" w:rsidRPr="00DC47C9" w:rsidRDefault="00F40181" w:rsidP="00DC47C9">
            <w:pPr>
              <w:pStyle w:val="TAC"/>
              <w:rPr>
                <w:rFonts w:eastAsia="Calibri"/>
              </w:rPr>
            </w:pPr>
            <w:r w:rsidRPr="00DC47C9">
              <w:rPr>
                <w:rFonts w:eastAsia="Calibri"/>
              </w:rPr>
              <w:t>30 m x 30 m</w:t>
            </w:r>
          </w:p>
        </w:tc>
        <w:tc>
          <w:tcPr>
            <w:tcW w:w="1092" w:type="dxa"/>
            <w:shd w:val="clear" w:color="auto" w:fill="auto"/>
          </w:tcPr>
          <w:p w14:paraId="24B0B6A9"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2A5C3D86"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2FB10623" w14:textId="33F925AD"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354538FE"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3BA83EAB" w14:textId="77777777" w:rsidR="00F40181" w:rsidRPr="00DC47C9" w:rsidRDefault="00F40181" w:rsidP="00DC47C9">
            <w:pPr>
              <w:pStyle w:val="TAC"/>
              <w:rPr>
                <w:rFonts w:eastAsia="Calibri"/>
              </w:rPr>
            </w:pPr>
            <w:r w:rsidRPr="00DC47C9">
              <w:rPr>
                <w:rFonts w:eastAsia="Calibri"/>
              </w:rPr>
              <w:t>3 Mbit/s</w:t>
            </w:r>
          </w:p>
        </w:tc>
      </w:tr>
      <w:tr w:rsidR="00F40181" w:rsidRPr="00226B43" w14:paraId="0AACCD2B" w14:textId="77777777" w:rsidTr="00DC47C9">
        <w:tc>
          <w:tcPr>
            <w:tcW w:w="1299" w:type="dxa"/>
            <w:vMerge w:val="restart"/>
            <w:tcBorders>
              <w:right w:val="single" w:sz="4" w:space="0" w:color="auto"/>
            </w:tcBorders>
            <w:shd w:val="clear" w:color="auto" w:fill="auto"/>
          </w:tcPr>
          <w:p w14:paraId="79BBD7AB" w14:textId="77777777" w:rsidR="00F40181" w:rsidRPr="00621937" w:rsidRDefault="00F40181" w:rsidP="00DC47C9">
            <w:pPr>
              <w:pStyle w:val="TAL"/>
              <w:rPr>
                <w:rFonts w:eastAsia="Calibri"/>
              </w:rPr>
            </w:pPr>
            <w:r w:rsidRPr="00621937">
              <w:rPr>
                <w:rFonts w:eastAsia="Calibri"/>
              </w:rPr>
              <w:t>Audio Studio</w:t>
            </w:r>
          </w:p>
        </w:tc>
        <w:tc>
          <w:tcPr>
            <w:tcW w:w="794" w:type="dxa"/>
            <w:tcBorders>
              <w:left w:val="single" w:sz="12" w:space="0" w:color="auto"/>
            </w:tcBorders>
            <w:shd w:val="clear" w:color="auto" w:fill="auto"/>
          </w:tcPr>
          <w:p w14:paraId="364DC4D7" w14:textId="77777777" w:rsidR="00F40181" w:rsidRPr="00DC47C9" w:rsidRDefault="00F40181" w:rsidP="00DC47C9">
            <w:pPr>
              <w:pStyle w:val="TAC"/>
              <w:rPr>
                <w:rFonts w:eastAsia="Calibri"/>
              </w:rPr>
            </w:pPr>
            <w:r w:rsidRPr="002B2617">
              <w:rPr>
                <w:rFonts w:eastAsia="Calibri"/>
              </w:rPr>
              <w:t>30</w:t>
            </w:r>
          </w:p>
        </w:tc>
        <w:tc>
          <w:tcPr>
            <w:tcW w:w="992" w:type="dxa"/>
            <w:shd w:val="clear" w:color="auto" w:fill="auto"/>
          </w:tcPr>
          <w:p w14:paraId="6085408C" w14:textId="77777777" w:rsidR="00F40181" w:rsidRPr="00DC47C9" w:rsidRDefault="00F40181" w:rsidP="00DC47C9">
            <w:pPr>
              <w:pStyle w:val="TAC"/>
              <w:rPr>
                <w:rFonts w:eastAsia="Calibri"/>
              </w:rPr>
            </w:pPr>
            <w:r w:rsidRPr="00DC47C9">
              <w:rPr>
                <w:rFonts w:eastAsia="Calibri"/>
              </w:rPr>
              <w:t>-</w:t>
            </w:r>
          </w:p>
        </w:tc>
        <w:tc>
          <w:tcPr>
            <w:tcW w:w="1416" w:type="dxa"/>
            <w:shd w:val="clear" w:color="auto" w:fill="auto"/>
          </w:tcPr>
          <w:p w14:paraId="730A2FE5" w14:textId="77777777" w:rsidR="00F40181" w:rsidRPr="00DC47C9" w:rsidRDefault="00F40181" w:rsidP="00DC47C9">
            <w:pPr>
              <w:pStyle w:val="TAC"/>
              <w:rPr>
                <w:rFonts w:eastAsia="Calibri"/>
              </w:rPr>
            </w:pPr>
            <w:r w:rsidRPr="00DC47C9">
              <w:rPr>
                <w:rFonts w:eastAsia="Calibri"/>
              </w:rPr>
              <w:t>10 m x 10 m</w:t>
            </w:r>
          </w:p>
        </w:tc>
        <w:tc>
          <w:tcPr>
            <w:tcW w:w="1092" w:type="dxa"/>
            <w:shd w:val="clear" w:color="auto" w:fill="auto"/>
          </w:tcPr>
          <w:p w14:paraId="68DC59C0"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686C1ACD"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164D1493" w14:textId="78271A9D"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261B06AC" w14:textId="77777777" w:rsidR="00F40181" w:rsidRPr="00DC47C9" w:rsidRDefault="00F40181" w:rsidP="00DC47C9">
            <w:pPr>
              <w:pStyle w:val="TAC"/>
              <w:rPr>
                <w:rFonts w:eastAsia="Calibri"/>
              </w:rPr>
            </w:pPr>
            <w:r w:rsidRPr="002B2617">
              <w:rPr>
                <w:rFonts w:eastAsia="Calibri"/>
              </w:rPr>
              <w:t>5 Mbit/s</w:t>
            </w:r>
          </w:p>
        </w:tc>
        <w:tc>
          <w:tcPr>
            <w:tcW w:w="1068" w:type="dxa"/>
            <w:shd w:val="clear" w:color="auto" w:fill="auto"/>
          </w:tcPr>
          <w:p w14:paraId="75DBC1F5" w14:textId="77777777" w:rsidR="00F40181" w:rsidRPr="00DC47C9" w:rsidRDefault="00F40181" w:rsidP="00DC47C9">
            <w:pPr>
              <w:pStyle w:val="TAC"/>
              <w:rPr>
                <w:rFonts w:eastAsia="Calibri"/>
              </w:rPr>
            </w:pPr>
            <w:r w:rsidRPr="00DC47C9">
              <w:rPr>
                <w:rFonts w:eastAsia="Calibri"/>
              </w:rPr>
              <w:t>-</w:t>
            </w:r>
          </w:p>
        </w:tc>
      </w:tr>
      <w:tr w:rsidR="00F40181" w:rsidRPr="00226B43" w14:paraId="6C6DC179" w14:textId="77777777" w:rsidTr="00DC47C9">
        <w:tc>
          <w:tcPr>
            <w:tcW w:w="1299" w:type="dxa"/>
            <w:vMerge/>
            <w:tcBorders>
              <w:right w:val="single" w:sz="4" w:space="0" w:color="auto"/>
            </w:tcBorders>
            <w:shd w:val="clear" w:color="auto" w:fill="auto"/>
          </w:tcPr>
          <w:p w14:paraId="22479329" w14:textId="77777777" w:rsidR="00F40181" w:rsidRPr="00DC47C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621937" w:rsidRDefault="00F40181" w:rsidP="00DC47C9">
            <w:pPr>
              <w:pStyle w:val="TAC"/>
              <w:rPr>
                <w:rFonts w:eastAsia="Calibri"/>
              </w:rPr>
            </w:pPr>
            <w:r w:rsidRPr="00621937">
              <w:rPr>
                <w:rFonts w:eastAsia="Calibri"/>
              </w:rPr>
              <w:t>10</w:t>
            </w:r>
          </w:p>
        </w:tc>
        <w:tc>
          <w:tcPr>
            <w:tcW w:w="992" w:type="dxa"/>
            <w:shd w:val="clear" w:color="auto" w:fill="auto"/>
          </w:tcPr>
          <w:p w14:paraId="2D46BF78" w14:textId="77777777" w:rsidR="00F40181" w:rsidRPr="00DC47C9" w:rsidRDefault="00F40181" w:rsidP="00DC47C9">
            <w:pPr>
              <w:pStyle w:val="TAC"/>
              <w:rPr>
                <w:rFonts w:eastAsia="Calibri"/>
              </w:rPr>
            </w:pPr>
            <w:r w:rsidRPr="002B2617">
              <w:rPr>
                <w:rFonts w:eastAsia="Calibri"/>
              </w:rPr>
              <w:t>5 km/h</w:t>
            </w:r>
          </w:p>
        </w:tc>
        <w:tc>
          <w:tcPr>
            <w:tcW w:w="1416" w:type="dxa"/>
            <w:shd w:val="clear" w:color="auto" w:fill="auto"/>
          </w:tcPr>
          <w:p w14:paraId="0E2C1C7D" w14:textId="77777777" w:rsidR="00F40181" w:rsidRPr="00DC47C9" w:rsidRDefault="00F40181" w:rsidP="00DC47C9">
            <w:pPr>
              <w:pStyle w:val="TAC"/>
              <w:rPr>
                <w:rFonts w:eastAsia="Calibri"/>
              </w:rPr>
            </w:pPr>
            <w:r w:rsidRPr="00DC47C9">
              <w:rPr>
                <w:rFonts w:eastAsia="Calibri"/>
              </w:rPr>
              <w:t>10 m x 10 m</w:t>
            </w:r>
          </w:p>
        </w:tc>
        <w:tc>
          <w:tcPr>
            <w:tcW w:w="1092" w:type="dxa"/>
            <w:shd w:val="clear" w:color="auto" w:fill="auto"/>
          </w:tcPr>
          <w:p w14:paraId="4D4D9C3C" w14:textId="77777777" w:rsidR="00F40181" w:rsidRPr="00DC47C9" w:rsidRDefault="00F40181" w:rsidP="00DC47C9">
            <w:pPr>
              <w:pStyle w:val="TAC"/>
              <w:rPr>
                <w:rFonts w:eastAsia="Calibri"/>
              </w:rPr>
            </w:pPr>
            <w:r w:rsidRPr="00DC47C9">
              <w:rPr>
                <w:rFonts w:eastAsia="Calibri"/>
              </w:rPr>
              <w:t>600 µs</w:t>
            </w:r>
          </w:p>
        </w:tc>
        <w:tc>
          <w:tcPr>
            <w:tcW w:w="1135" w:type="dxa"/>
            <w:shd w:val="clear" w:color="auto" w:fill="auto"/>
          </w:tcPr>
          <w:p w14:paraId="356F85CF" w14:textId="77777777" w:rsidR="00F40181" w:rsidRPr="00DC47C9" w:rsidRDefault="00F40181" w:rsidP="00DC47C9">
            <w:pPr>
              <w:pStyle w:val="TAC"/>
              <w:rPr>
                <w:rFonts w:eastAsia="Calibri"/>
              </w:rPr>
            </w:pPr>
            <w:r w:rsidRPr="00DC47C9">
              <w:rPr>
                <w:rFonts w:eastAsia="Calibri"/>
              </w:rPr>
              <w:t>250 µs</w:t>
            </w:r>
          </w:p>
        </w:tc>
        <w:tc>
          <w:tcPr>
            <w:tcW w:w="1072" w:type="dxa"/>
            <w:shd w:val="clear" w:color="auto" w:fill="auto"/>
          </w:tcPr>
          <w:p w14:paraId="126D3224" w14:textId="0F34DECB" w:rsidR="00F40181" w:rsidRPr="00621937" w:rsidRDefault="003B4634" w:rsidP="00DC47C9">
            <w:pPr>
              <w:pStyle w:val="TAC"/>
              <w:rPr>
                <w:rFonts w:eastAsia="Calibri"/>
              </w:rPr>
            </w:pPr>
            <w:r w:rsidRPr="00226B43">
              <w:rPr>
                <w:rFonts w:eastAsia="Calibri"/>
              </w:rPr>
              <w:t>10</w:t>
            </w:r>
            <w:r w:rsidRPr="00226B43">
              <w:rPr>
                <w:rFonts w:eastAsia="Calibri"/>
                <w:vertAlign w:val="superscript"/>
              </w:rPr>
              <w:t>-4</w:t>
            </w:r>
          </w:p>
        </w:tc>
        <w:tc>
          <w:tcPr>
            <w:tcW w:w="1068" w:type="dxa"/>
            <w:shd w:val="clear" w:color="auto" w:fill="auto"/>
          </w:tcPr>
          <w:p w14:paraId="02293DB0" w14:textId="77777777" w:rsidR="00F40181" w:rsidRPr="00DC47C9" w:rsidRDefault="00F40181" w:rsidP="00DC47C9">
            <w:pPr>
              <w:pStyle w:val="TAC"/>
              <w:rPr>
                <w:rFonts w:eastAsia="Calibri"/>
              </w:rPr>
            </w:pPr>
            <w:r w:rsidRPr="002B2617">
              <w:rPr>
                <w:rFonts w:eastAsia="Calibri"/>
              </w:rPr>
              <w:t>-</w:t>
            </w:r>
          </w:p>
        </w:tc>
        <w:tc>
          <w:tcPr>
            <w:tcW w:w="1068" w:type="dxa"/>
            <w:shd w:val="clear" w:color="auto" w:fill="auto"/>
          </w:tcPr>
          <w:p w14:paraId="03303BAB" w14:textId="77777777" w:rsidR="00F40181" w:rsidRPr="00DC47C9" w:rsidRDefault="00F40181" w:rsidP="00DC47C9">
            <w:pPr>
              <w:pStyle w:val="TAC"/>
              <w:rPr>
                <w:rFonts w:eastAsia="Calibri"/>
              </w:rPr>
            </w:pPr>
            <w:r w:rsidRPr="00DC47C9">
              <w:rPr>
                <w:rFonts w:eastAsia="Calibri"/>
              </w:rPr>
              <w:t>1 Mbit/s</w:t>
            </w:r>
          </w:p>
        </w:tc>
      </w:tr>
      <w:tr w:rsidR="00F40181" w:rsidRPr="00226B43" w14:paraId="4A8DA921" w14:textId="77777777" w:rsidTr="00F40181">
        <w:tc>
          <w:tcPr>
            <w:tcW w:w="9936" w:type="dxa"/>
            <w:gridSpan w:val="9"/>
            <w:shd w:val="clear" w:color="auto" w:fill="auto"/>
          </w:tcPr>
          <w:p w14:paraId="49A43231" w14:textId="7A3C3BC6" w:rsidR="00F40181" w:rsidRPr="00621937" w:rsidRDefault="00F40181" w:rsidP="00DC47C9">
            <w:pPr>
              <w:pStyle w:val="TAN"/>
              <w:rPr>
                <w:rFonts w:eastAsia="Calibri"/>
              </w:rPr>
            </w:pPr>
            <w:r w:rsidRPr="00621937">
              <w:rPr>
                <w:rFonts w:eastAsia="Calibri"/>
              </w:rPr>
              <w:t xml:space="preserve">NOTE 1: </w:t>
            </w:r>
            <w:r w:rsidR="004A42D7" w:rsidRPr="00DC47C9">
              <w:tab/>
            </w:r>
            <w:r w:rsidRPr="00DC47C9">
              <w:rPr>
                <w:rFonts w:eastAsia="Calibri"/>
              </w:rPr>
              <w:t>Transfer interval refers to periodicity of the packet transfers. It has to be constant during the whole operation and can be defined as being the same as the Tframe</w:t>
            </w:r>
            <w:r w:rsidRPr="00621937">
              <w:rPr>
                <w:rFonts w:eastAsia="Calibri"/>
              </w:rPr>
              <w:t xml:space="preserve"> of Annex A. The value given in the table is a typical one, however other transfer intervals are possible as long as the end-to-end latency is smaller than ≤ (2 – 3 × T</w:t>
            </w:r>
            <w:r w:rsidRPr="00DC47C9">
              <w:rPr>
                <w:rFonts w:eastAsia="Calibri"/>
              </w:rPr>
              <w:t>frame</w:t>
            </w:r>
            <w:r w:rsidRPr="00621937">
              <w:rPr>
                <w:rFonts w:eastAsia="Calibri"/>
              </w:rPr>
              <w:t>)/2. If there is an interface for synchronizing audio devices and radio interface as described in Section 7, the latency requirement can be relaxed as described in the Annex A.1.</w:t>
            </w:r>
          </w:p>
          <w:p w14:paraId="3B266216" w14:textId="73CE2279" w:rsidR="00F40181" w:rsidRPr="00DC47C9" w:rsidRDefault="00F40181" w:rsidP="00DC47C9">
            <w:pPr>
              <w:pStyle w:val="TAN"/>
              <w:rPr>
                <w:rFonts w:eastAsia="Calibri"/>
              </w:rPr>
            </w:pPr>
            <w:r w:rsidRPr="002B2617">
              <w:rPr>
                <w:rFonts w:eastAsia="Calibri"/>
              </w:rPr>
              <w:t xml:space="preserve">NOTE 2: </w:t>
            </w:r>
            <w:r w:rsidR="004A42D7" w:rsidRPr="00DC47C9">
              <w:tab/>
            </w:r>
            <w:r w:rsidRPr="00DC47C9">
              <w:rPr>
                <w:rFonts w:eastAsia="Calibri"/>
              </w:rPr>
              <w:t>Packet error rate is related to a packet size of transfer interval × data rate. Packets that do not conform with the end-to-end latency are also accounted as error.</w:t>
            </w:r>
          </w:p>
        </w:tc>
      </w:tr>
    </w:tbl>
    <w:p w14:paraId="379E273D" w14:textId="77777777" w:rsidR="001274E4" w:rsidRPr="00226B43" w:rsidRDefault="001274E4" w:rsidP="009700D0">
      <w:pPr>
        <w:pStyle w:val="Heading2"/>
      </w:pPr>
      <w:bookmarkStart w:id="82" w:name="_Toc8659787"/>
      <w:bookmarkStart w:id="83" w:name="_Hlk530648325"/>
      <w:bookmarkEnd w:id="81"/>
    </w:p>
    <w:p w14:paraId="4954173E" w14:textId="77777777" w:rsidR="009700D0" w:rsidRPr="00226B43" w:rsidRDefault="009700D0" w:rsidP="009700D0">
      <w:pPr>
        <w:pStyle w:val="Heading2"/>
      </w:pPr>
      <w:bookmarkStart w:id="84" w:name="_Toc18049441"/>
      <w:r w:rsidRPr="00226B43">
        <w:t>5.3</w:t>
      </w:r>
      <w:r w:rsidRPr="00226B43">
        <w:tab/>
        <w:t>Live production with integrated audience services</w:t>
      </w:r>
      <w:bookmarkEnd w:id="82"/>
      <w:bookmarkEnd w:id="84"/>
    </w:p>
    <w:p w14:paraId="3A0C7553" w14:textId="77777777" w:rsidR="009700D0" w:rsidRPr="00226B43" w:rsidRDefault="009700D0" w:rsidP="009700D0">
      <w:pPr>
        <w:pStyle w:val="Heading3"/>
      </w:pPr>
      <w:bookmarkStart w:id="85" w:name="_Toc8659788"/>
      <w:bookmarkStart w:id="86" w:name="_Toc18049442"/>
      <w:r w:rsidRPr="00226B43">
        <w:t>5.3.1</w:t>
      </w:r>
      <w:r w:rsidRPr="00226B43">
        <w:tab/>
        <w:t>Description</w:t>
      </w:r>
      <w:bookmarkEnd w:id="85"/>
      <w:bookmarkEnd w:id="86"/>
    </w:p>
    <w:p w14:paraId="0AFDB5CA" w14:textId="08D485EC" w:rsidR="009700D0" w:rsidRPr="00226B43" w:rsidRDefault="009700D0" w:rsidP="009700D0">
      <w:r w:rsidRPr="00226B43">
        <w:t xml:space="preserve">On large live production events, such as music festivals, many people from the audience would benefit if there </w:t>
      </w:r>
      <w:r w:rsidR="005F635D" w:rsidRPr="00226B43">
        <w:t>was</w:t>
      </w:r>
      <w:r w:rsidRPr="00226B43">
        <w:t xml:space="preserve"> an alternative mean</w:t>
      </w:r>
      <w:r w:rsidR="005F635D" w:rsidRPr="00226B43">
        <w:t>s</w:t>
      </w:r>
      <w:r w:rsidRPr="00226B43">
        <w:t xml:space="preserve"> of distribution of the audio that is being produced </w:t>
      </w:r>
      <w:r w:rsidR="005F635D" w:rsidRPr="00226B43">
        <w:t>on stage</w:t>
      </w:r>
      <w:r w:rsidRPr="00226B43">
        <w:t xml:space="preserve">. </w:t>
      </w:r>
      <w:r w:rsidR="005F635D" w:rsidRPr="00226B43">
        <w:t xml:space="preserve">It would be possible to </w:t>
      </w:r>
      <w:r w:rsidR="00226B43" w:rsidRPr="00226B43">
        <w:t>achieve</w:t>
      </w:r>
      <w:r w:rsidRPr="00226B43">
        <w:t xml:space="preserve"> </w:t>
      </w:r>
      <w:r w:rsidR="001274E4" w:rsidRPr="00226B43">
        <w:t>better-quality</w:t>
      </w:r>
      <w:r w:rsidRPr="00226B43">
        <w:t xml:space="preserve"> sound experience by listening to a direct mix coming from the mixing desk, or by the inclusion of 3D sound effects that </w:t>
      </w:r>
      <w:r w:rsidR="005F635D" w:rsidRPr="00226B43">
        <w:t xml:space="preserve">it </w:t>
      </w:r>
      <w:r w:rsidRPr="00226B43">
        <w:t xml:space="preserve">would not be possible to provide with loudspeakers over the wide festival area. Additionally, it is common that certain </w:t>
      </w:r>
      <w:r w:rsidR="005F635D" w:rsidRPr="00226B43">
        <w:t xml:space="preserve">audience </w:t>
      </w:r>
      <w:r w:rsidRPr="00226B43">
        <w:t>positions have poor audio quality</w:t>
      </w:r>
      <w:r w:rsidR="005F635D" w:rsidRPr="00226B43">
        <w:t xml:space="preserve"> due to the geometry of the arena.</w:t>
      </w:r>
      <w:r w:rsidRPr="00226B43">
        <w:t xml:space="preserve"> </w:t>
      </w:r>
      <w:r w:rsidR="005F635D" w:rsidRPr="00226B43">
        <w:t>P</w:t>
      </w:r>
      <w:r w:rsidRPr="00226B43">
        <w:t>roblems may arise due to the distances from the loudspeakers to the audience, yielding large propagation delays. If one listener is at a position where he can listen to more than one PA s</w:t>
      </w:r>
      <w:r w:rsidR="005F635D" w:rsidRPr="00226B43">
        <w:t>tack</w:t>
      </w:r>
      <w:r w:rsidRPr="00226B43">
        <w:t xml:space="preserve"> simultaneously, it is very likely that the propagation delays </w:t>
      </w:r>
      <w:r w:rsidR="005F635D" w:rsidRPr="00226B43">
        <w:t xml:space="preserve">will cause </w:t>
      </w:r>
      <w:r w:rsidRPr="00226B43">
        <w:t>a noticeabl</w:t>
      </w:r>
      <w:r w:rsidR="005F635D" w:rsidRPr="00226B43">
        <w:t>e</w:t>
      </w:r>
      <w:r w:rsidRPr="00226B43">
        <w:t xml:space="preserve"> echo</w:t>
      </w:r>
      <w:r w:rsidR="005F635D" w:rsidRPr="00226B43">
        <w:t xml:space="preserve"> or </w:t>
      </w:r>
      <w:r w:rsidRPr="00226B43">
        <w:t>reverberation effect. Th</w:t>
      </w:r>
      <w:r w:rsidR="005F635D" w:rsidRPr="00226B43">
        <w:t>is</w:t>
      </w:r>
      <w:r w:rsidRPr="00226B43">
        <w:t xml:space="preserve"> results in a </w:t>
      </w:r>
      <w:r w:rsidR="0044578C" w:rsidRPr="00226B43">
        <w:t>poor-quality</w:t>
      </w:r>
      <w:r w:rsidRPr="00226B43">
        <w:t xml:space="preserve"> experience</w:t>
      </w:r>
      <w:r w:rsidR="005F635D" w:rsidRPr="00226B43">
        <w:t xml:space="preserve"> for</w:t>
      </w:r>
      <w:r w:rsidRPr="00226B43">
        <w:t xml:space="preserve"> the listener. One further problem occurs when the performances are played at more than one stage simultaneously, as is usual in large music festival. In th</w:t>
      </w:r>
      <w:r w:rsidR="005F635D" w:rsidRPr="00226B43">
        <w:t>is</w:t>
      </w:r>
      <w:r w:rsidRPr="00226B43">
        <w:t xml:space="preserve"> case, the listener may </w:t>
      </w:r>
      <w:r w:rsidR="005F635D" w:rsidRPr="00226B43">
        <w:t>hear</w:t>
      </w:r>
      <w:r w:rsidRPr="00226B43">
        <w:t xml:space="preserve"> more than one stage</w:t>
      </w:r>
      <w:r w:rsidR="005F635D" w:rsidRPr="00226B43">
        <w:t xml:space="preserve"> simultaneously</w:t>
      </w:r>
      <w:r w:rsidRPr="00226B43">
        <w:t xml:space="preserve">, which will also degrade </w:t>
      </w:r>
      <w:r w:rsidR="005F635D" w:rsidRPr="00226B43">
        <w:t>the</w:t>
      </w:r>
      <w:r w:rsidRPr="00226B43">
        <w:t xml:space="preserve"> audio quality. That degradation in audio quality may be particularly significant to listeners with hearing impairments.</w:t>
      </w:r>
    </w:p>
    <w:p w14:paraId="4233C88B" w14:textId="3871ADB1" w:rsidR="009700D0" w:rsidRPr="00226B43" w:rsidRDefault="009700D0" w:rsidP="009700D0">
      <w:r w:rsidRPr="00226B43">
        <w:t xml:space="preserve">In order to achieve the benefits of </w:t>
      </w:r>
      <w:r w:rsidR="005F635D" w:rsidRPr="00226B43">
        <w:t xml:space="preserve">a </w:t>
      </w:r>
      <w:r w:rsidRPr="00226B43">
        <w:t xml:space="preserve">better audio experience, one possible solution is to provide high quality audio playback over headphones to listeners carrying their own device. Figure </w:t>
      </w:r>
      <w:r w:rsidR="005F635D" w:rsidRPr="00226B43">
        <w:t>5.3.3-</w:t>
      </w:r>
      <w:r w:rsidRPr="00226B43">
        <w:t>1 shows a diagram of how such a solution would work. In th</w:t>
      </w:r>
      <w:r w:rsidR="005F635D" w:rsidRPr="00226B43">
        <w:t>is</w:t>
      </w:r>
      <w:r w:rsidRPr="00226B43">
        <w:t xml:space="preserve"> solution an audio distribution system is connected in the network edge to a 5G-RAN in order to distribute the audio signals from different stages to the audience. </w:t>
      </w:r>
      <w:r w:rsidR="005F635D" w:rsidRPr="00226B43">
        <w:t>The expectation is that</w:t>
      </w:r>
      <w:r w:rsidRPr="00226B43">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226B43">
        <w:t xml:space="preserve">otherwise </w:t>
      </w:r>
      <w:r w:rsidRPr="00226B43">
        <w:t>be poor</w:t>
      </w:r>
      <w:r w:rsidR="005F635D" w:rsidRPr="00226B43">
        <w:t>.</w:t>
      </w:r>
    </w:p>
    <w:p w14:paraId="57A1653F" w14:textId="402F872D" w:rsidR="009700D0" w:rsidRPr="00226B43" w:rsidRDefault="009700D0" w:rsidP="009700D0">
      <w:r w:rsidRPr="00226B43">
        <w:t>Th</w:t>
      </w:r>
      <w:r w:rsidR="005F635D" w:rsidRPr="00226B43">
        <w:t>is</w:t>
      </w:r>
      <w:r w:rsidRPr="00226B43">
        <w:t xml:space="preserve"> use case has several challenges to be </w:t>
      </w:r>
      <w:r w:rsidR="005F635D" w:rsidRPr="00226B43">
        <w:t>overcome.</w:t>
      </w:r>
      <w:r w:rsidRPr="00226B43">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rsidRPr="00226B43">
        <w:t>is</w:t>
      </w:r>
      <w:r w:rsidRPr="00226B43">
        <w:t xml:space="preserve"> means, that there should be mechanisms for guaranteeing the quality of service for both users using the normal cellular network data</w:t>
      </w:r>
      <w:r w:rsidR="005F635D" w:rsidRPr="00226B43">
        <w:t xml:space="preserve"> and </w:t>
      </w:r>
      <w:r w:rsidRPr="00226B43">
        <w:t>voice services as well as the ones listening to the stream</w:t>
      </w:r>
      <w:r w:rsidR="005F635D" w:rsidRPr="00226B43">
        <w:t>s</w:t>
      </w:r>
      <w:r w:rsidRPr="00226B43">
        <w:t xml:space="preserve"> of the audio distribution system. Secondly, the listeners of the audio distribution system</w:t>
      </w:r>
      <w:r w:rsidR="005F635D" w:rsidRPr="00226B43">
        <w:t>s</w:t>
      </w:r>
      <w:r w:rsidRPr="00226B43">
        <w:t xml:space="preserve"> would bring their own mobile devices, which means that they will most likely be served by different MNOs. In order to keep the latency to controllable levels, it is essential that the audio distribution system is at the edge of the network, meaning that the mobile devices will only be benefited from the audio distribution system if they are </w:t>
      </w:r>
      <w:r w:rsidR="005F635D" w:rsidRPr="00226B43">
        <w:t xml:space="preserve">joined to </w:t>
      </w:r>
      <w:r w:rsidRPr="00226B43">
        <w:t>the same network as the audio distribution system.</w:t>
      </w:r>
    </w:p>
    <w:p w14:paraId="65B5F92D" w14:textId="77777777" w:rsidR="009700D0" w:rsidRPr="00226B43" w:rsidRDefault="009700D0" w:rsidP="009700D0">
      <w:pPr>
        <w:pStyle w:val="Heading3"/>
      </w:pPr>
      <w:bookmarkStart w:id="87" w:name="_Toc8659789"/>
      <w:bookmarkStart w:id="88" w:name="_Toc18049443"/>
      <w:r w:rsidRPr="00226B43">
        <w:lastRenderedPageBreak/>
        <w:t>5.3.2</w:t>
      </w:r>
      <w:r w:rsidRPr="00226B43">
        <w:tab/>
        <w:t>Pre-conditions</w:t>
      </w:r>
      <w:bookmarkEnd w:id="87"/>
      <w:bookmarkEnd w:id="88"/>
    </w:p>
    <w:p w14:paraId="112524A4" w14:textId="0CAA720A" w:rsidR="009700D0" w:rsidRPr="00226B43" w:rsidRDefault="009700D0" w:rsidP="009700D0">
      <w:r w:rsidRPr="00226B43">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rsidRPr="00226B43">
        <w:t>.</w:t>
      </w:r>
      <w:r w:rsidRPr="00226B43">
        <w:t xml:space="preserve"> </w:t>
      </w:r>
    </w:p>
    <w:p w14:paraId="58FB73A1" w14:textId="01E597DE" w:rsidR="009700D0" w:rsidRPr="00226B43" w:rsidRDefault="00DB375E" w:rsidP="00E20AC3">
      <w:pPr>
        <w:pStyle w:val="B1"/>
        <w:numPr>
          <w:ilvl w:val="0"/>
          <w:numId w:val="23"/>
        </w:numPr>
      </w:pPr>
      <w:r w:rsidRPr="00226B43">
        <w:t xml:space="preserve"> </w:t>
      </w:r>
      <w:r w:rsidR="00E61D48" w:rsidRPr="00226B43">
        <w:t>An</w:t>
      </w:r>
      <w:r w:rsidR="009700D0" w:rsidRPr="00226B43">
        <w:t xml:space="preserve"> NPN covering all areas of the venue offers an audio distribution service to its subscribers.</w:t>
      </w:r>
    </w:p>
    <w:p w14:paraId="418FCF57" w14:textId="77777777" w:rsidR="009700D0" w:rsidRPr="00226B43" w:rsidRDefault="00DB375E" w:rsidP="00E20AC3">
      <w:pPr>
        <w:pStyle w:val="B1"/>
        <w:numPr>
          <w:ilvl w:val="0"/>
          <w:numId w:val="23"/>
        </w:numPr>
      </w:pPr>
      <w:r w:rsidRPr="00226B43">
        <w:t xml:space="preserve"> </w:t>
      </w:r>
      <w:r w:rsidR="009700D0" w:rsidRPr="00226B43">
        <w:t>The audio distribution NPN must allow users to sign up a new subscription or change subscription online to be able to access the NPN</w:t>
      </w:r>
      <w:r w:rsidR="009700D0" w:rsidRPr="00226B43">
        <w:rPr>
          <w:rFonts w:eastAsia="SimSun"/>
        </w:rPr>
        <w:t>, and this process may need to interact with PLMN.</w:t>
      </w:r>
    </w:p>
    <w:p w14:paraId="45120D01" w14:textId="77777777" w:rsidR="009700D0" w:rsidRPr="00226B43" w:rsidRDefault="00DB375E" w:rsidP="00E20AC3">
      <w:pPr>
        <w:pStyle w:val="B1"/>
        <w:numPr>
          <w:ilvl w:val="0"/>
          <w:numId w:val="23"/>
        </w:numPr>
      </w:pPr>
      <w:r w:rsidRPr="00226B43">
        <w:t xml:space="preserve"> </w:t>
      </w:r>
      <w:r w:rsidR="009700D0" w:rsidRPr="00226B43">
        <w:t>The audio distribution NPN must accept connections of users which are authenticated through the audio distribution service.</w:t>
      </w:r>
    </w:p>
    <w:p w14:paraId="6089B561" w14:textId="77777777" w:rsidR="009700D0" w:rsidRPr="00226B43" w:rsidRDefault="00DB375E" w:rsidP="00E20AC3">
      <w:pPr>
        <w:pStyle w:val="B1"/>
        <w:numPr>
          <w:ilvl w:val="0"/>
          <w:numId w:val="23"/>
        </w:numPr>
      </w:pPr>
      <w:r w:rsidRPr="00226B43">
        <w:t xml:space="preserve"> </w:t>
      </w:r>
      <w:r w:rsidR="009700D0" w:rsidRPr="00226B43">
        <w:t>The NPN must operate logically independently from other co-located radio networks (e.g. general PLMNs).</w:t>
      </w:r>
    </w:p>
    <w:p w14:paraId="1E003829" w14:textId="77777777" w:rsidR="009700D0" w:rsidRPr="00226B43" w:rsidRDefault="00DB375E" w:rsidP="00E20AC3">
      <w:pPr>
        <w:pStyle w:val="B1"/>
        <w:numPr>
          <w:ilvl w:val="0"/>
          <w:numId w:val="23"/>
        </w:numPr>
      </w:pPr>
      <w:r w:rsidRPr="00226B43">
        <w:t xml:space="preserve"> </w:t>
      </w:r>
      <w:r w:rsidR="009700D0" w:rsidRPr="00226B43">
        <w:t>Audience owned UEs can connect to the audio distribution service offered by the NPN while still connected to their home (primarily subscribed RAN) PLMN.</w:t>
      </w:r>
    </w:p>
    <w:p w14:paraId="09774248" w14:textId="77777777" w:rsidR="009700D0" w:rsidRPr="00226B43" w:rsidRDefault="00DB375E" w:rsidP="00E20AC3">
      <w:pPr>
        <w:pStyle w:val="B1"/>
        <w:numPr>
          <w:ilvl w:val="0"/>
          <w:numId w:val="23"/>
        </w:numPr>
      </w:pPr>
      <w:r w:rsidRPr="00226B43">
        <w:t xml:space="preserve"> </w:t>
      </w:r>
      <w:r w:rsidR="009700D0" w:rsidRPr="00226B43">
        <w:t>The audio distribution service is identified through a specialized application (app) installed on the audience owned UEs which communicates to a cloud service and determines the service availability based on the location of the user.</w:t>
      </w:r>
    </w:p>
    <w:p w14:paraId="3F367F46" w14:textId="5FFFD5E5" w:rsidR="009700D0" w:rsidRPr="00226B43" w:rsidRDefault="00E20AC3" w:rsidP="00E20AC3">
      <w:pPr>
        <w:pStyle w:val="B1"/>
      </w:pPr>
      <w:r w:rsidRPr="00226B43">
        <w:t>-</w:t>
      </w:r>
      <w:r w:rsidRPr="00226B43">
        <w:tab/>
      </w:r>
      <w:r w:rsidR="009700D0" w:rsidRPr="00226B43">
        <w:t xml:space="preserve">Once the audio distribution service is identified on the audience owned UE, it connects to the audio distribution NPN, which authenticates the UE using the information </w:t>
      </w:r>
      <w:r w:rsidR="00E57962" w:rsidRPr="00226B43">
        <w:t xml:space="preserve">from </w:t>
      </w:r>
      <w:r w:rsidR="009700D0" w:rsidRPr="00226B43">
        <w:t>a cloud service.</w:t>
      </w:r>
    </w:p>
    <w:p w14:paraId="28BD8655" w14:textId="77777777" w:rsidR="009700D0" w:rsidRPr="00226B43" w:rsidRDefault="009700D0" w:rsidP="00E20AC3">
      <w:pPr>
        <w:pStyle w:val="B1"/>
      </w:pPr>
      <w:r w:rsidRPr="00226B43">
        <w:t>-</w:t>
      </w:r>
      <w:r w:rsidRPr="00226B43">
        <w:tab/>
        <w:t>The audio distribution service can only be used over a specialized application (app) installed on audience owned UEs during and within the venue of the event</w:t>
      </w:r>
    </w:p>
    <w:p w14:paraId="09D745EC" w14:textId="74BD9F83" w:rsidR="009700D0" w:rsidRPr="00226B43" w:rsidRDefault="009700D0" w:rsidP="009700D0">
      <w:pPr>
        <w:pStyle w:val="Heading3"/>
      </w:pPr>
      <w:bookmarkStart w:id="89" w:name="_Toc8659790"/>
      <w:bookmarkStart w:id="90" w:name="_Toc18049444"/>
      <w:r w:rsidRPr="00226B43">
        <w:lastRenderedPageBreak/>
        <w:t>5.3.3</w:t>
      </w:r>
      <w:r w:rsidRPr="00226B43">
        <w:tab/>
        <w:t xml:space="preserve">Service </w:t>
      </w:r>
      <w:r w:rsidR="007E525B">
        <w:t>f</w:t>
      </w:r>
      <w:r w:rsidRPr="00226B43">
        <w:t>lows</w:t>
      </w:r>
      <w:bookmarkEnd w:id="89"/>
      <w:bookmarkEnd w:id="90"/>
    </w:p>
    <w:p w14:paraId="22A21673" w14:textId="77777777" w:rsidR="009700D0" w:rsidRPr="00226B43" w:rsidRDefault="008660C8" w:rsidP="003878E2">
      <w:pPr>
        <w:pStyle w:val="TH"/>
      </w:pPr>
      <w:r w:rsidRPr="00DC47C9">
        <w:rPr>
          <w:rFonts w:eastAsia="Calibri"/>
          <w:noProof/>
          <w:lang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DC47C9" w:rsidRDefault="009700D0" w:rsidP="009700D0">
      <w:pPr>
        <w:pStyle w:val="TF"/>
        <w:rPr>
          <w:rFonts w:eastAsia="Calibri"/>
        </w:rPr>
      </w:pPr>
      <w:bookmarkStart w:id="91" w:name="_Ref528821932"/>
      <w:r w:rsidRPr="00226B43">
        <w:t xml:space="preserve">Figure </w:t>
      </w:r>
      <w:bookmarkEnd w:id="91"/>
      <w:r w:rsidRPr="00226B43">
        <w:t>5.3.3-1: Example scenario for live production with integrated audience services</w:t>
      </w:r>
    </w:p>
    <w:p w14:paraId="2D7E5671" w14:textId="77777777" w:rsidR="009700D0" w:rsidRPr="00DC47C9" w:rsidRDefault="009700D0" w:rsidP="009700D0">
      <w:pPr>
        <w:rPr>
          <w:rFonts w:eastAsia="Calibri"/>
        </w:rPr>
      </w:pPr>
      <w:r w:rsidRPr="00DC47C9">
        <w:rPr>
          <w:rFonts w:eastAsia="Calibri"/>
        </w:rPr>
        <w:t>The service flows are shown for the actors: Paul, Ringo, Yoko, John, George: Individual members of the audience</w:t>
      </w:r>
    </w:p>
    <w:p w14:paraId="62C6E6D2" w14:textId="299D55F5" w:rsidR="009700D0" w:rsidRPr="00DC47C9" w:rsidRDefault="009700D0" w:rsidP="009700D0">
      <w:pPr>
        <w:rPr>
          <w:rFonts w:eastAsia="Calibri"/>
          <w:b/>
        </w:rPr>
      </w:pPr>
      <w:r w:rsidRPr="00DC47C9">
        <w:rPr>
          <w:rFonts w:eastAsia="Calibri"/>
          <w:b/>
        </w:rPr>
        <w:br/>
        <w:t>Case 1: A listener wants to hear better audio quality stream</w:t>
      </w:r>
    </w:p>
    <w:p w14:paraId="0391E1DB" w14:textId="77777777" w:rsidR="009700D0" w:rsidRPr="00226B43" w:rsidRDefault="00DB375E" w:rsidP="00DB375E">
      <w:pPr>
        <w:pStyle w:val="B1"/>
        <w:numPr>
          <w:ilvl w:val="0"/>
          <w:numId w:val="23"/>
        </w:numPr>
        <w:rPr>
          <w:rFonts w:eastAsia="Calibri"/>
        </w:rPr>
      </w:pPr>
      <w:r w:rsidRPr="00226B43">
        <w:rPr>
          <w:rFonts w:eastAsia="Calibri"/>
        </w:rPr>
        <w:t xml:space="preserve"> </w:t>
      </w:r>
      <w:r w:rsidR="009700D0" w:rsidRPr="00226B43">
        <w:rPr>
          <w:rFonts w:eastAsia="Calibri"/>
        </w:rPr>
        <w:t>Paul is located at a good position to listen to the band playing on stage 1, but he wants to hear a 3D enhanced version using his mobile phone and high-quality headphones</w:t>
      </w:r>
    </w:p>
    <w:p w14:paraId="0E9240B0" w14:textId="77777777" w:rsidR="009700D0" w:rsidRPr="00DC47C9" w:rsidRDefault="00DB375E" w:rsidP="00DB375E">
      <w:pPr>
        <w:pStyle w:val="B2"/>
        <w:numPr>
          <w:ilvl w:val="1"/>
          <w:numId w:val="23"/>
        </w:numPr>
        <w:rPr>
          <w:rFonts w:eastAsia="Calibri"/>
        </w:rPr>
      </w:pPr>
      <w:r w:rsidRPr="00226B43">
        <w:rPr>
          <w:rFonts w:eastAsia="Calibri"/>
        </w:rPr>
        <w:t xml:space="preserve"> </w:t>
      </w:r>
      <w:r w:rsidRPr="00226B43">
        <w:rPr>
          <w:rFonts w:eastAsia="Calibri"/>
        </w:rPr>
        <w:tab/>
      </w:r>
      <w:r w:rsidR="009700D0" w:rsidRPr="00DC47C9">
        <w:rPr>
          <w:rFonts w:eastAsia="Calibri"/>
        </w:rPr>
        <w:t xml:space="preserve">If Paul doesn’t have the subscription of this NPN, he can quickly sign up this service online and receive the correct credential from the network. </w:t>
      </w:r>
    </w:p>
    <w:p w14:paraId="1BC86746"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Paul turns on the app, which gets connected to the audio distribution system using the audio distribution NPN</w:t>
      </w:r>
    </w:p>
    <w:p w14:paraId="722E98E8"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Paul gets the list of available channels and chooses to listen to stage 1 with enhanced 3D</w:t>
      </w:r>
    </w:p>
    <w:p w14:paraId="00ACEA21"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The app starts playback through Paul’s headphones, which could have not enough acoustic insulation, and Paul listens to both the PA system and its own headphones</w:t>
      </w:r>
    </w:p>
    <w:p w14:paraId="049EB28F" w14:textId="13F76B1A"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 xml:space="preserve">The time difference between Paul’s headphone sound and the sound coming from the PA system is small, and doesn’t result in noticeable audio </w:t>
      </w:r>
      <w:r w:rsidR="00226B43" w:rsidRPr="00226B43">
        <w:rPr>
          <w:rFonts w:eastAsia="Calibri"/>
        </w:rPr>
        <w:t>artefacts</w:t>
      </w:r>
      <w:r w:rsidR="009700D0" w:rsidRPr="00DC47C9">
        <w:rPr>
          <w:rFonts w:eastAsia="Calibri"/>
        </w:rPr>
        <w:t xml:space="preserve"> like reverberation or echo effects</w:t>
      </w:r>
    </w:p>
    <w:p w14:paraId="5734BEC3" w14:textId="77777777" w:rsidR="009700D0" w:rsidRPr="00DC47C9" w:rsidRDefault="009700D0" w:rsidP="009700D0">
      <w:pPr>
        <w:rPr>
          <w:rFonts w:eastAsia="Calibri"/>
          <w:b/>
        </w:rPr>
      </w:pPr>
      <w:r w:rsidRPr="00DC47C9">
        <w:rPr>
          <w:rFonts w:eastAsia="Calibri"/>
          <w:b/>
        </w:rPr>
        <w:t>Case 2: A listener wants enhanced audio quality because he/she is between two stages</w:t>
      </w:r>
    </w:p>
    <w:p w14:paraId="1D8727A0" w14:textId="77777777" w:rsidR="009700D0" w:rsidRPr="00226B43" w:rsidRDefault="00246811" w:rsidP="00246811">
      <w:pPr>
        <w:pStyle w:val="B1"/>
        <w:numPr>
          <w:ilvl w:val="0"/>
          <w:numId w:val="23"/>
        </w:numPr>
        <w:rPr>
          <w:rFonts w:eastAsia="Calibri"/>
        </w:rPr>
      </w:pPr>
      <w:r w:rsidRPr="00DC47C9">
        <w:rPr>
          <w:rFonts w:eastAsia="Calibri"/>
        </w:rPr>
        <w:t xml:space="preserve"> </w:t>
      </w:r>
      <w:r w:rsidR="009700D0" w:rsidRPr="00226B43">
        <w:rPr>
          <w:rFonts w:eastAsia="Calibri"/>
        </w:rPr>
        <w:t>At the position Yoko is located, she can listen to both stages 1 and 2, but she really wants to hear stage 2.</w:t>
      </w:r>
    </w:p>
    <w:p w14:paraId="6507E51D" w14:textId="15D488C8" w:rsidR="009700D0" w:rsidRPr="00DC47C9" w:rsidRDefault="00246811" w:rsidP="00246811">
      <w:pPr>
        <w:pStyle w:val="B2"/>
        <w:numPr>
          <w:ilvl w:val="1"/>
          <w:numId w:val="23"/>
        </w:numPr>
        <w:rPr>
          <w:rFonts w:eastAsia="Calibri"/>
        </w:rPr>
      </w:pPr>
      <w:r w:rsidRPr="00226B43">
        <w:rPr>
          <w:rFonts w:eastAsia="Calibri"/>
        </w:rPr>
        <w:t xml:space="preserve"> </w:t>
      </w:r>
      <w:r w:rsidRPr="00226B43">
        <w:rPr>
          <w:rFonts w:eastAsia="Calibri"/>
        </w:rPr>
        <w:tab/>
      </w:r>
      <w:r w:rsidR="009700D0" w:rsidRPr="00DC47C9">
        <w:rPr>
          <w:rFonts w:eastAsia="Calibri"/>
        </w:rPr>
        <w:t xml:space="preserve">If Yoko doesn’t have the subscription of this NPN, he can quickly sign up this service online and receive the correct credential from the network. </w:t>
      </w:r>
    </w:p>
    <w:p w14:paraId="7AED6804"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Yoko turns on the app, which gets connected to the audio distribution system using the distribution NPN.</w:t>
      </w:r>
    </w:p>
    <w:p w14:paraId="00BC6388" w14:textId="77777777" w:rsidR="009700D0" w:rsidRPr="00DC47C9" w:rsidRDefault="00246811" w:rsidP="00246811">
      <w:pPr>
        <w:pStyle w:val="B1"/>
        <w:numPr>
          <w:ilvl w:val="0"/>
          <w:numId w:val="23"/>
        </w:numPr>
        <w:rPr>
          <w:rFonts w:eastAsia="Calibri"/>
        </w:rPr>
      </w:pPr>
      <w:r w:rsidRPr="00DC47C9">
        <w:rPr>
          <w:rFonts w:eastAsia="Calibri"/>
        </w:rPr>
        <w:lastRenderedPageBreak/>
        <w:t xml:space="preserve"> </w:t>
      </w:r>
      <w:r w:rsidR="009700D0" w:rsidRPr="00DC47C9">
        <w:rPr>
          <w:rFonts w:eastAsia="Calibri"/>
        </w:rPr>
        <w:t xml:space="preserve">Yoko gets the list of available channels and chooses to listen to stage 2. </w:t>
      </w:r>
    </w:p>
    <w:p w14:paraId="56431878"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The app starts playback through Yoko’s headphones, which could have not enough acoustic insulation, and Yoko listens to both the PA system and its own headphones.</w:t>
      </w:r>
    </w:p>
    <w:p w14:paraId="670E990C" w14:textId="15902D50"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 xml:space="preserve">The sound that comes from Yoko’s headphone is loud enough in order to mask the sound coming from the PA system of stage 1 and does not generate </w:t>
      </w:r>
      <w:r w:rsidR="00226B43" w:rsidRPr="00226B43">
        <w:rPr>
          <w:rFonts w:eastAsia="Calibri"/>
        </w:rPr>
        <w:t>artefacts</w:t>
      </w:r>
      <w:r w:rsidR="009700D0" w:rsidRPr="00DC47C9">
        <w:rPr>
          <w:rFonts w:eastAsia="Calibri"/>
        </w:rPr>
        <w:t xml:space="preserve"> when combined with the sound that comes from the stage 2.</w:t>
      </w:r>
    </w:p>
    <w:p w14:paraId="3612446A" w14:textId="77777777" w:rsidR="009700D0" w:rsidRPr="00DC47C9" w:rsidRDefault="009700D0" w:rsidP="009700D0">
      <w:pPr>
        <w:rPr>
          <w:rFonts w:eastAsia="Calibri"/>
          <w:b/>
        </w:rPr>
      </w:pPr>
      <w:r w:rsidRPr="00DC47C9">
        <w:rPr>
          <w:rFonts w:eastAsia="Calibri"/>
          <w:b/>
        </w:rPr>
        <w:t>Case 3: A listener wants is located next to one stage, but it wants to listen another stage</w:t>
      </w:r>
    </w:p>
    <w:p w14:paraId="75D7754A" w14:textId="77777777" w:rsidR="009700D0" w:rsidRPr="00226B43" w:rsidRDefault="00246811" w:rsidP="00246811">
      <w:pPr>
        <w:pStyle w:val="B1"/>
        <w:numPr>
          <w:ilvl w:val="0"/>
          <w:numId w:val="23"/>
        </w:numPr>
        <w:rPr>
          <w:rFonts w:eastAsia="Calibri"/>
        </w:rPr>
      </w:pPr>
      <w:r w:rsidRPr="00DC47C9">
        <w:rPr>
          <w:rFonts w:eastAsia="Calibri"/>
        </w:rPr>
        <w:t xml:space="preserve"> </w:t>
      </w:r>
      <w:r w:rsidR="009700D0" w:rsidRPr="00226B43">
        <w:rPr>
          <w:rFonts w:eastAsia="Calibri"/>
        </w:rPr>
        <w:t>At the position John is located, he can listen only the stage 2, but he really wants to hear stage 1 where his friend Paul is.</w:t>
      </w:r>
    </w:p>
    <w:p w14:paraId="65BB8F77" w14:textId="77777777" w:rsidR="009700D0" w:rsidRPr="00226B43" w:rsidRDefault="00246811" w:rsidP="00246811">
      <w:pPr>
        <w:pStyle w:val="B1"/>
        <w:numPr>
          <w:ilvl w:val="1"/>
          <w:numId w:val="23"/>
        </w:numPr>
        <w:rPr>
          <w:rFonts w:eastAsia="Calibri"/>
        </w:rPr>
      </w:pPr>
      <w:r w:rsidRPr="00226B43">
        <w:rPr>
          <w:rFonts w:eastAsia="Calibri"/>
        </w:rPr>
        <w:t xml:space="preserve"> </w:t>
      </w:r>
      <w:r w:rsidRPr="00226B43">
        <w:rPr>
          <w:rFonts w:eastAsia="Calibri"/>
        </w:rPr>
        <w:tab/>
      </w:r>
      <w:r w:rsidR="009700D0" w:rsidRPr="00226B43">
        <w:rPr>
          <w:rFonts w:eastAsia="Calibri"/>
        </w:rPr>
        <w:t>If John doesn’t have the subscription of this NPN, he can quickly sign up this service online and receive the correct credential from the network.</w:t>
      </w:r>
    </w:p>
    <w:p w14:paraId="677BC489" w14:textId="77777777" w:rsidR="009700D0" w:rsidRPr="00226B43"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John turns on the app, which gets connected to the audio distribution system using the distribution NPN.</w:t>
      </w:r>
    </w:p>
    <w:p w14:paraId="122FA2B9" w14:textId="77777777" w:rsidR="009700D0" w:rsidRPr="00226B43"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 xml:space="preserve">John gets the list of available channels and chooses to listen to stage 1. </w:t>
      </w:r>
    </w:p>
    <w:p w14:paraId="48825CB6" w14:textId="77777777" w:rsidR="009700D0" w:rsidRPr="00226B43"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The app starts playback through John’s headphones.</w:t>
      </w:r>
    </w:p>
    <w:p w14:paraId="4C2B9339" w14:textId="77777777" w:rsidR="009700D0" w:rsidRPr="00DC47C9"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The sound that comes from John’s headphone is loud enough in order to mask the sound coming from the PA system of stage 2.</w:t>
      </w:r>
    </w:p>
    <w:p w14:paraId="3EBBDB22" w14:textId="77777777" w:rsidR="009700D0" w:rsidRPr="00DC47C9" w:rsidRDefault="009700D0" w:rsidP="009700D0">
      <w:pPr>
        <w:rPr>
          <w:rFonts w:eastAsia="Calibri"/>
          <w:b/>
        </w:rPr>
      </w:pPr>
      <w:r w:rsidRPr="00DC47C9">
        <w:rPr>
          <w:rFonts w:eastAsia="Calibri"/>
          <w:b/>
        </w:rPr>
        <w:t>Case 4: A listener wants enhanced audio quality because he/she is far from the stage</w:t>
      </w:r>
    </w:p>
    <w:p w14:paraId="47D270A2" w14:textId="77777777" w:rsidR="009700D0" w:rsidRPr="00226B43" w:rsidRDefault="00246811" w:rsidP="00246811">
      <w:pPr>
        <w:pStyle w:val="B1"/>
        <w:numPr>
          <w:ilvl w:val="0"/>
          <w:numId w:val="23"/>
        </w:numPr>
        <w:rPr>
          <w:rFonts w:eastAsia="Calibri"/>
        </w:rPr>
      </w:pPr>
      <w:r w:rsidRPr="00DC47C9">
        <w:rPr>
          <w:rFonts w:eastAsia="Calibri"/>
        </w:rPr>
        <w:t xml:space="preserve"> </w:t>
      </w:r>
      <w:r w:rsidR="009700D0" w:rsidRPr="00226B43">
        <w:rPr>
          <w:rFonts w:eastAsia="Calibri"/>
        </w:rPr>
        <w:t xml:space="preserve">At the position George is located, he can hear several stages simultaneously, with lots of echo effects generated by multiple PA systems resulting in poor sound quality </w:t>
      </w:r>
    </w:p>
    <w:p w14:paraId="6F37C30D" w14:textId="57270292" w:rsidR="009700D0" w:rsidRPr="00226B43" w:rsidRDefault="00246811" w:rsidP="00246811">
      <w:pPr>
        <w:pStyle w:val="B1"/>
        <w:numPr>
          <w:ilvl w:val="1"/>
          <w:numId w:val="23"/>
        </w:numPr>
        <w:rPr>
          <w:rFonts w:eastAsia="Calibri"/>
        </w:rPr>
      </w:pPr>
      <w:r w:rsidRPr="00226B43">
        <w:rPr>
          <w:rFonts w:eastAsia="Calibri"/>
        </w:rPr>
        <w:t xml:space="preserve"> </w:t>
      </w:r>
      <w:r w:rsidRPr="00226B43">
        <w:rPr>
          <w:rFonts w:eastAsia="Calibri"/>
        </w:rPr>
        <w:tab/>
      </w:r>
      <w:r w:rsidR="009700D0" w:rsidRPr="00226B43">
        <w:rPr>
          <w:rFonts w:eastAsia="Calibri"/>
        </w:rPr>
        <w:t>If George doesn’t have the subscription of this NPN, he can quickly sign up this service online and receive the correct credential from the network.</w:t>
      </w:r>
    </w:p>
    <w:p w14:paraId="4942BF82" w14:textId="77777777" w:rsidR="009700D0" w:rsidRPr="00226B43"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George turns on the app, which gets connected to the audio distribution system using the distribution NPN</w:t>
      </w:r>
    </w:p>
    <w:p w14:paraId="20B9CCBF" w14:textId="77777777" w:rsidR="009700D0" w:rsidRPr="00226B43"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George gets the list of available channels and choose to listen to stage 1</w:t>
      </w:r>
    </w:p>
    <w:p w14:paraId="12F09228" w14:textId="77777777" w:rsidR="009700D0" w:rsidRPr="00226B43"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The app starts playback through George’s headphones, which could have not enough acoustic insulation, and he listens to both the PA systems and his own headphones</w:t>
      </w:r>
    </w:p>
    <w:p w14:paraId="3223C90C" w14:textId="0E9A70D6" w:rsidR="009700D0" w:rsidRPr="00DC47C9" w:rsidRDefault="00246811" w:rsidP="00246811">
      <w:pPr>
        <w:pStyle w:val="B1"/>
        <w:numPr>
          <w:ilvl w:val="0"/>
          <w:numId w:val="23"/>
        </w:numPr>
        <w:rPr>
          <w:rFonts w:eastAsia="Calibri"/>
        </w:rPr>
      </w:pPr>
      <w:r w:rsidRPr="00226B43">
        <w:rPr>
          <w:rFonts w:eastAsia="Calibri"/>
        </w:rPr>
        <w:t xml:space="preserve"> </w:t>
      </w:r>
      <w:r w:rsidR="009700D0" w:rsidRPr="00226B43">
        <w:rPr>
          <w:rFonts w:eastAsia="Calibri"/>
        </w:rPr>
        <w:t xml:space="preserve">The sound that comes from George’s headphones is loud enough in order to mask the sound coming from the PA system of stage 2 and don’t generate audible </w:t>
      </w:r>
      <w:r w:rsidR="00E61D48" w:rsidRPr="00226B43">
        <w:rPr>
          <w:rFonts w:eastAsia="Calibri"/>
        </w:rPr>
        <w:t>artefacts</w:t>
      </w:r>
      <w:r w:rsidR="009700D0" w:rsidRPr="00226B43">
        <w:rPr>
          <w:rFonts w:eastAsia="Calibri"/>
        </w:rPr>
        <w:t xml:space="preserve"> when combined with the sound from stage 1</w:t>
      </w:r>
    </w:p>
    <w:p w14:paraId="21E493E6" w14:textId="77777777" w:rsidR="009700D0" w:rsidRPr="00DC47C9" w:rsidRDefault="009700D0" w:rsidP="009700D0">
      <w:pPr>
        <w:rPr>
          <w:rFonts w:eastAsia="Calibri"/>
          <w:b/>
        </w:rPr>
      </w:pPr>
      <w:r w:rsidRPr="00DC47C9">
        <w:rPr>
          <w:rFonts w:eastAsia="Calibri"/>
          <w:b/>
        </w:rPr>
        <w:t>Case 5: A listener wants enhanced audio quality and wants to use other data services</w:t>
      </w:r>
    </w:p>
    <w:p w14:paraId="590A9D6B"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 xml:space="preserve">At the position Ringo is located, he can hear several stages simultaneously, with lots of echo effects generated by multiple PA systems resulting in poor sound quality </w:t>
      </w:r>
    </w:p>
    <w:p w14:paraId="0745FAED" w14:textId="77777777" w:rsidR="009700D0" w:rsidRPr="00DC47C9" w:rsidRDefault="00246811" w:rsidP="00246811">
      <w:pPr>
        <w:pStyle w:val="B1"/>
        <w:numPr>
          <w:ilvl w:val="1"/>
          <w:numId w:val="23"/>
        </w:numPr>
        <w:rPr>
          <w:rFonts w:eastAsia="Calibri"/>
        </w:rPr>
      </w:pPr>
      <w:r w:rsidRPr="00DC47C9">
        <w:rPr>
          <w:rFonts w:eastAsia="Calibri"/>
        </w:rPr>
        <w:t xml:space="preserve"> </w:t>
      </w:r>
      <w:r w:rsidRPr="00DC47C9">
        <w:rPr>
          <w:rFonts w:eastAsia="Calibri"/>
        </w:rPr>
        <w:tab/>
      </w:r>
      <w:r w:rsidR="009700D0" w:rsidRPr="00DC47C9">
        <w:rPr>
          <w:rFonts w:eastAsia="Calibri"/>
        </w:rPr>
        <w:t xml:space="preserve">If Ringo doesn’t have the subscription of this NPN, he can quickly sign up the service online and receive the correct credential from the network. </w:t>
      </w:r>
    </w:p>
    <w:p w14:paraId="22B7FC8A"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Ringo turns on the app, which gets connected to the audio distribution system using the distribution NPN</w:t>
      </w:r>
    </w:p>
    <w:p w14:paraId="075FF495" w14:textId="77777777" w:rsidR="009700D0" w:rsidRPr="00DC47C9" w:rsidRDefault="00246811" w:rsidP="00246811">
      <w:pPr>
        <w:pStyle w:val="B1"/>
        <w:numPr>
          <w:ilvl w:val="0"/>
          <w:numId w:val="23"/>
        </w:numPr>
        <w:rPr>
          <w:rFonts w:eastAsia="Calibri"/>
        </w:rPr>
      </w:pPr>
      <w:r w:rsidRPr="00DC47C9">
        <w:rPr>
          <w:rFonts w:eastAsia="Calibri"/>
        </w:rPr>
        <w:t xml:space="preserve"> </w:t>
      </w:r>
      <w:r w:rsidR="009700D0" w:rsidRPr="00DC47C9">
        <w:rPr>
          <w:rFonts w:eastAsia="Calibri"/>
        </w:rPr>
        <w:t>Ringo gets the list of available channels and choose to listen to stage 1</w:t>
      </w:r>
    </w:p>
    <w:p w14:paraId="07369F52" w14:textId="55E77465" w:rsidR="009700D0" w:rsidRPr="00DC47C9" w:rsidRDefault="00246811" w:rsidP="00246811">
      <w:pPr>
        <w:pStyle w:val="B1"/>
        <w:rPr>
          <w:rFonts w:eastAsia="Calibri"/>
        </w:rPr>
      </w:pPr>
      <w:r w:rsidRPr="00DC47C9">
        <w:rPr>
          <w:rFonts w:eastAsia="Calibri"/>
        </w:rPr>
        <w:t>-</w:t>
      </w:r>
      <w:r w:rsidRPr="00DC47C9">
        <w:rPr>
          <w:rFonts w:eastAsia="Calibri"/>
        </w:rPr>
        <w:tab/>
      </w:r>
      <w:r w:rsidR="009700D0" w:rsidRPr="00DC47C9">
        <w:rPr>
          <w:rFonts w:eastAsia="Calibri"/>
        </w:rPr>
        <w:t xml:space="preserve">After a while listening to stage 1, Ringo makes a short video and wants to share the video on his </w:t>
      </w:r>
      <w:r w:rsidR="00226B43" w:rsidRPr="00226B43">
        <w:rPr>
          <w:rFonts w:eastAsia="Calibri"/>
        </w:rPr>
        <w:t>favourite</w:t>
      </w:r>
      <w:r w:rsidR="009700D0" w:rsidRPr="00DC47C9">
        <w:rPr>
          <w:rFonts w:eastAsia="Calibri"/>
        </w:rPr>
        <w:t xml:space="preserve"> social network</w:t>
      </w:r>
    </w:p>
    <w:p w14:paraId="558AC030" w14:textId="77777777" w:rsidR="009700D0" w:rsidRPr="00DC47C9" w:rsidRDefault="009700D0" w:rsidP="00246811">
      <w:pPr>
        <w:pStyle w:val="B1"/>
        <w:rPr>
          <w:rFonts w:eastAsia="Calibri"/>
        </w:rPr>
      </w:pPr>
      <w:r w:rsidRPr="00DC47C9">
        <w:rPr>
          <w:rFonts w:eastAsia="Calibri"/>
        </w:rPr>
        <w:t>-</w:t>
      </w:r>
      <w:r w:rsidRPr="00DC47C9">
        <w:rPr>
          <w:rFonts w:eastAsia="Calibri"/>
        </w:rPr>
        <w:tab/>
        <w:t>The data transfer of the video is handled by his home RAN, while the audio playback keeps active through the audio distribution NPN</w:t>
      </w:r>
    </w:p>
    <w:p w14:paraId="46FBE281" w14:textId="77777777" w:rsidR="009700D0" w:rsidRPr="00226B43" w:rsidRDefault="009700D0" w:rsidP="009700D0">
      <w:pPr>
        <w:pStyle w:val="Heading3"/>
      </w:pPr>
      <w:bookmarkStart w:id="92" w:name="_Toc8659791"/>
      <w:bookmarkStart w:id="93" w:name="_Toc18049445"/>
      <w:r w:rsidRPr="00226B43">
        <w:t>5.3.4</w:t>
      </w:r>
      <w:r w:rsidRPr="00226B43">
        <w:tab/>
        <w:t>Post-conditions</w:t>
      </w:r>
      <w:bookmarkEnd w:id="92"/>
      <w:bookmarkEnd w:id="93"/>
    </w:p>
    <w:p w14:paraId="482D4C60" w14:textId="77777777" w:rsidR="009700D0" w:rsidRPr="00226B43" w:rsidRDefault="009700D0" w:rsidP="009700D0">
      <w:pPr>
        <w:rPr>
          <w:rFonts w:eastAsia="SimSun"/>
        </w:rPr>
      </w:pPr>
      <w:r w:rsidRPr="00226B43">
        <w:rPr>
          <w:rFonts w:eastAsia="SimSun"/>
        </w:rPr>
        <w:t xml:space="preserve">The audio distribution application runs as required without any perceivable (audible) impairments during the whole operation time. </w:t>
      </w:r>
    </w:p>
    <w:p w14:paraId="0CD7CCBB" w14:textId="77777777" w:rsidR="009700D0" w:rsidRPr="00226B43" w:rsidRDefault="009700D0" w:rsidP="009700D0">
      <w:pPr>
        <w:pStyle w:val="Heading3"/>
      </w:pPr>
      <w:bookmarkStart w:id="94" w:name="_Toc8659792"/>
      <w:bookmarkStart w:id="95" w:name="_Toc18049446"/>
      <w:r w:rsidRPr="00226B43">
        <w:lastRenderedPageBreak/>
        <w:t>5.3.5</w:t>
      </w:r>
      <w:r w:rsidRPr="00226B43">
        <w:tab/>
        <w:t>Existing features partly or fully covering the use case functionality</w:t>
      </w:r>
      <w:bookmarkEnd w:id="94"/>
      <w:bookmarkEnd w:id="95"/>
    </w:p>
    <w:p w14:paraId="4DD5CAD8" w14:textId="5B17B174" w:rsidR="009700D0" w:rsidRPr="00226B43" w:rsidRDefault="009700D0" w:rsidP="009700D0">
      <w:pPr>
        <w:rPr>
          <w:rFonts w:eastAsia="Calibri"/>
        </w:rPr>
      </w:pPr>
      <w:r w:rsidRPr="00226B43">
        <w:rPr>
          <w:rFonts w:eastAsia="Calibri"/>
        </w:rPr>
        <w:t>TS 22.261 V16.5.0 introduces requirements for flexible multicast/broadcast, but there are missing requirements specifying latency</w:t>
      </w:r>
      <w:r w:rsidR="00D72980" w:rsidRPr="00226B43">
        <w:rPr>
          <w:rFonts w:eastAsia="Calibri"/>
        </w:rPr>
        <w:t xml:space="preserve"> [5]</w:t>
      </w:r>
      <w:r w:rsidRPr="00226B43">
        <w:rPr>
          <w:rFonts w:eastAsia="Calibri"/>
        </w:rPr>
        <w:br/>
      </w:r>
    </w:p>
    <w:p w14:paraId="1DD3A10E" w14:textId="77777777" w:rsidR="009700D0" w:rsidRPr="00226B43" w:rsidRDefault="009700D0" w:rsidP="00E2451A">
      <w:pPr>
        <w:rPr>
          <w:rFonts w:eastAsia="Calibri"/>
        </w:rPr>
      </w:pPr>
      <w:r w:rsidRPr="00226B43">
        <w:rPr>
          <w:rFonts w:eastAsia="Calibri"/>
        </w:rPr>
        <w:t>TS 22.261 clause 6.18 states:</w:t>
      </w:r>
    </w:p>
    <w:p w14:paraId="5AD64EBB" w14:textId="2B691871" w:rsidR="009700D0" w:rsidRPr="00226B43" w:rsidRDefault="009700D0" w:rsidP="00E2451A">
      <w:pPr>
        <w:pStyle w:val="B1"/>
        <w:numPr>
          <w:ilvl w:val="0"/>
          <w:numId w:val="23"/>
        </w:numPr>
      </w:pPr>
      <w:r w:rsidRPr="00226B43">
        <w:t>The 5G system shall enable users to obtain services from more than one network simultaneously on an on-demand basis.</w:t>
      </w:r>
    </w:p>
    <w:p w14:paraId="6A97420F" w14:textId="77777777" w:rsidR="009700D0" w:rsidRPr="00226B43" w:rsidRDefault="009700D0" w:rsidP="009700D0">
      <w:r w:rsidRPr="00226B43">
        <w:t xml:space="preserve">which covers the requirement described in this use cases as; </w:t>
      </w:r>
    </w:p>
    <w:p w14:paraId="47CE2964" w14:textId="79DB610B" w:rsidR="009700D0" w:rsidRPr="00226B43" w:rsidRDefault="009700D0" w:rsidP="00246811">
      <w:pPr>
        <w:pStyle w:val="B1"/>
        <w:numPr>
          <w:ilvl w:val="0"/>
          <w:numId w:val="23"/>
        </w:numPr>
      </w:pPr>
      <w:r w:rsidRPr="00226B43">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DC47C9" w:rsidRDefault="009700D0" w:rsidP="009700D0">
      <w:pPr>
        <w:pStyle w:val="B1"/>
        <w:ind w:left="0" w:firstLine="0"/>
      </w:pPr>
      <w:r w:rsidRPr="00DC47C9">
        <w:t>Furthermore, already existing features include:</w:t>
      </w:r>
    </w:p>
    <w:p w14:paraId="443959B9" w14:textId="7026D376" w:rsidR="009700D0" w:rsidRPr="00226B43" w:rsidRDefault="009700D0" w:rsidP="003878E2">
      <w:pPr>
        <w:pStyle w:val="B1"/>
        <w:numPr>
          <w:ilvl w:val="0"/>
          <w:numId w:val="23"/>
        </w:numPr>
      </w:pPr>
      <w:r w:rsidRPr="00226B43">
        <w:t xml:space="preserve">The 5G system shall enable the NPN of the audio distribution system for authentication and authorization of the new UEs and the connections from the UEs. </w:t>
      </w:r>
    </w:p>
    <w:p w14:paraId="6733D7DC" w14:textId="266699D3" w:rsidR="009700D0" w:rsidRPr="00226B43" w:rsidRDefault="009700D0" w:rsidP="009700D0">
      <w:pPr>
        <w:pStyle w:val="Heading3"/>
      </w:pPr>
      <w:bookmarkStart w:id="96" w:name="_Toc8659793"/>
      <w:bookmarkStart w:id="97" w:name="_Toc18049447"/>
      <w:r w:rsidRPr="00226B43">
        <w:t>5.3.6</w:t>
      </w:r>
      <w:r w:rsidRPr="00226B43">
        <w:tab/>
        <w:t xml:space="preserve">Potential </w:t>
      </w:r>
      <w:r w:rsidR="00621937">
        <w:t>n</w:t>
      </w:r>
      <w:r w:rsidRPr="00226B43">
        <w:t xml:space="preserve">ew </w:t>
      </w:r>
      <w:r w:rsidR="00621937">
        <w:t>r</w:t>
      </w:r>
      <w:r w:rsidRPr="00226B43">
        <w:t>equirements needed to support the use case</w:t>
      </w:r>
      <w:bookmarkEnd w:id="96"/>
      <w:bookmarkEnd w:id="97"/>
    </w:p>
    <w:p w14:paraId="4F92FD39" w14:textId="77777777" w:rsidR="00C46342" w:rsidRPr="00226B43" w:rsidRDefault="00C46342" w:rsidP="00C46342">
      <w:r w:rsidRPr="00226B43">
        <w:t>[PR 5.3.6-001] For live production with integrated audience services, the 5G system shall support low latency periodic deterministic communication service. Table 5.3.6-1 provides the set of performance requirements to the 5G system.</w:t>
      </w:r>
    </w:p>
    <w:p w14:paraId="550964D9" w14:textId="77777777" w:rsidR="00C46342" w:rsidRPr="00226B43" w:rsidRDefault="00C46342" w:rsidP="00C46342">
      <w:pPr>
        <w:pStyle w:val="TH"/>
        <w:rPr>
          <w:rFonts w:eastAsia="MS Mincho"/>
        </w:rPr>
      </w:pPr>
      <w:r w:rsidRPr="00226B43">
        <w:rPr>
          <w:rFonts w:eastAsia="MS Mincho"/>
        </w:rPr>
        <w:t>Table 5.3.6-1: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30"/>
        <w:gridCol w:w="907"/>
        <w:gridCol w:w="980"/>
        <w:gridCol w:w="825"/>
        <w:gridCol w:w="899"/>
        <w:gridCol w:w="884"/>
        <w:gridCol w:w="951"/>
        <w:gridCol w:w="854"/>
        <w:gridCol w:w="751"/>
        <w:gridCol w:w="792"/>
      </w:tblGrid>
      <w:tr w:rsidR="00C46342" w:rsidRPr="00226B43" w14:paraId="1128E54A" w14:textId="77777777" w:rsidTr="00DC47C9">
        <w:tc>
          <w:tcPr>
            <w:tcW w:w="1037" w:type="dxa"/>
            <w:tcBorders>
              <w:bottom w:val="single" w:sz="12" w:space="0" w:color="auto"/>
              <w:right w:val="single" w:sz="4" w:space="0" w:color="auto"/>
            </w:tcBorders>
            <w:shd w:val="clear" w:color="auto" w:fill="auto"/>
          </w:tcPr>
          <w:p w14:paraId="646EBD4F" w14:textId="77777777" w:rsidR="00C46342" w:rsidRPr="00226B43" w:rsidRDefault="00C46342" w:rsidP="00DC47C9">
            <w:pPr>
              <w:pStyle w:val="TAH"/>
            </w:pPr>
            <w:r w:rsidRPr="00226B43">
              <w:rPr>
                <w:rFonts w:eastAsia="Calibri"/>
              </w:rPr>
              <w:t>Profile</w:t>
            </w:r>
          </w:p>
        </w:tc>
        <w:tc>
          <w:tcPr>
            <w:tcW w:w="835" w:type="dxa"/>
            <w:tcBorders>
              <w:left w:val="single" w:sz="12" w:space="0" w:color="auto"/>
              <w:bottom w:val="single" w:sz="12" w:space="0" w:color="auto"/>
            </w:tcBorders>
            <w:shd w:val="clear" w:color="auto" w:fill="auto"/>
          </w:tcPr>
          <w:p w14:paraId="07616FCC" w14:textId="77777777" w:rsidR="00C46342" w:rsidRPr="00226B43" w:rsidRDefault="00C46342" w:rsidP="00DC47C9">
            <w:pPr>
              <w:pStyle w:val="TAH"/>
            </w:pPr>
            <w:r w:rsidRPr="00226B43">
              <w:rPr>
                <w:rFonts w:eastAsia="Calibri"/>
              </w:rPr>
              <w:t># of active UEs</w:t>
            </w:r>
          </w:p>
        </w:tc>
        <w:tc>
          <w:tcPr>
            <w:tcW w:w="875" w:type="dxa"/>
            <w:tcBorders>
              <w:bottom w:val="single" w:sz="12" w:space="0" w:color="auto"/>
            </w:tcBorders>
            <w:shd w:val="clear" w:color="auto" w:fill="auto"/>
          </w:tcPr>
          <w:p w14:paraId="400A8E65" w14:textId="77777777" w:rsidR="00C46342" w:rsidRPr="00226B43" w:rsidRDefault="00C46342" w:rsidP="00DC47C9">
            <w:pPr>
              <w:pStyle w:val="TAH"/>
              <w:rPr>
                <w:rFonts w:eastAsia="MS Mincho"/>
                <w:szCs w:val="18"/>
              </w:rPr>
            </w:pPr>
            <w:r w:rsidRPr="00226B43">
              <w:rPr>
                <w:rFonts w:eastAsia="MS Mincho"/>
                <w:szCs w:val="18"/>
              </w:rPr>
              <w:t># of UL streams</w:t>
            </w:r>
          </w:p>
        </w:tc>
        <w:tc>
          <w:tcPr>
            <w:tcW w:w="982" w:type="dxa"/>
            <w:tcBorders>
              <w:bottom w:val="single" w:sz="12" w:space="0" w:color="auto"/>
            </w:tcBorders>
            <w:shd w:val="clear" w:color="auto" w:fill="auto"/>
          </w:tcPr>
          <w:p w14:paraId="700595C0" w14:textId="77777777" w:rsidR="00C46342" w:rsidRPr="00226B43" w:rsidRDefault="00C46342" w:rsidP="00DC47C9">
            <w:pPr>
              <w:pStyle w:val="TAH"/>
            </w:pPr>
            <w:r w:rsidRPr="00226B43">
              <w:rPr>
                <w:rFonts w:eastAsia="MS Mincho"/>
                <w:szCs w:val="18"/>
              </w:rPr>
              <w:t># of DL streams</w:t>
            </w:r>
          </w:p>
        </w:tc>
        <w:tc>
          <w:tcPr>
            <w:tcW w:w="828" w:type="dxa"/>
            <w:tcBorders>
              <w:bottom w:val="single" w:sz="12" w:space="0" w:color="auto"/>
            </w:tcBorders>
            <w:shd w:val="clear" w:color="auto" w:fill="auto"/>
          </w:tcPr>
          <w:p w14:paraId="214ED785" w14:textId="77777777" w:rsidR="00C46342" w:rsidRPr="00226B43" w:rsidRDefault="00C46342" w:rsidP="00DC47C9">
            <w:pPr>
              <w:pStyle w:val="TAH"/>
            </w:pPr>
            <w:r w:rsidRPr="00226B43">
              <w:rPr>
                <w:rFonts w:eastAsia="Calibri"/>
              </w:rPr>
              <w:t>UE Speed</w:t>
            </w:r>
          </w:p>
        </w:tc>
        <w:tc>
          <w:tcPr>
            <w:tcW w:w="901" w:type="dxa"/>
            <w:tcBorders>
              <w:bottom w:val="single" w:sz="12" w:space="0" w:color="auto"/>
            </w:tcBorders>
            <w:shd w:val="clear" w:color="auto" w:fill="auto"/>
          </w:tcPr>
          <w:p w14:paraId="68AECB07" w14:textId="77777777" w:rsidR="00C46342" w:rsidRPr="00226B43" w:rsidRDefault="00C46342" w:rsidP="00DC47C9">
            <w:pPr>
              <w:pStyle w:val="TAH"/>
            </w:pPr>
            <w:r w:rsidRPr="00226B43">
              <w:rPr>
                <w:rFonts w:eastAsia="Calibri"/>
              </w:rPr>
              <w:t>Service Area</w:t>
            </w:r>
          </w:p>
        </w:tc>
        <w:tc>
          <w:tcPr>
            <w:tcW w:w="886" w:type="dxa"/>
            <w:tcBorders>
              <w:bottom w:val="single" w:sz="12" w:space="0" w:color="auto"/>
            </w:tcBorders>
            <w:shd w:val="clear" w:color="auto" w:fill="auto"/>
          </w:tcPr>
          <w:p w14:paraId="14AFB0D9" w14:textId="77777777" w:rsidR="00C46342" w:rsidRPr="00226B43" w:rsidRDefault="00C46342" w:rsidP="00DC47C9">
            <w:pPr>
              <w:pStyle w:val="TAH"/>
            </w:pPr>
            <w:r w:rsidRPr="00226B43">
              <w:rPr>
                <w:rFonts w:eastAsia="Calibri"/>
              </w:rPr>
              <w:t>E2E latency (Note 1)</w:t>
            </w:r>
          </w:p>
        </w:tc>
        <w:tc>
          <w:tcPr>
            <w:tcW w:w="952" w:type="dxa"/>
            <w:tcBorders>
              <w:bottom w:val="single" w:sz="12" w:space="0" w:color="auto"/>
            </w:tcBorders>
            <w:shd w:val="clear" w:color="auto" w:fill="auto"/>
          </w:tcPr>
          <w:p w14:paraId="33203E7D" w14:textId="77777777" w:rsidR="00C46342" w:rsidRPr="00226B43" w:rsidRDefault="00C46342" w:rsidP="00DC47C9">
            <w:pPr>
              <w:pStyle w:val="TAH"/>
            </w:pPr>
            <w:r w:rsidRPr="00226B43">
              <w:rPr>
                <w:rFonts w:eastAsia="Calibri"/>
              </w:rPr>
              <w:t>Transfer interval (Note 1)</w:t>
            </w:r>
          </w:p>
        </w:tc>
        <w:tc>
          <w:tcPr>
            <w:tcW w:w="857" w:type="dxa"/>
            <w:tcBorders>
              <w:bottom w:val="single" w:sz="12" w:space="0" w:color="auto"/>
            </w:tcBorders>
            <w:shd w:val="clear" w:color="auto" w:fill="auto"/>
          </w:tcPr>
          <w:p w14:paraId="770A0A16" w14:textId="77777777" w:rsidR="00C46342" w:rsidRPr="00226B43" w:rsidRDefault="00C46342" w:rsidP="00DC47C9">
            <w:pPr>
              <w:pStyle w:val="TAH"/>
            </w:pPr>
            <w:r w:rsidRPr="00226B43">
              <w:rPr>
                <w:rFonts w:eastAsia="Calibri"/>
              </w:rPr>
              <w:t>Packet error rate (Note 2)</w:t>
            </w:r>
          </w:p>
        </w:tc>
        <w:tc>
          <w:tcPr>
            <w:tcW w:w="758" w:type="dxa"/>
            <w:tcBorders>
              <w:bottom w:val="single" w:sz="12" w:space="0" w:color="auto"/>
            </w:tcBorders>
            <w:shd w:val="clear" w:color="auto" w:fill="auto"/>
          </w:tcPr>
          <w:p w14:paraId="5731F589" w14:textId="77777777" w:rsidR="00C46342" w:rsidRPr="00226B43" w:rsidRDefault="00C46342" w:rsidP="00DC47C9">
            <w:pPr>
              <w:pStyle w:val="TAH"/>
            </w:pPr>
            <w:r w:rsidRPr="00226B43">
              <w:rPr>
                <w:rFonts w:eastAsia="Calibri"/>
              </w:rPr>
              <w:t>Data rate UL</w:t>
            </w:r>
          </w:p>
        </w:tc>
        <w:tc>
          <w:tcPr>
            <w:tcW w:w="799" w:type="dxa"/>
            <w:tcBorders>
              <w:bottom w:val="single" w:sz="12" w:space="0" w:color="auto"/>
            </w:tcBorders>
            <w:shd w:val="clear" w:color="auto" w:fill="auto"/>
          </w:tcPr>
          <w:p w14:paraId="32A5793D" w14:textId="77777777" w:rsidR="00C46342" w:rsidRPr="00226B43" w:rsidRDefault="00C46342" w:rsidP="00DC47C9">
            <w:pPr>
              <w:pStyle w:val="TAH"/>
            </w:pPr>
            <w:r w:rsidRPr="00226B43">
              <w:rPr>
                <w:rFonts w:eastAsia="Calibri"/>
              </w:rPr>
              <w:t>Data rate DL</w:t>
            </w:r>
          </w:p>
        </w:tc>
      </w:tr>
      <w:tr w:rsidR="00C46342" w:rsidRPr="00226B43" w14:paraId="04A8DC15" w14:textId="77777777" w:rsidTr="00DC47C9">
        <w:tc>
          <w:tcPr>
            <w:tcW w:w="1037" w:type="dxa"/>
            <w:tcBorders>
              <w:top w:val="single" w:sz="12" w:space="0" w:color="auto"/>
              <w:bottom w:val="single" w:sz="12" w:space="0" w:color="auto"/>
              <w:right w:val="single" w:sz="4" w:space="0" w:color="auto"/>
            </w:tcBorders>
            <w:shd w:val="clear" w:color="auto" w:fill="auto"/>
          </w:tcPr>
          <w:p w14:paraId="68F11056" w14:textId="77777777" w:rsidR="00C46342" w:rsidRPr="00226B43" w:rsidRDefault="00C46342" w:rsidP="00DC47C9">
            <w:pPr>
              <w:pStyle w:val="TAL"/>
            </w:pPr>
            <w:r w:rsidRPr="00226B43">
              <w:t xml:space="preserve">Integrated </w:t>
            </w:r>
            <w:r w:rsidRPr="00226B43">
              <w:rPr>
                <w:rFonts w:eastAsia="Calibri"/>
              </w:rPr>
              <w:t>audience</w:t>
            </w:r>
            <w:r w:rsidRPr="00226B43">
              <w:t xml:space="preserve"> services</w:t>
            </w:r>
          </w:p>
        </w:tc>
        <w:tc>
          <w:tcPr>
            <w:tcW w:w="835" w:type="dxa"/>
            <w:tcBorders>
              <w:top w:val="single" w:sz="12" w:space="0" w:color="auto"/>
              <w:left w:val="single" w:sz="12" w:space="0" w:color="auto"/>
              <w:bottom w:val="single" w:sz="12" w:space="0" w:color="auto"/>
            </w:tcBorders>
            <w:shd w:val="clear" w:color="auto" w:fill="auto"/>
          </w:tcPr>
          <w:p w14:paraId="030CA5E3" w14:textId="77777777" w:rsidR="00C46342" w:rsidRPr="00226B43" w:rsidRDefault="00C46342" w:rsidP="00DC47C9">
            <w:pPr>
              <w:pStyle w:val="TAC"/>
              <w:rPr>
                <w:rFonts w:eastAsia="Calibri"/>
              </w:rPr>
            </w:pPr>
            <w:r w:rsidRPr="00226B43">
              <w:rPr>
                <w:rFonts w:eastAsia="Calibri"/>
              </w:rPr>
              <w:t>50000</w:t>
            </w:r>
          </w:p>
        </w:tc>
        <w:tc>
          <w:tcPr>
            <w:tcW w:w="875" w:type="dxa"/>
            <w:tcBorders>
              <w:top w:val="single" w:sz="12" w:space="0" w:color="auto"/>
              <w:bottom w:val="single" w:sz="12" w:space="0" w:color="auto"/>
            </w:tcBorders>
            <w:shd w:val="clear" w:color="auto" w:fill="auto"/>
          </w:tcPr>
          <w:p w14:paraId="1744A57F" w14:textId="77777777" w:rsidR="00C46342" w:rsidRPr="00226B43" w:rsidRDefault="00C46342" w:rsidP="00DC47C9">
            <w:pPr>
              <w:pStyle w:val="TAC"/>
              <w:rPr>
                <w:rFonts w:eastAsia="Calibri"/>
              </w:rPr>
            </w:pPr>
            <w:r w:rsidRPr="00226B43">
              <w:rPr>
                <w:rFonts w:eastAsia="Calibri"/>
              </w:rPr>
              <w:t>-</w:t>
            </w:r>
          </w:p>
        </w:tc>
        <w:tc>
          <w:tcPr>
            <w:tcW w:w="982" w:type="dxa"/>
            <w:tcBorders>
              <w:top w:val="single" w:sz="12" w:space="0" w:color="auto"/>
              <w:bottom w:val="single" w:sz="12" w:space="0" w:color="auto"/>
            </w:tcBorders>
            <w:shd w:val="clear" w:color="auto" w:fill="auto"/>
          </w:tcPr>
          <w:p w14:paraId="3F8DBD2D" w14:textId="77777777" w:rsidR="00C46342" w:rsidRPr="00226B43" w:rsidRDefault="00C46342" w:rsidP="00DC47C9">
            <w:pPr>
              <w:pStyle w:val="TAC"/>
              <w:rPr>
                <w:rFonts w:eastAsia="Calibri"/>
              </w:rPr>
            </w:pPr>
            <w:r w:rsidRPr="00226B43">
              <w:rPr>
                <w:rFonts w:eastAsia="Calibri"/>
              </w:rPr>
              <w:t>30 multicast streams</w:t>
            </w:r>
          </w:p>
        </w:tc>
        <w:tc>
          <w:tcPr>
            <w:tcW w:w="828" w:type="dxa"/>
            <w:tcBorders>
              <w:top w:val="single" w:sz="12" w:space="0" w:color="auto"/>
              <w:bottom w:val="single" w:sz="12" w:space="0" w:color="auto"/>
            </w:tcBorders>
            <w:shd w:val="clear" w:color="auto" w:fill="auto"/>
          </w:tcPr>
          <w:p w14:paraId="3B9F2F21" w14:textId="77777777" w:rsidR="00C46342" w:rsidRPr="00226B43" w:rsidRDefault="00C46342" w:rsidP="00DC47C9">
            <w:pPr>
              <w:pStyle w:val="TAC"/>
              <w:rPr>
                <w:rFonts w:eastAsia="Calibri"/>
              </w:rPr>
            </w:pPr>
            <w:r w:rsidRPr="00226B43">
              <w:rPr>
                <w:rFonts w:eastAsia="Calibri"/>
              </w:rPr>
              <w:t>5 km/h</w:t>
            </w:r>
          </w:p>
        </w:tc>
        <w:tc>
          <w:tcPr>
            <w:tcW w:w="901" w:type="dxa"/>
            <w:tcBorders>
              <w:top w:val="single" w:sz="12" w:space="0" w:color="auto"/>
              <w:bottom w:val="single" w:sz="12" w:space="0" w:color="auto"/>
            </w:tcBorders>
            <w:shd w:val="clear" w:color="auto" w:fill="auto"/>
          </w:tcPr>
          <w:p w14:paraId="64DFDF46" w14:textId="77777777" w:rsidR="00C46342" w:rsidRPr="00226B43" w:rsidRDefault="00C46342" w:rsidP="00DC47C9">
            <w:pPr>
              <w:pStyle w:val="TAC"/>
              <w:rPr>
                <w:rFonts w:eastAsia="Calibri"/>
              </w:rPr>
            </w:pPr>
            <w:r w:rsidRPr="00226B43">
              <w:rPr>
                <w:rFonts w:eastAsia="Calibri"/>
              </w:rPr>
              <w:t>1.5 km x 1.5 km</w:t>
            </w:r>
          </w:p>
        </w:tc>
        <w:tc>
          <w:tcPr>
            <w:tcW w:w="886" w:type="dxa"/>
            <w:tcBorders>
              <w:top w:val="single" w:sz="12" w:space="0" w:color="auto"/>
              <w:bottom w:val="single" w:sz="12" w:space="0" w:color="auto"/>
            </w:tcBorders>
            <w:shd w:val="clear" w:color="auto" w:fill="auto"/>
          </w:tcPr>
          <w:p w14:paraId="7B857BE8" w14:textId="77777777" w:rsidR="00C46342" w:rsidRPr="00226B43" w:rsidRDefault="00C46342" w:rsidP="00DC47C9">
            <w:pPr>
              <w:pStyle w:val="TAC"/>
              <w:rPr>
                <w:rFonts w:eastAsia="Calibri"/>
              </w:rPr>
            </w:pPr>
            <w:r w:rsidRPr="00226B43">
              <w:rPr>
                <w:rFonts w:eastAsia="Calibri"/>
              </w:rPr>
              <w:t>5 ms DL</w:t>
            </w:r>
          </w:p>
        </w:tc>
        <w:tc>
          <w:tcPr>
            <w:tcW w:w="952" w:type="dxa"/>
            <w:tcBorders>
              <w:top w:val="single" w:sz="12" w:space="0" w:color="auto"/>
              <w:bottom w:val="single" w:sz="12" w:space="0" w:color="auto"/>
            </w:tcBorders>
            <w:shd w:val="clear" w:color="auto" w:fill="auto"/>
          </w:tcPr>
          <w:p w14:paraId="4AEF80AC" w14:textId="77777777" w:rsidR="00C46342" w:rsidRPr="00226B43" w:rsidRDefault="00C46342" w:rsidP="00DC47C9">
            <w:pPr>
              <w:pStyle w:val="TAC"/>
              <w:rPr>
                <w:rFonts w:eastAsia="Calibri"/>
              </w:rPr>
            </w:pPr>
            <w:r w:rsidRPr="00226B43">
              <w:rPr>
                <w:rFonts w:eastAsia="Calibri"/>
              </w:rPr>
              <w:t>5 ms</w:t>
            </w:r>
          </w:p>
        </w:tc>
        <w:tc>
          <w:tcPr>
            <w:tcW w:w="857" w:type="dxa"/>
            <w:tcBorders>
              <w:top w:val="single" w:sz="12" w:space="0" w:color="auto"/>
              <w:bottom w:val="single" w:sz="12" w:space="0" w:color="auto"/>
            </w:tcBorders>
            <w:shd w:val="clear" w:color="auto" w:fill="auto"/>
          </w:tcPr>
          <w:p w14:paraId="61281708" w14:textId="77777777" w:rsidR="00C46342" w:rsidRPr="00226B43" w:rsidRDefault="00C46342" w:rsidP="00DC47C9">
            <w:pPr>
              <w:pStyle w:val="TAC"/>
              <w:rPr>
                <w:rFonts w:eastAsia="Calibri"/>
              </w:rPr>
            </w:pPr>
            <w:r w:rsidRPr="00226B43">
              <w:rPr>
                <w:rFonts w:eastAsia="Calibri"/>
              </w:rPr>
              <w:t>0.1%</w:t>
            </w:r>
          </w:p>
        </w:tc>
        <w:tc>
          <w:tcPr>
            <w:tcW w:w="758" w:type="dxa"/>
            <w:tcBorders>
              <w:top w:val="single" w:sz="12" w:space="0" w:color="auto"/>
              <w:bottom w:val="single" w:sz="12" w:space="0" w:color="auto"/>
            </w:tcBorders>
            <w:shd w:val="clear" w:color="auto" w:fill="auto"/>
          </w:tcPr>
          <w:p w14:paraId="5A0871DC" w14:textId="77777777" w:rsidR="00C46342" w:rsidRPr="00226B43" w:rsidRDefault="00C46342" w:rsidP="00DC47C9">
            <w:pPr>
              <w:pStyle w:val="TAC"/>
              <w:rPr>
                <w:rFonts w:eastAsia="Calibri"/>
              </w:rPr>
            </w:pPr>
            <w:r w:rsidRPr="00226B43">
              <w:rPr>
                <w:rFonts w:eastAsia="Calibri"/>
              </w:rPr>
              <w:t>-</w:t>
            </w:r>
          </w:p>
        </w:tc>
        <w:tc>
          <w:tcPr>
            <w:tcW w:w="799" w:type="dxa"/>
            <w:tcBorders>
              <w:top w:val="single" w:sz="12" w:space="0" w:color="auto"/>
              <w:bottom w:val="single" w:sz="12" w:space="0" w:color="auto"/>
            </w:tcBorders>
            <w:shd w:val="clear" w:color="auto" w:fill="auto"/>
          </w:tcPr>
          <w:p w14:paraId="1104EA9A" w14:textId="77777777" w:rsidR="00C46342" w:rsidRPr="00226B43" w:rsidRDefault="00C46342" w:rsidP="00DC47C9">
            <w:pPr>
              <w:pStyle w:val="TAC"/>
              <w:rPr>
                <w:rFonts w:eastAsia="Calibri"/>
              </w:rPr>
            </w:pPr>
            <w:r w:rsidRPr="00226B43">
              <w:rPr>
                <w:rFonts w:eastAsia="Calibri"/>
              </w:rPr>
              <w:t>200 kbit/s</w:t>
            </w:r>
          </w:p>
        </w:tc>
      </w:tr>
      <w:tr w:rsidR="00C46342" w:rsidRPr="00226B43" w14:paraId="14138D34" w14:textId="77777777" w:rsidTr="00DC47C9">
        <w:tc>
          <w:tcPr>
            <w:tcW w:w="9710" w:type="dxa"/>
            <w:gridSpan w:val="11"/>
            <w:tcBorders>
              <w:top w:val="single" w:sz="12" w:space="0" w:color="auto"/>
              <w:bottom w:val="single" w:sz="12" w:space="0" w:color="auto"/>
            </w:tcBorders>
            <w:shd w:val="clear" w:color="auto" w:fill="auto"/>
          </w:tcPr>
          <w:p w14:paraId="5D0FC5B4" w14:textId="39176D09" w:rsidR="00C46342" w:rsidRPr="00226B43" w:rsidRDefault="00C46342" w:rsidP="00DC47C9">
            <w:pPr>
              <w:pStyle w:val="TAN"/>
              <w:rPr>
                <w:rFonts w:eastAsia="MS Mincho"/>
              </w:rPr>
            </w:pPr>
            <w:r w:rsidRPr="00226B43">
              <w:rPr>
                <w:rFonts w:eastAsia="MS Mincho"/>
              </w:rPr>
              <w:t xml:space="preserve">NOTE 1: </w:t>
            </w:r>
            <w:r w:rsidR="004A42D7" w:rsidRPr="00226B43">
              <w:tab/>
            </w:r>
            <w:r w:rsidRPr="00226B43">
              <w:rPr>
                <w:rFonts w:eastAsia="MS Mincho"/>
              </w:rPr>
              <w:t>Transfer interval refers to periodicity of the packet transfers. It has to be constant during the whole operation and can be defined as being the same as the T</w:t>
            </w:r>
            <w:r w:rsidRPr="00226B43">
              <w:rPr>
                <w:rFonts w:eastAsia="MS Mincho"/>
                <w:vertAlign w:val="subscript"/>
              </w:rPr>
              <w:t>frame</w:t>
            </w:r>
            <w:r w:rsidRPr="00226B43">
              <w:rPr>
                <w:rFonts w:eastAsia="MS Mincho"/>
              </w:rPr>
              <w:t xml:space="preserve"> of Annex A. The value given in the table is a typical one, however other transfer intervals are possible as long as the end-to-end latency is smaller than ≤ (15 – 2 × T</w:t>
            </w:r>
            <w:r w:rsidRPr="00226B43">
              <w:rPr>
                <w:rFonts w:eastAsia="MS Mincho"/>
                <w:vertAlign w:val="subscript"/>
              </w:rPr>
              <w:t>frame</w:t>
            </w:r>
            <w:r w:rsidRPr="00226B43">
              <w:rPr>
                <w:rFonts w:eastAsia="MS Mincho"/>
              </w:rPr>
              <w:t>). If there is an interface for synchronizing audio devices and radio interface as described in Section 7, the latency requirement can be relaxed as described in the Annex A.1.</w:t>
            </w:r>
          </w:p>
          <w:p w14:paraId="41206D72" w14:textId="52BEBBEC" w:rsidR="00C46342" w:rsidRPr="00226B43" w:rsidRDefault="00C46342" w:rsidP="00DC47C9">
            <w:pPr>
              <w:pStyle w:val="TAN"/>
              <w:rPr>
                <w:rFonts w:eastAsia="Calibri"/>
              </w:rPr>
            </w:pPr>
            <w:r w:rsidRPr="00226B43">
              <w:rPr>
                <w:rFonts w:eastAsia="MS Mincho"/>
              </w:rPr>
              <w:t xml:space="preserve">NOTE </w:t>
            </w:r>
            <w:r w:rsidRPr="00226B43">
              <w:rPr>
                <w:sz w:val="16"/>
              </w:rPr>
              <w:t>2</w:t>
            </w:r>
            <w:r w:rsidRPr="00226B43">
              <w:rPr>
                <w:rFonts w:eastAsia="MS Mincho"/>
              </w:rPr>
              <w:t xml:space="preserve">: </w:t>
            </w:r>
            <w:r w:rsidR="004A42D7" w:rsidRPr="00226B43">
              <w:tab/>
            </w:r>
            <w:r w:rsidRPr="00226B43">
              <w:rPr>
                <w:rFonts w:eastAsia="MS Mincho"/>
              </w:rPr>
              <w:t>Packet error rate is related to a packet size of transfer interval × data rate. Packets that do not conform with the end-to-end latency are also accounted as error.</w:t>
            </w:r>
          </w:p>
        </w:tc>
      </w:tr>
    </w:tbl>
    <w:p w14:paraId="463CDEA9" w14:textId="77777777" w:rsidR="00C46342" w:rsidRPr="00DC47C9" w:rsidRDefault="00C46342" w:rsidP="009700D0"/>
    <w:p w14:paraId="427E0D8F" w14:textId="77777777" w:rsidR="00C46342" w:rsidRPr="00DC47C9" w:rsidRDefault="00C46342" w:rsidP="00C46342">
      <w:r w:rsidRPr="00DC47C9">
        <w:t xml:space="preserve">[PR 5.3.6-002] </w:t>
      </w:r>
      <w:r w:rsidRPr="00226B43">
        <w:t>The 3GPP system shall be able to enable a UE to receive low-latency downlink multicast traffic from one network (e.g. NPN</w:t>
      </w:r>
      <w:proofErr w:type="gramStart"/>
      <w:r w:rsidRPr="00226B43">
        <w:t>), and</w:t>
      </w:r>
      <w:proofErr w:type="gramEnd"/>
      <w:r w:rsidRPr="00226B43">
        <w:t xml:space="preserve"> paging as well as data services from another network (e.g. PLMN) simultaneously.</w:t>
      </w:r>
    </w:p>
    <w:p w14:paraId="35BF21FC" w14:textId="0684E3E4" w:rsidR="00463EE6" w:rsidRPr="00DC47C9" w:rsidRDefault="00C46342" w:rsidP="00DC47C9">
      <w:pPr>
        <w:pStyle w:val="NO"/>
        <w:keepNext/>
      </w:pPr>
      <w:r w:rsidRPr="00226B43">
        <w:t xml:space="preserve">NOTE: </w:t>
      </w:r>
      <w:r w:rsidRPr="00226B43">
        <w:tab/>
        <w:t xml:space="preserve">Depending on the capabilities and configurations of the UE, limitations of data-rate and latency may be acceptable. </w:t>
      </w:r>
    </w:p>
    <w:p w14:paraId="00877F57" w14:textId="33275A7A" w:rsidR="00FA0E99" w:rsidRPr="00DC47C9" w:rsidRDefault="009700D0" w:rsidP="00FA0E99">
      <w:pPr>
        <w:rPr>
          <w:rFonts w:eastAsia="Calibri"/>
        </w:rPr>
      </w:pPr>
      <w:r w:rsidRPr="00DC47C9">
        <w:t>[PR 5.3.6-00</w:t>
      </w:r>
      <w:r w:rsidR="00C46342" w:rsidRPr="00DC47C9">
        <w:t>3</w:t>
      </w:r>
      <w:r w:rsidRPr="00DC47C9">
        <w:t>] 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692CE852" w14:textId="77777777" w:rsidR="003F05C5" w:rsidRPr="00226B43" w:rsidRDefault="003F05C5" w:rsidP="003F05C5">
      <w:pPr>
        <w:pStyle w:val="Heading2"/>
      </w:pPr>
      <w:bookmarkStart w:id="98" w:name="_Toc8659794"/>
      <w:bookmarkStart w:id="99" w:name="_Toc18049448"/>
      <w:r w:rsidRPr="00226B43">
        <w:lastRenderedPageBreak/>
        <w:t>5.4</w:t>
      </w:r>
      <w:r w:rsidRPr="00226B43">
        <w:tab/>
        <w:t>Intercom system for large live events</w:t>
      </w:r>
      <w:bookmarkEnd w:id="98"/>
      <w:bookmarkEnd w:id="99"/>
    </w:p>
    <w:p w14:paraId="7AD98913" w14:textId="77777777" w:rsidR="003F05C5" w:rsidRPr="00226B43" w:rsidRDefault="003F05C5" w:rsidP="003F05C5">
      <w:pPr>
        <w:pStyle w:val="Heading3"/>
      </w:pPr>
      <w:bookmarkStart w:id="100" w:name="_Toc8659795"/>
      <w:bookmarkStart w:id="101" w:name="_Toc18049449"/>
      <w:r w:rsidRPr="00226B43">
        <w:t>5.4.1</w:t>
      </w:r>
      <w:r w:rsidRPr="00226B43">
        <w:tab/>
        <w:t>Description</w:t>
      </w:r>
      <w:bookmarkEnd w:id="100"/>
      <w:bookmarkEnd w:id="101"/>
    </w:p>
    <w:p w14:paraId="066C89CE" w14:textId="6B72741D" w:rsidR="00292A2C" w:rsidRPr="00226B43" w:rsidRDefault="00F90929" w:rsidP="003F05C5">
      <w:bookmarkStart w:id="102" w:name="_Hlk1993968"/>
      <w:r w:rsidRPr="00226B43">
        <w:t>A</w:t>
      </w:r>
      <w:r w:rsidR="003F05C5" w:rsidRPr="00226B43">
        <w:t xml:space="preserve">t a music festival an intercom system is used for two-way voice communications between individuals </w:t>
      </w:r>
      <w:r w:rsidRPr="00226B43">
        <w:t xml:space="preserve">working </w:t>
      </w:r>
      <w:r w:rsidR="003F05C5" w:rsidRPr="00226B43">
        <w:t>in groups such as: security, camera operators, stage personal</w:t>
      </w:r>
      <w:r w:rsidRPr="00226B43">
        <w:t xml:space="preserve"> and other technical crew</w:t>
      </w:r>
      <w:r w:rsidR="003F05C5" w:rsidRPr="00226B43">
        <w:t xml:space="preserve"> for organizing, monitoring, </w:t>
      </w:r>
      <w:r w:rsidRPr="00226B43">
        <w:t xml:space="preserve">receiving </w:t>
      </w:r>
      <w:r w:rsidR="003F05C5" w:rsidRPr="00226B43">
        <w:t xml:space="preserve">instructions and </w:t>
      </w:r>
      <w:r w:rsidRPr="00226B43">
        <w:t xml:space="preserve">making </w:t>
      </w:r>
      <w:r w:rsidR="003F05C5" w:rsidRPr="00226B43">
        <w:t>inquir</w:t>
      </w:r>
      <w:r w:rsidRPr="00226B43">
        <w:t>ies.</w:t>
      </w:r>
      <w:bookmarkEnd w:id="102"/>
      <w:r w:rsidR="00292A2C" w:rsidRPr="00226B43">
        <w:t xml:space="preserve"> </w:t>
      </w:r>
    </w:p>
    <w:p w14:paraId="0CEF4688" w14:textId="18D6E608" w:rsidR="003F05C5" w:rsidRPr="00DC47C9" w:rsidRDefault="003F05C5" w:rsidP="003F05C5">
      <w:r w:rsidRPr="00226B43">
        <w:t>Handsets (UE) are organized in logical groups (talk</w:t>
      </w:r>
      <w:r w:rsidR="00F90929" w:rsidRPr="00226B43">
        <w:t>-</w:t>
      </w:r>
      <w:r w:rsidRPr="00226B43">
        <w:t>groups). Every crew</w:t>
      </w:r>
      <w:r w:rsidR="00F90929" w:rsidRPr="00226B43">
        <w:t xml:space="preserve"> </w:t>
      </w:r>
      <w:r w:rsidRPr="00226B43">
        <w:t xml:space="preserve">member at the music </w:t>
      </w:r>
      <w:r w:rsidR="00F90929" w:rsidRPr="00226B43">
        <w:t>event</w:t>
      </w:r>
      <w:r w:rsidRPr="00226B43">
        <w:t xml:space="preserve"> has a handset which is always listening </w:t>
      </w:r>
      <w:r w:rsidR="002F0655" w:rsidRPr="00226B43">
        <w:t xml:space="preserve">to </w:t>
      </w:r>
      <w:r w:rsidR="00F90929" w:rsidRPr="00226B43">
        <w:t xml:space="preserve">at least one </w:t>
      </w:r>
      <w:r w:rsidR="002F0655" w:rsidRPr="00226B43">
        <w:t>dedicated</w:t>
      </w:r>
      <w:r w:rsidRPr="00226B43">
        <w:t xml:space="preserve"> talk</w:t>
      </w:r>
      <w:r w:rsidR="00F90929" w:rsidRPr="00226B43">
        <w:t>-</w:t>
      </w:r>
      <w:r w:rsidRPr="00226B43">
        <w:t>groups</w:t>
      </w:r>
      <w:r w:rsidR="00F90929" w:rsidRPr="00226B43">
        <w:t>, depending upon their role</w:t>
      </w:r>
      <w:r w:rsidRPr="00226B43">
        <w:t>.</w:t>
      </w:r>
    </w:p>
    <w:p w14:paraId="527186B4" w14:textId="07438CF6" w:rsidR="003F05C5" w:rsidRPr="00DC47C9" w:rsidRDefault="003F05C5" w:rsidP="003F05C5">
      <w:bookmarkStart w:id="103" w:name="_Hlk1993993"/>
      <w:r w:rsidRPr="00226B43">
        <w:t>Each handset can be part of many talk</w:t>
      </w:r>
      <w:r w:rsidR="00F90929" w:rsidRPr="00226B43">
        <w:t>-</w:t>
      </w:r>
      <w:r w:rsidRPr="00226B43">
        <w:t xml:space="preserve">groups. The intercom system can accommodate up to 1000 active handsets. </w:t>
      </w:r>
      <w:r w:rsidR="00F90929" w:rsidRPr="00226B43">
        <w:t xml:space="preserve">A </w:t>
      </w:r>
      <w:r w:rsidR="00F90929" w:rsidRPr="00DC47C9">
        <w:t>t</w:t>
      </w:r>
      <w:r w:rsidRPr="00DC47C9">
        <w:t>alkgroup management mechanism is required to support the members joining or leaving a group</w:t>
      </w:r>
      <w:r w:rsidR="002F0655" w:rsidRPr="00DC47C9">
        <w:t xml:space="preserve"> </w:t>
      </w:r>
      <w:r w:rsidR="00F90929" w:rsidRPr="00DC47C9">
        <w:t xml:space="preserve">and </w:t>
      </w:r>
      <w:r w:rsidR="002F0655" w:rsidRPr="00DC47C9">
        <w:t xml:space="preserve">also </w:t>
      </w:r>
      <w:r w:rsidR="00F90929" w:rsidRPr="00DC47C9">
        <w:t xml:space="preserve">changing </w:t>
      </w:r>
      <w:r w:rsidR="002F0655" w:rsidRPr="00DC47C9">
        <w:t xml:space="preserve">during </w:t>
      </w:r>
      <w:r w:rsidR="00F90929" w:rsidRPr="00DC47C9">
        <w:t xml:space="preserve">the </w:t>
      </w:r>
      <w:r w:rsidR="002F0655" w:rsidRPr="00DC47C9">
        <w:t>operation</w:t>
      </w:r>
      <w:r w:rsidRPr="00DC47C9">
        <w:t>.</w:t>
      </w:r>
      <w:bookmarkEnd w:id="103"/>
      <w:r w:rsidRPr="00DC47C9">
        <w:t xml:space="preserve"> </w:t>
      </w:r>
    </w:p>
    <w:p w14:paraId="6849832D" w14:textId="717C1859" w:rsidR="003F05C5" w:rsidRPr="00226B43" w:rsidRDefault="003F05C5" w:rsidP="003F05C5">
      <w:r w:rsidRPr="00226B43">
        <w:t>In any intercom system, there is always a central control device, the master unit. The master unit is used to organize all connected handsets, assign them to talk</w:t>
      </w:r>
      <w:r w:rsidR="00F90929" w:rsidRPr="00226B43">
        <w:t>-</w:t>
      </w:r>
      <w:r w:rsidRPr="00226B43">
        <w:t>groups, reconfigure handsets in real time and to communicate verbal instructions during production</w:t>
      </w:r>
      <w:r w:rsidR="00F90929" w:rsidRPr="00226B43">
        <w:t>.</w:t>
      </w:r>
      <w:r w:rsidRPr="00226B43">
        <w:t xml:space="preserve"> To talk directly to any group or individual handset the controller uses the master unit. Selecting a talkgroup and talking into a microphone enables every member of the talk</w:t>
      </w:r>
      <w:r w:rsidR="00F90929" w:rsidRPr="00226B43">
        <w:t>-</w:t>
      </w:r>
      <w:r w:rsidRPr="00226B43">
        <w:t xml:space="preserve">group to hear the given instructions or questions. While an intercom system uses typically a one-to-many transmission method, every handset can be instructed to send audio back to the master unit. The </w:t>
      </w:r>
      <w:r w:rsidR="0044578C" w:rsidRPr="00226B43">
        <w:t>talk-group</w:t>
      </w:r>
      <w:r w:rsidRPr="00226B43">
        <w:t xml:space="preserve"> can optionally hear this </w:t>
      </w:r>
      <w:r w:rsidR="00F90929" w:rsidRPr="00226B43">
        <w:t xml:space="preserve">return </w:t>
      </w:r>
      <w:r w:rsidRPr="00226B43">
        <w:t xml:space="preserve">message. Communication can </w:t>
      </w:r>
      <w:r w:rsidR="00F90929" w:rsidRPr="00226B43">
        <w:t xml:space="preserve">also </w:t>
      </w:r>
      <w:r w:rsidRPr="00226B43">
        <w:t>be switched from one-to-many to a one-to-one communication.</w:t>
      </w:r>
    </w:p>
    <w:p w14:paraId="673A42BE" w14:textId="40BEF01D" w:rsidR="003F05C5" w:rsidRPr="00226B43" w:rsidRDefault="00F90929" w:rsidP="003F05C5">
      <w:r w:rsidRPr="00226B43">
        <w:t>The a</w:t>
      </w:r>
      <w:r w:rsidR="003F05C5" w:rsidRPr="00226B43">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780E6405" w:rsidR="003F05C5" w:rsidRPr="00DC47C9" w:rsidRDefault="003F05C5" w:rsidP="003F05C5">
      <w:r w:rsidRPr="00DC47C9">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sidRPr="00DC47C9">
        <w:t>.</w:t>
      </w:r>
      <w:r w:rsidRPr="00DC47C9">
        <w:t xml:space="preserve"> The challenge is to provide reliable connectivity between many devices that listen and speak to talk</w:t>
      </w:r>
      <w:r w:rsidR="0044578C" w:rsidRPr="00DC47C9">
        <w:t>-</w:t>
      </w:r>
      <w:r w:rsidRPr="00DC47C9">
        <w:t>groups, even in very crowded locations.</w:t>
      </w:r>
    </w:p>
    <w:p w14:paraId="69F3FF06" w14:textId="77777777" w:rsidR="003F05C5" w:rsidRPr="00226B43" w:rsidRDefault="003F05C5" w:rsidP="003F05C5">
      <w:pPr>
        <w:pStyle w:val="Heading3"/>
      </w:pPr>
      <w:bookmarkStart w:id="104" w:name="_Toc8659796"/>
      <w:bookmarkStart w:id="105" w:name="_Toc18049450"/>
      <w:r w:rsidRPr="00226B43">
        <w:t>5.4.2</w:t>
      </w:r>
      <w:r w:rsidRPr="00226B43">
        <w:tab/>
        <w:t>Pre-conditions</w:t>
      </w:r>
      <w:bookmarkEnd w:id="104"/>
      <w:bookmarkEnd w:id="105"/>
    </w:p>
    <w:p w14:paraId="508B6C76" w14:textId="77777777" w:rsidR="003F05C5" w:rsidRPr="00226B43" w:rsidRDefault="003F05C5" w:rsidP="00292A2C">
      <w:pPr>
        <w:pStyle w:val="B1"/>
      </w:pPr>
      <w:r w:rsidRPr="00226B43">
        <w:t>-</w:t>
      </w:r>
      <w:r w:rsidRPr="00226B43">
        <w:tab/>
        <w:t>A 5G non-public network (NPN) covering all areas of the event location offers an intercom system service to its subscribers</w:t>
      </w:r>
    </w:p>
    <w:p w14:paraId="0FCCB832" w14:textId="77777777" w:rsidR="003F05C5" w:rsidRPr="00226B43" w:rsidRDefault="003F05C5" w:rsidP="00292A2C">
      <w:pPr>
        <w:pStyle w:val="B1"/>
      </w:pPr>
      <w:r w:rsidRPr="00226B43">
        <w:t>-</w:t>
      </w:r>
      <w:r w:rsidRPr="00226B43">
        <w:tab/>
        <w:t>The 5G NPN operates logically independently from other co-located radio networks at the event location (e.g. PLMN)</w:t>
      </w:r>
    </w:p>
    <w:p w14:paraId="3BC31B06" w14:textId="77777777" w:rsidR="003F05C5" w:rsidRPr="00226B43" w:rsidRDefault="003F05C5" w:rsidP="00292A2C">
      <w:pPr>
        <w:pStyle w:val="B1"/>
      </w:pPr>
      <w:r w:rsidRPr="00226B43">
        <w:t>-</w:t>
      </w:r>
      <w:r w:rsidRPr="00226B43">
        <w:tab/>
        <w:t>The master unit works as an application server and is connected to the edge of the 5G NPN.</w:t>
      </w:r>
    </w:p>
    <w:p w14:paraId="46F08C3F" w14:textId="67BD4916" w:rsidR="003F05C5" w:rsidRPr="00226B43" w:rsidRDefault="003F05C5" w:rsidP="003878E2">
      <w:pPr>
        <w:pStyle w:val="B1"/>
      </w:pPr>
      <w:r w:rsidRPr="00226B43">
        <w:t>-</w:t>
      </w:r>
      <w:r w:rsidRPr="00226B43">
        <w:tab/>
        <w:t>Handsets (5G UEs) automatically discover the intercom system service offered by the 5G NPN and join the talk</w:t>
      </w:r>
      <w:r w:rsidR="0044578C" w:rsidRPr="00226B43">
        <w:t>-</w:t>
      </w:r>
      <w:r w:rsidRPr="00226B43">
        <w:t>groups they wish to be members of</w:t>
      </w:r>
      <w:r w:rsidR="00F90929" w:rsidRPr="00226B43">
        <w:t>, once authenticated</w:t>
      </w:r>
      <w:r w:rsidRPr="00226B43">
        <w:t>.</w:t>
      </w:r>
    </w:p>
    <w:p w14:paraId="15412947" w14:textId="5B200BB3" w:rsidR="003F05C5" w:rsidRPr="00226B43" w:rsidRDefault="003F05C5" w:rsidP="003F05C5">
      <w:pPr>
        <w:pStyle w:val="Heading3"/>
      </w:pPr>
      <w:bookmarkStart w:id="106" w:name="_Toc8659797"/>
      <w:bookmarkStart w:id="107" w:name="_Toc18049451"/>
      <w:r w:rsidRPr="00226B43">
        <w:t>5.4.3</w:t>
      </w:r>
      <w:r w:rsidRPr="00226B43">
        <w:tab/>
        <w:t xml:space="preserve">Service </w:t>
      </w:r>
      <w:r w:rsidR="007E525B">
        <w:t>f</w:t>
      </w:r>
      <w:r w:rsidRPr="00226B43">
        <w:t>lows</w:t>
      </w:r>
      <w:bookmarkEnd w:id="106"/>
      <w:bookmarkEnd w:id="107"/>
    </w:p>
    <w:p w14:paraId="7FD93AD7" w14:textId="77777777" w:rsidR="003F05C5" w:rsidRPr="00DC47C9" w:rsidRDefault="003F05C5" w:rsidP="003F05C5">
      <w:pPr>
        <w:rPr>
          <w:rFonts w:eastAsia="Calibri"/>
        </w:rPr>
      </w:pPr>
      <w:r w:rsidRPr="00DC47C9">
        <w:rPr>
          <w:rFonts w:eastAsia="Calibri"/>
        </w:rPr>
        <w:t xml:space="preserve">The service flows are shown for the actors: </w:t>
      </w:r>
    </w:p>
    <w:p w14:paraId="4BB35732" w14:textId="776DC3D7" w:rsidR="003F05C5" w:rsidRPr="00226B43" w:rsidRDefault="003F05C5" w:rsidP="004B0292">
      <w:pPr>
        <w:pStyle w:val="B1"/>
        <w:numPr>
          <w:ilvl w:val="0"/>
          <w:numId w:val="23"/>
        </w:numPr>
        <w:rPr>
          <w:rFonts w:eastAsia="Calibri"/>
        </w:rPr>
      </w:pPr>
      <w:r w:rsidRPr="00226B43">
        <w:rPr>
          <w:rFonts w:eastAsia="Calibri"/>
        </w:rPr>
        <w:t>Controller operates the master unit: Alan, who has many colleagues</w:t>
      </w:r>
    </w:p>
    <w:p w14:paraId="3A24F434" w14:textId="48FF0BF0" w:rsidR="003F05C5" w:rsidRPr="00226B43" w:rsidRDefault="003F05C5" w:rsidP="004B0292">
      <w:pPr>
        <w:pStyle w:val="B1"/>
        <w:numPr>
          <w:ilvl w:val="0"/>
          <w:numId w:val="23"/>
        </w:numPr>
        <w:rPr>
          <w:rFonts w:eastAsia="Calibri"/>
        </w:rPr>
      </w:pPr>
      <w:r w:rsidRPr="00226B43">
        <w:rPr>
          <w:rFonts w:eastAsia="Calibri"/>
        </w:rPr>
        <w:t>Security staff member: Brian</w:t>
      </w:r>
    </w:p>
    <w:p w14:paraId="36B93CF8" w14:textId="77777777" w:rsidR="003F05C5" w:rsidRPr="00226B43" w:rsidRDefault="003F05C5" w:rsidP="004B0292">
      <w:pPr>
        <w:pStyle w:val="B1"/>
        <w:numPr>
          <w:ilvl w:val="0"/>
          <w:numId w:val="23"/>
        </w:numPr>
        <w:rPr>
          <w:rFonts w:eastAsia="Calibri"/>
        </w:rPr>
      </w:pPr>
      <w:r w:rsidRPr="00226B43">
        <w:rPr>
          <w:rFonts w:eastAsia="Calibri"/>
        </w:rPr>
        <w:t>Camera operator: Charles</w:t>
      </w:r>
    </w:p>
    <w:p w14:paraId="7B64B3E8" w14:textId="77777777" w:rsidR="003F05C5" w:rsidRPr="00226B43" w:rsidRDefault="003F05C5" w:rsidP="004B0292">
      <w:pPr>
        <w:pStyle w:val="B1"/>
        <w:numPr>
          <w:ilvl w:val="0"/>
          <w:numId w:val="23"/>
        </w:numPr>
        <w:rPr>
          <w:rFonts w:eastAsia="Calibri"/>
        </w:rPr>
      </w:pPr>
      <w:r w:rsidRPr="00226B43">
        <w:rPr>
          <w:rFonts w:eastAsia="Calibri"/>
        </w:rPr>
        <w:t>Stage personal: David, Ed</w:t>
      </w:r>
    </w:p>
    <w:p w14:paraId="6156C5DD" w14:textId="08FB0791" w:rsidR="003F05C5" w:rsidRPr="00226B43" w:rsidRDefault="003F05C5" w:rsidP="003F05C5">
      <w:pPr>
        <w:rPr>
          <w:rFonts w:eastAsia="Calibri"/>
        </w:rPr>
      </w:pPr>
      <w:r w:rsidRPr="00226B43">
        <w:rPr>
          <w:rFonts w:eastAsia="Calibri"/>
        </w:rPr>
        <w:br/>
        <w:t xml:space="preserve">The intercom system operates in a number of modes </w:t>
      </w:r>
      <w:r w:rsidR="00F90929" w:rsidRPr="00226B43">
        <w:rPr>
          <w:rFonts w:eastAsia="Calibri"/>
        </w:rPr>
        <w:t xml:space="preserve">as </w:t>
      </w:r>
      <w:r w:rsidRPr="00226B43">
        <w:rPr>
          <w:rFonts w:eastAsia="Calibri"/>
        </w:rPr>
        <w:t>demonstrated in the following use cases:</w:t>
      </w:r>
    </w:p>
    <w:p w14:paraId="58F18F6B" w14:textId="77777777" w:rsidR="003F05C5" w:rsidRPr="00226B43" w:rsidRDefault="003F05C5" w:rsidP="003F05C5">
      <w:pPr>
        <w:rPr>
          <w:rFonts w:eastAsia="Calibri"/>
        </w:rPr>
      </w:pPr>
    </w:p>
    <w:p w14:paraId="4617D76F" w14:textId="77777777" w:rsidR="003F05C5" w:rsidRPr="00226B43" w:rsidRDefault="008660C8" w:rsidP="003878E2">
      <w:pPr>
        <w:pStyle w:val="TH"/>
        <w:rPr>
          <w:rFonts w:eastAsia="Calibri"/>
        </w:rPr>
      </w:pPr>
      <w:r w:rsidRPr="00226B43">
        <w:rPr>
          <w:noProof/>
        </w:rPr>
        <w:lastRenderedPageBreak/>
        <mc:AlternateContent>
          <mc:Choice Requires="wps">
            <w:drawing>
              <wp:anchor distT="0" distB="0" distL="114300" distR="114300" simplePos="0" relativeHeight="251658240" behindDoc="0" locked="0" layoutInCell="1" allowOverlap="1" wp14:anchorId="5765F2F1" wp14:editId="1B4CFFA1">
                <wp:simplePos x="0" y="0"/>
                <wp:positionH relativeFrom="column">
                  <wp:posOffset>1402080</wp:posOffset>
                </wp:positionH>
                <wp:positionV relativeFrom="paragraph">
                  <wp:posOffset>580</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B94DBF" w:rsidRPr="005547BD" w:rsidRDefault="00B94DBF"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0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" fillcolor="window" stroked="f" strokeweight="1pt">
                <v:textbox>
                  <w:txbxContent>
                    <w:p w14:paraId="1A7B6A28" w14:textId="77777777" w:rsidR="00B94DBF" w:rsidRPr="005547BD" w:rsidRDefault="00B94DBF" w:rsidP="003F05C5">
                      <w:pPr>
                        <w:jc w:val="center"/>
                        <w:rPr>
                          <w:color w:val="000000"/>
                          <w:lang w:val="de-DE"/>
                        </w:rPr>
                      </w:pPr>
                      <w:proofErr w:type="spellStart"/>
                      <w:r w:rsidRPr="005547BD">
                        <w:rPr>
                          <w:color w:val="000000"/>
                          <w:lang w:val="de-DE"/>
                        </w:rPr>
                        <w:t>Intercom</w:t>
                      </w:r>
                      <w:proofErr w:type="spellEnd"/>
                      <w:r w:rsidRPr="005547BD">
                        <w:rPr>
                          <w:color w:val="000000"/>
                          <w:lang w:val="de-DE"/>
                        </w:rPr>
                        <w:t xml:space="preserve"> NPN</w:t>
                      </w:r>
                    </w:p>
                  </w:txbxContent>
                </v:textbox>
              </v:rect>
            </w:pict>
          </mc:Fallback>
        </mc:AlternateContent>
      </w:r>
      <w:r w:rsidRPr="00DC47C9">
        <w:rPr>
          <w:rFonts w:eastAsia="Calibri"/>
          <w:noProof/>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Pr="00DC47C9" w:rsidRDefault="00073E94" w:rsidP="003878E2">
      <w:pPr>
        <w:pStyle w:val="TF"/>
      </w:pPr>
      <w:r w:rsidRPr="00DC47C9">
        <w:t xml:space="preserve">Figure 5.4.3-1: </w:t>
      </w:r>
      <w:r w:rsidR="003F05C5" w:rsidRPr="00DC47C9">
        <w:t>Case 1: Broadcast mode - Master unit controller (Alan) sends message to everyone</w:t>
      </w:r>
    </w:p>
    <w:p w14:paraId="60703A42" w14:textId="77777777" w:rsidR="003878E2" w:rsidRPr="00226B43" w:rsidRDefault="003878E2" w:rsidP="003878E2">
      <w:pPr>
        <w:rPr>
          <w:rFonts w:eastAsia="Calibri"/>
          <w:b/>
        </w:rPr>
      </w:pPr>
      <w:r w:rsidRPr="00226B43">
        <w:rPr>
          <w:rFonts w:eastAsia="Calibri"/>
          <w:b/>
        </w:rPr>
        <w:t>Case 1: Broadcast mode - Master unit controller (Alan) sends message to everyone</w:t>
      </w:r>
    </w:p>
    <w:p w14:paraId="4C77CCD1" w14:textId="77777777" w:rsidR="003F05C5" w:rsidRPr="00226B43" w:rsidRDefault="003F05C5" w:rsidP="004B0292">
      <w:pPr>
        <w:pStyle w:val="B1"/>
        <w:numPr>
          <w:ilvl w:val="0"/>
          <w:numId w:val="23"/>
        </w:numPr>
        <w:rPr>
          <w:rFonts w:eastAsia="Calibri"/>
        </w:rPr>
      </w:pPr>
      <w:r w:rsidRPr="00226B43">
        <w:rPr>
          <w:rFonts w:eastAsia="Calibri"/>
        </w:rPr>
        <w:t>Alan selects broadcast mode</w:t>
      </w:r>
    </w:p>
    <w:p w14:paraId="2AF95BC6" w14:textId="77777777" w:rsidR="003F05C5" w:rsidRPr="00226B43" w:rsidRDefault="003F05C5" w:rsidP="004B0292">
      <w:pPr>
        <w:pStyle w:val="B1"/>
        <w:numPr>
          <w:ilvl w:val="0"/>
          <w:numId w:val="23"/>
        </w:numPr>
        <w:rPr>
          <w:rFonts w:eastAsia="Calibri"/>
        </w:rPr>
      </w:pPr>
      <w:r w:rsidRPr="00226B43">
        <w:rPr>
          <w:rFonts w:eastAsia="Calibri"/>
        </w:rPr>
        <w:t>Alan presses the talk button on the microphone at the master unit</w:t>
      </w:r>
    </w:p>
    <w:p w14:paraId="3B427958" w14:textId="77777777" w:rsidR="003F05C5" w:rsidRPr="00226B43" w:rsidRDefault="003F05C5" w:rsidP="004B0292">
      <w:pPr>
        <w:pStyle w:val="B1"/>
        <w:numPr>
          <w:ilvl w:val="0"/>
          <w:numId w:val="23"/>
        </w:numPr>
        <w:rPr>
          <w:rFonts w:eastAsia="Calibri"/>
        </w:rPr>
      </w:pPr>
      <w:r w:rsidRPr="00226B43">
        <w:rPr>
          <w:rFonts w:eastAsia="Calibri"/>
        </w:rPr>
        <w:t>Alan talks into the microphone</w:t>
      </w:r>
    </w:p>
    <w:p w14:paraId="00360A93" w14:textId="77777777" w:rsidR="003F05C5" w:rsidRPr="00226B43" w:rsidRDefault="003F05C5" w:rsidP="004B0292">
      <w:pPr>
        <w:pStyle w:val="B1"/>
        <w:numPr>
          <w:ilvl w:val="0"/>
          <w:numId w:val="23"/>
        </w:numPr>
        <w:rPr>
          <w:rFonts w:eastAsia="Calibri"/>
        </w:rPr>
      </w:pPr>
      <w:r w:rsidRPr="00226B43">
        <w:rPr>
          <w:rFonts w:eastAsia="Calibri"/>
        </w:rPr>
        <w:t>Audio message is received simultaneously by Brian, Charles and David (and up to 1000 other users)</w:t>
      </w:r>
    </w:p>
    <w:p w14:paraId="34406891" w14:textId="77777777" w:rsidR="003F05C5" w:rsidRPr="00226B43" w:rsidRDefault="003F05C5" w:rsidP="003F05C5">
      <w:pPr>
        <w:rPr>
          <w:rFonts w:eastAsia="Calibri"/>
          <w:b/>
        </w:rPr>
      </w:pPr>
      <w:r w:rsidRPr="00226B43">
        <w:rPr>
          <w:rFonts w:eastAsia="Calibri"/>
          <w:b/>
        </w:rPr>
        <w:t>Case 2: Individual mode - Direct message from master unit controller (Alan) to Charles</w:t>
      </w:r>
    </w:p>
    <w:p w14:paraId="25F8613D" w14:textId="77777777" w:rsidR="003F05C5" w:rsidRPr="00226B43" w:rsidRDefault="003F05C5" w:rsidP="004B0292">
      <w:pPr>
        <w:pStyle w:val="B1"/>
        <w:numPr>
          <w:ilvl w:val="0"/>
          <w:numId w:val="23"/>
        </w:numPr>
        <w:rPr>
          <w:rFonts w:eastAsia="Calibri"/>
        </w:rPr>
      </w:pPr>
      <w:r w:rsidRPr="00226B43">
        <w:rPr>
          <w:rFonts w:eastAsia="Calibri"/>
        </w:rPr>
        <w:t>Alan selects individual mode and selects Charles as a recipient</w:t>
      </w:r>
    </w:p>
    <w:p w14:paraId="44B72BDD" w14:textId="77777777" w:rsidR="003F05C5" w:rsidRPr="00226B43" w:rsidRDefault="003F05C5" w:rsidP="004B0292">
      <w:pPr>
        <w:pStyle w:val="B1"/>
        <w:numPr>
          <w:ilvl w:val="0"/>
          <w:numId w:val="23"/>
        </w:numPr>
        <w:rPr>
          <w:rFonts w:eastAsia="Calibri"/>
        </w:rPr>
      </w:pPr>
      <w:r w:rsidRPr="00226B43">
        <w:rPr>
          <w:rFonts w:eastAsia="Calibri"/>
        </w:rPr>
        <w:t>Alan presses the talk button on the microphone at the master unit</w:t>
      </w:r>
    </w:p>
    <w:p w14:paraId="421A9ACC" w14:textId="77777777" w:rsidR="003F05C5" w:rsidRPr="00226B43" w:rsidRDefault="003F05C5" w:rsidP="004B0292">
      <w:pPr>
        <w:pStyle w:val="B1"/>
        <w:numPr>
          <w:ilvl w:val="0"/>
          <w:numId w:val="23"/>
        </w:numPr>
        <w:rPr>
          <w:rFonts w:eastAsia="Calibri"/>
        </w:rPr>
      </w:pPr>
      <w:r w:rsidRPr="00226B43">
        <w:rPr>
          <w:rFonts w:eastAsia="Calibri"/>
        </w:rPr>
        <w:t>Alan talks into the microphone</w:t>
      </w:r>
    </w:p>
    <w:p w14:paraId="11B151F7" w14:textId="77777777" w:rsidR="003F05C5" w:rsidRPr="00226B43" w:rsidRDefault="003F05C5" w:rsidP="004B0292">
      <w:pPr>
        <w:pStyle w:val="B1"/>
        <w:numPr>
          <w:ilvl w:val="0"/>
          <w:numId w:val="23"/>
        </w:numPr>
        <w:rPr>
          <w:rFonts w:eastAsia="Calibri"/>
        </w:rPr>
      </w:pPr>
      <w:r w:rsidRPr="00226B43">
        <w:rPr>
          <w:rFonts w:eastAsia="Calibri"/>
        </w:rPr>
        <w:t xml:space="preserve">Audio message is received by Charles only </w:t>
      </w:r>
    </w:p>
    <w:p w14:paraId="5AA219A4" w14:textId="77777777" w:rsidR="003F05C5" w:rsidRPr="00226B43" w:rsidRDefault="003F05C5" w:rsidP="004B0292">
      <w:pPr>
        <w:pStyle w:val="B1"/>
        <w:numPr>
          <w:ilvl w:val="0"/>
          <w:numId w:val="23"/>
        </w:numPr>
        <w:rPr>
          <w:rFonts w:eastAsia="Calibri"/>
        </w:rPr>
      </w:pPr>
      <w:r w:rsidRPr="00226B43">
        <w:rPr>
          <w:rFonts w:eastAsia="Calibri"/>
        </w:rPr>
        <w:t>Charles can optionally reply using push-to-talk (PTT)</w:t>
      </w:r>
    </w:p>
    <w:p w14:paraId="17BE892A" w14:textId="77777777" w:rsidR="003F05C5" w:rsidRPr="00226B43" w:rsidRDefault="003F05C5" w:rsidP="004B0292">
      <w:pPr>
        <w:pStyle w:val="B1"/>
        <w:numPr>
          <w:ilvl w:val="0"/>
          <w:numId w:val="23"/>
        </w:numPr>
        <w:rPr>
          <w:rFonts w:eastAsia="Calibri"/>
        </w:rPr>
      </w:pPr>
      <w:r w:rsidRPr="00226B43">
        <w:rPr>
          <w:rFonts w:eastAsia="Calibri"/>
        </w:rPr>
        <w:t>Optional PTT message from Charles only received by Alan (not other master unit controllers)</w:t>
      </w:r>
    </w:p>
    <w:p w14:paraId="03A0C8E8" w14:textId="77777777" w:rsidR="003F05C5" w:rsidRPr="00226B43" w:rsidRDefault="003F05C5" w:rsidP="003F05C5">
      <w:pPr>
        <w:rPr>
          <w:rFonts w:eastAsia="Calibri"/>
          <w:b/>
        </w:rPr>
      </w:pPr>
      <w:r w:rsidRPr="00226B43">
        <w:rPr>
          <w:rFonts w:eastAsia="Calibri"/>
          <w:b/>
        </w:rPr>
        <w:t>Case 3: Uplink</w:t>
      </w:r>
    </w:p>
    <w:p w14:paraId="4A482C0C" w14:textId="77777777" w:rsidR="003F05C5" w:rsidRPr="00226B43" w:rsidRDefault="003F05C5" w:rsidP="004B0292">
      <w:pPr>
        <w:pStyle w:val="B1"/>
        <w:numPr>
          <w:ilvl w:val="0"/>
          <w:numId w:val="23"/>
        </w:numPr>
        <w:rPr>
          <w:rFonts w:eastAsia="Calibri"/>
        </w:rPr>
      </w:pPr>
      <w:r w:rsidRPr="00226B43">
        <w:rPr>
          <w:rFonts w:eastAsia="Calibri"/>
        </w:rPr>
        <w:t>Brian sends an audio message to Alan (or other master unit controllers) with PTT or voice activity detection</w:t>
      </w:r>
    </w:p>
    <w:p w14:paraId="4DCE91F0" w14:textId="77777777" w:rsidR="003F05C5" w:rsidRPr="00226B43" w:rsidRDefault="003F05C5" w:rsidP="004B0292">
      <w:pPr>
        <w:pStyle w:val="B1"/>
        <w:numPr>
          <w:ilvl w:val="0"/>
          <w:numId w:val="23"/>
        </w:numPr>
        <w:rPr>
          <w:rFonts w:eastAsia="Calibri"/>
        </w:rPr>
      </w:pPr>
      <w:r w:rsidRPr="00226B43">
        <w:rPr>
          <w:rFonts w:eastAsia="Calibri"/>
        </w:rPr>
        <w:t>Alan selects Brian as a recipient</w:t>
      </w:r>
    </w:p>
    <w:p w14:paraId="08C18C44" w14:textId="77777777" w:rsidR="003F05C5" w:rsidRPr="00226B43" w:rsidRDefault="003F05C5" w:rsidP="004B0292">
      <w:pPr>
        <w:pStyle w:val="B1"/>
        <w:numPr>
          <w:ilvl w:val="0"/>
          <w:numId w:val="23"/>
        </w:numPr>
        <w:rPr>
          <w:rFonts w:eastAsia="Calibri"/>
        </w:rPr>
      </w:pPr>
      <w:r w:rsidRPr="00226B43">
        <w:rPr>
          <w:rFonts w:eastAsia="Calibri"/>
        </w:rPr>
        <w:t>Alan press the button on the microphone at the master unit</w:t>
      </w:r>
    </w:p>
    <w:p w14:paraId="042ECBA6" w14:textId="77777777" w:rsidR="003F05C5" w:rsidRPr="00226B43" w:rsidRDefault="003F05C5" w:rsidP="004B0292">
      <w:pPr>
        <w:pStyle w:val="B1"/>
        <w:numPr>
          <w:ilvl w:val="0"/>
          <w:numId w:val="23"/>
        </w:numPr>
        <w:rPr>
          <w:rFonts w:eastAsia="Calibri"/>
        </w:rPr>
      </w:pPr>
      <w:r w:rsidRPr="00226B43">
        <w:rPr>
          <w:rFonts w:eastAsia="Calibri"/>
        </w:rPr>
        <w:t>Message from Alan received by Brian</w:t>
      </w:r>
    </w:p>
    <w:p w14:paraId="12474299" w14:textId="77777777" w:rsidR="003F05C5" w:rsidRPr="00226B43" w:rsidRDefault="003F05C5" w:rsidP="004B0292">
      <w:pPr>
        <w:pStyle w:val="B1"/>
        <w:numPr>
          <w:ilvl w:val="0"/>
          <w:numId w:val="23"/>
        </w:numPr>
        <w:rPr>
          <w:rFonts w:eastAsia="Calibri"/>
        </w:rPr>
      </w:pPr>
      <w:r w:rsidRPr="00226B43">
        <w:rPr>
          <w:rFonts w:eastAsia="Calibri"/>
        </w:rPr>
        <w:lastRenderedPageBreak/>
        <w:t>Repeat 1 to 4 for a conversation</w:t>
      </w:r>
    </w:p>
    <w:p w14:paraId="52D2B043" w14:textId="117DD9D1" w:rsidR="003F05C5" w:rsidRPr="00226B43" w:rsidRDefault="003F05C5" w:rsidP="003F05C5">
      <w:pPr>
        <w:rPr>
          <w:rFonts w:eastAsia="Calibri"/>
          <w:b/>
        </w:rPr>
      </w:pPr>
      <w:r w:rsidRPr="00226B43">
        <w:rPr>
          <w:rFonts w:eastAsia="Calibri"/>
          <w:b/>
        </w:rPr>
        <w:t>Case 4: Downlink message to talk</w:t>
      </w:r>
      <w:r w:rsidR="00F90929" w:rsidRPr="00226B43">
        <w:rPr>
          <w:rFonts w:eastAsia="Calibri"/>
          <w:b/>
        </w:rPr>
        <w:t>-</w:t>
      </w:r>
      <w:r w:rsidRPr="00226B43">
        <w:rPr>
          <w:rFonts w:eastAsia="Calibri"/>
          <w:b/>
        </w:rPr>
        <w:t>groups</w:t>
      </w:r>
    </w:p>
    <w:p w14:paraId="77C0DB85" w14:textId="2419CF3D" w:rsidR="003F05C5" w:rsidRPr="00226B43" w:rsidRDefault="004B0292" w:rsidP="004B0292">
      <w:pPr>
        <w:pStyle w:val="B1"/>
        <w:numPr>
          <w:ilvl w:val="0"/>
          <w:numId w:val="23"/>
        </w:numPr>
        <w:rPr>
          <w:rFonts w:eastAsia="Calibri"/>
        </w:rPr>
      </w:pPr>
      <w:r w:rsidRPr="00226B43">
        <w:rPr>
          <w:rFonts w:eastAsia="Calibri"/>
        </w:rPr>
        <w:t xml:space="preserve"> </w:t>
      </w:r>
      <w:r w:rsidR="003F05C5" w:rsidRPr="00226B43">
        <w:rPr>
          <w:rFonts w:eastAsia="Calibri"/>
        </w:rPr>
        <w:t>Alan selects a talk</w:t>
      </w:r>
      <w:r w:rsidR="00F90929" w:rsidRPr="00226B43">
        <w:rPr>
          <w:rFonts w:eastAsia="Calibri"/>
        </w:rPr>
        <w:t>-</w:t>
      </w:r>
      <w:r w:rsidR="003F05C5" w:rsidRPr="00226B43">
        <w:rPr>
          <w:rFonts w:eastAsia="Calibri"/>
        </w:rPr>
        <w:t>group (a group of users e.g. stage personnel)</w:t>
      </w:r>
    </w:p>
    <w:p w14:paraId="3CB26DB6" w14:textId="77777777" w:rsidR="003F05C5" w:rsidRPr="00226B43" w:rsidRDefault="004B0292" w:rsidP="004B0292">
      <w:pPr>
        <w:pStyle w:val="B1"/>
        <w:numPr>
          <w:ilvl w:val="0"/>
          <w:numId w:val="23"/>
        </w:numPr>
        <w:rPr>
          <w:rFonts w:eastAsia="Calibri"/>
        </w:rPr>
      </w:pPr>
      <w:r w:rsidRPr="00226B43">
        <w:rPr>
          <w:rFonts w:eastAsia="Calibri"/>
        </w:rPr>
        <w:t xml:space="preserve"> </w:t>
      </w:r>
      <w:r w:rsidR="003F05C5" w:rsidRPr="00226B43">
        <w:rPr>
          <w:rFonts w:eastAsia="Calibri"/>
        </w:rPr>
        <w:t>Alan press the button on the microphone at the master unit</w:t>
      </w:r>
    </w:p>
    <w:p w14:paraId="2427A447" w14:textId="77777777" w:rsidR="003F05C5" w:rsidRPr="00226B43" w:rsidRDefault="004B0292" w:rsidP="004B0292">
      <w:pPr>
        <w:pStyle w:val="B1"/>
        <w:numPr>
          <w:ilvl w:val="0"/>
          <w:numId w:val="23"/>
        </w:numPr>
        <w:rPr>
          <w:rFonts w:eastAsia="Calibri"/>
        </w:rPr>
      </w:pPr>
      <w:r w:rsidRPr="00226B43">
        <w:rPr>
          <w:rFonts w:eastAsia="Calibri"/>
        </w:rPr>
        <w:t xml:space="preserve"> </w:t>
      </w:r>
      <w:r w:rsidR="003F05C5" w:rsidRPr="00226B43">
        <w:rPr>
          <w:rFonts w:eastAsia="Calibri"/>
        </w:rPr>
        <w:t>Audio message is received simultaneously by David and his stage personnel colleagues</w:t>
      </w:r>
    </w:p>
    <w:p w14:paraId="1FD6045F" w14:textId="77777777" w:rsidR="003F05C5" w:rsidRPr="00226B43" w:rsidRDefault="004B0292" w:rsidP="004B0292">
      <w:pPr>
        <w:pStyle w:val="B1"/>
        <w:numPr>
          <w:ilvl w:val="0"/>
          <w:numId w:val="23"/>
        </w:numPr>
        <w:rPr>
          <w:rFonts w:eastAsia="Calibri"/>
        </w:rPr>
      </w:pPr>
      <w:r w:rsidRPr="00226B43">
        <w:rPr>
          <w:rFonts w:eastAsia="Calibri"/>
        </w:rPr>
        <w:t xml:space="preserve"> </w:t>
      </w:r>
      <w:r w:rsidR="003F05C5" w:rsidRPr="00226B43">
        <w:rPr>
          <w:rFonts w:eastAsia="Calibri"/>
        </w:rPr>
        <w:t>Ed (a member of stage personnel) did not understand the message and request a repeat from Alan using PTT on his handset</w:t>
      </w:r>
    </w:p>
    <w:p w14:paraId="70727C69" w14:textId="0D30265D" w:rsidR="003F05C5" w:rsidRPr="00226B43" w:rsidRDefault="003F05C5" w:rsidP="004B0292">
      <w:pPr>
        <w:pStyle w:val="B1"/>
        <w:numPr>
          <w:ilvl w:val="0"/>
          <w:numId w:val="23"/>
        </w:numPr>
        <w:rPr>
          <w:rFonts w:eastAsia="Calibri"/>
        </w:rPr>
      </w:pPr>
      <w:r w:rsidRPr="00226B43">
        <w:rPr>
          <w:rFonts w:eastAsia="Calibri"/>
        </w:rPr>
        <w:t>Audio message from Ed goes to all members of the stage personnel talk</w:t>
      </w:r>
      <w:r w:rsidR="00F90929" w:rsidRPr="00226B43">
        <w:rPr>
          <w:rFonts w:eastAsia="Calibri"/>
        </w:rPr>
        <w:t>-</w:t>
      </w:r>
      <w:r w:rsidRPr="00226B43">
        <w:rPr>
          <w:rFonts w:eastAsia="Calibri"/>
        </w:rPr>
        <w:t>group</w:t>
      </w:r>
    </w:p>
    <w:p w14:paraId="731BC86B" w14:textId="0B3C710A" w:rsidR="003F05C5" w:rsidRPr="00226B43" w:rsidRDefault="003F05C5" w:rsidP="003F05C5">
      <w:pPr>
        <w:rPr>
          <w:rFonts w:eastAsia="Calibri"/>
          <w:b/>
        </w:rPr>
      </w:pPr>
      <w:r w:rsidRPr="00226B43">
        <w:rPr>
          <w:rFonts w:eastAsia="Calibri"/>
          <w:b/>
        </w:rPr>
        <w:t>Case 5: Uplink message to talk</w:t>
      </w:r>
      <w:r w:rsidR="00F90929" w:rsidRPr="00226B43">
        <w:rPr>
          <w:rFonts w:eastAsia="Calibri"/>
          <w:b/>
        </w:rPr>
        <w:t>-</w:t>
      </w:r>
      <w:r w:rsidRPr="00226B43">
        <w:rPr>
          <w:rFonts w:eastAsia="Calibri"/>
          <w:b/>
        </w:rPr>
        <w:t>groups</w:t>
      </w:r>
    </w:p>
    <w:p w14:paraId="0BE4AFE1" w14:textId="4D11B3CF" w:rsidR="003F05C5" w:rsidRPr="00226B43" w:rsidRDefault="004B0292" w:rsidP="004B0292">
      <w:pPr>
        <w:pStyle w:val="B1"/>
        <w:numPr>
          <w:ilvl w:val="0"/>
          <w:numId w:val="23"/>
        </w:numPr>
        <w:rPr>
          <w:rFonts w:eastAsia="Calibri"/>
        </w:rPr>
      </w:pPr>
      <w:r w:rsidRPr="00226B43">
        <w:rPr>
          <w:rFonts w:eastAsia="Calibri"/>
        </w:rPr>
        <w:t xml:space="preserve"> </w:t>
      </w:r>
      <w:r w:rsidR="003F05C5" w:rsidRPr="00226B43">
        <w:rPr>
          <w:rFonts w:eastAsia="Calibri"/>
        </w:rPr>
        <w:t>Ed sends audio message to a talk</w:t>
      </w:r>
      <w:r w:rsidR="00F90929" w:rsidRPr="00226B43">
        <w:rPr>
          <w:rFonts w:eastAsia="Calibri"/>
        </w:rPr>
        <w:t>-</w:t>
      </w:r>
      <w:r w:rsidR="003F05C5" w:rsidRPr="00226B43">
        <w:rPr>
          <w:rFonts w:eastAsia="Calibri"/>
        </w:rPr>
        <w:t>group (e.g. security talk</w:t>
      </w:r>
      <w:r w:rsidR="00F90929" w:rsidRPr="00226B43">
        <w:rPr>
          <w:rFonts w:eastAsia="Calibri"/>
        </w:rPr>
        <w:t>-</w:t>
      </w:r>
      <w:r w:rsidR="003F05C5" w:rsidRPr="00226B43">
        <w:rPr>
          <w:rFonts w:eastAsia="Calibri"/>
        </w:rPr>
        <w:t xml:space="preserve">group) with PTT or voice activity detection </w:t>
      </w:r>
    </w:p>
    <w:p w14:paraId="5F3BF9B7" w14:textId="77777777" w:rsidR="003F05C5" w:rsidRPr="00226B43" w:rsidRDefault="004B0292" w:rsidP="004B0292">
      <w:pPr>
        <w:pStyle w:val="B1"/>
        <w:numPr>
          <w:ilvl w:val="0"/>
          <w:numId w:val="23"/>
        </w:numPr>
        <w:rPr>
          <w:rFonts w:eastAsia="Calibri"/>
        </w:rPr>
      </w:pPr>
      <w:r w:rsidRPr="00226B43">
        <w:rPr>
          <w:rFonts w:eastAsia="Calibri"/>
        </w:rPr>
        <w:t xml:space="preserve"> </w:t>
      </w:r>
      <w:r w:rsidR="003F05C5" w:rsidRPr="00226B43">
        <w:rPr>
          <w:rFonts w:eastAsia="Calibri"/>
        </w:rPr>
        <w:t>Audio message is received simultaneously by David and his stage personnel colleagues including Ed</w:t>
      </w:r>
    </w:p>
    <w:p w14:paraId="1AE7DD6A" w14:textId="215DFAF4" w:rsidR="003F05C5" w:rsidRPr="00226B43" w:rsidRDefault="004B0292" w:rsidP="001711E4">
      <w:pPr>
        <w:pStyle w:val="B1"/>
        <w:numPr>
          <w:ilvl w:val="0"/>
          <w:numId w:val="23"/>
        </w:numPr>
        <w:rPr>
          <w:rFonts w:eastAsia="Calibri"/>
        </w:rPr>
      </w:pPr>
      <w:r w:rsidRPr="00226B43">
        <w:rPr>
          <w:rFonts w:eastAsia="Calibri"/>
        </w:rPr>
        <w:t xml:space="preserve"> </w:t>
      </w:r>
      <w:r w:rsidR="003F05C5" w:rsidRPr="00226B43">
        <w:rPr>
          <w:rFonts w:eastAsia="Calibri"/>
        </w:rPr>
        <w:t xml:space="preserve">David and Ed may be in close proximity but could not talk to each other directly due to loud noise. </w:t>
      </w:r>
      <w:r w:rsidR="00F90929" w:rsidRPr="00226B43">
        <w:rPr>
          <w:rFonts w:eastAsia="Calibri"/>
        </w:rPr>
        <w:t>As</w:t>
      </w:r>
      <w:r w:rsidR="003F05C5" w:rsidRPr="00226B43">
        <w:rPr>
          <w:rFonts w:eastAsia="Calibri"/>
        </w:rPr>
        <w:t xml:space="preserve"> they can see each other’s lips, the ongoing Intercom communication must by lip-synchronous</w:t>
      </w:r>
      <w:r w:rsidR="00685EF5" w:rsidRPr="00226B43">
        <w:rPr>
          <w:rFonts w:eastAsia="Calibri"/>
        </w:rPr>
        <w:t>, i.e. mouth-to-ear latency smaller than 20 ms</w:t>
      </w:r>
    </w:p>
    <w:p w14:paraId="4C25EF9E" w14:textId="6741E4DE" w:rsidR="003F05C5" w:rsidRPr="00226B43" w:rsidRDefault="004B0292" w:rsidP="003F05C5">
      <w:pPr>
        <w:pStyle w:val="B1"/>
        <w:numPr>
          <w:ilvl w:val="0"/>
          <w:numId w:val="23"/>
        </w:numPr>
        <w:rPr>
          <w:rFonts w:eastAsia="Calibri"/>
        </w:rPr>
      </w:pPr>
      <w:r w:rsidRPr="00226B43">
        <w:rPr>
          <w:rFonts w:eastAsia="Calibri"/>
        </w:rPr>
        <w:t xml:space="preserve"> </w:t>
      </w:r>
      <w:r w:rsidR="003F05C5" w:rsidRPr="00226B43">
        <w:rPr>
          <w:rFonts w:eastAsia="Calibri"/>
        </w:rPr>
        <w:t xml:space="preserve">Ed can also </w:t>
      </w:r>
      <w:r w:rsidR="00F90929" w:rsidRPr="00226B43">
        <w:rPr>
          <w:rFonts w:eastAsia="Calibri"/>
        </w:rPr>
        <w:t xml:space="preserve">hear </w:t>
      </w:r>
      <w:r w:rsidR="003F05C5" w:rsidRPr="00226B43">
        <w:rPr>
          <w:rFonts w:eastAsia="Calibri"/>
        </w:rPr>
        <w:t>his own voice through the intercom channel, the communication delay should be small enough not to disturb him while talking</w:t>
      </w:r>
    </w:p>
    <w:p w14:paraId="66665E82" w14:textId="77777777" w:rsidR="003F05C5" w:rsidRPr="00226B43" w:rsidRDefault="003F05C5" w:rsidP="003F05C5">
      <w:pPr>
        <w:pStyle w:val="Heading3"/>
      </w:pPr>
      <w:bookmarkStart w:id="108" w:name="_Toc8659798"/>
      <w:bookmarkStart w:id="109" w:name="_Toc18049452"/>
      <w:r w:rsidRPr="00226B43">
        <w:t>5.4.4</w:t>
      </w:r>
      <w:r w:rsidRPr="00226B43">
        <w:tab/>
        <w:t>Post-conditions</w:t>
      </w:r>
      <w:bookmarkEnd w:id="108"/>
      <w:bookmarkEnd w:id="109"/>
    </w:p>
    <w:p w14:paraId="00448077" w14:textId="77777777" w:rsidR="003F05C5" w:rsidRPr="00226B43" w:rsidRDefault="003F05C5" w:rsidP="003F05C5">
      <w:pPr>
        <w:rPr>
          <w:rFonts w:eastAsia="Calibri"/>
        </w:rPr>
      </w:pPr>
      <w:r w:rsidRPr="00226B43">
        <w:rPr>
          <w:rFonts w:eastAsia="Calibri"/>
        </w:rPr>
        <w:t>The intercom service offered by the 5G NPN is deactivated after the event (e.g. music festival) is over.</w:t>
      </w:r>
    </w:p>
    <w:p w14:paraId="5F010389" w14:textId="77777777" w:rsidR="003F05C5" w:rsidRPr="00226B43" w:rsidRDefault="003F05C5" w:rsidP="003F05C5">
      <w:pPr>
        <w:pStyle w:val="Heading3"/>
      </w:pPr>
      <w:bookmarkStart w:id="110" w:name="_Toc8659799"/>
      <w:bookmarkStart w:id="111" w:name="_Toc18049453"/>
      <w:r w:rsidRPr="00226B43">
        <w:t>5.4.5</w:t>
      </w:r>
      <w:r w:rsidRPr="00226B43">
        <w:tab/>
        <w:t>Existing features partly or fully covering the use case functionality</w:t>
      </w:r>
      <w:bookmarkEnd w:id="110"/>
      <w:bookmarkEnd w:id="111"/>
    </w:p>
    <w:p w14:paraId="44F1825A" w14:textId="791CE70C" w:rsidR="00685EF5" w:rsidRPr="00226B43" w:rsidRDefault="00685EF5" w:rsidP="00685EF5">
      <w:pPr>
        <w:rPr>
          <w:rFonts w:eastAsia="Calibri"/>
        </w:rPr>
      </w:pPr>
      <w:r w:rsidRPr="00226B43">
        <w:rPr>
          <w:rFonts w:eastAsia="Calibri"/>
        </w:rPr>
        <w:t xml:space="preserve">TS 22.179 V16.3.0 </w:t>
      </w:r>
      <w:r w:rsidR="00FF3769" w:rsidRPr="00226B43">
        <w:rPr>
          <w:rFonts w:eastAsia="Calibri"/>
        </w:rPr>
        <w:t xml:space="preserve">[6] </w:t>
      </w:r>
      <w:r w:rsidRPr="00226B43">
        <w:rPr>
          <w:rFonts w:eastAsia="Calibri"/>
        </w:rPr>
        <w:t xml:space="preserve">and TS 22.468 V15.0.0 </w:t>
      </w:r>
      <w:r w:rsidR="00FF3769" w:rsidRPr="00226B43">
        <w:rPr>
          <w:rFonts w:eastAsia="Calibri"/>
        </w:rPr>
        <w:t xml:space="preserve">[7] </w:t>
      </w:r>
      <w:r w:rsidRPr="00226B43">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65F6163A" w:rsidR="003F05C5" w:rsidRPr="00226B43" w:rsidRDefault="003F05C5" w:rsidP="003F05C5">
      <w:pPr>
        <w:rPr>
          <w:rFonts w:eastAsia="Calibri"/>
        </w:rPr>
      </w:pPr>
      <w:r w:rsidRPr="00226B43">
        <w:rPr>
          <w:rFonts w:eastAsia="Calibri"/>
        </w:rPr>
        <w:t xml:space="preserve">TS 22.261 V16.5.0 </w:t>
      </w:r>
      <w:r w:rsidR="00FF3769" w:rsidRPr="00226B43">
        <w:rPr>
          <w:rFonts w:eastAsia="Calibri"/>
        </w:rPr>
        <w:t xml:space="preserve">[5] </w:t>
      </w:r>
      <w:r w:rsidRPr="00226B43">
        <w:rPr>
          <w:rFonts w:eastAsia="Calibri"/>
        </w:rPr>
        <w:t xml:space="preserve">introduces requirements for flexible multicast/broadcast, but </w:t>
      </w:r>
      <w:r w:rsidR="00F90929" w:rsidRPr="00226B43">
        <w:rPr>
          <w:rFonts w:eastAsia="Calibri"/>
        </w:rPr>
        <w:t xml:space="preserve">again </w:t>
      </w:r>
      <w:r w:rsidRPr="00226B43">
        <w:rPr>
          <w:rFonts w:eastAsia="Calibri"/>
        </w:rPr>
        <w:t xml:space="preserve">there are </w:t>
      </w:r>
      <w:r w:rsidR="00F90929" w:rsidRPr="00226B43">
        <w:rPr>
          <w:rFonts w:eastAsia="Calibri"/>
        </w:rPr>
        <w:t xml:space="preserve">no </w:t>
      </w:r>
      <w:r w:rsidRPr="00226B43">
        <w:rPr>
          <w:rFonts w:eastAsia="Calibri"/>
        </w:rPr>
        <w:t>requirements specifying latency</w:t>
      </w:r>
      <w:r w:rsidR="00F90929" w:rsidRPr="00226B43">
        <w:rPr>
          <w:rFonts w:eastAsia="Calibri"/>
        </w:rPr>
        <w:t>.</w:t>
      </w:r>
    </w:p>
    <w:p w14:paraId="47C51850" w14:textId="77777777" w:rsidR="003F05C5" w:rsidRPr="00226B43" w:rsidRDefault="003F05C5" w:rsidP="003F05C5">
      <w:pPr>
        <w:rPr>
          <w:rFonts w:eastAsia="Calibri"/>
        </w:rPr>
      </w:pPr>
      <w:r w:rsidRPr="00226B43">
        <w:rPr>
          <w:rFonts w:eastAsia="Calibri"/>
        </w:rPr>
        <w:t>Some requirements that are covered by existing specifications:</w:t>
      </w:r>
    </w:p>
    <w:p w14:paraId="6F429C03" w14:textId="77777777" w:rsidR="003F05C5" w:rsidRPr="00226B43" w:rsidRDefault="00073E94" w:rsidP="00073E94">
      <w:pPr>
        <w:pStyle w:val="B1"/>
        <w:numPr>
          <w:ilvl w:val="0"/>
          <w:numId w:val="23"/>
        </w:numPr>
      </w:pPr>
      <w:r w:rsidRPr="00226B43">
        <w:t xml:space="preserve"> </w:t>
      </w:r>
      <w:r w:rsidR="003F05C5" w:rsidRPr="00226B43">
        <w:t>The 5G system shall support the establishment of a low-latency group-communication service between the intercom master unit (application server) and the handsets (UEs) within a service area of up to 100.000 m</w:t>
      </w:r>
      <w:r w:rsidR="003F05C5" w:rsidRPr="00DC47C9">
        <w:rPr>
          <w:vertAlign w:val="superscript"/>
        </w:rPr>
        <w:t>2</w:t>
      </w:r>
      <w:r w:rsidR="003F05C5" w:rsidRPr="00226B43">
        <w:t>.</w:t>
      </w:r>
    </w:p>
    <w:p w14:paraId="69681D58" w14:textId="0F39CEEA" w:rsidR="003F05C5" w:rsidRPr="00226B43" w:rsidRDefault="00073E94" w:rsidP="00073E94">
      <w:pPr>
        <w:pStyle w:val="B1"/>
        <w:numPr>
          <w:ilvl w:val="0"/>
          <w:numId w:val="23"/>
        </w:numPr>
      </w:pPr>
      <w:r w:rsidRPr="00226B43">
        <w:t xml:space="preserve"> </w:t>
      </w:r>
      <w:r w:rsidR="003F05C5" w:rsidRPr="00226B43">
        <w:t>The 5G system shall support low-latency group-communication service which makes use of multicast delivery in a designated geographical area (service area of the event up to 1.5 km x 1.5 km)</w:t>
      </w:r>
      <w:r w:rsidR="00F90929" w:rsidRPr="00226B43">
        <w:t>.</w:t>
      </w:r>
    </w:p>
    <w:p w14:paraId="5A3A955B" w14:textId="77777777" w:rsidR="003F05C5" w:rsidRPr="00226B43" w:rsidRDefault="00073E94" w:rsidP="003878E2">
      <w:pPr>
        <w:pStyle w:val="B1"/>
        <w:numPr>
          <w:ilvl w:val="0"/>
          <w:numId w:val="23"/>
        </w:numPr>
        <w:rPr>
          <w:lang w:eastAsia="zh-CN"/>
        </w:rPr>
      </w:pPr>
      <w:r w:rsidRPr="00226B43">
        <w:t xml:space="preserve"> </w:t>
      </w:r>
      <w:r w:rsidR="003F05C5" w:rsidRPr="00226B43">
        <w:t>The 5G system shall support mechanism to support members (UEs) joining/leaving a group for communication.</w:t>
      </w:r>
    </w:p>
    <w:p w14:paraId="14809C7A" w14:textId="4D6C87DD" w:rsidR="003F05C5" w:rsidRPr="00226B43" w:rsidRDefault="003F05C5" w:rsidP="003F05C5">
      <w:pPr>
        <w:pStyle w:val="Heading3"/>
      </w:pPr>
      <w:bookmarkStart w:id="112" w:name="_Toc8659800"/>
      <w:bookmarkStart w:id="113" w:name="_Toc18049454"/>
      <w:r w:rsidRPr="00226B43">
        <w:lastRenderedPageBreak/>
        <w:t>5.4.6</w:t>
      </w:r>
      <w:r w:rsidRPr="00226B43">
        <w:tab/>
        <w:t xml:space="preserve">Potential </w:t>
      </w:r>
      <w:r w:rsidR="00621937">
        <w:t>n</w:t>
      </w:r>
      <w:r w:rsidRPr="00226B43">
        <w:t xml:space="preserve">ew </w:t>
      </w:r>
      <w:r w:rsidR="00621937">
        <w:t>r</w:t>
      </w:r>
      <w:r w:rsidRPr="00226B43">
        <w:t>equirements needed to support the use case</w:t>
      </w:r>
      <w:bookmarkEnd w:id="112"/>
      <w:bookmarkEnd w:id="113"/>
    </w:p>
    <w:p w14:paraId="24FFB4B0" w14:textId="77777777" w:rsidR="003F05C5" w:rsidRPr="00226B43" w:rsidRDefault="003F05C5" w:rsidP="003F05C5">
      <w:pPr>
        <w:pStyle w:val="TH"/>
        <w:rPr>
          <w:rFonts w:eastAsia="MS Mincho"/>
        </w:rPr>
      </w:pPr>
      <w:r w:rsidRPr="00226B43">
        <w:rPr>
          <w:rFonts w:eastAsia="MS Mincho"/>
        </w:rPr>
        <w:t xml:space="preserve">Table 5.4.6-1: </w:t>
      </w:r>
      <w:r w:rsidR="005C21AD" w:rsidRPr="00226B43">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226B43"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621937" w:rsidRDefault="005C21AD" w:rsidP="00DC47C9">
            <w:pPr>
              <w:pStyle w:val="TAH"/>
            </w:pPr>
            <w:r w:rsidRPr="00621937">
              <w:rPr>
                <w:rFonts w:eastAsia="Calibri"/>
              </w:rPr>
              <w:t>Profile</w:t>
            </w:r>
          </w:p>
        </w:tc>
        <w:tc>
          <w:tcPr>
            <w:tcW w:w="849" w:type="dxa"/>
            <w:tcBorders>
              <w:left w:val="single" w:sz="12" w:space="0" w:color="auto"/>
              <w:bottom w:val="single" w:sz="12" w:space="0" w:color="auto"/>
            </w:tcBorders>
            <w:shd w:val="clear" w:color="auto" w:fill="auto"/>
          </w:tcPr>
          <w:p w14:paraId="65F40D3D" w14:textId="77777777" w:rsidR="005C21AD" w:rsidRPr="00621937" w:rsidRDefault="005C21AD" w:rsidP="00DC47C9">
            <w:pPr>
              <w:pStyle w:val="TAH"/>
            </w:pPr>
            <w:r w:rsidRPr="00621937">
              <w:rPr>
                <w:rFonts w:eastAsia="Calibri"/>
              </w:rPr>
              <w:t># of active UEs</w:t>
            </w:r>
          </w:p>
        </w:tc>
        <w:tc>
          <w:tcPr>
            <w:tcW w:w="892" w:type="dxa"/>
            <w:tcBorders>
              <w:bottom w:val="single" w:sz="12" w:space="0" w:color="auto"/>
            </w:tcBorders>
            <w:shd w:val="clear" w:color="auto" w:fill="auto"/>
          </w:tcPr>
          <w:p w14:paraId="5EACC576" w14:textId="77777777" w:rsidR="005C21AD" w:rsidRPr="002B2617" w:rsidRDefault="005C21AD" w:rsidP="00DC47C9">
            <w:pPr>
              <w:pStyle w:val="TAH"/>
              <w:rPr>
                <w:rFonts w:eastAsia="MS Mincho"/>
              </w:rPr>
            </w:pPr>
            <w:r w:rsidRPr="002B2617">
              <w:rPr>
                <w:rFonts w:eastAsia="MS Mincho"/>
              </w:rPr>
              <w:t># of UL streams</w:t>
            </w:r>
          </w:p>
        </w:tc>
        <w:tc>
          <w:tcPr>
            <w:tcW w:w="999" w:type="dxa"/>
            <w:tcBorders>
              <w:bottom w:val="single" w:sz="12" w:space="0" w:color="auto"/>
            </w:tcBorders>
            <w:shd w:val="clear" w:color="auto" w:fill="auto"/>
          </w:tcPr>
          <w:p w14:paraId="25201F2E" w14:textId="77777777" w:rsidR="005C21AD" w:rsidRPr="00DC47C9" w:rsidRDefault="005C21AD" w:rsidP="00DC47C9">
            <w:pPr>
              <w:pStyle w:val="TAH"/>
            </w:pPr>
            <w:r w:rsidRPr="00DC47C9">
              <w:rPr>
                <w:rFonts w:eastAsia="MS Mincho"/>
              </w:rPr>
              <w:t># of DL streams</w:t>
            </w:r>
          </w:p>
        </w:tc>
        <w:tc>
          <w:tcPr>
            <w:tcW w:w="854" w:type="dxa"/>
            <w:tcBorders>
              <w:bottom w:val="single" w:sz="12" w:space="0" w:color="auto"/>
            </w:tcBorders>
            <w:shd w:val="clear" w:color="auto" w:fill="auto"/>
          </w:tcPr>
          <w:p w14:paraId="5C58DCFC" w14:textId="77777777" w:rsidR="005C21AD" w:rsidRPr="00DC47C9" w:rsidRDefault="005C21AD" w:rsidP="00DC47C9">
            <w:pPr>
              <w:pStyle w:val="TAH"/>
            </w:pPr>
            <w:r w:rsidRPr="00DC47C9">
              <w:rPr>
                <w:rFonts w:eastAsia="Calibri"/>
              </w:rPr>
              <w:t>UE Speed</w:t>
            </w:r>
          </w:p>
        </w:tc>
        <w:tc>
          <w:tcPr>
            <w:tcW w:w="923" w:type="dxa"/>
            <w:tcBorders>
              <w:bottom w:val="single" w:sz="12" w:space="0" w:color="auto"/>
            </w:tcBorders>
            <w:shd w:val="clear" w:color="auto" w:fill="auto"/>
          </w:tcPr>
          <w:p w14:paraId="58228F01" w14:textId="77777777" w:rsidR="005C21AD" w:rsidRPr="00DC47C9" w:rsidRDefault="005C21AD" w:rsidP="00DC47C9">
            <w:pPr>
              <w:pStyle w:val="TAH"/>
            </w:pPr>
            <w:r w:rsidRPr="00DC47C9">
              <w:rPr>
                <w:rFonts w:eastAsia="Calibri"/>
              </w:rPr>
              <w:t>Service Area</w:t>
            </w:r>
          </w:p>
        </w:tc>
        <w:tc>
          <w:tcPr>
            <w:tcW w:w="910" w:type="dxa"/>
            <w:tcBorders>
              <w:bottom w:val="single" w:sz="12" w:space="0" w:color="auto"/>
            </w:tcBorders>
            <w:shd w:val="clear" w:color="auto" w:fill="auto"/>
          </w:tcPr>
          <w:p w14:paraId="40D502F0" w14:textId="77777777" w:rsidR="005C21AD" w:rsidRPr="00DC47C9" w:rsidRDefault="005C21AD" w:rsidP="00DC47C9">
            <w:pPr>
              <w:pStyle w:val="TAH"/>
            </w:pPr>
            <w:r w:rsidRPr="00DC47C9">
              <w:rPr>
                <w:rFonts w:eastAsia="Calibri"/>
              </w:rPr>
              <w:t>E2E latency (Note 1)</w:t>
            </w:r>
          </w:p>
        </w:tc>
        <w:tc>
          <w:tcPr>
            <w:tcW w:w="972" w:type="dxa"/>
            <w:tcBorders>
              <w:bottom w:val="single" w:sz="12" w:space="0" w:color="auto"/>
            </w:tcBorders>
            <w:shd w:val="clear" w:color="auto" w:fill="auto"/>
          </w:tcPr>
          <w:p w14:paraId="46DE8867" w14:textId="77777777" w:rsidR="005C21AD" w:rsidRPr="00DC47C9" w:rsidRDefault="005C21AD" w:rsidP="00DC47C9">
            <w:pPr>
              <w:pStyle w:val="TAH"/>
            </w:pPr>
            <w:r w:rsidRPr="00DC47C9">
              <w:rPr>
                <w:rFonts w:eastAsia="Calibri"/>
              </w:rPr>
              <w:t>Transfer interval (Note 1)</w:t>
            </w:r>
          </w:p>
        </w:tc>
        <w:tc>
          <w:tcPr>
            <w:tcW w:w="882" w:type="dxa"/>
            <w:tcBorders>
              <w:bottom w:val="single" w:sz="12" w:space="0" w:color="auto"/>
            </w:tcBorders>
            <w:shd w:val="clear" w:color="auto" w:fill="auto"/>
          </w:tcPr>
          <w:p w14:paraId="6223C1BD" w14:textId="3FAAA4F8" w:rsidR="005C21AD" w:rsidRPr="00DC47C9" w:rsidRDefault="005C21AD" w:rsidP="00DC47C9">
            <w:pPr>
              <w:pStyle w:val="TAH"/>
            </w:pPr>
            <w:r w:rsidRPr="00DC47C9">
              <w:rPr>
                <w:rFonts w:eastAsia="Calibri"/>
              </w:rPr>
              <w:t>Packet error rate (Note 2)</w:t>
            </w:r>
          </w:p>
        </w:tc>
        <w:tc>
          <w:tcPr>
            <w:tcW w:w="827" w:type="dxa"/>
            <w:tcBorders>
              <w:bottom w:val="single" w:sz="12" w:space="0" w:color="auto"/>
            </w:tcBorders>
            <w:shd w:val="clear" w:color="auto" w:fill="auto"/>
          </w:tcPr>
          <w:p w14:paraId="10CC6633" w14:textId="77777777" w:rsidR="005C21AD" w:rsidRPr="00DC47C9" w:rsidRDefault="005C21AD" w:rsidP="00DC47C9">
            <w:pPr>
              <w:pStyle w:val="TAH"/>
            </w:pPr>
            <w:r w:rsidRPr="00DC47C9">
              <w:rPr>
                <w:rFonts w:eastAsia="Calibri"/>
              </w:rPr>
              <w:t>Data rate UL</w:t>
            </w:r>
          </w:p>
        </w:tc>
        <w:tc>
          <w:tcPr>
            <w:tcW w:w="828" w:type="dxa"/>
            <w:tcBorders>
              <w:bottom w:val="single" w:sz="12" w:space="0" w:color="auto"/>
            </w:tcBorders>
            <w:shd w:val="clear" w:color="auto" w:fill="auto"/>
          </w:tcPr>
          <w:p w14:paraId="0C7973A5" w14:textId="77777777" w:rsidR="005C21AD" w:rsidRPr="00DC47C9" w:rsidRDefault="005C21AD" w:rsidP="00DC47C9">
            <w:pPr>
              <w:pStyle w:val="TAH"/>
            </w:pPr>
            <w:r w:rsidRPr="00DC47C9">
              <w:rPr>
                <w:rFonts w:eastAsia="Calibri"/>
              </w:rPr>
              <w:t>Data rate DL</w:t>
            </w:r>
          </w:p>
        </w:tc>
      </w:tr>
      <w:tr w:rsidR="005C21AD" w:rsidRPr="00226B43"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621937" w:rsidRDefault="005C21AD" w:rsidP="00DC47C9">
            <w:pPr>
              <w:pStyle w:val="TAL"/>
            </w:pPr>
            <w:r w:rsidRPr="00621937">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621937" w:rsidRDefault="005C21AD" w:rsidP="00DC47C9">
            <w:pPr>
              <w:pStyle w:val="TAC"/>
              <w:rPr>
                <w:rFonts w:eastAsia="Calibri"/>
              </w:rPr>
            </w:pPr>
            <w:r w:rsidRPr="00621937">
              <w:rPr>
                <w:rFonts w:eastAsia="Calibri"/>
              </w:rPr>
              <w:t>1000</w:t>
            </w:r>
          </w:p>
        </w:tc>
        <w:tc>
          <w:tcPr>
            <w:tcW w:w="892" w:type="dxa"/>
            <w:tcBorders>
              <w:top w:val="single" w:sz="12" w:space="0" w:color="auto"/>
              <w:bottom w:val="single" w:sz="12" w:space="0" w:color="auto"/>
            </w:tcBorders>
            <w:shd w:val="clear" w:color="auto" w:fill="auto"/>
          </w:tcPr>
          <w:p w14:paraId="367419AC" w14:textId="77777777" w:rsidR="005C21AD" w:rsidRPr="002B2617" w:rsidRDefault="005C21AD" w:rsidP="00DC47C9">
            <w:pPr>
              <w:pStyle w:val="TAC"/>
              <w:rPr>
                <w:rFonts w:eastAsia="Calibri"/>
              </w:rPr>
            </w:pPr>
            <w:r w:rsidRPr="002B2617">
              <w:rPr>
                <w:rFonts w:eastAsia="Calibri"/>
              </w:rPr>
              <w:t>240</w:t>
            </w:r>
          </w:p>
        </w:tc>
        <w:tc>
          <w:tcPr>
            <w:tcW w:w="999" w:type="dxa"/>
            <w:tcBorders>
              <w:top w:val="single" w:sz="12" w:space="0" w:color="auto"/>
              <w:bottom w:val="single" w:sz="12" w:space="0" w:color="auto"/>
            </w:tcBorders>
            <w:shd w:val="clear" w:color="auto" w:fill="auto"/>
          </w:tcPr>
          <w:p w14:paraId="1F09B0E8" w14:textId="77777777" w:rsidR="005C21AD" w:rsidRPr="00DC47C9" w:rsidRDefault="005C21AD" w:rsidP="00DC47C9">
            <w:pPr>
              <w:pStyle w:val="TAC"/>
              <w:rPr>
                <w:rFonts w:eastAsia="Calibri"/>
              </w:rPr>
            </w:pPr>
            <w:r w:rsidRPr="00DC47C9">
              <w:rPr>
                <w:rFonts w:eastAsia="Calibri"/>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DC47C9" w:rsidRDefault="005C21AD" w:rsidP="00DC47C9">
            <w:pPr>
              <w:pStyle w:val="TAC"/>
              <w:rPr>
                <w:rFonts w:eastAsia="Calibri"/>
              </w:rPr>
            </w:pPr>
            <w:r w:rsidRPr="00DC47C9">
              <w:rPr>
                <w:rFonts w:eastAsia="Calibri"/>
              </w:rPr>
              <w:t>5 km/h</w:t>
            </w:r>
          </w:p>
        </w:tc>
        <w:tc>
          <w:tcPr>
            <w:tcW w:w="923" w:type="dxa"/>
            <w:tcBorders>
              <w:top w:val="single" w:sz="12" w:space="0" w:color="auto"/>
              <w:bottom w:val="single" w:sz="12" w:space="0" w:color="auto"/>
            </w:tcBorders>
            <w:shd w:val="clear" w:color="auto" w:fill="auto"/>
          </w:tcPr>
          <w:p w14:paraId="5D04CA7E" w14:textId="77777777" w:rsidR="005C21AD" w:rsidRPr="00DC47C9" w:rsidRDefault="005C21AD" w:rsidP="00DC47C9">
            <w:pPr>
              <w:pStyle w:val="TAC"/>
              <w:rPr>
                <w:rFonts w:eastAsia="Calibri"/>
              </w:rPr>
            </w:pPr>
            <w:r w:rsidRPr="00DC47C9">
              <w:rPr>
                <w:rFonts w:eastAsia="Calibri"/>
              </w:rPr>
              <w:t>1.5 km x 1.5 km</w:t>
            </w:r>
          </w:p>
        </w:tc>
        <w:tc>
          <w:tcPr>
            <w:tcW w:w="910" w:type="dxa"/>
            <w:tcBorders>
              <w:top w:val="single" w:sz="12" w:space="0" w:color="auto"/>
              <w:bottom w:val="single" w:sz="12" w:space="0" w:color="auto"/>
            </w:tcBorders>
            <w:shd w:val="clear" w:color="auto" w:fill="auto"/>
          </w:tcPr>
          <w:p w14:paraId="1BD92243" w14:textId="77777777" w:rsidR="005C21AD" w:rsidRPr="00DC47C9" w:rsidRDefault="005C21AD" w:rsidP="00DC47C9">
            <w:pPr>
              <w:pStyle w:val="TAC"/>
              <w:rPr>
                <w:rFonts w:eastAsia="Calibri"/>
              </w:rPr>
            </w:pPr>
            <w:r w:rsidRPr="00DC47C9">
              <w:rPr>
                <w:rFonts w:eastAsia="Calibri"/>
              </w:rPr>
              <w:t>3 ms UL</w:t>
            </w:r>
          </w:p>
          <w:p w14:paraId="740419B0" w14:textId="77777777" w:rsidR="005C21AD" w:rsidRPr="00DC47C9" w:rsidRDefault="005C21AD" w:rsidP="00DC47C9">
            <w:pPr>
              <w:pStyle w:val="TAC"/>
              <w:rPr>
                <w:rFonts w:eastAsia="Calibri"/>
              </w:rPr>
            </w:pPr>
            <w:r w:rsidRPr="00DC47C9">
              <w:rPr>
                <w:rFonts w:eastAsia="Calibri"/>
              </w:rPr>
              <w:t>3 ms DL</w:t>
            </w:r>
          </w:p>
        </w:tc>
        <w:tc>
          <w:tcPr>
            <w:tcW w:w="972" w:type="dxa"/>
            <w:tcBorders>
              <w:top w:val="single" w:sz="12" w:space="0" w:color="auto"/>
              <w:bottom w:val="single" w:sz="12" w:space="0" w:color="auto"/>
            </w:tcBorders>
            <w:shd w:val="clear" w:color="auto" w:fill="auto"/>
          </w:tcPr>
          <w:p w14:paraId="5C5A5B5D" w14:textId="77777777" w:rsidR="005C21AD" w:rsidRPr="00DC47C9" w:rsidRDefault="005C21AD" w:rsidP="00DC47C9">
            <w:pPr>
              <w:pStyle w:val="TAC"/>
              <w:rPr>
                <w:rFonts w:eastAsia="Calibri"/>
              </w:rPr>
            </w:pPr>
            <w:r w:rsidRPr="00DC47C9">
              <w:rPr>
                <w:rFonts w:eastAsia="Calibri"/>
              </w:rPr>
              <w:t>3 ms</w:t>
            </w:r>
          </w:p>
        </w:tc>
        <w:tc>
          <w:tcPr>
            <w:tcW w:w="882" w:type="dxa"/>
            <w:tcBorders>
              <w:top w:val="single" w:sz="12" w:space="0" w:color="auto"/>
              <w:bottom w:val="single" w:sz="12" w:space="0" w:color="auto"/>
            </w:tcBorders>
            <w:shd w:val="clear" w:color="auto" w:fill="auto"/>
          </w:tcPr>
          <w:p w14:paraId="116FE451" w14:textId="57A510C3" w:rsidR="005C21AD" w:rsidRPr="00DC47C9" w:rsidRDefault="00F90929" w:rsidP="00DC47C9">
            <w:pPr>
              <w:pStyle w:val="TAC"/>
              <w:rPr>
                <w:rFonts w:eastAsia="Calibri"/>
              </w:rPr>
            </w:pPr>
            <w:r w:rsidRPr="00DC47C9">
              <w:rPr>
                <w:rFonts w:eastAsia="Calibri"/>
              </w:rPr>
              <w:t>10</w:t>
            </w:r>
            <w:r w:rsidRPr="00DC47C9">
              <w:rPr>
                <w:rFonts w:eastAsia="Calibri"/>
                <w:vertAlign w:val="superscript"/>
              </w:rPr>
              <w:t>-3</w:t>
            </w:r>
            <w:r w:rsidR="007817FC" w:rsidRPr="00DC47C9">
              <w:rPr>
                <w:rFonts w:eastAsia="Calibri"/>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DC47C9" w:rsidRDefault="005C21AD" w:rsidP="00DC47C9">
            <w:pPr>
              <w:pStyle w:val="TAC"/>
              <w:rPr>
                <w:rFonts w:eastAsia="Calibri"/>
              </w:rPr>
            </w:pPr>
            <w:r w:rsidRPr="00DC47C9">
              <w:rPr>
                <w:rFonts w:eastAsia="Calibri"/>
              </w:rPr>
              <w:t>100 kbit/s</w:t>
            </w:r>
          </w:p>
        </w:tc>
        <w:tc>
          <w:tcPr>
            <w:tcW w:w="828" w:type="dxa"/>
            <w:tcBorders>
              <w:top w:val="single" w:sz="12" w:space="0" w:color="auto"/>
              <w:bottom w:val="single" w:sz="12" w:space="0" w:color="auto"/>
            </w:tcBorders>
            <w:shd w:val="clear" w:color="auto" w:fill="auto"/>
          </w:tcPr>
          <w:p w14:paraId="0BDC4972" w14:textId="77777777" w:rsidR="005C21AD" w:rsidRPr="00DC47C9" w:rsidRDefault="005C21AD" w:rsidP="00DC47C9">
            <w:pPr>
              <w:pStyle w:val="TAC"/>
              <w:rPr>
                <w:rFonts w:eastAsia="Calibri"/>
              </w:rPr>
            </w:pPr>
            <w:r w:rsidRPr="00DC47C9">
              <w:rPr>
                <w:rFonts w:eastAsia="Calibri"/>
              </w:rPr>
              <w:t>100 kbit/s</w:t>
            </w:r>
          </w:p>
        </w:tc>
      </w:tr>
      <w:tr w:rsidR="005C21AD" w:rsidRPr="00226B43"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7280DCC2" w:rsidR="005C21AD" w:rsidRPr="00621937" w:rsidRDefault="005C21AD" w:rsidP="00DC47C9">
            <w:pPr>
              <w:pStyle w:val="TAN"/>
              <w:rPr>
                <w:rFonts w:eastAsia="MS Mincho"/>
              </w:rPr>
            </w:pPr>
            <w:r w:rsidRPr="00621937">
              <w:rPr>
                <w:rFonts w:eastAsia="MS Mincho"/>
              </w:rPr>
              <w:t xml:space="preserve">NOTE 1: </w:t>
            </w:r>
            <w:r w:rsidR="00650275" w:rsidRPr="00226B43">
              <w:tab/>
            </w:r>
            <w:r w:rsidRPr="00621937">
              <w:rPr>
                <w:rFonts w:eastAsia="MS Mincho"/>
              </w:rPr>
              <w:t>Transfer interval refers to periodicity of the packet transfers. It has to be constant during the whole operation and can be defined as being the same as the T</w:t>
            </w:r>
            <w:r w:rsidRPr="00621937">
              <w:rPr>
                <w:rFonts w:eastAsia="MS Mincho"/>
                <w:vertAlign w:val="subscript"/>
              </w:rPr>
              <w:t>frame</w:t>
            </w:r>
            <w:r w:rsidRPr="00621937">
              <w:rPr>
                <w:rFonts w:eastAsia="MS Mincho"/>
              </w:rPr>
              <w:t xml:space="preserve"> of Annex A. The value given in the table is a typical one, however other transfer intervals are possible as long as the end-to-end latency is ≤ (15 – 3 × T</w:t>
            </w:r>
            <w:r w:rsidRPr="00621937">
              <w:rPr>
                <w:rFonts w:eastAsia="MS Mincho"/>
                <w:vertAlign w:val="subscript"/>
              </w:rPr>
              <w:t>frame</w:t>
            </w:r>
            <w:r w:rsidRPr="00621937">
              <w:rPr>
                <w:rFonts w:eastAsia="MS Mincho"/>
              </w:rPr>
              <w:t>)/2 which yields a mouth-to-ear latency of 20 ms. If there is an interface for synchronizing audio devices and radio interface as described in Section 7, the latency requirement can be relaxed as described in the Annex A.1.</w:t>
            </w:r>
          </w:p>
          <w:p w14:paraId="200DC689" w14:textId="7E66D5BA" w:rsidR="005C21AD" w:rsidRPr="00621937" w:rsidRDefault="005C21AD" w:rsidP="00DC47C9">
            <w:pPr>
              <w:pStyle w:val="TAN"/>
              <w:rPr>
                <w:rFonts w:eastAsia="Calibri"/>
              </w:rPr>
            </w:pPr>
            <w:r w:rsidRPr="00621937">
              <w:rPr>
                <w:rFonts w:eastAsia="MS Mincho"/>
              </w:rPr>
              <w:t xml:space="preserve">NOTE </w:t>
            </w:r>
            <w:r w:rsidRPr="00DC47C9">
              <w:t>2</w:t>
            </w:r>
            <w:r w:rsidRPr="00621937">
              <w:rPr>
                <w:rFonts w:eastAsia="MS Mincho"/>
              </w:rPr>
              <w:t xml:space="preserve">: </w:t>
            </w:r>
            <w:r w:rsidR="00650275" w:rsidRPr="00226B43">
              <w:tab/>
            </w:r>
            <w:r w:rsidRPr="00621937">
              <w:rPr>
                <w:rFonts w:eastAsia="MS Mincho"/>
              </w:rPr>
              <w:t>Packet error rate is related to a packet size of transfer interval × data rate. Packets that do not conform with the end-to-end latency are also accounted as error.</w:t>
            </w:r>
          </w:p>
        </w:tc>
      </w:tr>
    </w:tbl>
    <w:p w14:paraId="7983B288" w14:textId="77777777" w:rsidR="003F05C5" w:rsidRPr="00DC47C9" w:rsidRDefault="003F05C5" w:rsidP="003F05C5">
      <w:pPr>
        <w:rPr>
          <w:color w:val="000000"/>
        </w:rPr>
      </w:pPr>
      <w:r w:rsidRPr="00226B43" w:rsidDel="00D41DBD">
        <w:rPr>
          <w:rFonts w:eastAsia="MS Mincho"/>
        </w:rPr>
        <w:t xml:space="preserve"> </w:t>
      </w:r>
    </w:p>
    <w:p w14:paraId="4C650983" w14:textId="54A1E919" w:rsidR="00780398" w:rsidRPr="00226B43" w:rsidRDefault="005C21AD" w:rsidP="00780398">
      <w:pPr>
        <w:jc w:val="both"/>
      </w:pPr>
      <w:r w:rsidRPr="00DC47C9">
        <w:t xml:space="preserve">[PR 5.4.6-001] The 5G system shall support a communication service where an UL stream originating from a UE may be the source of a DL multicast stream, with performance requirements defined in </w:t>
      </w:r>
      <w:r w:rsidR="007D498D">
        <w:t>t</w:t>
      </w:r>
      <w:r w:rsidRPr="00DC47C9">
        <w:t xml:space="preserve">able 5.4.6-1.  </w:t>
      </w:r>
    </w:p>
    <w:p w14:paraId="5B2AB50A" w14:textId="712742AF" w:rsidR="003D45CC" w:rsidRPr="00226B43" w:rsidRDefault="003D45CC" w:rsidP="003D45CC">
      <w:pPr>
        <w:pStyle w:val="Heading2"/>
      </w:pPr>
      <w:bookmarkStart w:id="114" w:name="_Toc8659801"/>
      <w:bookmarkStart w:id="115" w:name="_Toc18049455"/>
      <w:bookmarkStart w:id="116" w:name="_Hlk530648400"/>
      <w:bookmarkEnd w:id="83"/>
      <w:r w:rsidRPr="00226B43">
        <w:t>5.5</w:t>
      </w:r>
      <w:r w:rsidRPr="00226B43">
        <w:tab/>
      </w:r>
      <w:r w:rsidRPr="00226B43">
        <w:rPr>
          <w:szCs w:val="32"/>
        </w:rPr>
        <w:t>Single-</w:t>
      </w:r>
      <w:r w:rsidR="007E525B">
        <w:t>s</w:t>
      </w:r>
      <w:r w:rsidR="006B60E6" w:rsidRPr="00226B43">
        <w:t>ource</w:t>
      </w:r>
      <w:r w:rsidRPr="00226B43">
        <w:rPr>
          <w:szCs w:val="32"/>
        </w:rPr>
        <w:t xml:space="preserve"> uncompressed </w:t>
      </w:r>
      <w:r w:rsidR="007E525B">
        <w:rPr>
          <w:szCs w:val="32"/>
        </w:rPr>
        <w:t>o</w:t>
      </w:r>
      <w:r w:rsidRPr="00226B43">
        <w:rPr>
          <w:szCs w:val="32"/>
        </w:rPr>
        <w:t xml:space="preserve">utside </w:t>
      </w:r>
      <w:r w:rsidR="007E525B">
        <w:rPr>
          <w:szCs w:val="32"/>
        </w:rPr>
        <w:t>b</w:t>
      </w:r>
      <w:r w:rsidRPr="00226B43">
        <w:rPr>
          <w:szCs w:val="32"/>
        </w:rPr>
        <w:t xml:space="preserve">roadcast </w:t>
      </w:r>
      <w:r w:rsidR="007E525B">
        <w:rPr>
          <w:szCs w:val="32"/>
        </w:rPr>
        <w:t>c</w:t>
      </w:r>
      <w:r w:rsidRPr="00226B43">
        <w:rPr>
          <w:szCs w:val="32"/>
        </w:rPr>
        <w:t>ontribution</w:t>
      </w:r>
      <w:bookmarkEnd w:id="114"/>
      <w:bookmarkEnd w:id="115"/>
      <w:r w:rsidRPr="00226B43">
        <w:t xml:space="preserve"> </w:t>
      </w:r>
    </w:p>
    <w:p w14:paraId="1070214B" w14:textId="77777777" w:rsidR="003D45CC" w:rsidRPr="00226B43" w:rsidRDefault="003D45CC" w:rsidP="001E356F">
      <w:pPr>
        <w:pStyle w:val="Heading3"/>
      </w:pPr>
      <w:bookmarkStart w:id="117" w:name="_Toc8659802"/>
      <w:bookmarkStart w:id="118" w:name="_Toc18049456"/>
      <w:r w:rsidRPr="00226B43">
        <w:t>5.5.1</w:t>
      </w:r>
      <w:r w:rsidRPr="00226B43">
        <w:tab/>
        <w:t>Description</w:t>
      </w:r>
      <w:bookmarkEnd w:id="117"/>
      <w:bookmarkEnd w:id="118"/>
    </w:p>
    <w:p w14:paraId="38B9F9DC" w14:textId="0A361669" w:rsidR="006B60E6" w:rsidRPr="00226B43" w:rsidRDefault="006B60E6" w:rsidP="003878E2">
      <w:r w:rsidRPr="00226B43">
        <w:t>When working remotely from a broadcast centre there is a requirement for content producers, journalists and cameras crews to contribute audio, video and other data back to a broadcast centre for inclusion in a TV or radio programme. </w:t>
      </w:r>
    </w:p>
    <w:p w14:paraId="51B34EED" w14:textId="58065DBC" w:rsidR="006B60E6" w:rsidRPr="00226B43" w:rsidRDefault="006B60E6" w:rsidP="003878E2">
      <w:r w:rsidRPr="00226B43">
        <w:t xml:space="preserve">This </w:t>
      </w:r>
      <w:r w:rsidR="00EB7E1C" w:rsidRPr="00226B43">
        <w:t>content</w:t>
      </w:r>
      <w:r w:rsidRPr="00226B43">
        <w:t xml:space="preserve"> of a high quality using professional video cameras and other equipment including large scale Outside Broadcast facilities.</w:t>
      </w:r>
    </w:p>
    <w:p w14:paraId="66E7CA6A" w14:textId="0746D9DB" w:rsidR="006B60E6" w:rsidRPr="00226B43" w:rsidRDefault="006B60E6" w:rsidP="003878E2">
      <w:r w:rsidRPr="00226B43">
        <w:t>It can be used to either feed live pictures or pre-recorded</w:t>
      </w:r>
      <w:r w:rsidR="00EB7E1C" w:rsidRPr="00226B43">
        <w:t xml:space="preserve"> and </w:t>
      </w:r>
      <w:r w:rsidRPr="00226B43">
        <w:t>edited segments of content. As well as audio and video it may be necessary to send data such as location, script information and still pictures via this link.</w:t>
      </w:r>
    </w:p>
    <w:p w14:paraId="654D290F" w14:textId="442050E5" w:rsidR="006B60E6" w:rsidRPr="00226B43" w:rsidRDefault="006B60E6" w:rsidP="003878E2">
      <w:r w:rsidRPr="00226B43">
        <w:t xml:space="preserve">Uncompressed video is required because compression of the video or audio signal leads to irrecoverable loss of information that may be required later in the production process and may also introduce unwanted artefacts. Content with a high proportion of movement (e.g. a sport feed) may become blocky </w:t>
      </w:r>
      <w:r w:rsidR="00EB7E1C" w:rsidRPr="00226B43">
        <w:t>and</w:t>
      </w:r>
      <w:r w:rsidRPr="00226B43">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226B43" w:rsidRDefault="006B60E6" w:rsidP="003878E2">
      <w:r w:rsidRPr="00226B43">
        <w:t>There are regulatory and contractual requirements to deliver video in the uncompressed domain over links wherever possible.</w:t>
      </w:r>
    </w:p>
    <w:p w14:paraId="49853C1E" w14:textId="2BD01FC0" w:rsidR="006B60E6" w:rsidRPr="00226B43" w:rsidRDefault="006B60E6" w:rsidP="003878E2">
      <w:r w:rsidRPr="00226B43">
        <w:t>Professional production content for video is delivered in a range of formats and bit rates. Standard definition (SD</w:t>
      </w:r>
      <w:r w:rsidR="00EB7E1C" w:rsidRPr="00226B43">
        <w:t xml:space="preserve"> 720x576 pixels - </w:t>
      </w:r>
      <w:r w:rsidRPr="00226B43">
        <w:t xml:space="preserve">270 Mbit/s), High definition (HD 1920x1080 pixels </w:t>
      </w:r>
      <w:r w:rsidR="00EB7E1C" w:rsidRPr="00226B43">
        <w:t>-</w:t>
      </w:r>
      <w:r w:rsidRPr="00226B43">
        <w:t xml:space="preserve">3.2 Gbit/s) and Ultra high definition (3840 x2160 pixels </w:t>
      </w:r>
      <w:r w:rsidR="00EB7E1C" w:rsidRPr="00226B43">
        <w:t>-</w:t>
      </w:r>
      <w:r w:rsidRPr="00226B43">
        <w:t>12 Gbit/s). This should be possible up to a maximum frame rate of 120fps (25fps, 50 fps or 100fps for Europe). Uncompressed video signals could be as much as 24 Gbit/s for 4K UHD @100 fps. For the foreseeable future the realistic maximum is 2160p50 video with a bit rate of 12 Gbit/s.</w:t>
      </w:r>
      <w:bookmarkStart w:id="119" w:name="_Hlk177016"/>
      <w:r w:rsidRPr="00226B43">
        <w:t xml:space="preserve"> </w:t>
      </w:r>
      <w:bookmarkEnd w:id="119"/>
    </w:p>
    <w:p w14:paraId="17602856" w14:textId="0555138A" w:rsidR="006B60E6" w:rsidRPr="00226B43" w:rsidRDefault="006B60E6" w:rsidP="003878E2">
      <w:r w:rsidRPr="00226B43">
        <w:t xml:space="preserve">IETF RFC 4175 </w:t>
      </w:r>
      <w:r w:rsidR="00D9353C" w:rsidRPr="00226B43">
        <w:t xml:space="preserve">[4] </w:t>
      </w:r>
      <w:r w:rsidRPr="00226B43">
        <w:t>de</w:t>
      </w:r>
      <w:r w:rsidR="00EB7E1C" w:rsidRPr="00226B43">
        <w:t>fines</w:t>
      </w:r>
      <w:r w:rsidRPr="00226B43">
        <w:t xml:space="preserve"> the </w:t>
      </w:r>
      <w:r w:rsidR="00597A9A" w:rsidRPr="00226B43">
        <w:t xml:space="preserve">RTP </w:t>
      </w:r>
      <w:r w:rsidRPr="00226B43">
        <w:t xml:space="preserve">payload for uncompressed video and combined with SMPTE 2110 </w:t>
      </w:r>
      <w:r w:rsidR="00E32E7C" w:rsidRPr="00226B43">
        <w:t>[8]</w:t>
      </w:r>
      <w:r w:rsidRPr="00226B43">
        <w:t xml:space="preserve"> describes how video should be carried over a fixed network. Work is going on in various bodies to define these standards for wireless networks.</w:t>
      </w:r>
    </w:p>
    <w:p w14:paraId="5EF8321F" w14:textId="168E9992" w:rsidR="006B60E6" w:rsidRPr="00226B43" w:rsidRDefault="006B60E6" w:rsidP="003878E2">
      <w:r w:rsidRPr="00226B43">
        <w:t xml:space="preserve">The signal source may be derived from a single camera or a multi-camera outside broadcast facility co-located with the cameras that </w:t>
      </w:r>
      <w:proofErr w:type="gramStart"/>
      <w:r w:rsidR="00EB7E1C" w:rsidRPr="00226B43">
        <w:t xml:space="preserve">outputs </w:t>
      </w:r>
      <w:r w:rsidRPr="00226B43">
        <w:t xml:space="preserve"> an</w:t>
      </w:r>
      <w:proofErr w:type="gramEnd"/>
      <w:r w:rsidRPr="00226B43">
        <w:t xml:space="preserve"> uncompressed video feed. For this use case we are concentrating on a single video source. </w:t>
      </w:r>
      <w:r w:rsidR="00EB7E1C" w:rsidRPr="00226B43">
        <w:t>O</w:t>
      </w:r>
      <w:r w:rsidRPr="00226B43">
        <w:t>ther use cases will explore using 3GPP for control of multiple cameras or sources without any on site facilities.</w:t>
      </w:r>
    </w:p>
    <w:p w14:paraId="72A7C904" w14:textId="77A636B3" w:rsidR="006B60E6" w:rsidRPr="00226B43" w:rsidRDefault="006B60E6" w:rsidP="003878E2">
      <w:r w:rsidRPr="00226B43">
        <w:t xml:space="preserve">It is imperative that audio and video signals remain in sync and do not drift away from each other over time. Accurate time stamping within the transport stream and clocks </w:t>
      </w:r>
      <w:r w:rsidR="00EB7E1C" w:rsidRPr="00226B43">
        <w:t xml:space="preserve">signals </w:t>
      </w:r>
      <w:r w:rsidRPr="00226B43">
        <w:t xml:space="preserve">are desirable in order to preserve this relationship. Precision </w:t>
      </w:r>
      <w:r w:rsidRPr="00226B43">
        <w:lastRenderedPageBreak/>
        <w:t>Time Protocol (IEEE 1588-2008</w:t>
      </w:r>
      <w:r w:rsidR="00E852A2" w:rsidRPr="00226B43">
        <w:t xml:space="preserve"> [9]</w:t>
      </w:r>
      <w:r w:rsidRPr="00226B43">
        <w:t>) is used in state-of-the-art Broadcast Centres to provide this timing information in the SMPTE ST2059 profile</w:t>
      </w:r>
      <w:r w:rsidR="00E852A2" w:rsidRPr="00226B43">
        <w:t xml:space="preserve"> [10]</w:t>
      </w:r>
      <w:r w:rsidRPr="00226B43">
        <w:t xml:space="preserve">. To distribute IEEE 1588-2008 timing messages compliant to the ST2059 profile IP multicast support </w:t>
      </w:r>
      <w:r w:rsidR="00EB7E1C" w:rsidRPr="00226B43">
        <w:t xml:space="preserve">is </w:t>
      </w:r>
      <w:r w:rsidRPr="00226B43">
        <w:t xml:space="preserve">necessary. </w:t>
      </w:r>
    </w:p>
    <w:p w14:paraId="29D7A507" w14:textId="77777777" w:rsidR="006B60E6" w:rsidRPr="00226B43" w:rsidRDefault="006B60E6" w:rsidP="003878E2">
      <w:r w:rsidRPr="00226B43">
        <w:t>There should be multiple separate bi-directional audio links to enable the user at the remote site to communicate to the broadcast centre separate to the main audio feed. </w:t>
      </w:r>
    </w:p>
    <w:p w14:paraId="50E2B9B6" w14:textId="3E8D67DD" w:rsidR="006B60E6" w:rsidRPr="00226B43" w:rsidRDefault="006B60E6" w:rsidP="003878E2">
      <w:r w:rsidRPr="00226B43">
        <w:t>Ideally</w:t>
      </w:r>
      <w:r w:rsidR="00EB7E1C" w:rsidRPr="00226B43">
        <w:t>,</w:t>
      </w:r>
      <w:r w:rsidRPr="00226B43">
        <w:t xml:space="preserve"> there </w:t>
      </w:r>
      <w:r w:rsidR="00EB7E1C" w:rsidRPr="00226B43">
        <w:t>w</w:t>
      </w:r>
      <w:r w:rsidRPr="00226B43">
        <w:t>ould also be a reverse (lower quality) video feed to allow the operators in the field to see content from the broadcast centre. </w:t>
      </w:r>
    </w:p>
    <w:p w14:paraId="24FB4F7D" w14:textId="77777777" w:rsidR="006B60E6" w:rsidRPr="00226B43" w:rsidRDefault="006B60E6" w:rsidP="003878E2">
      <w:r w:rsidRPr="00226B43">
        <w:t>A resilient signal path is desirable with guaranteed bandwidth and QoS.</w:t>
      </w:r>
    </w:p>
    <w:p w14:paraId="5825361E" w14:textId="51D6666C" w:rsidR="006B60E6" w:rsidRPr="00226B43" w:rsidRDefault="006B60E6" w:rsidP="003878E2">
      <w:r w:rsidRPr="00226B43">
        <w:t xml:space="preserve">On occasion it is necessary for some </w:t>
      </w:r>
      <w:r w:rsidR="00EB7E1C" w:rsidRPr="00226B43">
        <w:t xml:space="preserve">equipment </w:t>
      </w:r>
      <w:r w:rsidRPr="00226B43">
        <w:t>to be controlled remotely from the broadcast centre.</w:t>
      </w:r>
      <w:r w:rsidR="00EB7E1C" w:rsidRPr="00226B43">
        <w:t xml:space="preserve"> </w:t>
      </w:r>
      <w:r w:rsidRPr="00226B43">
        <w:t xml:space="preserve"> </w:t>
      </w:r>
    </w:p>
    <w:p w14:paraId="2699F038" w14:textId="314BF426" w:rsidR="006B60E6" w:rsidRPr="00226B43" w:rsidRDefault="00EB7E1C" w:rsidP="003878E2">
      <w:r w:rsidRPr="00226B43">
        <w:t>In order to monitor the effects of the control instructions, t</w:t>
      </w:r>
      <w:r w:rsidR="006B60E6" w:rsidRPr="00226B43">
        <w:t xml:space="preserve">his application </w:t>
      </w:r>
      <w:r w:rsidRPr="00226B43">
        <w:t xml:space="preserve">does </w:t>
      </w:r>
      <w:r w:rsidR="006B60E6" w:rsidRPr="00226B43">
        <w:t>require extremely low round trip latency (&lt;10 ms)</w:t>
      </w:r>
      <w:r w:rsidRPr="00226B43">
        <w:t xml:space="preserve">. This is the way </w:t>
      </w:r>
      <w:r w:rsidR="006B60E6" w:rsidRPr="00226B43">
        <w:t>to get accurate control of a remote facility. Functions are usually controlled via a standard protocol and functions include focus, zoom and orientation of the camera.</w:t>
      </w:r>
    </w:p>
    <w:p w14:paraId="7AA16D95" w14:textId="49E2200F" w:rsidR="006B60E6" w:rsidRPr="00226B43" w:rsidRDefault="006B60E6" w:rsidP="003878E2">
      <w:r w:rsidRPr="00226B43">
        <w:t>To interface with existing studio equipment signals should be carrie</w:t>
      </w:r>
      <w:r w:rsidR="00EB7E1C" w:rsidRPr="00226B43">
        <w:t>d</w:t>
      </w:r>
      <w:r w:rsidRPr="00226B43">
        <w:t xml:space="preserve"> in accordance with the SMPTE ST2110 family of standards. Some work is underway within the broadcast industry to explore how these transport formats can be carried over wireless links.</w:t>
      </w:r>
    </w:p>
    <w:p w14:paraId="1DF5D3C8" w14:textId="77777777" w:rsidR="006B60E6" w:rsidRPr="00226B43" w:rsidRDefault="006B60E6" w:rsidP="003878E2">
      <w:r w:rsidRPr="00226B43">
        <w:t>On occasion it may be necessary for the contribution to be mobile such as on a moving vehicle with speeds up to 120 MPH (200 km/h) such as on a train.</w:t>
      </w:r>
    </w:p>
    <w:p w14:paraId="7ACA73CC" w14:textId="77777777" w:rsidR="006B60E6" w:rsidRPr="00226B43" w:rsidRDefault="006B60E6" w:rsidP="003878E2">
      <w:r w:rsidRPr="00226B43">
        <w:t>Typical users would be:</w:t>
      </w:r>
    </w:p>
    <w:p w14:paraId="1E5A450D" w14:textId="77777777" w:rsidR="006B60E6" w:rsidRPr="00226B43" w:rsidRDefault="006B60E6">
      <w:pPr>
        <w:pStyle w:val="TH"/>
      </w:pPr>
      <w:r w:rsidRPr="00226B43">
        <w:t xml:space="preserve">Table 5.5.1-1: Typical users and their </w:t>
      </w:r>
      <w:r w:rsidRPr="007D498D">
        <w:t>general</w:t>
      </w:r>
      <w:r w:rsidRPr="00226B43">
        <w:t xml:space="preserve">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226B43" w14:paraId="46AF857B" w14:textId="77777777" w:rsidTr="008042A7">
        <w:tc>
          <w:tcPr>
            <w:tcW w:w="1696" w:type="dxa"/>
            <w:shd w:val="clear" w:color="auto" w:fill="auto"/>
          </w:tcPr>
          <w:p w14:paraId="12B07C1F" w14:textId="77777777" w:rsidR="006B60E6" w:rsidRPr="00621937" w:rsidRDefault="006B60E6" w:rsidP="00DC47C9">
            <w:pPr>
              <w:pStyle w:val="TAH"/>
            </w:pPr>
            <w:r w:rsidRPr="00621937">
              <w:t>Actor</w:t>
            </w:r>
          </w:p>
        </w:tc>
        <w:tc>
          <w:tcPr>
            <w:tcW w:w="1843" w:type="dxa"/>
            <w:shd w:val="clear" w:color="auto" w:fill="auto"/>
          </w:tcPr>
          <w:p w14:paraId="17967719" w14:textId="77777777" w:rsidR="006B60E6" w:rsidRPr="00DC47C9" w:rsidRDefault="006B60E6" w:rsidP="00DC47C9">
            <w:pPr>
              <w:pStyle w:val="TAH"/>
            </w:pPr>
            <w:r w:rsidRPr="002B2617">
              <w:t>Location</w:t>
            </w:r>
          </w:p>
        </w:tc>
        <w:tc>
          <w:tcPr>
            <w:tcW w:w="6521" w:type="dxa"/>
            <w:shd w:val="clear" w:color="auto" w:fill="auto"/>
          </w:tcPr>
          <w:p w14:paraId="0263B8A7" w14:textId="77777777" w:rsidR="006B60E6" w:rsidRPr="00DC47C9" w:rsidRDefault="006B60E6" w:rsidP="00DC47C9">
            <w:pPr>
              <w:pStyle w:val="TAH"/>
            </w:pPr>
            <w:r w:rsidRPr="00DC47C9">
              <w:t>Requirements</w:t>
            </w:r>
          </w:p>
        </w:tc>
      </w:tr>
      <w:tr w:rsidR="006B60E6" w:rsidRPr="00226B43" w14:paraId="26DA50FB" w14:textId="77777777" w:rsidTr="008042A7">
        <w:tc>
          <w:tcPr>
            <w:tcW w:w="1696" w:type="dxa"/>
            <w:shd w:val="clear" w:color="auto" w:fill="auto"/>
          </w:tcPr>
          <w:p w14:paraId="56A09CF8" w14:textId="77777777" w:rsidR="006B60E6" w:rsidRPr="00621937" w:rsidRDefault="006B60E6" w:rsidP="00DC47C9">
            <w:pPr>
              <w:pStyle w:val="TAL"/>
            </w:pPr>
            <w:r w:rsidRPr="00621937">
              <w:t>Contributor</w:t>
            </w:r>
          </w:p>
        </w:tc>
        <w:tc>
          <w:tcPr>
            <w:tcW w:w="1843" w:type="dxa"/>
            <w:shd w:val="clear" w:color="auto" w:fill="auto"/>
          </w:tcPr>
          <w:p w14:paraId="6AB2CC67" w14:textId="77777777" w:rsidR="006B60E6" w:rsidRPr="00DC47C9" w:rsidRDefault="006B60E6" w:rsidP="00DC47C9">
            <w:pPr>
              <w:pStyle w:val="TAL"/>
            </w:pPr>
            <w:r w:rsidRPr="002B2617">
              <w:t>in front of camera</w:t>
            </w:r>
          </w:p>
        </w:tc>
        <w:tc>
          <w:tcPr>
            <w:tcW w:w="6521" w:type="dxa"/>
            <w:shd w:val="clear" w:color="auto" w:fill="auto"/>
          </w:tcPr>
          <w:p w14:paraId="6858845A" w14:textId="77777777" w:rsidR="006B60E6" w:rsidRPr="00DC47C9" w:rsidRDefault="006B60E6" w:rsidP="00DC47C9">
            <w:pPr>
              <w:pStyle w:val="TAL"/>
            </w:pPr>
            <w:r w:rsidRPr="00DC47C9">
              <w:t>audio feed from studio, audio feed to studio, vision from studio (optional)</w:t>
            </w:r>
          </w:p>
        </w:tc>
      </w:tr>
      <w:tr w:rsidR="006B60E6" w:rsidRPr="00226B43" w14:paraId="5430A147" w14:textId="77777777" w:rsidTr="008042A7">
        <w:tc>
          <w:tcPr>
            <w:tcW w:w="1696" w:type="dxa"/>
            <w:shd w:val="clear" w:color="auto" w:fill="auto"/>
          </w:tcPr>
          <w:p w14:paraId="20617052" w14:textId="77777777" w:rsidR="006B60E6" w:rsidRPr="00621937" w:rsidRDefault="006B60E6" w:rsidP="00DC47C9">
            <w:pPr>
              <w:pStyle w:val="TAL"/>
            </w:pPr>
            <w:r w:rsidRPr="00621937">
              <w:t>OB Engineer</w:t>
            </w:r>
          </w:p>
        </w:tc>
        <w:tc>
          <w:tcPr>
            <w:tcW w:w="1843" w:type="dxa"/>
            <w:shd w:val="clear" w:color="auto" w:fill="auto"/>
          </w:tcPr>
          <w:p w14:paraId="551ECA09" w14:textId="77777777" w:rsidR="006B60E6" w:rsidRPr="00DC47C9" w:rsidRDefault="006B60E6" w:rsidP="00DC47C9">
            <w:pPr>
              <w:pStyle w:val="TAL"/>
            </w:pPr>
            <w:r w:rsidRPr="002B2617">
              <w:t>behind camera</w:t>
            </w:r>
          </w:p>
        </w:tc>
        <w:tc>
          <w:tcPr>
            <w:tcW w:w="6521" w:type="dxa"/>
            <w:shd w:val="clear" w:color="auto" w:fill="auto"/>
          </w:tcPr>
          <w:p w14:paraId="1939A9B7" w14:textId="77777777" w:rsidR="006B60E6" w:rsidRPr="00DC47C9" w:rsidRDefault="006B60E6" w:rsidP="00DC47C9">
            <w:pPr>
              <w:pStyle w:val="TAL"/>
            </w:pPr>
            <w:r w:rsidRPr="00DC47C9">
              <w:t>Local control of camera(s), video feed to studio, audio feed from studio (separate to contributor), video feed from studio (optional) or ‘off air’</w:t>
            </w:r>
          </w:p>
        </w:tc>
      </w:tr>
      <w:tr w:rsidR="006B60E6" w:rsidRPr="00226B43" w14:paraId="3C0D6F33" w14:textId="77777777" w:rsidTr="008042A7">
        <w:tc>
          <w:tcPr>
            <w:tcW w:w="1696" w:type="dxa"/>
            <w:shd w:val="clear" w:color="auto" w:fill="auto"/>
          </w:tcPr>
          <w:p w14:paraId="68A80BCA" w14:textId="77777777" w:rsidR="006B60E6" w:rsidRPr="00621937" w:rsidRDefault="006B60E6" w:rsidP="00DC47C9">
            <w:pPr>
              <w:pStyle w:val="TAL"/>
            </w:pPr>
            <w:r w:rsidRPr="00621937">
              <w:t>Remote camera operator</w:t>
            </w:r>
          </w:p>
        </w:tc>
        <w:tc>
          <w:tcPr>
            <w:tcW w:w="1843" w:type="dxa"/>
            <w:shd w:val="clear" w:color="auto" w:fill="auto"/>
          </w:tcPr>
          <w:p w14:paraId="11D92CE9" w14:textId="77777777" w:rsidR="006B60E6" w:rsidRPr="00DC47C9" w:rsidRDefault="006B60E6" w:rsidP="00DC47C9">
            <w:pPr>
              <w:pStyle w:val="TAL"/>
            </w:pPr>
            <w:r w:rsidRPr="002B2617">
              <w:t>Broadcast centre</w:t>
            </w:r>
          </w:p>
        </w:tc>
        <w:tc>
          <w:tcPr>
            <w:tcW w:w="6521" w:type="dxa"/>
            <w:shd w:val="clear" w:color="auto" w:fill="auto"/>
          </w:tcPr>
          <w:p w14:paraId="539CA908" w14:textId="77777777" w:rsidR="006B60E6" w:rsidRPr="00DC47C9" w:rsidRDefault="006B60E6" w:rsidP="00DC47C9">
            <w:pPr>
              <w:pStyle w:val="TAL"/>
            </w:pPr>
            <w:r w:rsidRPr="00DC47C9">
              <w:t>Remote control of camera, monitoring video feed, audio feed from studio</w:t>
            </w:r>
          </w:p>
        </w:tc>
      </w:tr>
      <w:tr w:rsidR="006B60E6" w:rsidRPr="00226B43" w14:paraId="2E156A16" w14:textId="77777777" w:rsidTr="008042A7">
        <w:tc>
          <w:tcPr>
            <w:tcW w:w="1696" w:type="dxa"/>
            <w:shd w:val="clear" w:color="auto" w:fill="auto"/>
          </w:tcPr>
          <w:p w14:paraId="6A6FC274" w14:textId="77777777" w:rsidR="006B60E6" w:rsidRPr="00621937" w:rsidRDefault="006B60E6" w:rsidP="00DC47C9">
            <w:pPr>
              <w:pStyle w:val="TAL"/>
            </w:pPr>
            <w:r w:rsidRPr="00621937">
              <w:t>Engineer</w:t>
            </w:r>
          </w:p>
        </w:tc>
        <w:tc>
          <w:tcPr>
            <w:tcW w:w="1843" w:type="dxa"/>
            <w:shd w:val="clear" w:color="auto" w:fill="auto"/>
          </w:tcPr>
          <w:p w14:paraId="5C83CE8E" w14:textId="77777777" w:rsidR="006B60E6" w:rsidRPr="00DC47C9" w:rsidRDefault="006B60E6" w:rsidP="00DC47C9">
            <w:pPr>
              <w:pStyle w:val="TAL"/>
            </w:pPr>
            <w:r w:rsidRPr="002B2617">
              <w:t>Broadcast centre</w:t>
            </w:r>
          </w:p>
        </w:tc>
        <w:tc>
          <w:tcPr>
            <w:tcW w:w="6521" w:type="dxa"/>
            <w:shd w:val="clear" w:color="auto" w:fill="auto"/>
          </w:tcPr>
          <w:p w14:paraId="47980570" w14:textId="77777777" w:rsidR="006B60E6" w:rsidRPr="00DC47C9" w:rsidRDefault="006B60E6" w:rsidP="00DC47C9">
            <w:pPr>
              <w:pStyle w:val="TAL"/>
            </w:pPr>
            <w:r w:rsidRPr="00DC47C9">
              <w:t>Receive incoming feed and monitor, routes to TV gallery, audio feed to camera operator and TV Gallery</w:t>
            </w:r>
          </w:p>
        </w:tc>
      </w:tr>
      <w:tr w:rsidR="006B60E6" w:rsidRPr="00226B43" w14:paraId="7A88F06A" w14:textId="77777777" w:rsidTr="008042A7">
        <w:tc>
          <w:tcPr>
            <w:tcW w:w="1696" w:type="dxa"/>
            <w:shd w:val="clear" w:color="auto" w:fill="auto"/>
          </w:tcPr>
          <w:p w14:paraId="0693A404" w14:textId="77777777" w:rsidR="006B60E6" w:rsidRPr="00621937" w:rsidRDefault="006B60E6" w:rsidP="00DC47C9">
            <w:pPr>
              <w:pStyle w:val="TAL"/>
            </w:pPr>
            <w:r w:rsidRPr="00621937">
              <w:t>Presentation Director</w:t>
            </w:r>
          </w:p>
        </w:tc>
        <w:tc>
          <w:tcPr>
            <w:tcW w:w="1843" w:type="dxa"/>
            <w:shd w:val="clear" w:color="auto" w:fill="auto"/>
          </w:tcPr>
          <w:p w14:paraId="6907CEA5" w14:textId="77777777" w:rsidR="006B60E6" w:rsidRPr="00DC47C9" w:rsidRDefault="006B60E6" w:rsidP="00DC47C9">
            <w:pPr>
              <w:pStyle w:val="TAL"/>
            </w:pPr>
            <w:r w:rsidRPr="002B2617">
              <w:t>Broadcast Centre</w:t>
            </w:r>
          </w:p>
        </w:tc>
        <w:tc>
          <w:tcPr>
            <w:tcW w:w="6521" w:type="dxa"/>
            <w:shd w:val="clear" w:color="auto" w:fill="auto"/>
          </w:tcPr>
          <w:p w14:paraId="6B8F7BB0" w14:textId="77777777" w:rsidR="006B60E6" w:rsidRPr="00DC47C9" w:rsidRDefault="006B60E6" w:rsidP="00DC47C9">
            <w:pPr>
              <w:pStyle w:val="TAL"/>
            </w:pPr>
            <w:r w:rsidRPr="00DC47C9">
              <w:t>Audio and Video feed from contributor, audio feed to contributor, audio feed to camera operator, audio feed to engineer</w:t>
            </w:r>
          </w:p>
        </w:tc>
      </w:tr>
    </w:tbl>
    <w:p w14:paraId="727C1ED9" w14:textId="77777777" w:rsidR="003D45CC" w:rsidRPr="00226B43" w:rsidRDefault="003D45CC" w:rsidP="003D45CC"/>
    <w:p w14:paraId="1EB84CEA" w14:textId="77777777" w:rsidR="003D45CC" w:rsidRPr="00226B43" w:rsidRDefault="003D45CC" w:rsidP="003D45CC">
      <w:pPr>
        <w:pStyle w:val="Heading3"/>
      </w:pPr>
      <w:bookmarkStart w:id="120" w:name="_Toc8659803"/>
      <w:bookmarkStart w:id="121" w:name="_Toc18049457"/>
      <w:r w:rsidRPr="00226B43">
        <w:t>5.</w:t>
      </w:r>
      <w:r w:rsidR="009E2774" w:rsidRPr="00226B43">
        <w:t>5</w:t>
      </w:r>
      <w:r w:rsidRPr="00226B43">
        <w:t>.2</w:t>
      </w:r>
      <w:r w:rsidRPr="00226B43">
        <w:tab/>
        <w:t>Pre-conditions</w:t>
      </w:r>
      <w:bookmarkEnd w:id="120"/>
      <w:bookmarkEnd w:id="121"/>
    </w:p>
    <w:p w14:paraId="1F6B7E02" w14:textId="77777777" w:rsidR="001941BE" w:rsidRPr="00226B43" w:rsidRDefault="001941BE" w:rsidP="00073E94">
      <w:pPr>
        <w:pStyle w:val="B1"/>
        <w:rPr>
          <w:color w:val="333333"/>
        </w:rPr>
      </w:pPr>
      <w:r w:rsidRPr="00226B43">
        <w:t xml:space="preserve">Video transport signal carried as an </w:t>
      </w:r>
      <w:r w:rsidR="00AC423A" w:rsidRPr="00226B43">
        <w:t xml:space="preserve">open standard broadcast compliant </w:t>
      </w:r>
      <w:r w:rsidRPr="00226B43">
        <w:t>IP stream.</w:t>
      </w:r>
    </w:p>
    <w:p w14:paraId="79CDD3C3" w14:textId="77777777" w:rsidR="001941BE" w:rsidRPr="00226B43" w:rsidRDefault="001941BE" w:rsidP="00073E94">
      <w:pPr>
        <w:pStyle w:val="B1"/>
        <w:numPr>
          <w:ilvl w:val="0"/>
          <w:numId w:val="23"/>
        </w:numPr>
        <w:rPr>
          <w:color w:val="333333"/>
        </w:rPr>
      </w:pPr>
      <w:r w:rsidRPr="00226B43">
        <w:rPr>
          <w:color w:val="333333"/>
        </w:rPr>
        <w:t>Audio transport signal carried as an IP stream.</w:t>
      </w:r>
    </w:p>
    <w:p w14:paraId="6841D327" w14:textId="02F4B984" w:rsidR="001941BE" w:rsidRPr="00226B43" w:rsidRDefault="001941BE" w:rsidP="001711E4">
      <w:pPr>
        <w:pStyle w:val="B1"/>
        <w:numPr>
          <w:ilvl w:val="0"/>
          <w:numId w:val="23"/>
        </w:numPr>
        <w:rPr>
          <w:color w:val="333333"/>
        </w:rPr>
      </w:pPr>
      <w:r w:rsidRPr="00226B43">
        <w:t xml:space="preserve">Suitable signal processing hardware or </w:t>
      </w:r>
      <w:r w:rsidR="00EB7E1C" w:rsidRPr="00226B43">
        <w:t>f</w:t>
      </w:r>
      <w:r w:rsidRPr="00226B43">
        <w:t>acilities to provide a single video feed from multiple sources (OB truck).</w:t>
      </w:r>
    </w:p>
    <w:p w14:paraId="404E6DFD" w14:textId="77777777" w:rsidR="001941BE" w:rsidRPr="00226B43" w:rsidRDefault="001941BE" w:rsidP="00073E94">
      <w:pPr>
        <w:pStyle w:val="B1"/>
        <w:numPr>
          <w:ilvl w:val="0"/>
          <w:numId w:val="23"/>
        </w:numPr>
        <w:rPr>
          <w:color w:val="333333"/>
        </w:rPr>
      </w:pPr>
      <w:r w:rsidRPr="00226B43">
        <w:t>5G transmission hardware (network interface).</w:t>
      </w:r>
    </w:p>
    <w:p w14:paraId="1BDE4F31" w14:textId="77777777" w:rsidR="001941BE" w:rsidRPr="00226B43" w:rsidRDefault="001941BE" w:rsidP="00073E94">
      <w:pPr>
        <w:pStyle w:val="B1"/>
        <w:numPr>
          <w:ilvl w:val="0"/>
          <w:numId w:val="23"/>
        </w:numPr>
        <w:rPr>
          <w:color w:val="333333"/>
        </w:rPr>
      </w:pPr>
      <w:r w:rsidRPr="00226B43">
        <w:t>Signal path to 5G base station or cell.</w:t>
      </w:r>
    </w:p>
    <w:p w14:paraId="3A90BAD5" w14:textId="77777777" w:rsidR="001941BE" w:rsidRPr="00226B43" w:rsidRDefault="001941BE" w:rsidP="00073E94">
      <w:pPr>
        <w:pStyle w:val="B1"/>
        <w:numPr>
          <w:ilvl w:val="0"/>
          <w:numId w:val="23"/>
        </w:numPr>
        <w:rPr>
          <w:color w:val="333333"/>
        </w:rPr>
      </w:pPr>
      <w:r w:rsidRPr="00226B43">
        <w:t xml:space="preserve">Suitable connection to network at the </w:t>
      </w:r>
      <w:proofErr w:type="gramStart"/>
      <w:r w:rsidRPr="00226B43">
        <w:t>receive</w:t>
      </w:r>
      <w:proofErr w:type="gramEnd"/>
      <w:r w:rsidRPr="00226B43">
        <w:t xml:space="preserve"> point or broadcast centre.</w:t>
      </w:r>
    </w:p>
    <w:p w14:paraId="5D5C416A" w14:textId="409EE00B" w:rsidR="001941BE" w:rsidRPr="00226B43" w:rsidRDefault="001941BE" w:rsidP="00073E94">
      <w:pPr>
        <w:pStyle w:val="B1"/>
        <w:numPr>
          <w:ilvl w:val="0"/>
          <w:numId w:val="23"/>
        </w:numPr>
        <w:rPr>
          <w:color w:val="333333"/>
        </w:rPr>
      </w:pPr>
      <w:r w:rsidRPr="00226B43">
        <w:t xml:space="preserve">Ability to uplink content from the broadcast centre to the field </w:t>
      </w:r>
      <w:r w:rsidR="00EB7E1C" w:rsidRPr="00226B43">
        <w:t xml:space="preserve">as </w:t>
      </w:r>
      <w:r w:rsidRPr="00226B43">
        <w:t>an added benefit.</w:t>
      </w:r>
    </w:p>
    <w:p w14:paraId="374656A6" w14:textId="77777777" w:rsidR="00BE633C" w:rsidRPr="00226B43" w:rsidRDefault="001941BE" w:rsidP="00073E94">
      <w:pPr>
        <w:pStyle w:val="B1"/>
        <w:numPr>
          <w:ilvl w:val="0"/>
          <w:numId w:val="23"/>
        </w:numPr>
        <w:rPr>
          <w:color w:val="333333"/>
        </w:rPr>
      </w:pPr>
      <w:r w:rsidRPr="00226B43">
        <w:t>Monitoring tools to identify signal path and quality of service.</w:t>
      </w:r>
    </w:p>
    <w:p w14:paraId="207701A9" w14:textId="77777777" w:rsidR="00BE633C" w:rsidRPr="00226B43" w:rsidRDefault="00BE633C" w:rsidP="00BE633C">
      <w:pPr>
        <w:pStyle w:val="B1"/>
        <w:rPr>
          <w:color w:val="333333"/>
        </w:rPr>
      </w:pPr>
    </w:p>
    <w:p w14:paraId="108784B1" w14:textId="017DBD2C" w:rsidR="003D45CC" w:rsidRPr="00226B43" w:rsidRDefault="003D45CC" w:rsidP="003D45CC">
      <w:pPr>
        <w:pStyle w:val="Heading3"/>
      </w:pPr>
      <w:bookmarkStart w:id="122" w:name="_Toc8659804"/>
      <w:bookmarkStart w:id="123" w:name="_Toc18049458"/>
      <w:r w:rsidRPr="00226B43">
        <w:t>5.</w:t>
      </w:r>
      <w:r w:rsidR="00733FC2" w:rsidRPr="00226B43">
        <w:t>5</w:t>
      </w:r>
      <w:r w:rsidRPr="00226B43">
        <w:t>.3</w:t>
      </w:r>
      <w:r w:rsidRPr="00226B43">
        <w:tab/>
        <w:t xml:space="preserve">Service </w:t>
      </w:r>
      <w:r w:rsidR="007E525B">
        <w:t>f</w:t>
      </w:r>
      <w:r w:rsidRPr="00226B43">
        <w:t>lows</w:t>
      </w:r>
      <w:bookmarkEnd w:id="122"/>
      <w:bookmarkEnd w:id="123"/>
    </w:p>
    <w:p w14:paraId="39FA3B0A" w14:textId="77777777" w:rsidR="00463EE6" w:rsidRPr="00226B43" w:rsidRDefault="00463EE6" w:rsidP="00463EE6"/>
    <w:p w14:paraId="4FB7C613" w14:textId="77777777" w:rsidR="003D45CC" w:rsidRPr="00226B43" w:rsidRDefault="008660C8" w:rsidP="003878E2">
      <w:pPr>
        <w:pStyle w:val="TH"/>
      </w:pPr>
      <w:bookmarkStart w:id="124" w:name="_Toc2076525"/>
      <w:r w:rsidRPr="00226B43">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4"/>
    </w:p>
    <w:p w14:paraId="58369FC4" w14:textId="77777777" w:rsidR="003D45CC" w:rsidRPr="00226B43" w:rsidRDefault="003D45CC" w:rsidP="001E356F">
      <w:pPr>
        <w:pStyle w:val="TF"/>
      </w:pPr>
      <w:r w:rsidRPr="00226B43">
        <w:t>Figure 5.</w:t>
      </w:r>
      <w:r w:rsidR="001F7815" w:rsidRPr="00226B43">
        <w:t>5</w:t>
      </w:r>
      <w:r w:rsidRPr="00226B43">
        <w:t>.3-1: Single source use case.</w:t>
      </w:r>
    </w:p>
    <w:p w14:paraId="429C0C60" w14:textId="77777777" w:rsidR="003D45CC" w:rsidRPr="00226B43" w:rsidRDefault="008660C8" w:rsidP="003878E2">
      <w:pPr>
        <w:pStyle w:val="TH"/>
      </w:pPr>
      <w:bookmarkStart w:id="125" w:name="_Toc2076526"/>
      <w:r w:rsidRPr="00226B43">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5"/>
    </w:p>
    <w:p w14:paraId="7793A779" w14:textId="77777777" w:rsidR="003D45CC" w:rsidRPr="00226B43" w:rsidRDefault="003D45CC" w:rsidP="001E356F">
      <w:pPr>
        <w:pStyle w:val="TF"/>
      </w:pPr>
      <w:r w:rsidRPr="00226B43">
        <w:t>Figure 5.</w:t>
      </w:r>
      <w:r w:rsidR="001F7815" w:rsidRPr="00226B43">
        <w:t>5</w:t>
      </w:r>
      <w:r w:rsidRPr="00226B43">
        <w:t>.3-2: Multiple camera single source use case</w:t>
      </w:r>
    </w:p>
    <w:p w14:paraId="768CBCAC" w14:textId="77777777" w:rsidR="008042A7" w:rsidRPr="00226B43" w:rsidRDefault="00073E94" w:rsidP="00073E94">
      <w:pPr>
        <w:pStyle w:val="B1"/>
        <w:numPr>
          <w:ilvl w:val="0"/>
          <w:numId w:val="23"/>
        </w:numPr>
      </w:pPr>
      <w:r w:rsidRPr="00226B43">
        <w:t xml:space="preserve"> </w:t>
      </w:r>
      <w:r w:rsidR="008042A7" w:rsidRPr="00226B43">
        <w:t>Broadcast engineer plugs in camera and audio kit network interface.</w:t>
      </w:r>
    </w:p>
    <w:p w14:paraId="102F0C19" w14:textId="77777777" w:rsidR="008042A7" w:rsidRPr="00226B43" w:rsidRDefault="00073E94" w:rsidP="00073E94">
      <w:pPr>
        <w:pStyle w:val="B1"/>
        <w:numPr>
          <w:ilvl w:val="0"/>
          <w:numId w:val="23"/>
        </w:numPr>
      </w:pPr>
      <w:r w:rsidRPr="00226B43">
        <w:t xml:space="preserve"> </w:t>
      </w:r>
      <w:r w:rsidR="008042A7" w:rsidRPr="00226B43">
        <w:t>If multiple cameras are used, then he sets up facilities.</w:t>
      </w:r>
    </w:p>
    <w:p w14:paraId="77EFC710" w14:textId="4FCEE7A6" w:rsidR="008042A7" w:rsidRPr="00226B43" w:rsidRDefault="00073E94" w:rsidP="00073E94">
      <w:pPr>
        <w:pStyle w:val="B1"/>
        <w:numPr>
          <w:ilvl w:val="0"/>
          <w:numId w:val="23"/>
        </w:numPr>
      </w:pPr>
      <w:r w:rsidRPr="00226B43">
        <w:t xml:space="preserve"> </w:t>
      </w:r>
      <w:r w:rsidR="008042A7" w:rsidRPr="00226B43">
        <w:t>Signal is routed to the network interface (</w:t>
      </w:r>
      <w:r w:rsidR="00EB7E1C" w:rsidRPr="00226B43">
        <w:t>c</w:t>
      </w:r>
      <w:r w:rsidR="008042A7" w:rsidRPr="00226B43">
        <w:t>amera operator or local engineer).</w:t>
      </w:r>
    </w:p>
    <w:p w14:paraId="44B4A28E" w14:textId="77777777" w:rsidR="008042A7" w:rsidRPr="00226B43" w:rsidRDefault="00073E94" w:rsidP="00073E94">
      <w:pPr>
        <w:pStyle w:val="B1"/>
        <w:numPr>
          <w:ilvl w:val="0"/>
          <w:numId w:val="23"/>
        </w:numPr>
      </w:pPr>
      <w:r w:rsidRPr="00226B43">
        <w:t xml:space="preserve"> </w:t>
      </w:r>
      <w:r w:rsidR="008042A7" w:rsidRPr="00226B43">
        <w:t>Establish link between network interface and 5G network (camera operator or local engineer).</w:t>
      </w:r>
    </w:p>
    <w:p w14:paraId="60CCF13C" w14:textId="77777777" w:rsidR="008042A7" w:rsidRPr="00226B43" w:rsidRDefault="00073E94" w:rsidP="00073E94">
      <w:pPr>
        <w:pStyle w:val="B1"/>
        <w:numPr>
          <w:ilvl w:val="0"/>
          <w:numId w:val="23"/>
        </w:numPr>
      </w:pPr>
      <w:r w:rsidRPr="00226B43">
        <w:t xml:space="preserve"> </w:t>
      </w:r>
      <w:r w:rsidR="008042A7" w:rsidRPr="00226B43">
        <w:t>Identify available bandwidth (camera operator and engineer).</w:t>
      </w:r>
    </w:p>
    <w:p w14:paraId="314F67DC" w14:textId="77777777" w:rsidR="008042A7" w:rsidRPr="00226B43" w:rsidRDefault="00073E94" w:rsidP="00073E94">
      <w:pPr>
        <w:pStyle w:val="B1"/>
        <w:numPr>
          <w:ilvl w:val="0"/>
          <w:numId w:val="23"/>
        </w:numPr>
      </w:pPr>
      <w:r w:rsidRPr="00226B43">
        <w:lastRenderedPageBreak/>
        <w:t xml:space="preserve"> </w:t>
      </w:r>
      <w:r w:rsidR="008042A7" w:rsidRPr="00226B43">
        <w:t>Send signal to base station (camera operator or local engineer).</w:t>
      </w:r>
    </w:p>
    <w:p w14:paraId="4E502D53" w14:textId="77777777" w:rsidR="008042A7" w:rsidRPr="00226B43" w:rsidRDefault="00073E94" w:rsidP="00073E94">
      <w:pPr>
        <w:pStyle w:val="B1"/>
        <w:numPr>
          <w:ilvl w:val="0"/>
          <w:numId w:val="23"/>
        </w:numPr>
      </w:pPr>
      <w:r w:rsidRPr="00226B43">
        <w:t xml:space="preserve"> </w:t>
      </w:r>
      <w:r w:rsidR="008042A7" w:rsidRPr="00226B43">
        <w:t>Route signal to broadcast centre (camera operator or local engineer).</w:t>
      </w:r>
    </w:p>
    <w:p w14:paraId="74E7B126" w14:textId="77777777" w:rsidR="008042A7" w:rsidRPr="00226B43" w:rsidRDefault="00073E94" w:rsidP="00073E94">
      <w:pPr>
        <w:pStyle w:val="B1"/>
        <w:numPr>
          <w:ilvl w:val="0"/>
          <w:numId w:val="23"/>
        </w:numPr>
      </w:pPr>
      <w:r w:rsidRPr="00226B43">
        <w:t xml:space="preserve"> </w:t>
      </w:r>
      <w:r w:rsidR="008042A7" w:rsidRPr="00226B43">
        <w:t>Broadcast centre receives and monitors signal (engineer).</w:t>
      </w:r>
    </w:p>
    <w:p w14:paraId="77840380" w14:textId="77777777" w:rsidR="00353A87" w:rsidRPr="00226B43" w:rsidRDefault="00073E94" w:rsidP="00073E94">
      <w:pPr>
        <w:pStyle w:val="B1"/>
        <w:numPr>
          <w:ilvl w:val="0"/>
          <w:numId w:val="23"/>
        </w:numPr>
      </w:pPr>
      <w:r w:rsidRPr="00226B43">
        <w:t xml:space="preserve"> </w:t>
      </w:r>
      <w:r w:rsidR="008042A7" w:rsidRPr="00226B43">
        <w:t>Broadcast centre sends back communications and control signals including clean feed and talk back (usually audio only) but may have compressed video (engineer).</w:t>
      </w:r>
    </w:p>
    <w:p w14:paraId="1E8739B7" w14:textId="77777777" w:rsidR="008042A7" w:rsidRPr="00226B43" w:rsidRDefault="00073E94" w:rsidP="00073E94">
      <w:pPr>
        <w:pStyle w:val="B1"/>
        <w:numPr>
          <w:ilvl w:val="0"/>
          <w:numId w:val="23"/>
        </w:numPr>
      </w:pPr>
      <w:r w:rsidRPr="00226B43">
        <w:t xml:space="preserve"> </w:t>
      </w:r>
      <w:r w:rsidR="008042A7" w:rsidRPr="00226B43">
        <w:t>Video signal is routed live to air via production gallery (director).</w:t>
      </w:r>
    </w:p>
    <w:p w14:paraId="44BDF0D4" w14:textId="77777777" w:rsidR="003D45CC" w:rsidRPr="00226B43" w:rsidRDefault="003D45CC" w:rsidP="003D45CC">
      <w:pPr>
        <w:pStyle w:val="Heading3"/>
      </w:pPr>
      <w:bookmarkStart w:id="126" w:name="_Toc8659805"/>
      <w:bookmarkStart w:id="127" w:name="_Toc18049459"/>
      <w:r w:rsidRPr="00226B43">
        <w:t>5.</w:t>
      </w:r>
      <w:r w:rsidR="001A784E" w:rsidRPr="00226B43">
        <w:t>5</w:t>
      </w:r>
      <w:r w:rsidRPr="00226B43">
        <w:t>.4</w:t>
      </w:r>
      <w:r w:rsidRPr="00226B43">
        <w:tab/>
        <w:t>Post-conditions</w:t>
      </w:r>
      <w:bookmarkEnd w:id="126"/>
      <w:bookmarkEnd w:id="127"/>
    </w:p>
    <w:p w14:paraId="45CCDC91" w14:textId="77777777" w:rsidR="003D45CC" w:rsidRPr="00226B43" w:rsidRDefault="003D45CC" w:rsidP="00D72B54">
      <w:r w:rsidRPr="00226B43">
        <w:t>Final production programme output to go to air either via 5G network or other directly connected hand-off.</w:t>
      </w:r>
    </w:p>
    <w:p w14:paraId="5F368190" w14:textId="77777777" w:rsidR="003D45CC" w:rsidRPr="00226B43" w:rsidRDefault="003D45CC" w:rsidP="003D45CC">
      <w:pPr>
        <w:pStyle w:val="Heading3"/>
      </w:pPr>
      <w:bookmarkStart w:id="128" w:name="_Toc8659806"/>
      <w:bookmarkStart w:id="129" w:name="_Toc18049460"/>
      <w:r w:rsidRPr="00226B43">
        <w:t>5.</w:t>
      </w:r>
      <w:r w:rsidR="001A784E" w:rsidRPr="00226B43">
        <w:t>5</w:t>
      </w:r>
      <w:r w:rsidRPr="00226B43">
        <w:t>.5</w:t>
      </w:r>
      <w:r w:rsidRPr="00226B43">
        <w:tab/>
        <w:t>Existing features partly or fully covering the use case functionality</w:t>
      </w:r>
      <w:bookmarkEnd w:id="128"/>
      <w:bookmarkEnd w:id="129"/>
    </w:p>
    <w:p w14:paraId="491557D0" w14:textId="77777777" w:rsidR="002C490D" w:rsidRPr="00226B43" w:rsidRDefault="002C490D">
      <w:r w:rsidRPr="00DC47C9">
        <w:t xml:space="preserve">The 5G system shall support the provision </w:t>
      </w:r>
      <w:r w:rsidRPr="00226B43">
        <w:t>of elemental flows of synchronous video, audio and data</w:t>
      </w:r>
      <w:r w:rsidR="00E80AEA" w:rsidRPr="00226B43">
        <w:t xml:space="preserve"> </w:t>
      </w:r>
      <w:r w:rsidRPr="00226B43">
        <w:t>feeds in a transparent way.</w:t>
      </w:r>
    </w:p>
    <w:p w14:paraId="52D6B2FC" w14:textId="77777777" w:rsidR="002C490D" w:rsidRPr="00DC47C9" w:rsidRDefault="002C490D">
      <w:r w:rsidRPr="00DC47C9">
        <w:t xml:space="preserve">The 5G system shall </w:t>
      </w:r>
      <w:r w:rsidRPr="00226B43">
        <w:t>support application layer protocols for discovery, registration, connection management, network control and security compatible with current broadcast best practice.</w:t>
      </w:r>
    </w:p>
    <w:p w14:paraId="119D4105" w14:textId="77777777" w:rsidR="002C490D" w:rsidRPr="00226B43" w:rsidRDefault="002C490D">
      <w:r w:rsidRPr="00226B43">
        <w:t>The 5G system shall be able to transport IPv4 and IPv6 multicast traffic.</w:t>
      </w:r>
    </w:p>
    <w:p w14:paraId="58D41DA1" w14:textId="77777777" w:rsidR="002C490D" w:rsidRPr="00226B43" w:rsidRDefault="002C490D">
      <w:r w:rsidRPr="00226B43">
        <w:t>The 5G system shall be able to transport media RTP based streams of media.</w:t>
      </w:r>
    </w:p>
    <w:p w14:paraId="5C8187E6" w14:textId="4F99B1A6" w:rsidR="002C490D" w:rsidRPr="00226B43" w:rsidRDefault="002C490D" w:rsidP="00DC47C9">
      <w:r w:rsidRPr="00226B43">
        <w:t xml:space="preserve">The 5G system shall be able to transport IP-Packets with </w:t>
      </w:r>
      <w:r w:rsidR="00226B43" w:rsidRPr="00226B43">
        <w:t>a</w:t>
      </w:r>
      <w:r w:rsidRPr="00226B43">
        <w:t xml:space="preserve"> </w:t>
      </w:r>
      <w:r w:rsidR="00142FDD" w:rsidRPr="00226B43">
        <w:t>maximum transmission unit (</w:t>
      </w:r>
      <w:r w:rsidRPr="00226B43">
        <w:t>MTU</w:t>
      </w:r>
      <w:r w:rsidR="00142FDD" w:rsidRPr="00226B43">
        <w:t>)</w:t>
      </w:r>
      <w:r w:rsidRPr="00226B43">
        <w:t xml:space="preserve"> of 1500 bytes.</w:t>
      </w:r>
    </w:p>
    <w:p w14:paraId="7BECE927" w14:textId="08826D0D" w:rsidR="003D45CC" w:rsidRPr="00226B43" w:rsidRDefault="003D45CC" w:rsidP="003D45CC">
      <w:pPr>
        <w:pStyle w:val="Heading3"/>
      </w:pPr>
      <w:bookmarkStart w:id="130" w:name="_Toc8659807"/>
      <w:bookmarkStart w:id="131" w:name="_Toc18049461"/>
      <w:r w:rsidRPr="00226B43">
        <w:t>5.</w:t>
      </w:r>
      <w:r w:rsidR="001A784E" w:rsidRPr="00226B43">
        <w:t>5</w:t>
      </w:r>
      <w:r w:rsidRPr="00226B43">
        <w:t>.6</w:t>
      </w:r>
      <w:r w:rsidRPr="00226B43">
        <w:tab/>
        <w:t xml:space="preserve">Potential </w:t>
      </w:r>
      <w:r w:rsidR="00621937">
        <w:t>n</w:t>
      </w:r>
      <w:r w:rsidRPr="00226B43">
        <w:t>ew</w:t>
      </w:r>
      <w:r w:rsidR="007E525B">
        <w:t xml:space="preserve"> </w:t>
      </w:r>
      <w:r w:rsidR="00621937">
        <w:t>r</w:t>
      </w:r>
      <w:r w:rsidRPr="00226B43">
        <w:t>equirements needed to support the use case</w:t>
      </w:r>
      <w:bookmarkEnd w:id="130"/>
      <w:bookmarkEnd w:id="131"/>
    </w:p>
    <w:p w14:paraId="7004858D" w14:textId="77777777" w:rsidR="00783DDA" w:rsidRPr="00226B43" w:rsidRDefault="00783DDA" w:rsidP="00D552E5">
      <w:pPr>
        <w:pStyle w:val="TH"/>
        <w:sectPr w:rsidR="00783DDA" w:rsidRPr="00226B43" w:rsidSect="00A71C2C">
          <w:pgSz w:w="11906" w:h="16838"/>
          <w:pgMar w:top="1079" w:right="1106" w:bottom="1440" w:left="1080" w:header="708" w:footer="708" w:gutter="0"/>
          <w:cols w:space="708"/>
          <w:docGrid w:linePitch="360"/>
        </w:sectPr>
      </w:pPr>
    </w:p>
    <w:p w14:paraId="4AB988C2" w14:textId="4090045F" w:rsidR="002C490D" w:rsidRPr="00226B43" w:rsidRDefault="002C490D" w:rsidP="00D552E5">
      <w:pPr>
        <w:pStyle w:val="TH"/>
      </w:pPr>
      <w:r w:rsidRPr="00226B43">
        <w:lastRenderedPageBreak/>
        <w:t>Table 5.5.</w:t>
      </w:r>
      <w:r w:rsidRPr="00DC47C9">
        <w:t>6</w:t>
      </w:r>
      <w:r w:rsidRPr="00226B43">
        <w:t xml:space="preserve">-1: </w:t>
      </w:r>
      <w:r w:rsidRPr="00DC47C9">
        <w:t>Potential new requirements</w:t>
      </w:r>
      <w:r w:rsidRPr="00226B43">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226B43" w14:paraId="04EB690F" w14:textId="77777777" w:rsidTr="00D552E5">
        <w:trPr>
          <w:jc w:val="center"/>
        </w:trPr>
        <w:tc>
          <w:tcPr>
            <w:tcW w:w="1668" w:type="dxa"/>
            <w:shd w:val="clear" w:color="auto" w:fill="auto"/>
          </w:tcPr>
          <w:p w14:paraId="4AC0639A" w14:textId="77777777" w:rsidR="002C490D" w:rsidRPr="00DC47C9" w:rsidRDefault="002C490D" w:rsidP="00DC47C9">
            <w:pPr>
              <w:pStyle w:val="TAH"/>
              <w:rPr>
                <w:b w:val="0"/>
              </w:rPr>
            </w:pPr>
            <w:r w:rsidRPr="00621937">
              <w:t>Use Case</w:t>
            </w:r>
          </w:p>
        </w:tc>
        <w:tc>
          <w:tcPr>
            <w:tcW w:w="1120" w:type="dxa"/>
            <w:shd w:val="clear" w:color="auto" w:fill="auto"/>
          </w:tcPr>
          <w:p w14:paraId="51B9DEB7" w14:textId="77777777" w:rsidR="002C490D" w:rsidRPr="00DC47C9" w:rsidRDefault="002C490D" w:rsidP="00DC47C9">
            <w:pPr>
              <w:pStyle w:val="TAH"/>
              <w:rPr>
                <w:b w:val="0"/>
              </w:rPr>
            </w:pPr>
            <w:r w:rsidRPr="00621937">
              <w:t>mobility</w:t>
            </w:r>
          </w:p>
        </w:tc>
        <w:tc>
          <w:tcPr>
            <w:tcW w:w="1158" w:type="dxa"/>
            <w:gridSpan w:val="2"/>
            <w:shd w:val="clear" w:color="auto" w:fill="auto"/>
          </w:tcPr>
          <w:p w14:paraId="62A1EF2A" w14:textId="77777777" w:rsidR="002C490D" w:rsidRPr="00DC47C9" w:rsidRDefault="002C490D" w:rsidP="00DC47C9">
            <w:pPr>
              <w:pStyle w:val="TAH"/>
              <w:rPr>
                <w:b w:val="0"/>
              </w:rPr>
            </w:pPr>
            <w:r w:rsidRPr="00621937">
              <w:t>Uni or bi directional</w:t>
            </w:r>
          </w:p>
        </w:tc>
        <w:tc>
          <w:tcPr>
            <w:tcW w:w="1110" w:type="dxa"/>
            <w:shd w:val="clear" w:color="auto" w:fill="auto"/>
          </w:tcPr>
          <w:p w14:paraId="7961128B" w14:textId="77777777" w:rsidR="002C490D" w:rsidRPr="00DC47C9" w:rsidRDefault="002C490D" w:rsidP="00DC47C9">
            <w:pPr>
              <w:pStyle w:val="TAH"/>
              <w:rPr>
                <w:b w:val="0"/>
              </w:rPr>
            </w:pPr>
            <w:r w:rsidRPr="00621937">
              <w:t>Downlink data rate</w:t>
            </w:r>
          </w:p>
        </w:tc>
        <w:tc>
          <w:tcPr>
            <w:tcW w:w="1134" w:type="dxa"/>
            <w:shd w:val="clear" w:color="auto" w:fill="auto"/>
          </w:tcPr>
          <w:p w14:paraId="1C115B1B" w14:textId="77777777" w:rsidR="002C490D" w:rsidRPr="00DC47C9" w:rsidRDefault="002C490D" w:rsidP="00DC47C9">
            <w:pPr>
              <w:pStyle w:val="TAH"/>
              <w:rPr>
                <w:b w:val="0"/>
              </w:rPr>
            </w:pPr>
            <w:r w:rsidRPr="00621937">
              <w:t>Uplink data rate</w:t>
            </w:r>
          </w:p>
        </w:tc>
        <w:tc>
          <w:tcPr>
            <w:tcW w:w="851" w:type="dxa"/>
          </w:tcPr>
          <w:p w14:paraId="60E0D0FB" w14:textId="77777777" w:rsidR="002C490D" w:rsidRPr="00DC47C9" w:rsidRDefault="002C490D" w:rsidP="00DC47C9">
            <w:pPr>
              <w:pStyle w:val="TAH"/>
              <w:rPr>
                <w:b w:val="0"/>
              </w:rPr>
            </w:pPr>
            <w:r w:rsidRPr="00621937">
              <w:t>Packet size (bytes)</w:t>
            </w:r>
          </w:p>
        </w:tc>
        <w:tc>
          <w:tcPr>
            <w:tcW w:w="992" w:type="dxa"/>
            <w:shd w:val="clear" w:color="auto" w:fill="auto"/>
          </w:tcPr>
          <w:p w14:paraId="2BBE138A" w14:textId="77777777" w:rsidR="002C490D" w:rsidRPr="00DC47C9" w:rsidRDefault="002C490D" w:rsidP="00DC47C9">
            <w:pPr>
              <w:pStyle w:val="TAH"/>
              <w:rPr>
                <w:b w:val="0"/>
              </w:rPr>
            </w:pPr>
            <w:r w:rsidRPr="00621937">
              <w:t>link latency</w:t>
            </w:r>
          </w:p>
          <w:p w14:paraId="36004D41" w14:textId="0E9E3802" w:rsidR="002C490D" w:rsidRPr="00DC47C9" w:rsidRDefault="00E165D3" w:rsidP="00DC47C9">
            <w:pPr>
              <w:pStyle w:val="TAH"/>
              <w:rPr>
                <w:b w:val="0"/>
              </w:rPr>
            </w:pPr>
            <w:r w:rsidRPr="00226B43">
              <w:t>(N</w:t>
            </w:r>
            <w:r w:rsidR="002C490D" w:rsidRPr="00621937">
              <w:t>ote 2,3</w:t>
            </w:r>
            <w:r w:rsidRPr="00226B43">
              <w:t>)</w:t>
            </w:r>
          </w:p>
        </w:tc>
        <w:tc>
          <w:tcPr>
            <w:tcW w:w="1276" w:type="dxa"/>
            <w:shd w:val="clear" w:color="auto" w:fill="auto"/>
          </w:tcPr>
          <w:p w14:paraId="44A09253" w14:textId="77777777" w:rsidR="002C490D" w:rsidRPr="00DC47C9" w:rsidRDefault="002C490D" w:rsidP="00DC47C9">
            <w:pPr>
              <w:pStyle w:val="TAH"/>
              <w:rPr>
                <w:b w:val="0"/>
              </w:rPr>
            </w:pPr>
            <w:r w:rsidRPr="00621937">
              <w:t>Total delay (inc. application)</w:t>
            </w:r>
          </w:p>
        </w:tc>
        <w:tc>
          <w:tcPr>
            <w:tcW w:w="1134" w:type="dxa"/>
            <w:shd w:val="clear" w:color="auto" w:fill="auto"/>
          </w:tcPr>
          <w:p w14:paraId="5F1A6094" w14:textId="77777777" w:rsidR="002C490D" w:rsidRPr="00DC47C9" w:rsidRDefault="002C490D" w:rsidP="00DC47C9">
            <w:pPr>
              <w:pStyle w:val="TAH"/>
              <w:rPr>
                <w:b w:val="0"/>
              </w:rPr>
            </w:pPr>
            <w:r w:rsidRPr="00621937">
              <w:t>Reliability</w:t>
            </w:r>
          </w:p>
          <w:p w14:paraId="11F7F339" w14:textId="5597AC76" w:rsidR="002C490D" w:rsidRPr="00DC47C9" w:rsidRDefault="00E165D3" w:rsidP="00DC47C9">
            <w:pPr>
              <w:pStyle w:val="TAH"/>
              <w:rPr>
                <w:b w:val="0"/>
              </w:rPr>
            </w:pPr>
            <w:r w:rsidRPr="00226B43">
              <w:t>(</w:t>
            </w:r>
            <w:r w:rsidR="002C490D" w:rsidRPr="00621937">
              <w:t>Note 1</w:t>
            </w:r>
            <w:r w:rsidRPr="00226B43">
              <w:t>)</w:t>
            </w:r>
          </w:p>
        </w:tc>
        <w:tc>
          <w:tcPr>
            <w:tcW w:w="992" w:type="dxa"/>
            <w:shd w:val="clear" w:color="auto" w:fill="auto"/>
          </w:tcPr>
          <w:p w14:paraId="703A82EF" w14:textId="77777777" w:rsidR="002C490D" w:rsidRPr="00DC47C9" w:rsidRDefault="002C490D" w:rsidP="00DC47C9">
            <w:pPr>
              <w:pStyle w:val="TAH"/>
              <w:rPr>
                <w:b w:val="0"/>
              </w:rPr>
            </w:pPr>
            <w:r w:rsidRPr="00621937">
              <w:t># of active UE</w:t>
            </w:r>
          </w:p>
        </w:tc>
        <w:tc>
          <w:tcPr>
            <w:tcW w:w="851" w:type="dxa"/>
            <w:shd w:val="clear" w:color="auto" w:fill="auto"/>
          </w:tcPr>
          <w:p w14:paraId="0FBDF1A1" w14:textId="77777777" w:rsidR="002C490D" w:rsidRPr="00DC47C9" w:rsidRDefault="002C490D" w:rsidP="00DC47C9">
            <w:pPr>
              <w:pStyle w:val="TAH"/>
              <w:rPr>
                <w:b w:val="0"/>
              </w:rPr>
            </w:pPr>
            <w:r w:rsidRPr="00621937">
              <w:t>Service area</w:t>
            </w:r>
          </w:p>
        </w:tc>
      </w:tr>
      <w:tr w:rsidR="002C490D" w:rsidRPr="00226B43" w14:paraId="67903568" w14:textId="77777777" w:rsidTr="00E2451A">
        <w:trPr>
          <w:jc w:val="center"/>
        </w:trPr>
        <w:tc>
          <w:tcPr>
            <w:tcW w:w="1668" w:type="dxa"/>
            <w:shd w:val="clear" w:color="auto" w:fill="auto"/>
          </w:tcPr>
          <w:p w14:paraId="562A276F" w14:textId="77777777" w:rsidR="002C490D" w:rsidRPr="00621937" w:rsidRDefault="002C490D" w:rsidP="00DC47C9">
            <w:pPr>
              <w:pStyle w:val="TAL"/>
            </w:pPr>
            <w:r w:rsidRPr="00621937">
              <w:t>[PR 5.5.6-001]</w:t>
            </w:r>
          </w:p>
          <w:p w14:paraId="2A37B600" w14:textId="66D7659D" w:rsidR="002C490D" w:rsidRPr="002B2617" w:rsidRDefault="00226B43" w:rsidP="00DC47C9">
            <w:pPr>
              <w:pStyle w:val="TAL"/>
            </w:pPr>
            <w:r w:rsidRPr="00621937">
              <w:t>Uncompressed UHD</w:t>
            </w:r>
            <w:r w:rsidR="002C490D" w:rsidRPr="00021171">
              <w:t xml:space="preserve"> video</w:t>
            </w:r>
          </w:p>
        </w:tc>
        <w:tc>
          <w:tcPr>
            <w:tcW w:w="1120" w:type="dxa"/>
            <w:shd w:val="clear" w:color="auto" w:fill="auto"/>
          </w:tcPr>
          <w:p w14:paraId="364DEE53" w14:textId="77777777" w:rsidR="002C490D" w:rsidRPr="00DC47C9" w:rsidRDefault="002C490D" w:rsidP="00DC47C9">
            <w:pPr>
              <w:pStyle w:val="TAC"/>
            </w:pPr>
            <w:r w:rsidRPr="00DC47C9">
              <w:t>stationary</w:t>
            </w:r>
          </w:p>
        </w:tc>
        <w:tc>
          <w:tcPr>
            <w:tcW w:w="1134" w:type="dxa"/>
            <w:shd w:val="clear" w:color="auto" w:fill="auto"/>
          </w:tcPr>
          <w:p w14:paraId="66BCB533" w14:textId="77777777" w:rsidR="002C490D" w:rsidRPr="00DC47C9" w:rsidRDefault="002C490D" w:rsidP="00DC47C9">
            <w:pPr>
              <w:pStyle w:val="TAC"/>
            </w:pPr>
            <w:r w:rsidRPr="00DC47C9">
              <w:t>bi</w:t>
            </w:r>
          </w:p>
        </w:tc>
        <w:tc>
          <w:tcPr>
            <w:tcW w:w="1134" w:type="dxa"/>
            <w:gridSpan w:val="2"/>
            <w:shd w:val="clear" w:color="auto" w:fill="auto"/>
          </w:tcPr>
          <w:p w14:paraId="70805791" w14:textId="77777777" w:rsidR="002C490D" w:rsidRPr="00DC47C9" w:rsidRDefault="002C490D" w:rsidP="00DC47C9">
            <w:pPr>
              <w:pStyle w:val="TAC"/>
            </w:pPr>
            <w:r w:rsidRPr="00DC47C9">
              <w:t>20 Mbit/s</w:t>
            </w:r>
          </w:p>
        </w:tc>
        <w:tc>
          <w:tcPr>
            <w:tcW w:w="1134" w:type="dxa"/>
            <w:shd w:val="clear" w:color="auto" w:fill="auto"/>
          </w:tcPr>
          <w:p w14:paraId="06AC410D" w14:textId="77777777" w:rsidR="002C490D" w:rsidRPr="00DC47C9" w:rsidRDefault="002C490D" w:rsidP="00DC47C9">
            <w:pPr>
              <w:pStyle w:val="TAC"/>
            </w:pPr>
            <w:r w:rsidRPr="00DC47C9">
              <w:t>12 Gbit/s</w:t>
            </w:r>
          </w:p>
        </w:tc>
        <w:tc>
          <w:tcPr>
            <w:tcW w:w="851" w:type="dxa"/>
          </w:tcPr>
          <w:p w14:paraId="19484E71" w14:textId="77777777" w:rsidR="002C490D" w:rsidRPr="00DC47C9" w:rsidRDefault="002C490D" w:rsidP="00DC47C9">
            <w:pPr>
              <w:pStyle w:val="TAC"/>
            </w:pPr>
            <w:r w:rsidRPr="00DC47C9">
              <w:t>1500</w:t>
            </w:r>
          </w:p>
        </w:tc>
        <w:tc>
          <w:tcPr>
            <w:tcW w:w="992" w:type="dxa"/>
            <w:shd w:val="clear" w:color="auto" w:fill="auto"/>
          </w:tcPr>
          <w:p w14:paraId="05F5F9CE" w14:textId="77777777" w:rsidR="002C490D" w:rsidRPr="00DC47C9" w:rsidRDefault="002C490D" w:rsidP="00DC47C9">
            <w:pPr>
              <w:pStyle w:val="TAC"/>
            </w:pPr>
            <w:r w:rsidRPr="00DC47C9">
              <w:t>400 ms</w:t>
            </w:r>
          </w:p>
        </w:tc>
        <w:tc>
          <w:tcPr>
            <w:tcW w:w="1276" w:type="dxa"/>
            <w:shd w:val="clear" w:color="auto" w:fill="auto"/>
          </w:tcPr>
          <w:p w14:paraId="487D0284" w14:textId="67E3CBEB" w:rsidR="002C490D" w:rsidRPr="00621937" w:rsidRDefault="002C490D" w:rsidP="00DC47C9">
            <w:pPr>
              <w:pStyle w:val="TAC"/>
            </w:pPr>
            <w:r w:rsidRPr="00DC47C9">
              <w:t>&lt;</w:t>
            </w:r>
            <w:r w:rsidR="00E165D3" w:rsidRPr="00226B43">
              <w:t xml:space="preserve"> </w:t>
            </w:r>
            <w:r w:rsidRPr="00621937">
              <w:t>800 ms</w:t>
            </w:r>
          </w:p>
        </w:tc>
        <w:tc>
          <w:tcPr>
            <w:tcW w:w="1134" w:type="dxa"/>
            <w:shd w:val="clear" w:color="auto" w:fill="auto"/>
          </w:tcPr>
          <w:p w14:paraId="7ED66202" w14:textId="77777777" w:rsidR="002C490D" w:rsidRPr="002B2617" w:rsidRDefault="002C490D" w:rsidP="00DC47C9">
            <w:pPr>
              <w:pStyle w:val="TAC"/>
            </w:pPr>
            <w:r w:rsidRPr="00021171">
              <w:t>QEF</w:t>
            </w:r>
          </w:p>
        </w:tc>
        <w:tc>
          <w:tcPr>
            <w:tcW w:w="992" w:type="dxa"/>
            <w:shd w:val="clear" w:color="auto" w:fill="auto"/>
          </w:tcPr>
          <w:p w14:paraId="017AE1B0" w14:textId="77777777" w:rsidR="002C490D" w:rsidRPr="00DC47C9" w:rsidRDefault="002C490D" w:rsidP="00DC47C9">
            <w:pPr>
              <w:pStyle w:val="TAC"/>
            </w:pPr>
            <w:r w:rsidRPr="00DC47C9">
              <w:t>1</w:t>
            </w:r>
          </w:p>
          <w:p w14:paraId="6230D342" w14:textId="77777777" w:rsidR="002C490D" w:rsidRPr="00DC47C9" w:rsidRDefault="002C490D" w:rsidP="00DC47C9">
            <w:pPr>
              <w:pStyle w:val="TAC"/>
            </w:pPr>
          </w:p>
        </w:tc>
        <w:tc>
          <w:tcPr>
            <w:tcW w:w="851" w:type="dxa"/>
            <w:shd w:val="clear" w:color="auto" w:fill="auto"/>
          </w:tcPr>
          <w:p w14:paraId="06257F45" w14:textId="7F0F3C21" w:rsidR="002C490D" w:rsidRPr="00621937" w:rsidRDefault="00E165D3" w:rsidP="00DC47C9">
            <w:pPr>
              <w:pStyle w:val="TAC"/>
              <w:rPr>
                <w:vertAlign w:val="superscript"/>
              </w:rPr>
            </w:pPr>
            <w:r w:rsidRPr="00DC47C9">
              <w:t>1</w:t>
            </w:r>
            <w:r w:rsidRPr="00226B43">
              <w:t xml:space="preserve"> km</w:t>
            </w:r>
            <w:r w:rsidRPr="00621937">
              <w:rPr>
                <w:vertAlign w:val="superscript"/>
              </w:rPr>
              <w:t>2</w:t>
            </w:r>
          </w:p>
        </w:tc>
      </w:tr>
      <w:tr w:rsidR="002C490D" w:rsidRPr="00226B43" w14:paraId="508551CE" w14:textId="77777777" w:rsidTr="00E2451A">
        <w:trPr>
          <w:jc w:val="center"/>
        </w:trPr>
        <w:tc>
          <w:tcPr>
            <w:tcW w:w="1668" w:type="dxa"/>
            <w:shd w:val="clear" w:color="auto" w:fill="auto"/>
          </w:tcPr>
          <w:p w14:paraId="225DD197" w14:textId="77777777" w:rsidR="002C490D" w:rsidRPr="00621937" w:rsidRDefault="002C490D" w:rsidP="00DC47C9">
            <w:pPr>
              <w:pStyle w:val="TAL"/>
            </w:pPr>
            <w:r w:rsidRPr="00621937">
              <w:t>[PR 5.5.6-002]</w:t>
            </w:r>
          </w:p>
          <w:p w14:paraId="043E5C89" w14:textId="0682A8EA" w:rsidR="002C490D" w:rsidRPr="002B2617" w:rsidRDefault="00226B43" w:rsidP="00DC47C9">
            <w:pPr>
              <w:pStyle w:val="TAL"/>
            </w:pPr>
            <w:r w:rsidRPr="00621937">
              <w:t>Uncompressed HD</w:t>
            </w:r>
            <w:r w:rsidR="002C490D" w:rsidRPr="00021171">
              <w:t xml:space="preserve"> video</w:t>
            </w:r>
          </w:p>
        </w:tc>
        <w:tc>
          <w:tcPr>
            <w:tcW w:w="1120" w:type="dxa"/>
            <w:shd w:val="clear" w:color="auto" w:fill="auto"/>
          </w:tcPr>
          <w:p w14:paraId="67709C9A" w14:textId="77777777" w:rsidR="002C490D" w:rsidRPr="00DC47C9" w:rsidRDefault="002C490D" w:rsidP="00DC47C9">
            <w:pPr>
              <w:pStyle w:val="TAC"/>
            </w:pPr>
            <w:r w:rsidRPr="00DC47C9">
              <w:t>stationary</w:t>
            </w:r>
          </w:p>
        </w:tc>
        <w:tc>
          <w:tcPr>
            <w:tcW w:w="1134" w:type="dxa"/>
            <w:shd w:val="clear" w:color="auto" w:fill="auto"/>
          </w:tcPr>
          <w:p w14:paraId="6634BFEC" w14:textId="77777777" w:rsidR="002C490D" w:rsidRPr="00DC47C9" w:rsidRDefault="002C490D" w:rsidP="00DC47C9">
            <w:pPr>
              <w:pStyle w:val="TAC"/>
            </w:pPr>
            <w:r w:rsidRPr="00DC47C9">
              <w:t>bi</w:t>
            </w:r>
          </w:p>
        </w:tc>
        <w:tc>
          <w:tcPr>
            <w:tcW w:w="1134" w:type="dxa"/>
            <w:gridSpan w:val="2"/>
            <w:shd w:val="clear" w:color="auto" w:fill="auto"/>
          </w:tcPr>
          <w:p w14:paraId="10B3A3DE" w14:textId="77777777" w:rsidR="002C490D" w:rsidRPr="00DC47C9" w:rsidRDefault="002C490D" w:rsidP="00DC47C9">
            <w:pPr>
              <w:pStyle w:val="TAC"/>
            </w:pPr>
            <w:r w:rsidRPr="00DC47C9">
              <w:t>20 Mbit/s</w:t>
            </w:r>
          </w:p>
        </w:tc>
        <w:tc>
          <w:tcPr>
            <w:tcW w:w="1134" w:type="dxa"/>
            <w:shd w:val="clear" w:color="auto" w:fill="auto"/>
          </w:tcPr>
          <w:p w14:paraId="56A23B09" w14:textId="77777777" w:rsidR="002C490D" w:rsidRPr="00DC47C9" w:rsidRDefault="002C490D" w:rsidP="00DC47C9">
            <w:pPr>
              <w:pStyle w:val="TAC"/>
            </w:pPr>
            <w:r w:rsidRPr="00DC47C9">
              <w:t>3.2 Gbit/s</w:t>
            </w:r>
          </w:p>
        </w:tc>
        <w:tc>
          <w:tcPr>
            <w:tcW w:w="851" w:type="dxa"/>
          </w:tcPr>
          <w:p w14:paraId="28BFBBBC" w14:textId="77777777" w:rsidR="002C490D" w:rsidRPr="00DC47C9" w:rsidRDefault="002C490D" w:rsidP="00DC47C9">
            <w:pPr>
              <w:pStyle w:val="TAC"/>
            </w:pPr>
            <w:r w:rsidRPr="00DC47C9">
              <w:t>1500</w:t>
            </w:r>
          </w:p>
        </w:tc>
        <w:tc>
          <w:tcPr>
            <w:tcW w:w="992" w:type="dxa"/>
            <w:shd w:val="clear" w:color="auto" w:fill="auto"/>
          </w:tcPr>
          <w:p w14:paraId="5E91F19D" w14:textId="77777777" w:rsidR="002C490D" w:rsidRPr="00DC47C9" w:rsidRDefault="002C490D" w:rsidP="00DC47C9">
            <w:pPr>
              <w:pStyle w:val="TAC"/>
            </w:pPr>
            <w:r w:rsidRPr="00DC47C9">
              <w:t>400 ms</w:t>
            </w:r>
          </w:p>
        </w:tc>
        <w:tc>
          <w:tcPr>
            <w:tcW w:w="1276" w:type="dxa"/>
            <w:shd w:val="clear" w:color="auto" w:fill="auto"/>
          </w:tcPr>
          <w:p w14:paraId="1FEEF778" w14:textId="713224D4" w:rsidR="002C490D" w:rsidRPr="00621937" w:rsidRDefault="002C490D" w:rsidP="00DC47C9">
            <w:pPr>
              <w:pStyle w:val="TAC"/>
            </w:pPr>
            <w:r w:rsidRPr="00DC47C9">
              <w:t>&lt;</w:t>
            </w:r>
            <w:r w:rsidR="00E165D3" w:rsidRPr="00226B43">
              <w:t xml:space="preserve"> </w:t>
            </w:r>
            <w:r w:rsidRPr="00621937">
              <w:t>800 ms</w:t>
            </w:r>
          </w:p>
        </w:tc>
        <w:tc>
          <w:tcPr>
            <w:tcW w:w="1134" w:type="dxa"/>
            <w:shd w:val="clear" w:color="auto" w:fill="auto"/>
          </w:tcPr>
          <w:p w14:paraId="2D986B7F" w14:textId="77777777" w:rsidR="002C490D" w:rsidRPr="007E525B" w:rsidRDefault="002C490D" w:rsidP="00DC47C9">
            <w:pPr>
              <w:pStyle w:val="TAC"/>
            </w:pPr>
            <w:r w:rsidRPr="00621937">
              <w:t>QEF</w:t>
            </w:r>
          </w:p>
        </w:tc>
        <w:tc>
          <w:tcPr>
            <w:tcW w:w="992" w:type="dxa"/>
            <w:shd w:val="clear" w:color="auto" w:fill="auto"/>
          </w:tcPr>
          <w:p w14:paraId="4B60A3C1" w14:textId="77777777" w:rsidR="002C490D" w:rsidRPr="002B2617" w:rsidRDefault="002C490D" w:rsidP="00DC47C9">
            <w:pPr>
              <w:pStyle w:val="TAC"/>
            </w:pPr>
            <w:r w:rsidRPr="00021171">
              <w:t>1</w:t>
            </w:r>
          </w:p>
        </w:tc>
        <w:tc>
          <w:tcPr>
            <w:tcW w:w="851" w:type="dxa"/>
            <w:shd w:val="clear" w:color="auto" w:fill="auto"/>
          </w:tcPr>
          <w:p w14:paraId="5576FAEE" w14:textId="5D96D446" w:rsidR="002C490D" w:rsidRPr="00621937" w:rsidRDefault="002C490D" w:rsidP="00DC47C9">
            <w:pPr>
              <w:pStyle w:val="TAC"/>
              <w:rPr>
                <w:vertAlign w:val="superscript"/>
              </w:rPr>
            </w:pPr>
            <w:r w:rsidRPr="00DC47C9">
              <w:t>1</w:t>
            </w:r>
            <w:r w:rsidR="00E165D3" w:rsidRPr="00226B43">
              <w:t xml:space="preserve"> km</w:t>
            </w:r>
            <w:r w:rsidRPr="00621937">
              <w:rPr>
                <w:vertAlign w:val="superscript"/>
              </w:rPr>
              <w:t>2</w:t>
            </w:r>
          </w:p>
        </w:tc>
      </w:tr>
      <w:tr w:rsidR="002C490D" w:rsidRPr="00226B43" w14:paraId="30B626FB" w14:textId="77777777" w:rsidTr="009A3330">
        <w:trPr>
          <w:jc w:val="center"/>
        </w:trPr>
        <w:tc>
          <w:tcPr>
            <w:tcW w:w="12286" w:type="dxa"/>
            <w:gridSpan w:val="12"/>
          </w:tcPr>
          <w:p w14:paraId="0BC846F1" w14:textId="0D093D2A" w:rsidR="002C490D" w:rsidRPr="00621937" w:rsidRDefault="000A0375" w:rsidP="00DC47C9">
            <w:pPr>
              <w:pStyle w:val="TAN"/>
            </w:pPr>
            <w:r w:rsidRPr="00621937">
              <w:t>NOTE 1</w:t>
            </w:r>
            <w:r w:rsidR="002C490D" w:rsidRPr="00621937">
              <w:t>:</w:t>
            </w:r>
            <w:r w:rsidR="00E80AEA" w:rsidRPr="00621937">
              <w:t xml:space="preserve"> </w:t>
            </w:r>
            <w:r w:rsidR="00650275" w:rsidRPr="00226B43">
              <w:tab/>
            </w:r>
            <w:r w:rsidR="002C490D" w:rsidRPr="00DC47C9">
              <w:t xml:space="preserve">The 5G system shall be able to deliver Quasi Error Free (QEF) services, meaning less than one uncorrected error event per hour at the input of the video decoder. </w:t>
            </w:r>
            <w:r w:rsidR="002C490D" w:rsidRPr="00621937">
              <w:t>One or more retransmissions of network layer packets may take place in order to satisfy the reliability requirement.</w:t>
            </w:r>
          </w:p>
          <w:p w14:paraId="1D56446C" w14:textId="7E5A7544" w:rsidR="002C490D" w:rsidRPr="00DC47C9" w:rsidRDefault="000A0375" w:rsidP="00DC47C9">
            <w:pPr>
              <w:pStyle w:val="TAN"/>
            </w:pPr>
            <w:r w:rsidRPr="00621937">
              <w:t>NOTE 2</w:t>
            </w:r>
            <w:r w:rsidR="002C490D" w:rsidRPr="007E525B">
              <w:t>:</w:t>
            </w:r>
            <w:r w:rsidR="00E80AEA" w:rsidRPr="00021171">
              <w:t xml:space="preserve"> </w:t>
            </w:r>
            <w:r w:rsidR="00650275" w:rsidRPr="00226B43">
              <w:tab/>
            </w:r>
            <w:r w:rsidR="002C490D" w:rsidRPr="00621937">
              <w:t xml:space="preserve">This is the maximum end-to-end latency allowed for the 5G system to deliver the service in the case the end-to-end latency is </w:t>
            </w:r>
            <w:r w:rsidR="001714FF" w:rsidRPr="00226B43">
              <w:t>completely allocated</w:t>
            </w:r>
            <w:r w:rsidR="002C490D" w:rsidRPr="00621937">
              <w:t xml:space="preserve"> to the 5G system from the UE to the Interface to Data Network.</w:t>
            </w:r>
          </w:p>
          <w:p w14:paraId="7E557D55" w14:textId="7E5370FD" w:rsidR="002C490D" w:rsidRPr="00DC47C9" w:rsidRDefault="000A0375" w:rsidP="00DC47C9">
            <w:pPr>
              <w:pStyle w:val="TAN"/>
              <w:rPr>
                <w:rFonts w:cs="Arial"/>
                <w:szCs w:val="18"/>
              </w:rPr>
            </w:pPr>
            <w:r w:rsidRPr="00621937">
              <w:t>NOTE 3</w:t>
            </w:r>
            <w:r w:rsidR="002C490D" w:rsidRPr="00621937">
              <w:t>:</w:t>
            </w:r>
            <w:r w:rsidR="00E80AEA" w:rsidRPr="00621937">
              <w:t xml:space="preserve"> </w:t>
            </w:r>
            <w:r w:rsidR="00650275" w:rsidRPr="00226B43">
              <w:tab/>
            </w:r>
            <w:r w:rsidR="002C490D" w:rsidRPr="00621937">
              <w:t>Latency is less important than QEF, longer latency can be accepted to avoid errors (e.g. existing satellite delays can be up to 5 seconds).</w:t>
            </w:r>
          </w:p>
        </w:tc>
      </w:tr>
    </w:tbl>
    <w:p w14:paraId="0D1526B0" w14:textId="77777777" w:rsidR="00783DDA" w:rsidRPr="00226B43" w:rsidRDefault="00783DDA" w:rsidP="002C490D">
      <w:pPr>
        <w:sectPr w:rsidR="00783DDA" w:rsidRPr="00226B43" w:rsidSect="00DC47C9">
          <w:pgSz w:w="16820" w:h="11900" w:orient="landscape"/>
          <w:pgMar w:top="1106" w:right="1440" w:bottom="1080" w:left="1079" w:header="708" w:footer="708" w:gutter="0"/>
          <w:cols w:space="708"/>
          <w:docGrid w:linePitch="360"/>
        </w:sectPr>
      </w:pPr>
    </w:p>
    <w:p w14:paraId="0CF0CAED" w14:textId="77777777" w:rsidR="002C490D" w:rsidRPr="00DC47C9" w:rsidRDefault="002C490D" w:rsidP="002C490D"/>
    <w:p w14:paraId="46524179" w14:textId="53B8F1EA" w:rsidR="002C490D" w:rsidRPr="00226B43" w:rsidRDefault="002C490D" w:rsidP="002C490D">
      <w:pPr>
        <w:rPr>
          <w:shd w:val="clear" w:color="auto" w:fill="FFFFFF"/>
        </w:rPr>
      </w:pPr>
      <w:r w:rsidRPr="00226B43">
        <w:rPr>
          <w:shd w:val="clear" w:color="auto" w:fill="FFFFFF"/>
        </w:rPr>
        <w:t>[PR 5.5.6-003]:</w:t>
      </w:r>
      <w:r w:rsidR="001B13A5" w:rsidRPr="00226B43">
        <w:rPr>
          <w:shd w:val="clear" w:color="auto" w:fill="FFFFFF"/>
        </w:rPr>
        <w:t xml:space="preserve"> </w:t>
      </w:r>
      <w:r w:rsidRPr="00226B43">
        <w:t>The 5G system shall be able to distribute high-precision timing information as per the Precision Time Protocol (</w:t>
      </w:r>
      <w:r w:rsidR="00877111" w:rsidRPr="00226B43">
        <w:t>IEEE 1588-2008) [9] in SMPTE ST2059 profile [10]</w:t>
      </w:r>
      <w:r w:rsidRPr="00226B43">
        <w:t>. To enable the synchronous timing of broadcast devices over the network and to provide data to enable the use of a UE media clock</w:t>
      </w:r>
      <w:r w:rsidRPr="00226B43">
        <w:rPr>
          <w:shd w:val="clear" w:color="auto" w:fill="FFFFFF"/>
        </w:rPr>
        <w:t xml:space="preserve"> </w:t>
      </w:r>
    </w:p>
    <w:p w14:paraId="75F2A35B" w14:textId="77777777" w:rsidR="002C490D" w:rsidRPr="00DC47C9" w:rsidRDefault="002C490D">
      <w:pPr>
        <w:rPr>
          <w:shd w:val="clear" w:color="auto" w:fill="FFFFFF"/>
        </w:rPr>
      </w:pPr>
      <w:r w:rsidRPr="00226B43">
        <w:rPr>
          <w:shd w:val="clear" w:color="auto" w:fill="FFFFFF"/>
        </w:rPr>
        <w:t>[PR 5.5.6-004]:</w:t>
      </w:r>
      <w:r w:rsidR="001B13A5" w:rsidRPr="00226B43">
        <w:rPr>
          <w:shd w:val="clear" w:color="auto" w:fill="FFFFFF"/>
        </w:rPr>
        <w:t xml:space="preserve"> </w:t>
      </w:r>
      <w:r w:rsidRPr="00226B43">
        <w:rPr>
          <w:shd w:val="clear" w:color="auto" w:fill="FFFFFF"/>
        </w:rPr>
        <w:t xml:space="preserve">The 5G system shall have the </w:t>
      </w:r>
      <w:r w:rsidRPr="00DC47C9">
        <w:rPr>
          <w:shd w:val="clear" w:color="auto" w:fill="FFFFFF"/>
        </w:rPr>
        <w:t>ability to support open standard based broadcast workflows.</w:t>
      </w:r>
    </w:p>
    <w:p w14:paraId="45841AD6" w14:textId="61C546FB" w:rsidR="00A74CC1" w:rsidRPr="00226B43" w:rsidRDefault="00A74CC1" w:rsidP="001E356F">
      <w:pPr>
        <w:pStyle w:val="Heading2"/>
      </w:pPr>
      <w:bookmarkStart w:id="132" w:name="_Toc8659808"/>
      <w:bookmarkStart w:id="133" w:name="_Toc18049462"/>
      <w:r w:rsidRPr="00226B43">
        <w:t>5.</w:t>
      </w:r>
      <w:r w:rsidR="00EA796B" w:rsidRPr="00226B43">
        <w:t>6</w:t>
      </w:r>
      <w:r w:rsidRPr="00226B43">
        <w:tab/>
        <w:t>Single-</w:t>
      </w:r>
      <w:r w:rsidR="00131451" w:rsidRPr="00DC47C9">
        <w:t xml:space="preserve"> source</w:t>
      </w:r>
      <w:r w:rsidRPr="00226B43">
        <w:t xml:space="preserve"> compressed </w:t>
      </w:r>
      <w:r w:rsidR="007E525B">
        <w:t>o</w:t>
      </w:r>
      <w:r w:rsidRPr="00226B43">
        <w:t xml:space="preserve">utside </w:t>
      </w:r>
      <w:r w:rsidR="007E525B">
        <w:t>b</w:t>
      </w:r>
      <w:r w:rsidRPr="00226B43">
        <w:t xml:space="preserve">roadcast </w:t>
      </w:r>
      <w:r w:rsidR="007E525B">
        <w:t>c</w:t>
      </w:r>
      <w:r w:rsidRPr="00226B43">
        <w:t>ontribution</w:t>
      </w:r>
      <w:bookmarkEnd w:id="132"/>
      <w:bookmarkEnd w:id="133"/>
    </w:p>
    <w:p w14:paraId="78065629" w14:textId="77777777" w:rsidR="00A74CC1" w:rsidRPr="00226B43" w:rsidRDefault="00A74CC1" w:rsidP="001E356F">
      <w:pPr>
        <w:pStyle w:val="Heading3"/>
      </w:pPr>
      <w:bookmarkStart w:id="134" w:name="_Toc8659809"/>
      <w:bookmarkStart w:id="135" w:name="_Toc18049463"/>
      <w:r w:rsidRPr="00226B43">
        <w:t>5.</w:t>
      </w:r>
      <w:r w:rsidR="00EA796B" w:rsidRPr="00226B43">
        <w:t>6</w:t>
      </w:r>
      <w:r w:rsidRPr="00226B43">
        <w:t>.1</w:t>
      </w:r>
      <w:r w:rsidRPr="00226B43">
        <w:tab/>
        <w:t>Description</w:t>
      </w:r>
      <w:bookmarkEnd w:id="134"/>
      <w:bookmarkEnd w:id="135"/>
    </w:p>
    <w:p w14:paraId="26245B9B" w14:textId="77777777" w:rsidR="00131451" w:rsidRPr="00226B43" w:rsidRDefault="00131451" w:rsidP="00131451">
      <w:r w:rsidRPr="00226B43">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Pr="00226B43" w:rsidRDefault="00131451" w:rsidP="00131451">
      <w:r w:rsidRPr="00226B43">
        <w:t>This is of a high quality using professional video cameras and other equipment. In some instances, this may use mobile phone technologies.</w:t>
      </w:r>
    </w:p>
    <w:p w14:paraId="7EB8534E" w14:textId="77777777" w:rsidR="00131451" w:rsidRPr="00226B43" w:rsidRDefault="00131451" w:rsidP="00131451">
      <w:r w:rsidRPr="00226B43">
        <w:t>It may be a single live stream of content that is intended to go straight to air in a news programme. Or a longer OB such as a live sporting event</w:t>
      </w:r>
    </w:p>
    <w:p w14:paraId="0060C8B5" w14:textId="77777777" w:rsidR="00131451" w:rsidRPr="00226B43" w:rsidRDefault="00131451" w:rsidP="00131451">
      <w:r w:rsidRPr="00226B43">
        <w:t>In this use case compressed video may be used as it will go straight into a programme with little or no further signal processing. Speed is more important that quality in this use case.</w:t>
      </w:r>
    </w:p>
    <w:p w14:paraId="1C00747D" w14:textId="77777777" w:rsidR="00131451" w:rsidRPr="00226B43" w:rsidRDefault="00131451" w:rsidP="00131451">
      <w:r w:rsidRPr="00226B43">
        <w:t>There is also a use case for contribution and delivery of close to air or live content where uncompressed links are unavailable.</w:t>
      </w:r>
    </w:p>
    <w:p w14:paraId="5881A3BF" w14:textId="77777777" w:rsidR="00131451" w:rsidRPr="00226B43" w:rsidRDefault="00131451" w:rsidP="00131451">
      <w:r w:rsidRPr="00226B43">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Pr="00226B43" w:rsidRDefault="00131451" w:rsidP="00131451">
      <w:r w:rsidRPr="00226B43">
        <w:t>To identify different bandwidth requirements</w:t>
      </w:r>
      <w:r w:rsidR="006909E6" w:rsidRPr="00226B43">
        <w:t>,</w:t>
      </w:r>
      <w:r w:rsidRPr="00226B43">
        <w:t xml:space="preserve"> it may be helpful to look at different tiers of production and their compression and latency requirements.</w:t>
      </w:r>
    </w:p>
    <w:p w14:paraId="716A70AC" w14:textId="77777777" w:rsidR="00131451" w:rsidRPr="00226B43" w:rsidRDefault="00131451" w:rsidP="00B54D6F">
      <w:pPr>
        <w:pStyle w:val="TH"/>
      </w:pPr>
      <w:r w:rsidRPr="00226B43">
        <w:t>Table 5.6.1-1: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226B43" w14:paraId="79606829" w14:textId="77777777" w:rsidTr="00B7128D">
        <w:trPr>
          <w:jc w:val="center"/>
        </w:trPr>
        <w:tc>
          <w:tcPr>
            <w:tcW w:w="1437" w:type="dxa"/>
            <w:shd w:val="clear" w:color="auto" w:fill="auto"/>
          </w:tcPr>
          <w:p w14:paraId="1B715AAB" w14:textId="6840F461" w:rsidR="00131451" w:rsidRPr="00DC47C9" w:rsidRDefault="001714FF" w:rsidP="00DC47C9">
            <w:pPr>
              <w:pStyle w:val="TAH"/>
              <w:rPr>
                <w:b w:val="0"/>
              </w:rPr>
            </w:pPr>
            <w:r w:rsidRPr="00226B43">
              <w:t>T</w:t>
            </w:r>
            <w:r w:rsidR="00131451" w:rsidRPr="00621937">
              <w:t>ier</w:t>
            </w:r>
          </w:p>
        </w:tc>
        <w:tc>
          <w:tcPr>
            <w:tcW w:w="1415" w:type="dxa"/>
            <w:shd w:val="clear" w:color="auto" w:fill="auto"/>
          </w:tcPr>
          <w:p w14:paraId="66B00B97" w14:textId="77777777" w:rsidR="00131451" w:rsidRPr="00DC47C9" w:rsidRDefault="00131451" w:rsidP="00DC47C9">
            <w:pPr>
              <w:pStyle w:val="TAH"/>
              <w:rPr>
                <w:b w:val="0"/>
              </w:rPr>
            </w:pPr>
            <w:r w:rsidRPr="00621937">
              <w:t>Type of use</w:t>
            </w:r>
          </w:p>
        </w:tc>
        <w:tc>
          <w:tcPr>
            <w:tcW w:w="1102" w:type="dxa"/>
            <w:shd w:val="clear" w:color="auto" w:fill="auto"/>
          </w:tcPr>
          <w:p w14:paraId="0AB985E9" w14:textId="77777777" w:rsidR="00131451" w:rsidRPr="00DC47C9" w:rsidRDefault="00131451" w:rsidP="00DC47C9">
            <w:pPr>
              <w:pStyle w:val="TAH"/>
              <w:rPr>
                <w:b w:val="0"/>
              </w:rPr>
            </w:pPr>
            <w:r w:rsidRPr="00621937">
              <w:t>Bandwidth for UHD @50 FPS</w:t>
            </w:r>
          </w:p>
        </w:tc>
        <w:tc>
          <w:tcPr>
            <w:tcW w:w="1257" w:type="dxa"/>
          </w:tcPr>
          <w:p w14:paraId="0A52FE42" w14:textId="77777777" w:rsidR="00131451" w:rsidRPr="00DC47C9" w:rsidRDefault="00131451" w:rsidP="00DC47C9">
            <w:pPr>
              <w:pStyle w:val="TAH"/>
              <w:rPr>
                <w:b w:val="0"/>
              </w:rPr>
            </w:pPr>
            <w:r w:rsidRPr="00621937">
              <w:t>Bandwidth for HD (1080i50)</w:t>
            </w:r>
          </w:p>
        </w:tc>
        <w:tc>
          <w:tcPr>
            <w:tcW w:w="993" w:type="dxa"/>
            <w:shd w:val="clear" w:color="auto" w:fill="auto"/>
          </w:tcPr>
          <w:p w14:paraId="2CF0EFD0" w14:textId="77777777" w:rsidR="00131451" w:rsidRPr="00DC47C9" w:rsidRDefault="00131451" w:rsidP="00DC47C9">
            <w:pPr>
              <w:pStyle w:val="TAH"/>
              <w:rPr>
                <w:b w:val="0"/>
              </w:rPr>
            </w:pPr>
            <w:r w:rsidRPr="00621937">
              <w:t>Link latency</w:t>
            </w:r>
          </w:p>
        </w:tc>
        <w:tc>
          <w:tcPr>
            <w:tcW w:w="3732" w:type="dxa"/>
            <w:shd w:val="clear" w:color="auto" w:fill="auto"/>
          </w:tcPr>
          <w:p w14:paraId="322CBD21" w14:textId="77777777" w:rsidR="00131451" w:rsidRPr="00DC47C9" w:rsidRDefault="00131451" w:rsidP="00DC47C9">
            <w:pPr>
              <w:pStyle w:val="TAH"/>
              <w:rPr>
                <w:b w:val="0"/>
              </w:rPr>
            </w:pPr>
            <w:r w:rsidRPr="00621937">
              <w:t>description</w:t>
            </w:r>
          </w:p>
        </w:tc>
      </w:tr>
      <w:tr w:rsidR="00131451" w:rsidRPr="00226B43" w14:paraId="207B57D2" w14:textId="77777777" w:rsidTr="00B7128D">
        <w:trPr>
          <w:jc w:val="center"/>
        </w:trPr>
        <w:tc>
          <w:tcPr>
            <w:tcW w:w="1437" w:type="dxa"/>
            <w:shd w:val="clear" w:color="auto" w:fill="auto"/>
          </w:tcPr>
          <w:p w14:paraId="0288F08C" w14:textId="77777777" w:rsidR="00131451" w:rsidRPr="00621937" w:rsidRDefault="00131451" w:rsidP="00DC47C9">
            <w:pPr>
              <w:pStyle w:val="TAL"/>
            </w:pPr>
            <w:r w:rsidRPr="00621937">
              <w:t>Mezzanine compression</w:t>
            </w:r>
          </w:p>
        </w:tc>
        <w:tc>
          <w:tcPr>
            <w:tcW w:w="1415" w:type="dxa"/>
            <w:shd w:val="clear" w:color="auto" w:fill="auto"/>
          </w:tcPr>
          <w:p w14:paraId="5A80E3E1" w14:textId="1EEC2E58" w:rsidR="00131451" w:rsidRPr="00DC47C9" w:rsidRDefault="00131451" w:rsidP="008042A7">
            <w:pPr>
              <w:rPr>
                <w:rFonts w:ascii="Arial" w:hAnsi="Arial" w:cs="Arial"/>
                <w:sz w:val="18"/>
                <w:szCs w:val="18"/>
              </w:rPr>
            </w:pPr>
            <w:r w:rsidRPr="00DC47C9">
              <w:rPr>
                <w:rFonts w:ascii="Arial" w:hAnsi="Arial" w:cs="Arial"/>
                <w:sz w:val="18"/>
                <w:szCs w:val="18"/>
              </w:rPr>
              <w:t xml:space="preserve">Studio and </w:t>
            </w:r>
            <w:r w:rsidR="00226B43" w:rsidRPr="00226B43">
              <w:rPr>
                <w:rFonts w:ascii="Arial" w:hAnsi="Arial" w:cs="Arial"/>
                <w:sz w:val="18"/>
                <w:szCs w:val="18"/>
              </w:rPr>
              <w:t>high-end</w:t>
            </w:r>
            <w:r w:rsidRPr="00DC47C9">
              <w:rPr>
                <w:rFonts w:ascii="Arial" w:hAnsi="Arial" w:cs="Arial"/>
                <w:sz w:val="18"/>
                <w:szCs w:val="18"/>
              </w:rPr>
              <w:t xml:space="preserve"> production</w:t>
            </w:r>
          </w:p>
        </w:tc>
        <w:tc>
          <w:tcPr>
            <w:tcW w:w="1102" w:type="dxa"/>
            <w:shd w:val="clear" w:color="auto" w:fill="auto"/>
          </w:tcPr>
          <w:p w14:paraId="1DB31159" w14:textId="77777777" w:rsidR="00131451" w:rsidRPr="00621937" w:rsidRDefault="00131451" w:rsidP="00DC47C9">
            <w:pPr>
              <w:pStyle w:val="TAC"/>
            </w:pPr>
            <w:r w:rsidRPr="00621937">
              <w:t>3 Gbit/s</w:t>
            </w:r>
          </w:p>
        </w:tc>
        <w:tc>
          <w:tcPr>
            <w:tcW w:w="1257" w:type="dxa"/>
          </w:tcPr>
          <w:p w14:paraId="79AD4F4E" w14:textId="77777777" w:rsidR="00131451" w:rsidRPr="00DC47C9" w:rsidRDefault="00131451" w:rsidP="00DC47C9">
            <w:pPr>
              <w:pStyle w:val="TAC"/>
            </w:pPr>
            <w:r w:rsidRPr="002B2617">
              <w:t>1 Gbit/s</w:t>
            </w:r>
          </w:p>
        </w:tc>
        <w:tc>
          <w:tcPr>
            <w:tcW w:w="993" w:type="dxa"/>
            <w:shd w:val="clear" w:color="auto" w:fill="auto"/>
          </w:tcPr>
          <w:p w14:paraId="08C86A96" w14:textId="707644F0" w:rsidR="00131451" w:rsidRPr="00621937" w:rsidRDefault="00131451" w:rsidP="00DC47C9">
            <w:pPr>
              <w:pStyle w:val="TAC"/>
            </w:pPr>
            <w:r w:rsidRPr="00DC47C9">
              <w:t>&lt;</w:t>
            </w:r>
            <w:r w:rsidR="001714FF" w:rsidRPr="00226B43">
              <w:t xml:space="preserve"> </w:t>
            </w:r>
            <w:r w:rsidRPr="00621937">
              <w:t>6 ms</w:t>
            </w:r>
          </w:p>
        </w:tc>
        <w:tc>
          <w:tcPr>
            <w:tcW w:w="3732" w:type="dxa"/>
            <w:shd w:val="clear" w:color="auto" w:fill="auto"/>
          </w:tcPr>
          <w:p w14:paraId="0BADAABA" w14:textId="77777777" w:rsidR="00131451" w:rsidRPr="00DC47C9" w:rsidRDefault="00131451" w:rsidP="00DC47C9">
            <w:pPr>
              <w:pStyle w:val="TAL"/>
            </w:pPr>
            <w:r w:rsidRPr="002B2617">
              <w:t xml:space="preserve">Low complexity minimum compression for use in studio </w:t>
            </w:r>
            <w:r w:rsidRPr="00DC47C9">
              <w:t>environments alongside existing studio resources or for contribution where uncompressed links are unavailable</w:t>
            </w:r>
          </w:p>
        </w:tc>
      </w:tr>
      <w:tr w:rsidR="00131451" w:rsidRPr="00226B43" w14:paraId="5E90E502" w14:textId="77777777" w:rsidTr="00B7128D">
        <w:trPr>
          <w:jc w:val="center"/>
        </w:trPr>
        <w:tc>
          <w:tcPr>
            <w:tcW w:w="1437" w:type="dxa"/>
            <w:shd w:val="clear" w:color="auto" w:fill="auto"/>
          </w:tcPr>
          <w:p w14:paraId="36E4DA3F" w14:textId="77777777" w:rsidR="00131451" w:rsidRPr="00621937" w:rsidRDefault="00131451" w:rsidP="00DC47C9">
            <w:pPr>
              <w:pStyle w:val="TAL"/>
            </w:pPr>
            <w:r w:rsidRPr="00621937">
              <w:t>Tier One</w:t>
            </w:r>
          </w:p>
        </w:tc>
        <w:tc>
          <w:tcPr>
            <w:tcW w:w="1415" w:type="dxa"/>
            <w:shd w:val="clear" w:color="auto" w:fill="auto"/>
          </w:tcPr>
          <w:p w14:paraId="04957D41" w14:textId="77777777" w:rsidR="00131451" w:rsidRPr="00DC47C9" w:rsidRDefault="00131451" w:rsidP="008042A7">
            <w:pPr>
              <w:rPr>
                <w:rFonts w:ascii="Arial" w:hAnsi="Arial" w:cs="Arial"/>
                <w:sz w:val="18"/>
                <w:szCs w:val="18"/>
              </w:rPr>
            </w:pPr>
            <w:r w:rsidRPr="00DC47C9">
              <w:rPr>
                <w:rFonts w:ascii="Arial" w:hAnsi="Arial" w:cs="Arial"/>
                <w:sz w:val="18"/>
                <w:szCs w:val="18"/>
              </w:rPr>
              <w:t>High profile sports or music events</w:t>
            </w:r>
          </w:p>
        </w:tc>
        <w:tc>
          <w:tcPr>
            <w:tcW w:w="1102" w:type="dxa"/>
            <w:shd w:val="clear" w:color="auto" w:fill="auto"/>
          </w:tcPr>
          <w:p w14:paraId="75F2DC55" w14:textId="77777777" w:rsidR="00131451" w:rsidRPr="00621937" w:rsidRDefault="00131451" w:rsidP="00DC47C9">
            <w:pPr>
              <w:pStyle w:val="TAC"/>
            </w:pPr>
            <w:r w:rsidRPr="00621937">
              <w:t>500 Mbit/s</w:t>
            </w:r>
          </w:p>
        </w:tc>
        <w:tc>
          <w:tcPr>
            <w:tcW w:w="1257" w:type="dxa"/>
          </w:tcPr>
          <w:p w14:paraId="00FBB227" w14:textId="77777777" w:rsidR="00131451" w:rsidRPr="00DC47C9" w:rsidRDefault="00131451" w:rsidP="00DC47C9">
            <w:pPr>
              <w:pStyle w:val="TAC"/>
            </w:pPr>
            <w:r w:rsidRPr="002B2617">
              <w:t>200 Mbit/s</w:t>
            </w:r>
          </w:p>
        </w:tc>
        <w:tc>
          <w:tcPr>
            <w:tcW w:w="993" w:type="dxa"/>
            <w:shd w:val="clear" w:color="auto" w:fill="auto"/>
          </w:tcPr>
          <w:p w14:paraId="52EE2CA7" w14:textId="00808DE2" w:rsidR="00131451" w:rsidRPr="00621937" w:rsidRDefault="00131451" w:rsidP="00DC47C9">
            <w:pPr>
              <w:pStyle w:val="TAC"/>
            </w:pPr>
            <w:r w:rsidRPr="00DC47C9">
              <w:t>&lt;</w:t>
            </w:r>
            <w:r w:rsidR="001714FF" w:rsidRPr="00226B43">
              <w:t xml:space="preserve"> </w:t>
            </w:r>
            <w:r w:rsidRPr="00621937">
              <w:t>6 ms</w:t>
            </w:r>
          </w:p>
        </w:tc>
        <w:tc>
          <w:tcPr>
            <w:tcW w:w="3732" w:type="dxa"/>
            <w:shd w:val="clear" w:color="auto" w:fill="auto"/>
          </w:tcPr>
          <w:p w14:paraId="1633DC23" w14:textId="77777777" w:rsidR="00131451" w:rsidRPr="00DC47C9" w:rsidRDefault="00131451" w:rsidP="00DC47C9">
            <w:pPr>
              <w:pStyle w:val="TAL"/>
            </w:pPr>
            <w:r w:rsidRPr="002B2617">
              <w:t xml:space="preserve">compression used in live environment with no onward processing. Could be used for contribution </w:t>
            </w:r>
          </w:p>
        </w:tc>
      </w:tr>
      <w:tr w:rsidR="00131451" w:rsidRPr="00226B43" w14:paraId="620B9877" w14:textId="77777777" w:rsidTr="00B7128D">
        <w:trPr>
          <w:jc w:val="center"/>
        </w:trPr>
        <w:tc>
          <w:tcPr>
            <w:tcW w:w="1437" w:type="dxa"/>
            <w:shd w:val="clear" w:color="auto" w:fill="auto"/>
          </w:tcPr>
          <w:p w14:paraId="77AE63B3" w14:textId="77777777" w:rsidR="00131451" w:rsidRPr="00621937" w:rsidRDefault="00131451" w:rsidP="00DC47C9">
            <w:pPr>
              <w:pStyle w:val="TAL"/>
            </w:pPr>
            <w:r w:rsidRPr="00621937">
              <w:t>Tier 2</w:t>
            </w:r>
          </w:p>
        </w:tc>
        <w:tc>
          <w:tcPr>
            <w:tcW w:w="1415" w:type="dxa"/>
            <w:shd w:val="clear" w:color="auto" w:fill="auto"/>
          </w:tcPr>
          <w:p w14:paraId="7833D265" w14:textId="77777777" w:rsidR="00131451" w:rsidRPr="00DC47C9" w:rsidRDefault="00131451" w:rsidP="008042A7">
            <w:pPr>
              <w:rPr>
                <w:rFonts w:ascii="Arial" w:hAnsi="Arial" w:cs="Arial"/>
                <w:sz w:val="18"/>
                <w:szCs w:val="18"/>
              </w:rPr>
            </w:pPr>
            <w:r w:rsidRPr="00DC47C9">
              <w:rPr>
                <w:rFonts w:ascii="Arial" w:hAnsi="Arial" w:cs="Arial"/>
                <w:sz w:val="18"/>
                <w:szCs w:val="18"/>
              </w:rPr>
              <w:t>Wide area sports events, general production</w:t>
            </w:r>
          </w:p>
        </w:tc>
        <w:tc>
          <w:tcPr>
            <w:tcW w:w="1102" w:type="dxa"/>
            <w:shd w:val="clear" w:color="auto" w:fill="auto"/>
          </w:tcPr>
          <w:p w14:paraId="771B5D02" w14:textId="77777777" w:rsidR="00131451" w:rsidRPr="00621937" w:rsidRDefault="00131451" w:rsidP="00DC47C9">
            <w:pPr>
              <w:pStyle w:val="TAC"/>
            </w:pPr>
            <w:r w:rsidRPr="00621937">
              <w:t>100 Mbit/s</w:t>
            </w:r>
          </w:p>
        </w:tc>
        <w:tc>
          <w:tcPr>
            <w:tcW w:w="1257" w:type="dxa"/>
          </w:tcPr>
          <w:p w14:paraId="6FCBFA5A" w14:textId="77777777" w:rsidR="00131451" w:rsidRPr="00DC47C9" w:rsidRDefault="00131451" w:rsidP="00DC47C9">
            <w:pPr>
              <w:pStyle w:val="TAC"/>
            </w:pPr>
            <w:r w:rsidRPr="002B2617">
              <w:t>80 Mb/s</w:t>
            </w:r>
          </w:p>
        </w:tc>
        <w:tc>
          <w:tcPr>
            <w:tcW w:w="993" w:type="dxa"/>
            <w:shd w:val="clear" w:color="auto" w:fill="auto"/>
          </w:tcPr>
          <w:p w14:paraId="7F504CCC" w14:textId="7B85FE51" w:rsidR="00131451" w:rsidRPr="00621937" w:rsidRDefault="00131451" w:rsidP="00DC47C9">
            <w:pPr>
              <w:pStyle w:val="TAC"/>
            </w:pPr>
            <w:r w:rsidRPr="00DC47C9">
              <w:t>&lt;</w:t>
            </w:r>
            <w:r w:rsidR="001714FF" w:rsidRPr="00226B43">
              <w:t xml:space="preserve"> </w:t>
            </w:r>
            <w:r w:rsidRPr="00621937">
              <w:t>6 ms</w:t>
            </w:r>
          </w:p>
        </w:tc>
        <w:tc>
          <w:tcPr>
            <w:tcW w:w="3732" w:type="dxa"/>
            <w:shd w:val="clear" w:color="auto" w:fill="auto"/>
          </w:tcPr>
          <w:p w14:paraId="469F22EC" w14:textId="77777777" w:rsidR="00131451" w:rsidRPr="00DC47C9" w:rsidRDefault="00131451" w:rsidP="00DC47C9">
            <w:pPr>
              <w:pStyle w:val="TAL"/>
            </w:pPr>
            <w:r w:rsidRPr="002B2617">
              <w:t>Used when bandwidth is not available often mixed with wired sources, no onward pro</w:t>
            </w:r>
            <w:r w:rsidRPr="00DC47C9">
              <w:t>cessing</w:t>
            </w:r>
          </w:p>
        </w:tc>
      </w:tr>
      <w:tr w:rsidR="00131451" w:rsidRPr="00226B43" w14:paraId="4EDEC7F6" w14:textId="77777777" w:rsidTr="00B7128D">
        <w:trPr>
          <w:jc w:val="center"/>
        </w:trPr>
        <w:tc>
          <w:tcPr>
            <w:tcW w:w="1437" w:type="dxa"/>
            <w:shd w:val="clear" w:color="auto" w:fill="auto"/>
          </w:tcPr>
          <w:p w14:paraId="71E4FA2C" w14:textId="77777777" w:rsidR="00131451" w:rsidRPr="00621937" w:rsidRDefault="00131451" w:rsidP="00DC47C9">
            <w:pPr>
              <w:pStyle w:val="TAL"/>
            </w:pPr>
            <w:r w:rsidRPr="00621937">
              <w:t>Tier 3</w:t>
            </w:r>
          </w:p>
        </w:tc>
        <w:tc>
          <w:tcPr>
            <w:tcW w:w="1415" w:type="dxa"/>
            <w:shd w:val="clear" w:color="auto" w:fill="auto"/>
          </w:tcPr>
          <w:p w14:paraId="785E6E3B" w14:textId="77777777" w:rsidR="00131451" w:rsidRPr="00DC47C9" w:rsidRDefault="00131451" w:rsidP="008042A7">
            <w:pPr>
              <w:rPr>
                <w:rFonts w:ascii="Arial" w:hAnsi="Arial" w:cs="Arial"/>
                <w:sz w:val="18"/>
                <w:szCs w:val="18"/>
              </w:rPr>
            </w:pPr>
            <w:r w:rsidRPr="00DC47C9">
              <w:rPr>
                <w:rFonts w:ascii="Arial" w:hAnsi="Arial" w:cs="Arial"/>
                <w:sz w:val="18"/>
                <w:szCs w:val="18"/>
              </w:rPr>
              <w:t>news</w:t>
            </w:r>
          </w:p>
        </w:tc>
        <w:tc>
          <w:tcPr>
            <w:tcW w:w="1102" w:type="dxa"/>
            <w:shd w:val="clear" w:color="auto" w:fill="auto"/>
          </w:tcPr>
          <w:p w14:paraId="59B7BE33" w14:textId="5327F904" w:rsidR="00131451" w:rsidRPr="00621937" w:rsidRDefault="00131451" w:rsidP="00DC47C9">
            <w:pPr>
              <w:pStyle w:val="TAC"/>
            </w:pPr>
            <w:r w:rsidRPr="00621937">
              <w:t>&gt;</w:t>
            </w:r>
            <w:r w:rsidR="001714FF" w:rsidRPr="00226B43">
              <w:t xml:space="preserve"> </w:t>
            </w:r>
            <w:r w:rsidRPr="00621937">
              <w:t>20 Mbit/s</w:t>
            </w:r>
          </w:p>
        </w:tc>
        <w:tc>
          <w:tcPr>
            <w:tcW w:w="1257" w:type="dxa"/>
          </w:tcPr>
          <w:p w14:paraId="79089299" w14:textId="77777777" w:rsidR="00131451" w:rsidRPr="00DC47C9" w:rsidRDefault="00131451" w:rsidP="00DC47C9">
            <w:pPr>
              <w:pStyle w:val="TAC"/>
            </w:pPr>
            <w:r w:rsidRPr="002B2617">
              <w:t>10 Mbit/s</w:t>
            </w:r>
          </w:p>
        </w:tc>
        <w:tc>
          <w:tcPr>
            <w:tcW w:w="993" w:type="dxa"/>
            <w:shd w:val="clear" w:color="auto" w:fill="auto"/>
          </w:tcPr>
          <w:p w14:paraId="58ED033F" w14:textId="77777777" w:rsidR="00131451" w:rsidRPr="00DC47C9" w:rsidRDefault="00131451" w:rsidP="00DC47C9">
            <w:pPr>
              <w:pStyle w:val="TAC"/>
            </w:pPr>
            <w:r w:rsidRPr="00DC47C9">
              <w:t>20 ms</w:t>
            </w:r>
          </w:p>
        </w:tc>
        <w:tc>
          <w:tcPr>
            <w:tcW w:w="3732" w:type="dxa"/>
            <w:shd w:val="clear" w:color="auto" w:fill="auto"/>
          </w:tcPr>
          <w:p w14:paraId="17A277E8" w14:textId="77777777" w:rsidR="00131451" w:rsidRPr="00DC47C9" w:rsidRDefault="00131451" w:rsidP="00DC47C9">
            <w:pPr>
              <w:pStyle w:val="TAL"/>
            </w:pPr>
            <w:r w:rsidRPr="00DC47C9">
              <w:t>Single camera contribution from a camera or smart phone</w:t>
            </w:r>
          </w:p>
        </w:tc>
      </w:tr>
      <w:tr w:rsidR="00131451" w:rsidRPr="00226B43" w14:paraId="553FB257" w14:textId="77777777" w:rsidTr="00B7128D">
        <w:trPr>
          <w:jc w:val="center"/>
        </w:trPr>
        <w:tc>
          <w:tcPr>
            <w:tcW w:w="1437" w:type="dxa"/>
            <w:shd w:val="clear" w:color="auto" w:fill="auto"/>
          </w:tcPr>
          <w:p w14:paraId="53AA098C" w14:textId="77777777" w:rsidR="00131451" w:rsidRPr="00621937" w:rsidRDefault="00131451" w:rsidP="00DC47C9">
            <w:pPr>
              <w:pStyle w:val="TAL"/>
            </w:pPr>
            <w:r w:rsidRPr="00621937">
              <w:t>Reverse video/proxy</w:t>
            </w:r>
          </w:p>
        </w:tc>
        <w:tc>
          <w:tcPr>
            <w:tcW w:w="1415" w:type="dxa"/>
            <w:shd w:val="clear" w:color="auto" w:fill="auto"/>
          </w:tcPr>
          <w:p w14:paraId="3D3D3041" w14:textId="77777777" w:rsidR="00131451" w:rsidRPr="00DC47C9" w:rsidRDefault="00131451" w:rsidP="008042A7">
            <w:pPr>
              <w:rPr>
                <w:rFonts w:ascii="Arial" w:hAnsi="Arial" w:cs="Arial"/>
                <w:sz w:val="18"/>
                <w:szCs w:val="18"/>
              </w:rPr>
            </w:pPr>
            <w:r w:rsidRPr="00DC47C9">
              <w:rPr>
                <w:rFonts w:ascii="Arial" w:hAnsi="Arial" w:cs="Arial"/>
                <w:sz w:val="18"/>
                <w:szCs w:val="18"/>
              </w:rPr>
              <w:t>Monitoring and non-broadcast</w:t>
            </w:r>
          </w:p>
        </w:tc>
        <w:tc>
          <w:tcPr>
            <w:tcW w:w="1102" w:type="dxa"/>
            <w:shd w:val="clear" w:color="auto" w:fill="auto"/>
          </w:tcPr>
          <w:p w14:paraId="6F70F2C5" w14:textId="77777777" w:rsidR="00131451" w:rsidRPr="00621937" w:rsidRDefault="00131451" w:rsidP="00DC47C9">
            <w:pPr>
              <w:pStyle w:val="TAC"/>
            </w:pPr>
            <w:r w:rsidRPr="00621937">
              <w:t>10 Mbit/s</w:t>
            </w:r>
          </w:p>
        </w:tc>
        <w:tc>
          <w:tcPr>
            <w:tcW w:w="1257" w:type="dxa"/>
          </w:tcPr>
          <w:p w14:paraId="5B1E6281" w14:textId="18DAE69D" w:rsidR="00131451" w:rsidRPr="00621937" w:rsidRDefault="00131451" w:rsidP="00DC47C9">
            <w:pPr>
              <w:pStyle w:val="TAC"/>
            </w:pPr>
            <w:r w:rsidRPr="00621937">
              <w:t>&lt;</w:t>
            </w:r>
            <w:r w:rsidR="001714FF" w:rsidRPr="00226B43">
              <w:t xml:space="preserve"> </w:t>
            </w:r>
            <w:r w:rsidRPr="00621937">
              <w:t>10 Mbit/s</w:t>
            </w:r>
          </w:p>
        </w:tc>
        <w:tc>
          <w:tcPr>
            <w:tcW w:w="993" w:type="dxa"/>
            <w:shd w:val="clear" w:color="auto" w:fill="auto"/>
          </w:tcPr>
          <w:p w14:paraId="37B5E148" w14:textId="20E18384" w:rsidR="00131451" w:rsidRPr="00621937" w:rsidRDefault="00131451" w:rsidP="00DC47C9">
            <w:pPr>
              <w:pStyle w:val="TAC"/>
            </w:pPr>
            <w:r w:rsidRPr="00621937">
              <w:t>&lt;</w:t>
            </w:r>
            <w:r w:rsidR="001714FF" w:rsidRPr="00226B43">
              <w:t xml:space="preserve"> </w:t>
            </w:r>
            <w:r w:rsidRPr="00621937">
              <w:t>6 ms</w:t>
            </w:r>
          </w:p>
        </w:tc>
        <w:tc>
          <w:tcPr>
            <w:tcW w:w="3732" w:type="dxa"/>
            <w:shd w:val="clear" w:color="auto" w:fill="auto"/>
          </w:tcPr>
          <w:p w14:paraId="579048A4" w14:textId="77777777" w:rsidR="00131451" w:rsidRPr="00DC47C9" w:rsidRDefault="00131451" w:rsidP="00DC47C9">
            <w:pPr>
              <w:pStyle w:val="TAL"/>
            </w:pPr>
            <w:r w:rsidRPr="002B2617">
              <w:t>Return video feed or lower quality feed for monitoring purposes</w:t>
            </w:r>
          </w:p>
        </w:tc>
      </w:tr>
    </w:tbl>
    <w:p w14:paraId="07A989A0" w14:textId="77777777" w:rsidR="00131451" w:rsidRPr="00226B43" w:rsidRDefault="00131451" w:rsidP="00131451"/>
    <w:p w14:paraId="0E1186AF" w14:textId="77777777" w:rsidR="00131451" w:rsidRPr="00226B43" w:rsidRDefault="00131451" w:rsidP="00131451">
      <w:r w:rsidRPr="00226B43">
        <w:t xml:space="preserve">The signal source will be derived from a single camera that gives out an uncompressed video feed this is then likely to be compressed before transmission via a 5G link. Different forms of compression may be required for different applications </w:t>
      </w:r>
      <w:r w:rsidRPr="00226B43">
        <w:lastRenderedPageBreak/>
        <w:t>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Pr="00226B43" w:rsidRDefault="00131451" w:rsidP="00131451">
      <w:r w:rsidRPr="00226B43">
        <w:t>There should be separate bi-directional audio links to enable the user at the remote site to communicate to the broadcast centre separate to the main video and audio feed. </w:t>
      </w:r>
    </w:p>
    <w:p w14:paraId="37C0147D" w14:textId="77777777" w:rsidR="00131451" w:rsidRPr="00226B43" w:rsidRDefault="00131451" w:rsidP="00131451">
      <w:r w:rsidRPr="00226B43">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Pr="00226B43" w:rsidRDefault="00131451" w:rsidP="00131451">
      <w:r w:rsidRPr="00226B43">
        <w:t>On occasion it may be necessary for the contribution to be mobile such as on a moving vehicle with speeds up to 120 MPH (200 km/h) such as on a train.</w:t>
      </w:r>
    </w:p>
    <w:p w14:paraId="22504B51" w14:textId="77777777" w:rsidR="00131451" w:rsidRPr="00226B43" w:rsidRDefault="00131451" w:rsidP="00131451">
      <w:r w:rsidRPr="00226B4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Pr="00226B43" w:rsidRDefault="00131451" w:rsidP="00131451">
      <w:r w:rsidRPr="00226B43">
        <w:t>As this user case concentrates on contribution quality is more important than latency. Whilst it is desirable for latency to approach &lt;10ms higher figures up to around 2 seconds are acceptable.</w:t>
      </w:r>
    </w:p>
    <w:p w14:paraId="545F82AE" w14:textId="77777777" w:rsidR="00E9133F" w:rsidRPr="00226B43" w:rsidRDefault="00E9133F" w:rsidP="00E9133F">
      <w:r w:rsidRPr="00226B43">
        <w:t>5G connectivity could be provided by PLMN(s) or a combination of PLMN(s) and NPN(s)</w:t>
      </w:r>
    </w:p>
    <w:p w14:paraId="6F252181" w14:textId="77777777" w:rsidR="00E9133F" w:rsidRPr="00226B43" w:rsidRDefault="00E9133F" w:rsidP="00E9133F">
      <w:r w:rsidRPr="00DC47C9">
        <w:rPr>
          <w:lang w:eastAsia="ja-JP"/>
        </w:rPr>
        <w:t>If the area of an event is large, some parts of this area will be covered only by PLMN(s), while some parts also by NPN(s).</w:t>
      </w:r>
    </w:p>
    <w:p w14:paraId="7E8338F6" w14:textId="77777777" w:rsidR="00E9133F" w:rsidRPr="00226B43" w:rsidRDefault="00E9133F" w:rsidP="00E9133F">
      <w:r w:rsidRPr="00226B43">
        <w:t xml:space="preserve">During the event mobile cameras may have to follow participants, which means that they could move from an area with only PLMN(s) coverage to the areas with both PLMN(s) coverage and NPN(s) coverage and back. </w:t>
      </w:r>
    </w:p>
    <w:p w14:paraId="0B2D332D" w14:textId="77777777" w:rsidR="00E9133F" w:rsidRPr="00226B43" w:rsidRDefault="00E9133F" w:rsidP="00E9133F">
      <w:r w:rsidRPr="00226B43">
        <w:t>Cameras have physical capability to connect to both PLMN(s) and NPN(s) at the same time due to multiple RFs and subscriptions.</w:t>
      </w:r>
    </w:p>
    <w:p w14:paraId="63FBBADA" w14:textId="77777777" w:rsidR="00A74CC1" w:rsidRPr="00226B43" w:rsidRDefault="00A74CC1" w:rsidP="00A74CC1">
      <w:pPr>
        <w:pStyle w:val="Heading3"/>
        <w:rPr>
          <w:szCs w:val="28"/>
        </w:rPr>
      </w:pPr>
      <w:bookmarkStart w:id="136" w:name="_Toc8659810"/>
      <w:bookmarkStart w:id="137" w:name="_Toc18049464"/>
      <w:r w:rsidRPr="00226B43">
        <w:rPr>
          <w:szCs w:val="28"/>
        </w:rPr>
        <w:t>5.</w:t>
      </w:r>
      <w:r w:rsidR="00BF32A2" w:rsidRPr="00226B43">
        <w:rPr>
          <w:szCs w:val="28"/>
        </w:rPr>
        <w:t>6</w:t>
      </w:r>
      <w:r w:rsidRPr="00226B43">
        <w:rPr>
          <w:szCs w:val="28"/>
        </w:rPr>
        <w:t>.2</w:t>
      </w:r>
      <w:r w:rsidRPr="00226B43">
        <w:rPr>
          <w:szCs w:val="28"/>
        </w:rPr>
        <w:tab/>
        <w:t>Pre-conditions</w:t>
      </w:r>
      <w:bookmarkEnd w:id="136"/>
      <w:bookmarkEnd w:id="137"/>
    </w:p>
    <w:p w14:paraId="4B3C2D4A" w14:textId="77777777" w:rsidR="003506F7" w:rsidRPr="00226B43" w:rsidRDefault="00B54D6F" w:rsidP="00B54D6F">
      <w:pPr>
        <w:pStyle w:val="B1"/>
      </w:pPr>
      <w:r w:rsidRPr="00226B43">
        <w:t>-</w:t>
      </w:r>
      <w:r w:rsidRPr="00226B43">
        <w:tab/>
      </w:r>
      <w:r w:rsidR="003506F7" w:rsidRPr="00226B43">
        <w:t>Uncompressed video signal.</w:t>
      </w:r>
    </w:p>
    <w:p w14:paraId="5EA23F88" w14:textId="77777777" w:rsidR="003506F7" w:rsidRPr="00226B43" w:rsidRDefault="00B54D6F" w:rsidP="00B54D6F">
      <w:pPr>
        <w:pStyle w:val="B1"/>
      </w:pPr>
      <w:r w:rsidRPr="00226B43">
        <w:t>-</w:t>
      </w:r>
      <w:r w:rsidRPr="00226B43">
        <w:tab/>
      </w:r>
      <w:r w:rsidR="003506F7" w:rsidRPr="00226B43">
        <w:t xml:space="preserve">Software or hardware-based compression tools to provide compressed video feed. </w:t>
      </w:r>
    </w:p>
    <w:p w14:paraId="116C2178" w14:textId="77777777" w:rsidR="003506F7" w:rsidRPr="00226B43" w:rsidRDefault="00B54D6F" w:rsidP="00B54D6F">
      <w:pPr>
        <w:pStyle w:val="B1"/>
      </w:pPr>
      <w:r w:rsidRPr="00226B43">
        <w:t>-</w:t>
      </w:r>
      <w:r w:rsidRPr="00226B43">
        <w:tab/>
      </w:r>
      <w:r w:rsidR="003506F7" w:rsidRPr="00226B43">
        <w:t xml:space="preserve">Video transport signal carried as an </w:t>
      </w:r>
      <w:r w:rsidR="00AC423A" w:rsidRPr="00226B43">
        <w:t xml:space="preserve">open standard broadcast compliant </w:t>
      </w:r>
      <w:r w:rsidR="003506F7" w:rsidRPr="00226B43">
        <w:t>IP stream.</w:t>
      </w:r>
    </w:p>
    <w:p w14:paraId="7C4CC2FF" w14:textId="77777777" w:rsidR="003506F7" w:rsidRPr="00226B43" w:rsidRDefault="00B54D6F" w:rsidP="00B54D6F">
      <w:pPr>
        <w:pStyle w:val="B1"/>
      </w:pPr>
      <w:r w:rsidRPr="00226B43">
        <w:t>-</w:t>
      </w:r>
      <w:r w:rsidRPr="00226B43">
        <w:tab/>
      </w:r>
      <w:r w:rsidR="003506F7" w:rsidRPr="00226B43">
        <w:t>Audio transport signal carried as an IP stream.</w:t>
      </w:r>
    </w:p>
    <w:p w14:paraId="27E198A4" w14:textId="77777777" w:rsidR="003506F7" w:rsidRPr="00226B43" w:rsidRDefault="00B54D6F" w:rsidP="00B54D6F">
      <w:pPr>
        <w:pStyle w:val="B1"/>
      </w:pPr>
      <w:r w:rsidRPr="00226B43">
        <w:t>-</w:t>
      </w:r>
      <w:r w:rsidRPr="00226B43">
        <w:tab/>
      </w:r>
      <w:r w:rsidR="003506F7" w:rsidRPr="00226B43">
        <w:t>Suitable signal processing hardware or Facilities to provide a single video feed from multiple sources (OB truck).</w:t>
      </w:r>
    </w:p>
    <w:p w14:paraId="14A9838D" w14:textId="77777777" w:rsidR="003506F7" w:rsidRPr="00226B43" w:rsidRDefault="00B54D6F" w:rsidP="00B54D6F">
      <w:pPr>
        <w:pStyle w:val="B1"/>
      </w:pPr>
      <w:r w:rsidRPr="00226B43">
        <w:t>-</w:t>
      </w:r>
      <w:r w:rsidRPr="00226B43">
        <w:tab/>
      </w:r>
      <w:r w:rsidR="003506F7" w:rsidRPr="00226B43">
        <w:t>5G transmission hardware (network interface).</w:t>
      </w:r>
    </w:p>
    <w:p w14:paraId="46288600" w14:textId="77777777" w:rsidR="00E9133F" w:rsidRPr="00226B43" w:rsidRDefault="00E9133F" w:rsidP="00E9133F">
      <w:pPr>
        <w:pStyle w:val="B1"/>
      </w:pPr>
      <w:r w:rsidRPr="00226B43">
        <w:t>-</w:t>
      </w:r>
      <w:r w:rsidRPr="00226B43">
        <w:tab/>
        <w:t>One or several 5G PLMN(s) and one or several 5G NPN(s).</w:t>
      </w:r>
    </w:p>
    <w:p w14:paraId="1BA9764F" w14:textId="77777777" w:rsidR="00E9133F" w:rsidRPr="00226B43" w:rsidRDefault="00E9133F" w:rsidP="00D96012">
      <w:pPr>
        <w:pStyle w:val="B1"/>
      </w:pPr>
      <w:r w:rsidRPr="00226B43">
        <w:t>-</w:t>
      </w:r>
      <w:r w:rsidRPr="00226B43">
        <w:tab/>
        <w:t>Video cameras are equipped with multi-RF UEs subscribed to 5G PLMN(s) and 5G NPN(s) and capable of connecting to more than one 5G PLMN or NPN at a time.</w:t>
      </w:r>
    </w:p>
    <w:p w14:paraId="4F2C730A" w14:textId="77777777" w:rsidR="003506F7" w:rsidRPr="00226B43" w:rsidRDefault="00B54D6F" w:rsidP="00B54D6F">
      <w:pPr>
        <w:pStyle w:val="B1"/>
      </w:pPr>
      <w:r w:rsidRPr="00226B43">
        <w:t>-</w:t>
      </w:r>
      <w:r w:rsidRPr="00226B43">
        <w:tab/>
      </w:r>
      <w:r w:rsidR="003506F7" w:rsidRPr="00226B43">
        <w:t>Signal path to 5G base station or cell.</w:t>
      </w:r>
    </w:p>
    <w:p w14:paraId="77462544" w14:textId="77777777" w:rsidR="003506F7" w:rsidRPr="00226B43" w:rsidRDefault="00B54D6F" w:rsidP="00B54D6F">
      <w:pPr>
        <w:pStyle w:val="B1"/>
      </w:pPr>
      <w:r w:rsidRPr="00226B43">
        <w:t>-</w:t>
      </w:r>
      <w:r w:rsidRPr="00226B43">
        <w:tab/>
      </w:r>
      <w:r w:rsidR="003506F7" w:rsidRPr="00226B43">
        <w:t xml:space="preserve">Suitable connection to network at the </w:t>
      </w:r>
      <w:proofErr w:type="gramStart"/>
      <w:r w:rsidR="003506F7" w:rsidRPr="00226B43">
        <w:t>receive</w:t>
      </w:r>
      <w:proofErr w:type="gramEnd"/>
      <w:r w:rsidR="003506F7" w:rsidRPr="00226B43">
        <w:t xml:space="preserve"> point or broadcast centre.</w:t>
      </w:r>
    </w:p>
    <w:p w14:paraId="59108B5A" w14:textId="77777777" w:rsidR="003506F7" w:rsidRPr="00226B43" w:rsidRDefault="00B54D6F" w:rsidP="00B54D6F">
      <w:pPr>
        <w:pStyle w:val="B1"/>
        <w:rPr>
          <w:color w:val="333333"/>
        </w:rPr>
      </w:pPr>
      <w:r w:rsidRPr="00226B43">
        <w:t>-</w:t>
      </w:r>
      <w:r w:rsidRPr="00226B43">
        <w:tab/>
      </w:r>
      <w:r w:rsidR="003506F7" w:rsidRPr="00226B43">
        <w:t>Ability to uplink content from the broadcast centre to the field an added benefit.</w:t>
      </w:r>
    </w:p>
    <w:p w14:paraId="6ABEDA07" w14:textId="77777777" w:rsidR="00A74CC1" w:rsidRPr="00226B43" w:rsidRDefault="00B54D6F" w:rsidP="00AA2576">
      <w:pPr>
        <w:pStyle w:val="B1"/>
        <w:rPr>
          <w:color w:val="333333"/>
        </w:rPr>
      </w:pPr>
      <w:r w:rsidRPr="00226B43">
        <w:t>-</w:t>
      </w:r>
      <w:r w:rsidRPr="00226B43">
        <w:tab/>
      </w:r>
      <w:r w:rsidR="003506F7" w:rsidRPr="00226B43">
        <w:t>Monitoring tools to identify signal path and quality of service.</w:t>
      </w:r>
    </w:p>
    <w:p w14:paraId="36BF32AF" w14:textId="65BA982B" w:rsidR="00A74CC1" w:rsidRPr="00226B43" w:rsidRDefault="00A74CC1" w:rsidP="00A74CC1">
      <w:pPr>
        <w:pStyle w:val="Heading3"/>
        <w:rPr>
          <w:szCs w:val="28"/>
        </w:rPr>
      </w:pPr>
      <w:bookmarkStart w:id="138" w:name="_Toc8659811"/>
      <w:bookmarkStart w:id="139" w:name="_Toc18049465"/>
      <w:r w:rsidRPr="00226B43">
        <w:rPr>
          <w:szCs w:val="28"/>
        </w:rPr>
        <w:t>5.</w:t>
      </w:r>
      <w:r w:rsidR="006D115B" w:rsidRPr="00226B43">
        <w:rPr>
          <w:szCs w:val="28"/>
        </w:rPr>
        <w:t>6</w:t>
      </w:r>
      <w:r w:rsidRPr="00226B43">
        <w:rPr>
          <w:szCs w:val="28"/>
        </w:rPr>
        <w:t>.3</w:t>
      </w:r>
      <w:r w:rsidRPr="00226B43">
        <w:rPr>
          <w:szCs w:val="28"/>
        </w:rPr>
        <w:tab/>
        <w:t xml:space="preserve">Service </w:t>
      </w:r>
      <w:r w:rsidR="007E525B">
        <w:rPr>
          <w:szCs w:val="28"/>
        </w:rPr>
        <w:t>f</w:t>
      </w:r>
      <w:r w:rsidRPr="00226B43">
        <w:rPr>
          <w:szCs w:val="28"/>
        </w:rPr>
        <w:t>lows</w:t>
      </w:r>
      <w:bookmarkEnd w:id="138"/>
      <w:bookmarkEnd w:id="139"/>
    </w:p>
    <w:p w14:paraId="60082BE1" w14:textId="77777777" w:rsidR="00FC7A1C" w:rsidRPr="00226B43" w:rsidRDefault="00543276" w:rsidP="00543276">
      <w:pPr>
        <w:pStyle w:val="B1"/>
      </w:pPr>
      <w:r w:rsidRPr="00226B43">
        <w:t>-</w:t>
      </w:r>
      <w:r w:rsidRPr="00226B43">
        <w:tab/>
      </w:r>
      <w:r w:rsidR="00FC7A1C" w:rsidRPr="00226B43">
        <w:t>Journalist turns on local UE.</w:t>
      </w:r>
    </w:p>
    <w:p w14:paraId="34883B71" w14:textId="77777777" w:rsidR="00FC7A1C" w:rsidRPr="00226B43" w:rsidRDefault="00543276" w:rsidP="00543276">
      <w:pPr>
        <w:pStyle w:val="B1"/>
      </w:pPr>
      <w:r w:rsidRPr="00226B43">
        <w:lastRenderedPageBreak/>
        <w:t>-</w:t>
      </w:r>
      <w:r w:rsidRPr="00226B43">
        <w:tab/>
      </w:r>
      <w:r w:rsidR="00FC7A1C" w:rsidRPr="00226B43">
        <w:t>Signal is routed to the network interface (journalist).</w:t>
      </w:r>
    </w:p>
    <w:p w14:paraId="695D3CAF" w14:textId="77777777" w:rsidR="00FC7A1C" w:rsidRPr="00226B43" w:rsidRDefault="00543276" w:rsidP="00543276">
      <w:pPr>
        <w:pStyle w:val="B1"/>
      </w:pPr>
      <w:r w:rsidRPr="00226B43">
        <w:t>-</w:t>
      </w:r>
      <w:r w:rsidRPr="00226B43">
        <w:tab/>
      </w:r>
      <w:r w:rsidR="00FC7A1C" w:rsidRPr="00226B43">
        <w:t>Establish link between network interface and 5G network (journalist).</w:t>
      </w:r>
    </w:p>
    <w:p w14:paraId="38EDEF39" w14:textId="77777777" w:rsidR="00FC7A1C" w:rsidRPr="00226B43" w:rsidRDefault="00543276" w:rsidP="00543276">
      <w:pPr>
        <w:pStyle w:val="B1"/>
      </w:pPr>
      <w:r w:rsidRPr="00226B43">
        <w:t>-</w:t>
      </w:r>
      <w:r w:rsidRPr="00226B43">
        <w:tab/>
      </w:r>
      <w:r w:rsidR="00FC7A1C" w:rsidRPr="00226B43">
        <w:t>Identify available bandwidth (cam engineer).</w:t>
      </w:r>
    </w:p>
    <w:p w14:paraId="1AFF3BE5" w14:textId="77777777" w:rsidR="00FC7A1C" w:rsidRPr="00226B43" w:rsidRDefault="00543276" w:rsidP="00543276">
      <w:pPr>
        <w:pStyle w:val="B1"/>
      </w:pPr>
      <w:r w:rsidRPr="00226B43">
        <w:t>-</w:t>
      </w:r>
      <w:r w:rsidRPr="00226B43">
        <w:tab/>
      </w:r>
      <w:r w:rsidR="00FC7A1C" w:rsidRPr="00226B43">
        <w:t>Configure signal processing to optimise against available bandwidth (engineer).</w:t>
      </w:r>
    </w:p>
    <w:p w14:paraId="4CA98008" w14:textId="77777777" w:rsidR="00FC7A1C" w:rsidRPr="00226B43" w:rsidRDefault="00543276" w:rsidP="00543276">
      <w:pPr>
        <w:pStyle w:val="B1"/>
      </w:pPr>
      <w:r w:rsidRPr="00226B43">
        <w:t>-</w:t>
      </w:r>
      <w:r w:rsidRPr="00226B43">
        <w:tab/>
      </w:r>
      <w:r w:rsidR="00FC7A1C" w:rsidRPr="00226B43">
        <w:t>Send signal to base station (journalist).</w:t>
      </w:r>
    </w:p>
    <w:p w14:paraId="1DA18375" w14:textId="77777777" w:rsidR="00FC7A1C" w:rsidRPr="00226B43" w:rsidRDefault="00543276" w:rsidP="00543276">
      <w:pPr>
        <w:pStyle w:val="B1"/>
      </w:pPr>
      <w:r w:rsidRPr="00226B43">
        <w:t>-</w:t>
      </w:r>
      <w:r w:rsidRPr="00226B43">
        <w:tab/>
      </w:r>
      <w:r w:rsidR="00FC7A1C" w:rsidRPr="00226B43">
        <w:t>Route signal to broadcast centre (automated).</w:t>
      </w:r>
    </w:p>
    <w:p w14:paraId="583CDD18" w14:textId="77777777" w:rsidR="00FC7A1C" w:rsidRPr="00226B43" w:rsidRDefault="00543276" w:rsidP="00543276">
      <w:pPr>
        <w:pStyle w:val="B1"/>
      </w:pPr>
      <w:r w:rsidRPr="00226B43">
        <w:t>-</w:t>
      </w:r>
      <w:r w:rsidRPr="00226B43">
        <w:tab/>
      </w:r>
      <w:r w:rsidR="00FC7A1C" w:rsidRPr="00226B43">
        <w:t>Broadcast centre receives and monitors signal (engineer).</w:t>
      </w:r>
    </w:p>
    <w:p w14:paraId="31FAC766" w14:textId="77777777" w:rsidR="00FC7A1C" w:rsidRPr="00226B43" w:rsidRDefault="00543276" w:rsidP="00543276">
      <w:pPr>
        <w:pStyle w:val="B1"/>
        <w:rPr>
          <w:sz w:val="24"/>
          <w:szCs w:val="24"/>
        </w:rPr>
      </w:pPr>
      <w:r w:rsidRPr="00226B43">
        <w:t>-</w:t>
      </w:r>
      <w:r w:rsidRPr="00226B43">
        <w:tab/>
      </w:r>
      <w:r w:rsidR="00FC7A1C" w:rsidRPr="00226B43">
        <w:t>Broadcast centre sends back communications including clean feed and talk back (usually audio only) but may have compressed video (engineer).</w:t>
      </w:r>
    </w:p>
    <w:p w14:paraId="7CC05A2F" w14:textId="77777777" w:rsidR="00A74CC1" w:rsidRPr="00226B43" w:rsidRDefault="00543276" w:rsidP="00543276">
      <w:pPr>
        <w:pStyle w:val="B1"/>
      </w:pPr>
      <w:r w:rsidRPr="00226B43">
        <w:t>-</w:t>
      </w:r>
      <w:r w:rsidRPr="00226B43">
        <w:tab/>
      </w:r>
      <w:r w:rsidR="00FC7A1C" w:rsidRPr="00226B43">
        <w:t>Video signal is routed live to air via production gallery (director).</w:t>
      </w:r>
    </w:p>
    <w:p w14:paraId="7A50BDDF" w14:textId="77777777" w:rsidR="00E9133F" w:rsidRPr="00226B43" w:rsidRDefault="00E9133F" w:rsidP="00E9133F">
      <w:pPr>
        <w:pStyle w:val="B1"/>
      </w:pPr>
      <w:r w:rsidRPr="00226B43">
        <w:t>-</w:t>
      </w:r>
      <w:r w:rsidRPr="00226B43">
        <w:tab/>
        <w:t xml:space="preserve">Mobile cameras are following some parts of the event transmitting uplink video streams using one or multiple connections to PLMN(s) and NPN(s) using UEs with multiple RFs and subscriptions. </w:t>
      </w:r>
    </w:p>
    <w:p w14:paraId="06911D82" w14:textId="77777777" w:rsidR="00E9133F" w:rsidRPr="00226B43" w:rsidRDefault="00E9133F" w:rsidP="00E9133F">
      <w:pPr>
        <w:pStyle w:val="B1"/>
      </w:pPr>
      <w:r w:rsidRPr="00226B43">
        <w:t>-</w:t>
      </w:r>
      <w:r w:rsidRPr="00226B43">
        <w:tab/>
        <w:t>While moving, UEs of these cameras do handover between cells of PLMN(s) and NPN(s) and adaptively redistribute uplink traffic among multiple uplink streams.</w:t>
      </w:r>
    </w:p>
    <w:p w14:paraId="0825C3B2" w14:textId="77777777" w:rsidR="00A74CC1" w:rsidRPr="00226B43" w:rsidRDefault="00E9133F" w:rsidP="00884201">
      <w:pPr>
        <w:pStyle w:val="B1"/>
        <w:rPr>
          <w:rFonts w:ascii="Arial" w:hAnsi="Arial" w:cs="Arial"/>
          <w:color w:val="333333"/>
        </w:rPr>
      </w:pPr>
      <w:r w:rsidRPr="00226B43">
        <w:t>-</w:t>
      </w:r>
      <w:r w:rsidRPr="00226B43">
        <w:tab/>
        <w:t>During uplink video stream transmission there may be a need for a downlink control signal or reverse video</w:t>
      </w:r>
    </w:p>
    <w:p w14:paraId="2BD1315F" w14:textId="77777777" w:rsidR="00A74CC1" w:rsidRPr="00226B43" w:rsidRDefault="00A74CC1" w:rsidP="00A74CC1">
      <w:pPr>
        <w:pStyle w:val="Heading3"/>
        <w:rPr>
          <w:szCs w:val="28"/>
        </w:rPr>
      </w:pPr>
      <w:bookmarkStart w:id="140" w:name="_Toc8659812"/>
      <w:bookmarkStart w:id="141" w:name="_Toc18049466"/>
      <w:r w:rsidRPr="00226B43">
        <w:rPr>
          <w:szCs w:val="28"/>
        </w:rPr>
        <w:t>5.</w:t>
      </w:r>
      <w:r w:rsidR="006D115B" w:rsidRPr="00226B43">
        <w:rPr>
          <w:szCs w:val="28"/>
        </w:rPr>
        <w:t>6</w:t>
      </w:r>
      <w:r w:rsidRPr="00226B43">
        <w:rPr>
          <w:szCs w:val="28"/>
        </w:rPr>
        <w:t>.4</w:t>
      </w:r>
      <w:r w:rsidRPr="00226B43">
        <w:rPr>
          <w:szCs w:val="28"/>
        </w:rPr>
        <w:tab/>
        <w:t>Post-conditions</w:t>
      </w:r>
      <w:bookmarkEnd w:id="140"/>
      <w:bookmarkEnd w:id="141"/>
    </w:p>
    <w:p w14:paraId="135FDBB6" w14:textId="77777777" w:rsidR="00A74CC1" w:rsidRPr="00226B43" w:rsidRDefault="00645D69" w:rsidP="00E06E2C">
      <w:r w:rsidRPr="00226B43">
        <w:t>Final production programme output to go to air either via 5G network or other directly connected hand-off.</w:t>
      </w:r>
    </w:p>
    <w:p w14:paraId="490F4FB1" w14:textId="426C9E49" w:rsidR="00A74CC1" w:rsidRPr="00226B43" w:rsidRDefault="00E9133F" w:rsidP="00A74CC1">
      <w:pPr>
        <w:rPr>
          <w:rFonts w:ascii="Arial" w:hAnsi="Arial" w:cs="Arial"/>
        </w:rPr>
      </w:pPr>
      <w:r w:rsidRPr="00226B43">
        <w:rPr>
          <w:rFonts w:eastAsia="SimSun"/>
        </w:rPr>
        <w:t>Using multiple links to PLMN(s) and NPN(s) increases video quality and time duration during which uplink video stream could be transmitted with required QoS in case of mobile cameras.</w:t>
      </w:r>
    </w:p>
    <w:p w14:paraId="6B7107AC" w14:textId="77777777" w:rsidR="00A74CC1" w:rsidRPr="00226B43" w:rsidRDefault="00A74CC1" w:rsidP="00A74CC1">
      <w:pPr>
        <w:pStyle w:val="Heading3"/>
      </w:pPr>
      <w:bookmarkStart w:id="142" w:name="_Toc8659813"/>
      <w:bookmarkStart w:id="143" w:name="_Toc18049467"/>
      <w:r w:rsidRPr="00226B43">
        <w:t>5.</w:t>
      </w:r>
      <w:r w:rsidR="006D115B" w:rsidRPr="00226B43">
        <w:t>6</w:t>
      </w:r>
      <w:r w:rsidRPr="00226B43">
        <w:t>.5</w:t>
      </w:r>
      <w:r w:rsidRPr="00226B43">
        <w:tab/>
        <w:t>Existing features partly or fully covering the use case functionality</w:t>
      </w:r>
      <w:bookmarkEnd w:id="142"/>
      <w:bookmarkEnd w:id="143"/>
    </w:p>
    <w:p w14:paraId="4469AC27" w14:textId="3397F761" w:rsidR="00C3103D" w:rsidRPr="00226B43" w:rsidRDefault="00C3103D" w:rsidP="00DC47C9">
      <w:pPr>
        <w:rPr>
          <w:color w:val="000000"/>
        </w:rPr>
      </w:pPr>
      <w:r w:rsidRPr="00226B43">
        <w:t>The 5G system shall support the provision of elemental flows of synchronous video, audio and data</w:t>
      </w:r>
      <w:r w:rsidR="00650275">
        <w:t xml:space="preserve"> </w:t>
      </w:r>
      <w:r w:rsidRPr="00226B43">
        <w:t>feeds in a transparent way</w:t>
      </w:r>
      <w:r w:rsidRPr="00226B43">
        <w:rPr>
          <w:color w:val="000000"/>
        </w:rPr>
        <w:t>. </w:t>
      </w:r>
    </w:p>
    <w:p w14:paraId="24FE1D86" w14:textId="77777777" w:rsidR="00C3103D" w:rsidRPr="00DC47C9" w:rsidRDefault="00C3103D">
      <w:r w:rsidRPr="00226B43">
        <w:rPr>
          <w:shd w:val="clear" w:color="auto" w:fill="FFFFFF"/>
        </w:rPr>
        <w:t xml:space="preserve">The 5G system shall </w:t>
      </w:r>
      <w:r w:rsidRPr="00226B43">
        <w:rPr>
          <w:color w:val="000000"/>
        </w:rPr>
        <w:t>support application layer protocols for discovery, registration, connection management, network control and security compatible with current broadcast best practice.</w:t>
      </w:r>
    </w:p>
    <w:p w14:paraId="43BF70DA" w14:textId="77777777" w:rsidR="00C3103D" w:rsidRPr="00226B43" w:rsidRDefault="00C3103D">
      <w:r w:rsidRPr="00226B43">
        <w:t>The 5G system shall be able to transport IPv4 and IPv6 multicast traffic.</w:t>
      </w:r>
    </w:p>
    <w:p w14:paraId="22592680" w14:textId="77777777" w:rsidR="006F598A" w:rsidRPr="00226B43" w:rsidRDefault="00C3103D">
      <w:r w:rsidRPr="00226B43">
        <w:t>The 5G system shall be able to transport media RTP based streams of media.</w:t>
      </w:r>
    </w:p>
    <w:p w14:paraId="5126C508" w14:textId="77777777" w:rsidR="00A71C2C" w:rsidRPr="00226B43" w:rsidRDefault="00C3103D">
      <w:r w:rsidRPr="00226B43">
        <w:t>The 5G system shall be able to transport IP-Packets with an MTU of 1500 bytes.</w:t>
      </w:r>
    </w:p>
    <w:p w14:paraId="57619727" w14:textId="77777777" w:rsidR="00E9133F" w:rsidRPr="00226B43" w:rsidRDefault="00E9133F">
      <w:r w:rsidRPr="00226B43">
        <w:t>The 5G system shall support the deployment of a live content production network as an NPN providing coverage within the specific event area.</w:t>
      </w:r>
    </w:p>
    <w:p w14:paraId="55F08570" w14:textId="77777777" w:rsidR="00E9133F" w:rsidRPr="00226B43" w:rsidRDefault="00E9133F">
      <w:r w:rsidRPr="00226B43">
        <w:t>The 5G system shall support the standalone operation of a live content production network deployed as an NPN.</w:t>
      </w:r>
    </w:p>
    <w:p w14:paraId="073C0477" w14:textId="77777777" w:rsidR="00E9133F" w:rsidRPr="00226B43" w:rsidRDefault="00E9133F">
      <w:r w:rsidRPr="00226B43">
        <w:t>The 5G system shall support identifiers to uniquely identify an NPN.</w:t>
      </w:r>
    </w:p>
    <w:p w14:paraId="2483F67D" w14:textId="77777777" w:rsidR="00E9133F" w:rsidRPr="00226B43" w:rsidRDefault="00E9133F">
      <w:pPr>
        <w:sectPr w:rsidR="00E9133F" w:rsidRPr="00226B43" w:rsidSect="00A71C2C">
          <w:pgSz w:w="11906" w:h="16838"/>
          <w:pgMar w:top="1079" w:right="1106" w:bottom="1440" w:left="1080" w:header="708" w:footer="708" w:gutter="0"/>
          <w:cols w:space="708"/>
          <w:docGrid w:linePitch="360"/>
        </w:sectPr>
      </w:pPr>
    </w:p>
    <w:p w14:paraId="7593E828" w14:textId="027D4A23" w:rsidR="00E06E2C" w:rsidRPr="00226B43" w:rsidRDefault="00A74CC1" w:rsidP="00E06E2C">
      <w:pPr>
        <w:pStyle w:val="Heading3"/>
      </w:pPr>
      <w:bookmarkStart w:id="144" w:name="_Toc8659814"/>
      <w:bookmarkStart w:id="145" w:name="_Toc18049468"/>
      <w:r w:rsidRPr="00226B43">
        <w:rPr>
          <w:szCs w:val="28"/>
        </w:rPr>
        <w:lastRenderedPageBreak/>
        <w:t>5.</w:t>
      </w:r>
      <w:r w:rsidR="006D115B" w:rsidRPr="00226B43">
        <w:rPr>
          <w:szCs w:val="28"/>
        </w:rPr>
        <w:t>6</w:t>
      </w:r>
      <w:r w:rsidRPr="00226B43">
        <w:rPr>
          <w:szCs w:val="28"/>
        </w:rPr>
        <w:t>.6</w:t>
      </w:r>
      <w:r w:rsidRPr="00226B43">
        <w:rPr>
          <w:szCs w:val="28"/>
        </w:rPr>
        <w:tab/>
      </w:r>
      <w:r w:rsidR="00E06E2C" w:rsidRPr="00226B43">
        <w:t xml:space="preserve">Potential </w:t>
      </w:r>
      <w:r w:rsidR="00621937">
        <w:t>n</w:t>
      </w:r>
      <w:r w:rsidR="00E06E2C" w:rsidRPr="00226B43">
        <w:t xml:space="preserve">ew </w:t>
      </w:r>
      <w:r w:rsidR="00621937">
        <w:t>r</w:t>
      </w:r>
      <w:r w:rsidR="00E06E2C" w:rsidRPr="00226B43">
        <w:t>equirements needed to support the use case</w:t>
      </w:r>
      <w:bookmarkEnd w:id="144"/>
      <w:bookmarkEnd w:id="145"/>
    </w:p>
    <w:bookmarkEnd w:id="116"/>
    <w:p w14:paraId="463E4310" w14:textId="6254498F" w:rsidR="00C3103D" w:rsidRPr="00DC47C9" w:rsidRDefault="00C3103D" w:rsidP="00C3103D">
      <w:r w:rsidRPr="00DC47C9">
        <w:t xml:space="preserve">Video link bandwidth shall support compressed video up to UHD 4K at 50 fps as per </w:t>
      </w:r>
      <w:r w:rsidR="007D498D">
        <w:t>t</w:t>
      </w:r>
      <w:r w:rsidR="005F23BA" w:rsidRPr="00226B43">
        <w:t>able 5.6.6-1</w:t>
      </w:r>
      <w:r w:rsidRPr="00DC47C9">
        <w:t>.</w:t>
      </w:r>
    </w:p>
    <w:p w14:paraId="6882EDA8" w14:textId="77777777" w:rsidR="005F23BA" w:rsidRPr="00226B43" w:rsidRDefault="005F23BA" w:rsidP="001D32BD">
      <w:pPr>
        <w:pStyle w:val="TH"/>
        <w:sectPr w:rsidR="005F23BA" w:rsidRPr="00226B43">
          <w:footnotePr>
            <w:numRestart w:val="eachSect"/>
          </w:footnotePr>
          <w:pgSz w:w="11907" w:h="16840" w:code="9"/>
          <w:pgMar w:top="1416" w:right="1133" w:bottom="1133" w:left="1133" w:header="850" w:footer="340" w:gutter="0"/>
          <w:cols w:space="720"/>
          <w:formProt w:val="0"/>
        </w:sectPr>
      </w:pPr>
    </w:p>
    <w:p w14:paraId="4DC25D95" w14:textId="525380D9" w:rsidR="00C3103D" w:rsidRPr="00DC47C9" w:rsidRDefault="00C3103D" w:rsidP="001D32BD">
      <w:pPr>
        <w:pStyle w:val="TH"/>
      </w:pPr>
      <w:r w:rsidRPr="00226B43">
        <w:lastRenderedPageBreak/>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226B43" w14:paraId="1E3918DF" w14:textId="77777777" w:rsidTr="00DC47C9">
        <w:trPr>
          <w:jc w:val="center"/>
        </w:trPr>
        <w:tc>
          <w:tcPr>
            <w:tcW w:w="1938" w:type="dxa"/>
            <w:tcBorders>
              <w:bottom w:val="single" w:sz="24" w:space="0" w:color="auto"/>
            </w:tcBorders>
            <w:shd w:val="clear" w:color="auto" w:fill="auto"/>
          </w:tcPr>
          <w:p w14:paraId="348CF71E" w14:textId="77777777" w:rsidR="00C3103D" w:rsidRPr="00DC47C9" w:rsidRDefault="00C3103D" w:rsidP="00DC47C9">
            <w:pPr>
              <w:pStyle w:val="TAH"/>
              <w:rPr>
                <w:b w:val="0"/>
              </w:rPr>
            </w:pPr>
            <w:r w:rsidRPr="00621937">
              <w:t>Use Case</w:t>
            </w:r>
          </w:p>
        </w:tc>
        <w:tc>
          <w:tcPr>
            <w:tcW w:w="1522" w:type="dxa"/>
            <w:tcBorders>
              <w:bottom w:val="single" w:sz="24" w:space="0" w:color="auto"/>
            </w:tcBorders>
            <w:shd w:val="clear" w:color="auto" w:fill="auto"/>
          </w:tcPr>
          <w:p w14:paraId="1EF11982" w14:textId="77777777" w:rsidR="00C3103D" w:rsidRPr="00DC47C9" w:rsidRDefault="00C3103D" w:rsidP="00DC47C9">
            <w:pPr>
              <w:pStyle w:val="TAH"/>
              <w:rPr>
                <w:b w:val="0"/>
              </w:rPr>
            </w:pPr>
            <w:r w:rsidRPr="00621937">
              <w:t>mobility</w:t>
            </w:r>
          </w:p>
        </w:tc>
        <w:tc>
          <w:tcPr>
            <w:tcW w:w="1134" w:type="dxa"/>
            <w:tcBorders>
              <w:bottom w:val="single" w:sz="24" w:space="0" w:color="auto"/>
            </w:tcBorders>
            <w:shd w:val="clear" w:color="auto" w:fill="auto"/>
          </w:tcPr>
          <w:p w14:paraId="226C6160" w14:textId="77777777" w:rsidR="00C3103D" w:rsidRPr="00DC47C9" w:rsidRDefault="00C3103D" w:rsidP="00DC47C9">
            <w:pPr>
              <w:pStyle w:val="TAH"/>
              <w:rPr>
                <w:b w:val="0"/>
              </w:rPr>
            </w:pPr>
            <w:r w:rsidRPr="00621937">
              <w:t>Uni or bi directional</w:t>
            </w:r>
          </w:p>
        </w:tc>
        <w:tc>
          <w:tcPr>
            <w:tcW w:w="1134" w:type="dxa"/>
            <w:tcBorders>
              <w:bottom w:val="single" w:sz="24" w:space="0" w:color="auto"/>
            </w:tcBorders>
            <w:shd w:val="clear" w:color="auto" w:fill="auto"/>
          </w:tcPr>
          <w:p w14:paraId="32E06EDA" w14:textId="5696D58E" w:rsidR="00C3103D" w:rsidRPr="00DC47C9" w:rsidRDefault="00C3103D" w:rsidP="00DC47C9">
            <w:pPr>
              <w:pStyle w:val="TAH"/>
              <w:rPr>
                <w:b w:val="0"/>
              </w:rPr>
            </w:pPr>
            <w:r w:rsidRPr="00621937">
              <w:t xml:space="preserve">Downlink data </w:t>
            </w:r>
            <w:r w:rsidR="00226B43" w:rsidRPr="00621937">
              <w:t>rate per</w:t>
            </w:r>
            <w:r w:rsidRPr="00621937">
              <w:t xml:space="preserve"> UE</w:t>
            </w:r>
          </w:p>
        </w:tc>
        <w:tc>
          <w:tcPr>
            <w:tcW w:w="993" w:type="dxa"/>
            <w:tcBorders>
              <w:bottom w:val="single" w:sz="24" w:space="0" w:color="auto"/>
            </w:tcBorders>
            <w:shd w:val="clear" w:color="auto" w:fill="auto"/>
          </w:tcPr>
          <w:p w14:paraId="670965E7" w14:textId="77777777" w:rsidR="00C3103D" w:rsidRPr="00DC47C9" w:rsidRDefault="00C3103D" w:rsidP="00DC47C9">
            <w:pPr>
              <w:pStyle w:val="TAH"/>
              <w:rPr>
                <w:b w:val="0"/>
              </w:rPr>
            </w:pPr>
            <w:r w:rsidRPr="00621937">
              <w:t>Uplink data rate per UE</w:t>
            </w:r>
          </w:p>
        </w:tc>
        <w:tc>
          <w:tcPr>
            <w:tcW w:w="1134" w:type="dxa"/>
            <w:tcBorders>
              <w:bottom w:val="single" w:sz="24" w:space="0" w:color="auto"/>
            </w:tcBorders>
            <w:shd w:val="clear" w:color="auto" w:fill="auto"/>
          </w:tcPr>
          <w:p w14:paraId="6E973E69" w14:textId="77777777" w:rsidR="00C3103D" w:rsidRPr="00DC47C9" w:rsidRDefault="00C3103D" w:rsidP="00DC47C9">
            <w:pPr>
              <w:pStyle w:val="TAH"/>
              <w:rPr>
                <w:b w:val="0"/>
              </w:rPr>
            </w:pPr>
            <w:r w:rsidRPr="00621937">
              <w:t>link latency</w:t>
            </w:r>
          </w:p>
          <w:p w14:paraId="3B4226C6" w14:textId="77777777" w:rsidR="00C3103D" w:rsidRPr="00DC47C9" w:rsidRDefault="00C3103D" w:rsidP="00DC47C9">
            <w:pPr>
              <w:pStyle w:val="TAH"/>
              <w:rPr>
                <w:b w:val="0"/>
              </w:rPr>
            </w:pPr>
            <w:r w:rsidRPr="00621937">
              <w:t>(note 2,3)</w:t>
            </w:r>
          </w:p>
        </w:tc>
        <w:tc>
          <w:tcPr>
            <w:tcW w:w="850" w:type="dxa"/>
            <w:tcBorders>
              <w:bottom w:val="single" w:sz="24" w:space="0" w:color="auto"/>
            </w:tcBorders>
          </w:tcPr>
          <w:p w14:paraId="73D651AB" w14:textId="77777777" w:rsidR="00C3103D" w:rsidRPr="00DC47C9" w:rsidRDefault="00C3103D" w:rsidP="00DC47C9">
            <w:pPr>
              <w:pStyle w:val="TAH"/>
              <w:rPr>
                <w:b w:val="0"/>
              </w:rPr>
            </w:pPr>
            <w:r w:rsidRPr="00621937">
              <w:t>Packet size (bytes)</w:t>
            </w:r>
          </w:p>
        </w:tc>
        <w:tc>
          <w:tcPr>
            <w:tcW w:w="1276" w:type="dxa"/>
            <w:tcBorders>
              <w:bottom w:val="single" w:sz="24" w:space="0" w:color="auto"/>
            </w:tcBorders>
            <w:shd w:val="clear" w:color="auto" w:fill="auto"/>
          </w:tcPr>
          <w:p w14:paraId="000801DD" w14:textId="77777777" w:rsidR="00C3103D" w:rsidRPr="00DC47C9" w:rsidRDefault="00C3103D" w:rsidP="00DC47C9">
            <w:pPr>
              <w:pStyle w:val="TAH"/>
              <w:rPr>
                <w:b w:val="0"/>
              </w:rPr>
            </w:pPr>
            <w:r w:rsidRPr="00621937">
              <w:t>Total delay inc. application</w:t>
            </w:r>
          </w:p>
        </w:tc>
        <w:tc>
          <w:tcPr>
            <w:tcW w:w="1134" w:type="dxa"/>
            <w:tcBorders>
              <w:bottom w:val="single" w:sz="24" w:space="0" w:color="auto"/>
            </w:tcBorders>
            <w:shd w:val="clear" w:color="auto" w:fill="auto"/>
          </w:tcPr>
          <w:p w14:paraId="4E3C2EC3" w14:textId="77777777" w:rsidR="00C3103D" w:rsidRPr="00DC47C9" w:rsidRDefault="00C3103D" w:rsidP="00DC47C9">
            <w:pPr>
              <w:pStyle w:val="TAH"/>
              <w:rPr>
                <w:b w:val="0"/>
              </w:rPr>
            </w:pPr>
            <w:r w:rsidRPr="00621937">
              <w:t>Reliability</w:t>
            </w:r>
          </w:p>
          <w:p w14:paraId="75DAC083" w14:textId="77777777" w:rsidR="00C3103D" w:rsidRPr="00DC47C9" w:rsidRDefault="00C3103D" w:rsidP="00DC47C9">
            <w:pPr>
              <w:pStyle w:val="TAH"/>
              <w:rPr>
                <w:b w:val="0"/>
              </w:rPr>
            </w:pPr>
            <w:r w:rsidRPr="00621937">
              <w:t>(note 1)</w:t>
            </w:r>
          </w:p>
        </w:tc>
        <w:tc>
          <w:tcPr>
            <w:tcW w:w="992" w:type="dxa"/>
            <w:tcBorders>
              <w:bottom w:val="single" w:sz="24" w:space="0" w:color="auto"/>
            </w:tcBorders>
            <w:shd w:val="clear" w:color="auto" w:fill="auto"/>
          </w:tcPr>
          <w:p w14:paraId="6418489D" w14:textId="77777777" w:rsidR="00C3103D" w:rsidRPr="00DC47C9" w:rsidRDefault="00C3103D" w:rsidP="00DC47C9">
            <w:pPr>
              <w:pStyle w:val="TAH"/>
              <w:rPr>
                <w:b w:val="0"/>
              </w:rPr>
            </w:pPr>
            <w:r w:rsidRPr="00621937">
              <w:t># active of UE</w:t>
            </w:r>
          </w:p>
        </w:tc>
        <w:tc>
          <w:tcPr>
            <w:tcW w:w="1194" w:type="dxa"/>
            <w:tcBorders>
              <w:bottom w:val="single" w:sz="24" w:space="0" w:color="auto"/>
            </w:tcBorders>
            <w:shd w:val="clear" w:color="auto" w:fill="auto"/>
          </w:tcPr>
          <w:p w14:paraId="12A6A5F3" w14:textId="77777777" w:rsidR="00C3103D" w:rsidRPr="00DC47C9" w:rsidRDefault="00C3103D" w:rsidP="00DC47C9">
            <w:pPr>
              <w:pStyle w:val="TAH"/>
              <w:rPr>
                <w:b w:val="0"/>
              </w:rPr>
            </w:pPr>
            <w:r w:rsidRPr="00621937">
              <w:t>Service area</w:t>
            </w:r>
          </w:p>
        </w:tc>
      </w:tr>
      <w:tr w:rsidR="00C3103D" w:rsidRPr="00226B43" w14:paraId="60870ED4" w14:textId="77777777" w:rsidTr="00DC47C9">
        <w:trPr>
          <w:jc w:val="center"/>
        </w:trPr>
        <w:tc>
          <w:tcPr>
            <w:tcW w:w="1938" w:type="dxa"/>
            <w:tcBorders>
              <w:top w:val="single" w:sz="24" w:space="0" w:color="auto"/>
            </w:tcBorders>
            <w:shd w:val="clear" w:color="auto" w:fill="auto"/>
          </w:tcPr>
          <w:p w14:paraId="0F7BE254" w14:textId="77777777" w:rsidR="00C3103D" w:rsidRPr="00621937" w:rsidRDefault="00C3103D" w:rsidP="00DC47C9">
            <w:pPr>
              <w:pStyle w:val="TAL"/>
            </w:pPr>
            <w:r w:rsidRPr="00621937">
              <w:t>[PR 5.6.6-001]</w:t>
            </w:r>
          </w:p>
          <w:p w14:paraId="1EA676A7" w14:textId="77777777" w:rsidR="00C3103D" w:rsidRPr="00DC47C9" w:rsidRDefault="00C3103D" w:rsidP="00DC47C9">
            <w:pPr>
              <w:pStyle w:val="TAL"/>
            </w:pPr>
            <w:r w:rsidRPr="00DC47C9">
              <w:t>Mezzanine compression UHD video</w:t>
            </w:r>
          </w:p>
        </w:tc>
        <w:tc>
          <w:tcPr>
            <w:tcW w:w="1522" w:type="dxa"/>
            <w:tcBorders>
              <w:top w:val="single" w:sz="24" w:space="0" w:color="auto"/>
            </w:tcBorders>
            <w:shd w:val="clear" w:color="auto" w:fill="auto"/>
          </w:tcPr>
          <w:p w14:paraId="732298BE" w14:textId="77777777" w:rsidR="00C3103D" w:rsidRPr="00DC47C9" w:rsidRDefault="00C3103D" w:rsidP="00DC47C9">
            <w:pPr>
              <w:pStyle w:val="TAC"/>
            </w:pPr>
            <w:r w:rsidRPr="00DC47C9">
              <w:t>stationary</w:t>
            </w:r>
          </w:p>
        </w:tc>
        <w:tc>
          <w:tcPr>
            <w:tcW w:w="1134" w:type="dxa"/>
            <w:tcBorders>
              <w:top w:val="single" w:sz="24" w:space="0" w:color="auto"/>
            </w:tcBorders>
            <w:shd w:val="clear" w:color="auto" w:fill="auto"/>
          </w:tcPr>
          <w:p w14:paraId="114A9415" w14:textId="77777777" w:rsidR="00C3103D" w:rsidRPr="00DC47C9" w:rsidRDefault="00C3103D" w:rsidP="00DC47C9">
            <w:pPr>
              <w:pStyle w:val="TAC"/>
            </w:pPr>
            <w:r w:rsidRPr="00DC47C9">
              <w:t>bi</w:t>
            </w:r>
          </w:p>
        </w:tc>
        <w:tc>
          <w:tcPr>
            <w:tcW w:w="1134" w:type="dxa"/>
            <w:tcBorders>
              <w:top w:val="single" w:sz="24" w:space="0" w:color="auto"/>
            </w:tcBorders>
            <w:shd w:val="clear" w:color="auto" w:fill="auto"/>
          </w:tcPr>
          <w:p w14:paraId="751FA232" w14:textId="77777777" w:rsidR="00C3103D" w:rsidRPr="00DC47C9" w:rsidRDefault="00C3103D" w:rsidP="00DC47C9">
            <w:pPr>
              <w:pStyle w:val="TAC"/>
            </w:pPr>
            <w:r w:rsidRPr="00DC47C9">
              <w:t>20 Mbit/s</w:t>
            </w:r>
          </w:p>
        </w:tc>
        <w:tc>
          <w:tcPr>
            <w:tcW w:w="993" w:type="dxa"/>
            <w:tcBorders>
              <w:top w:val="single" w:sz="24" w:space="0" w:color="auto"/>
            </w:tcBorders>
            <w:shd w:val="clear" w:color="auto" w:fill="auto"/>
          </w:tcPr>
          <w:p w14:paraId="599E5DAF" w14:textId="77777777" w:rsidR="00C3103D" w:rsidRPr="00DC47C9" w:rsidRDefault="00C3103D" w:rsidP="00DC47C9">
            <w:pPr>
              <w:pStyle w:val="TAC"/>
            </w:pPr>
            <w:r w:rsidRPr="00DC47C9">
              <w:t>3 Gbit/s</w:t>
            </w:r>
          </w:p>
        </w:tc>
        <w:tc>
          <w:tcPr>
            <w:tcW w:w="1134" w:type="dxa"/>
            <w:tcBorders>
              <w:top w:val="single" w:sz="24" w:space="0" w:color="auto"/>
            </w:tcBorders>
            <w:shd w:val="clear" w:color="auto" w:fill="auto"/>
          </w:tcPr>
          <w:p w14:paraId="2B7CF6CA" w14:textId="77777777" w:rsidR="00C3103D" w:rsidRPr="00DC47C9" w:rsidRDefault="00C3103D" w:rsidP="00DC47C9">
            <w:pPr>
              <w:pStyle w:val="TAC"/>
            </w:pPr>
            <w:r w:rsidRPr="00DC47C9">
              <w:t>&lt; 1sec</w:t>
            </w:r>
          </w:p>
          <w:p w14:paraId="741472A7" w14:textId="77777777" w:rsidR="00C3103D" w:rsidRPr="00DC47C9" w:rsidRDefault="00C3103D" w:rsidP="00DC47C9">
            <w:pPr>
              <w:pStyle w:val="TAC"/>
            </w:pPr>
          </w:p>
        </w:tc>
        <w:tc>
          <w:tcPr>
            <w:tcW w:w="850" w:type="dxa"/>
            <w:tcBorders>
              <w:top w:val="single" w:sz="24" w:space="0" w:color="auto"/>
            </w:tcBorders>
          </w:tcPr>
          <w:p w14:paraId="4F7F779D" w14:textId="77777777" w:rsidR="00C3103D" w:rsidRPr="00DC47C9" w:rsidRDefault="00C3103D" w:rsidP="00DC47C9">
            <w:pPr>
              <w:pStyle w:val="TAC"/>
            </w:pPr>
            <w:r w:rsidRPr="00DC47C9">
              <w:t>1500</w:t>
            </w:r>
          </w:p>
        </w:tc>
        <w:tc>
          <w:tcPr>
            <w:tcW w:w="1276" w:type="dxa"/>
            <w:tcBorders>
              <w:top w:val="single" w:sz="24" w:space="0" w:color="auto"/>
            </w:tcBorders>
            <w:shd w:val="clear" w:color="auto" w:fill="auto"/>
          </w:tcPr>
          <w:p w14:paraId="681CA11E" w14:textId="7A2E6A5C" w:rsidR="00C3103D" w:rsidRPr="00621937" w:rsidRDefault="00C3103D" w:rsidP="00DC47C9">
            <w:pPr>
              <w:pStyle w:val="TAC"/>
            </w:pPr>
            <w:r w:rsidRPr="00DC47C9">
              <w:t>&lt;</w:t>
            </w:r>
            <w:r w:rsidR="003E0392" w:rsidRPr="00226B43">
              <w:t xml:space="preserve"> </w:t>
            </w:r>
            <w:r w:rsidRPr="00621937">
              <w:t>1.5 sec</w:t>
            </w:r>
          </w:p>
        </w:tc>
        <w:tc>
          <w:tcPr>
            <w:tcW w:w="1134" w:type="dxa"/>
            <w:tcBorders>
              <w:top w:val="single" w:sz="24" w:space="0" w:color="auto"/>
            </w:tcBorders>
            <w:shd w:val="clear" w:color="auto" w:fill="auto"/>
          </w:tcPr>
          <w:p w14:paraId="2D5DE8FF" w14:textId="77777777" w:rsidR="00C3103D" w:rsidRPr="00DC47C9" w:rsidRDefault="00C3103D" w:rsidP="00DC47C9">
            <w:pPr>
              <w:pStyle w:val="TAC"/>
            </w:pPr>
            <w:r w:rsidRPr="00DC47C9">
              <w:t xml:space="preserve">QEF </w:t>
            </w:r>
          </w:p>
        </w:tc>
        <w:tc>
          <w:tcPr>
            <w:tcW w:w="992" w:type="dxa"/>
            <w:tcBorders>
              <w:top w:val="single" w:sz="24" w:space="0" w:color="auto"/>
            </w:tcBorders>
            <w:shd w:val="clear" w:color="auto" w:fill="auto"/>
          </w:tcPr>
          <w:p w14:paraId="06C04419" w14:textId="27BFD586" w:rsidR="00C3103D" w:rsidRPr="00621937" w:rsidRDefault="00C3103D" w:rsidP="00DC47C9">
            <w:pPr>
              <w:pStyle w:val="TAC"/>
            </w:pPr>
            <w:r w:rsidRPr="00DC47C9">
              <w:t>&lt;</w:t>
            </w:r>
            <w:r w:rsidR="003E0392" w:rsidRPr="00226B43">
              <w:t xml:space="preserve"> </w:t>
            </w:r>
            <w:r w:rsidRPr="00621937">
              <w:t>5</w:t>
            </w:r>
          </w:p>
          <w:p w14:paraId="1901352C" w14:textId="77777777" w:rsidR="00C3103D" w:rsidRPr="00DC47C9" w:rsidRDefault="00C3103D" w:rsidP="00DC47C9">
            <w:pPr>
              <w:pStyle w:val="TAC"/>
            </w:pPr>
          </w:p>
        </w:tc>
        <w:tc>
          <w:tcPr>
            <w:tcW w:w="1194" w:type="dxa"/>
            <w:tcBorders>
              <w:top w:val="single" w:sz="24" w:space="0" w:color="auto"/>
            </w:tcBorders>
            <w:shd w:val="clear" w:color="auto" w:fill="auto"/>
          </w:tcPr>
          <w:p w14:paraId="5E619467" w14:textId="1844B10C" w:rsidR="00C3103D" w:rsidRPr="00621937" w:rsidRDefault="00C3103D" w:rsidP="00DC47C9">
            <w:pPr>
              <w:pStyle w:val="TAC"/>
              <w:rPr>
                <w:vertAlign w:val="superscript"/>
              </w:rPr>
            </w:pPr>
            <w:r w:rsidRPr="00DC47C9">
              <w:t>1000</w:t>
            </w:r>
            <w:r w:rsidR="003E0392" w:rsidRPr="00226B43">
              <w:t xml:space="preserve"> </w:t>
            </w:r>
            <w:r w:rsidRPr="00621937">
              <w:t>m</w:t>
            </w:r>
            <w:r w:rsidRPr="00621937">
              <w:rPr>
                <w:vertAlign w:val="superscript"/>
              </w:rPr>
              <w:t>2</w:t>
            </w:r>
          </w:p>
        </w:tc>
      </w:tr>
      <w:tr w:rsidR="00C3103D" w:rsidRPr="00226B43" w14:paraId="491C1A96" w14:textId="77777777" w:rsidTr="00DC47C9">
        <w:trPr>
          <w:jc w:val="center"/>
        </w:trPr>
        <w:tc>
          <w:tcPr>
            <w:tcW w:w="1938" w:type="dxa"/>
            <w:tcBorders>
              <w:bottom w:val="single" w:sz="24" w:space="0" w:color="auto"/>
            </w:tcBorders>
            <w:shd w:val="clear" w:color="auto" w:fill="auto"/>
          </w:tcPr>
          <w:p w14:paraId="3850CBEF" w14:textId="77777777" w:rsidR="00C3103D" w:rsidRPr="00621937" w:rsidRDefault="00C3103D" w:rsidP="00DC47C9">
            <w:pPr>
              <w:pStyle w:val="TAL"/>
            </w:pPr>
            <w:r w:rsidRPr="00621937">
              <w:t>[PR 5.6.6-002]</w:t>
            </w:r>
          </w:p>
          <w:p w14:paraId="0EAC5F67" w14:textId="77777777" w:rsidR="00C3103D" w:rsidRPr="00DC47C9" w:rsidRDefault="00C3103D" w:rsidP="00DC47C9">
            <w:pPr>
              <w:pStyle w:val="TAL"/>
            </w:pPr>
            <w:r w:rsidRPr="00DC47C9">
              <w:t>Mezzanine compression HD video</w:t>
            </w:r>
          </w:p>
        </w:tc>
        <w:tc>
          <w:tcPr>
            <w:tcW w:w="1522" w:type="dxa"/>
            <w:tcBorders>
              <w:bottom w:val="single" w:sz="24" w:space="0" w:color="auto"/>
            </w:tcBorders>
            <w:shd w:val="clear" w:color="auto" w:fill="auto"/>
          </w:tcPr>
          <w:p w14:paraId="05D4A227" w14:textId="77777777" w:rsidR="00C3103D" w:rsidRPr="00DC47C9" w:rsidRDefault="00C3103D" w:rsidP="00DC47C9">
            <w:pPr>
              <w:pStyle w:val="TAC"/>
            </w:pPr>
            <w:r w:rsidRPr="00DC47C9">
              <w:t>stationary</w:t>
            </w:r>
          </w:p>
        </w:tc>
        <w:tc>
          <w:tcPr>
            <w:tcW w:w="1134" w:type="dxa"/>
            <w:tcBorders>
              <w:bottom w:val="single" w:sz="24" w:space="0" w:color="auto"/>
            </w:tcBorders>
            <w:shd w:val="clear" w:color="auto" w:fill="auto"/>
          </w:tcPr>
          <w:p w14:paraId="495D5A54" w14:textId="77777777" w:rsidR="00C3103D" w:rsidRPr="00DC47C9" w:rsidRDefault="00C3103D" w:rsidP="00DC47C9">
            <w:pPr>
              <w:pStyle w:val="TAC"/>
            </w:pPr>
            <w:r w:rsidRPr="00DC47C9">
              <w:t>bi</w:t>
            </w:r>
          </w:p>
        </w:tc>
        <w:tc>
          <w:tcPr>
            <w:tcW w:w="1134" w:type="dxa"/>
            <w:tcBorders>
              <w:bottom w:val="single" w:sz="24" w:space="0" w:color="auto"/>
            </w:tcBorders>
            <w:shd w:val="clear" w:color="auto" w:fill="auto"/>
          </w:tcPr>
          <w:p w14:paraId="1D5F3025" w14:textId="77777777" w:rsidR="00C3103D" w:rsidRPr="00DC47C9" w:rsidRDefault="00C3103D" w:rsidP="00DC47C9">
            <w:pPr>
              <w:pStyle w:val="TAC"/>
            </w:pPr>
            <w:r w:rsidRPr="00DC47C9">
              <w:t>20 Mbit/s</w:t>
            </w:r>
          </w:p>
        </w:tc>
        <w:tc>
          <w:tcPr>
            <w:tcW w:w="993" w:type="dxa"/>
            <w:tcBorders>
              <w:bottom w:val="single" w:sz="24" w:space="0" w:color="auto"/>
            </w:tcBorders>
            <w:shd w:val="clear" w:color="auto" w:fill="auto"/>
          </w:tcPr>
          <w:p w14:paraId="67C6B6EF" w14:textId="77777777" w:rsidR="00C3103D" w:rsidRPr="00DC47C9" w:rsidRDefault="00C3103D" w:rsidP="00DC47C9">
            <w:pPr>
              <w:pStyle w:val="TAC"/>
            </w:pPr>
            <w:r w:rsidRPr="00DC47C9">
              <w:t>1 Gbit/s</w:t>
            </w:r>
          </w:p>
        </w:tc>
        <w:tc>
          <w:tcPr>
            <w:tcW w:w="1134" w:type="dxa"/>
            <w:tcBorders>
              <w:bottom w:val="single" w:sz="24" w:space="0" w:color="auto"/>
            </w:tcBorders>
            <w:shd w:val="clear" w:color="auto" w:fill="auto"/>
          </w:tcPr>
          <w:p w14:paraId="4D64D134" w14:textId="77777777" w:rsidR="00C3103D" w:rsidRPr="00DC47C9" w:rsidRDefault="00C3103D" w:rsidP="00DC47C9">
            <w:pPr>
              <w:pStyle w:val="TAC"/>
            </w:pPr>
            <w:r w:rsidRPr="00DC47C9">
              <w:t>&lt; 1sec</w:t>
            </w:r>
          </w:p>
          <w:p w14:paraId="2FBAA4B0" w14:textId="77777777" w:rsidR="00C3103D" w:rsidRPr="00DC47C9" w:rsidRDefault="00C3103D" w:rsidP="00DC47C9">
            <w:pPr>
              <w:pStyle w:val="TAC"/>
            </w:pPr>
          </w:p>
        </w:tc>
        <w:tc>
          <w:tcPr>
            <w:tcW w:w="850" w:type="dxa"/>
            <w:tcBorders>
              <w:bottom w:val="single" w:sz="24" w:space="0" w:color="auto"/>
            </w:tcBorders>
          </w:tcPr>
          <w:p w14:paraId="264CC3E3" w14:textId="77777777" w:rsidR="00C3103D" w:rsidRPr="00DC47C9" w:rsidRDefault="00C3103D" w:rsidP="00DC47C9">
            <w:pPr>
              <w:pStyle w:val="TAC"/>
            </w:pPr>
            <w:r w:rsidRPr="00DC47C9">
              <w:t>1500</w:t>
            </w:r>
          </w:p>
        </w:tc>
        <w:tc>
          <w:tcPr>
            <w:tcW w:w="1276" w:type="dxa"/>
            <w:tcBorders>
              <w:bottom w:val="single" w:sz="24" w:space="0" w:color="auto"/>
            </w:tcBorders>
            <w:shd w:val="clear" w:color="auto" w:fill="auto"/>
          </w:tcPr>
          <w:p w14:paraId="6A03AE09" w14:textId="3F1E1E0B" w:rsidR="00C3103D" w:rsidRPr="00621937" w:rsidRDefault="00C3103D" w:rsidP="00DC47C9">
            <w:pPr>
              <w:pStyle w:val="TAC"/>
            </w:pPr>
            <w:r w:rsidRPr="00DC47C9">
              <w:t>&lt;</w:t>
            </w:r>
            <w:r w:rsidR="003E0392" w:rsidRPr="00226B43">
              <w:t xml:space="preserve"> </w:t>
            </w:r>
            <w:r w:rsidRPr="00621937">
              <w:t>1.5 sec</w:t>
            </w:r>
          </w:p>
        </w:tc>
        <w:tc>
          <w:tcPr>
            <w:tcW w:w="1134" w:type="dxa"/>
            <w:tcBorders>
              <w:bottom w:val="single" w:sz="24" w:space="0" w:color="auto"/>
            </w:tcBorders>
            <w:shd w:val="clear" w:color="auto" w:fill="auto"/>
          </w:tcPr>
          <w:p w14:paraId="2A386F8E" w14:textId="77777777" w:rsidR="00C3103D" w:rsidRPr="00DC47C9" w:rsidRDefault="00C3103D" w:rsidP="00DC47C9">
            <w:pPr>
              <w:pStyle w:val="TAC"/>
            </w:pPr>
            <w:r w:rsidRPr="00DC47C9">
              <w:t xml:space="preserve">QEF </w:t>
            </w:r>
          </w:p>
        </w:tc>
        <w:tc>
          <w:tcPr>
            <w:tcW w:w="992" w:type="dxa"/>
            <w:tcBorders>
              <w:bottom w:val="single" w:sz="24" w:space="0" w:color="auto"/>
            </w:tcBorders>
            <w:shd w:val="clear" w:color="auto" w:fill="auto"/>
          </w:tcPr>
          <w:p w14:paraId="521C5DB9" w14:textId="7217068D" w:rsidR="00C3103D" w:rsidRPr="00621937" w:rsidRDefault="00C3103D" w:rsidP="00DC47C9">
            <w:pPr>
              <w:pStyle w:val="TAC"/>
            </w:pPr>
            <w:r w:rsidRPr="00DC47C9">
              <w:t>&lt;</w:t>
            </w:r>
            <w:r w:rsidR="003E0392" w:rsidRPr="00226B43">
              <w:t xml:space="preserve"> </w:t>
            </w:r>
            <w:r w:rsidRPr="00621937">
              <w:t>5</w:t>
            </w:r>
          </w:p>
        </w:tc>
        <w:tc>
          <w:tcPr>
            <w:tcW w:w="1194" w:type="dxa"/>
            <w:tcBorders>
              <w:bottom w:val="single" w:sz="24" w:space="0" w:color="auto"/>
            </w:tcBorders>
            <w:shd w:val="clear" w:color="auto" w:fill="auto"/>
          </w:tcPr>
          <w:p w14:paraId="25445275" w14:textId="4AFD3330" w:rsidR="00C3103D" w:rsidRPr="00621937" w:rsidRDefault="00C3103D" w:rsidP="00DC47C9">
            <w:pPr>
              <w:pStyle w:val="TAC"/>
              <w:rPr>
                <w:vertAlign w:val="superscript"/>
              </w:rPr>
            </w:pPr>
            <w:r w:rsidRPr="00621937">
              <w:t>1000</w:t>
            </w:r>
            <w:r w:rsidR="003E0392" w:rsidRPr="00226B43">
              <w:t xml:space="preserve"> </w:t>
            </w:r>
            <w:r w:rsidRPr="00621937">
              <w:t>m</w:t>
            </w:r>
            <w:r w:rsidRPr="00621937">
              <w:rPr>
                <w:vertAlign w:val="superscript"/>
              </w:rPr>
              <w:t>2</w:t>
            </w:r>
          </w:p>
        </w:tc>
      </w:tr>
      <w:tr w:rsidR="00C3103D" w:rsidRPr="00226B43" w14:paraId="6856BEB9" w14:textId="77777777" w:rsidTr="00DC47C9">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621937" w:rsidRDefault="00C3103D" w:rsidP="00DC47C9">
            <w:pPr>
              <w:pStyle w:val="TAL"/>
            </w:pPr>
            <w:r w:rsidRPr="00621937">
              <w:t>[PR 5.6.6-003]</w:t>
            </w:r>
          </w:p>
          <w:p w14:paraId="40284DE1" w14:textId="77777777" w:rsidR="00C3103D" w:rsidRPr="00DC47C9" w:rsidRDefault="00C3103D" w:rsidP="00DC47C9">
            <w:pPr>
              <w:pStyle w:val="TAL"/>
            </w:pPr>
            <w:r w:rsidRPr="00DC47C9">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DC47C9" w:rsidRDefault="00C3103D" w:rsidP="00DC47C9">
            <w:pPr>
              <w:pStyle w:val="TAC"/>
            </w:pPr>
            <w:r w:rsidRPr="00DC47C9">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DC47C9" w:rsidRDefault="00C3103D" w:rsidP="00DC47C9">
            <w:pPr>
              <w:pStyle w:val="TAC"/>
            </w:pPr>
            <w:r w:rsidRPr="00DC47C9">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DC47C9" w:rsidRDefault="00C3103D" w:rsidP="00DC47C9">
            <w:pPr>
              <w:pStyle w:val="TAC"/>
            </w:pPr>
            <w:r w:rsidRPr="00DC47C9">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DC47C9" w:rsidRDefault="00C3103D" w:rsidP="00DC47C9">
            <w:pPr>
              <w:pStyle w:val="TAC"/>
            </w:pPr>
            <w:r w:rsidRPr="00DC47C9">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621937" w:rsidRDefault="00C3103D" w:rsidP="00DC47C9">
            <w:pPr>
              <w:pStyle w:val="TAC"/>
            </w:pPr>
            <w:r w:rsidRPr="00DC47C9" w:rsidDel="00653CDC">
              <w:t xml:space="preserve"> </w:t>
            </w:r>
            <w:r w:rsidRPr="00DC47C9">
              <w:t>&lt;</w:t>
            </w:r>
            <w:r w:rsidR="003E0392" w:rsidRPr="00226B43">
              <w:t xml:space="preserve"> </w:t>
            </w:r>
            <w:r w:rsidRPr="00621937">
              <w:t>1 sec</w:t>
            </w:r>
          </w:p>
          <w:p w14:paraId="210A9393" w14:textId="77777777" w:rsidR="00C3103D" w:rsidRPr="00DC47C9" w:rsidRDefault="00C3103D" w:rsidP="00DC47C9">
            <w:pPr>
              <w:pStyle w:val="TAC"/>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DC47C9" w:rsidRDefault="00C3103D" w:rsidP="00DC47C9">
            <w:pPr>
              <w:pStyle w:val="TAC"/>
            </w:pPr>
            <w:r w:rsidRPr="00DC47C9">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621937" w:rsidRDefault="00C3103D" w:rsidP="00DC47C9">
            <w:pPr>
              <w:pStyle w:val="TAC"/>
            </w:pPr>
            <w:r w:rsidRPr="00DC47C9">
              <w:t>&lt;</w:t>
            </w:r>
            <w:r w:rsidR="003E0392" w:rsidRPr="00226B43">
              <w:t xml:space="preserve"> </w:t>
            </w:r>
            <w:r w:rsidRPr="00621937">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DC47C9" w:rsidRDefault="00C3103D" w:rsidP="00DC47C9">
            <w:pPr>
              <w:pStyle w:val="TAC"/>
            </w:pPr>
            <w:r w:rsidRPr="00DC47C9">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621937" w:rsidRDefault="00C3103D" w:rsidP="00DC47C9">
            <w:pPr>
              <w:pStyle w:val="TAC"/>
            </w:pPr>
            <w:r w:rsidRPr="00DC47C9">
              <w:t>&lt;</w:t>
            </w:r>
            <w:r w:rsidR="003E0392" w:rsidRPr="00226B43">
              <w:t xml:space="preserve"> </w:t>
            </w:r>
            <w:r w:rsidRPr="00621937">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621937" w:rsidRDefault="00C3103D" w:rsidP="00DC47C9">
            <w:pPr>
              <w:pStyle w:val="TAC"/>
            </w:pPr>
            <w:r w:rsidRPr="00621937">
              <w:t>1000</w:t>
            </w:r>
            <w:r w:rsidR="003E0392" w:rsidRPr="00226B43">
              <w:t xml:space="preserve"> </w:t>
            </w:r>
            <w:r w:rsidRPr="00621937">
              <w:t>m</w:t>
            </w:r>
            <w:r w:rsidRPr="00621937">
              <w:rPr>
                <w:vertAlign w:val="superscript"/>
              </w:rPr>
              <w:t>2</w:t>
            </w:r>
          </w:p>
        </w:tc>
      </w:tr>
      <w:tr w:rsidR="00C3103D" w:rsidRPr="00226B43" w14:paraId="622607E2" w14:textId="77777777" w:rsidTr="00DC47C9">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621937" w:rsidRDefault="00C3103D" w:rsidP="00DC47C9">
            <w:pPr>
              <w:pStyle w:val="TAL"/>
            </w:pPr>
            <w:r w:rsidRPr="00621937">
              <w:t>[PR 5.6.6-004]</w:t>
            </w:r>
          </w:p>
          <w:p w14:paraId="389480CC" w14:textId="738B83EC" w:rsidR="00C3103D" w:rsidRPr="00DC47C9" w:rsidRDefault="00C3103D" w:rsidP="00DC47C9">
            <w:pPr>
              <w:pStyle w:val="TAL"/>
            </w:pPr>
            <w:r w:rsidRPr="00621937">
              <w:t xml:space="preserve">Tier one events </w:t>
            </w:r>
            <w:r w:rsidRPr="00DC47C9">
              <w:t>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DC47C9" w:rsidRDefault="00C3103D" w:rsidP="00DC47C9">
            <w:pPr>
              <w:pStyle w:val="TAC"/>
            </w:pPr>
            <w:r w:rsidRPr="00DC47C9">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DC47C9" w:rsidRDefault="00C3103D" w:rsidP="00DC47C9">
            <w:pPr>
              <w:pStyle w:val="TAC"/>
            </w:pPr>
            <w:r w:rsidRPr="00DC47C9">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DC47C9" w:rsidRDefault="00C3103D" w:rsidP="00DC47C9">
            <w:pPr>
              <w:pStyle w:val="TAC"/>
            </w:pPr>
            <w:r w:rsidRPr="00DC47C9">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DC47C9" w:rsidRDefault="00C3103D" w:rsidP="00DC47C9">
            <w:pPr>
              <w:pStyle w:val="TAC"/>
            </w:pPr>
            <w:r w:rsidRPr="00DC47C9">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621937" w:rsidRDefault="00C3103D" w:rsidP="00DC47C9">
            <w:pPr>
              <w:pStyle w:val="TAC"/>
            </w:pPr>
            <w:r w:rsidRPr="00DC47C9">
              <w:t>&lt;</w:t>
            </w:r>
            <w:r w:rsidR="003E0392" w:rsidRPr="00226B43">
              <w:t xml:space="preserve"> </w:t>
            </w:r>
            <w:r w:rsidRPr="00621937">
              <w:t>1sec</w:t>
            </w:r>
          </w:p>
          <w:p w14:paraId="4024AD8C" w14:textId="77777777" w:rsidR="00C3103D" w:rsidRPr="00DC47C9" w:rsidRDefault="00C3103D" w:rsidP="00DC47C9">
            <w:pPr>
              <w:pStyle w:val="TAC"/>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DC47C9" w:rsidRDefault="00C3103D" w:rsidP="00DC47C9">
            <w:pPr>
              <w:pStyle w:val="TAC"/>
            </w:pPr>
            <w:r w:rsidRPr="00DC47C9">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621937" w:rsidRDefault="00C3103D" w:rsidP="00DC47C9">
            <w:pPr>
              <w:pStyle w:val="TAC"/>
            </w:pPr>
            <w:r w:rsidRPr="00DC47C9">
              <w:t>&lt;</w:t>
            </w:r>
            <w:r w:rsidR="003E0392" w:rsidRPr="00226B43">
              <w:t xml:space="preserve"> </w:t>
            </w:r>
            <w:r w:rsidRPr="00621937">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DC47C9" w:rsidRDefault="00C3103D" w:rsidP="00DC47C9">
            <w:pPr>
              <w:pStyle w:val="TAC"/>
            </w:pPr>
            <w:r w:rsidRPr="00DC47C9">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621937" w:rsidRDefault="00C3103D" w:rsidP="00DC47C9">
            <w:pPr>
              <w:pStyle w:val="TAC"/>
            </w:pPr>
            <w:r w:rsidRPr="00DC47C9">
              <w:t>&lt;</w:t>
            </w:r>
            <w:r w:rsidR="003E0392" w:rsidRPr="00226B43">
              <w:t xml:space="preserve"> </w:t>
            </w:r>
            <w:r w:rsidRPr="00621937">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621937" w:rsidRDefault="00C3103D" w:rsidP="00DC47C9">
            <w:pPr>
              <w:pStyle w:val="TAC"/>
            </w:pPr>
            <w:r w:rsidRPr="00621937">
              <w:t>1000</w:t>
            </w:r>
            <w:r w:rsidR="003E0392" w:rsidRPr="00226B43">
              <w:t xml:space="preserve"> </w:t>
            </w:r>
            <w:r w:rsidRPr="00621937">
              <w:t>m</w:t>
            </w:r>
            <w:r w:rsidRPr="00621937">
              <w:rPr>
                <w:vertAlign w:val="superscript"/>
              </w:rPr>
              <w:t>2</w:t>
            </w:r>
          </w:p>
        </w:tc>
      </w:tr>
      <w:tr w:rsidR="00C3103D" w:rsidRPr="00226B43" w14:paraId="0656FC39" w14:textId="77777777" w:rsidTr="00DC47C9">
        <w:trPr>
          <w:jc w:val="center"/>
        </w:trPr>
        <w:tc>
          <w:tcPr>
            <w:tcW w:w="1938" w:type="dxa"/>
            <w:tcBorders>
              <w:top w:val="single" w:sz="24" w:space="0" w:color="auto"/>
            </w:tcBorders>
            <w:shd w:val="clear" w:color="auto" w:fill="auto"/>
          </w:tcPr>
          <w:p w14:paraId="68094F14" w14:textId="77777777" w:rsidR="00C3103D" w:rsidRPr="00621937" w:rsidRDefault="00C3103D" w:rsidP="00DC47C9">
            <w:pPr>
              <w:pStyle w:val="TAL"/>
            </w:pPr>
            <w:r w:rsidRPr="00621937">
              <w:t>[PR 5.6.6-005]</w:t>
            </w:r>
          </w:p>
          <w:p w14:paraId="482B9446" w14:textId="77777777" w:rsidR="00C3103D" w:rsidRPr="00DC47C9" w:rsidRDefault="00C3103D" w:rsidP="00DC47C9">
            <w:pPr>
              <w:pStyle w:val="TAL"/>
            </w:pPr>
            <w:r w:rsidRPr="00DC47C9">
              <w:t>Tier two events UHD</w:t>
            </w:r>
          </w:p>
        </w:tc>
        <w:tc>
          <w:tcPr>
            <w:tcW w:w="1522" w:type="dxa"/>
            <w:tcBorders>
              <w:top w:val="single" w:sz="24" w:space="0" w:color="auto"/>
            </w:tcBorders>
            <w:shd w:val="clear" w:color="auto" w:fill="auto"/>
          </w:tcPr>
          <w:p w14:paraId="4AE40B62" w14:textId="77777777" w:rsidR="00C3103D" w:rsidRPr="00DC47C9" w:rsidRDefault="00C3103D" w:rsidP="00DC47C9">
            <w:pPr>
              <w:pStyle w:val="TAC"/>
            </w:pPr>
            <w:r w:rsidRPr="00DC47C9">
              <w:t>slow (&lt; 7km</w:t>
            </w:r>
            <w:r w:rsidR="000A67CD" w:rsidRPr="00DC47C9">
              <w:t>/</w:t>
            </w:r>
            <w:r w:rsidRPr="00DC47C9">
              <w:t>h)</w:t>
            </w:r>
          </w:p>
        </w:tc>
        <w:tc>
          <w:tcPr>
            <w:tcW w:w="1134" w:type="dxa"/>
            <w:tcBorders>
              <w:top w:val="single" w:sz="24" w:space="0" w:color="auto"/>
            </w:tcBorders>
            <w:shd w:val="clear" w:color="auto" w:fill="auto"/>
          </w:tcPr>
          <w:p w14:paraId="29959328" w14:textId="77777777" w:rsidR="00C3103D" w:rsidRPr="00DC47C9" w:rsidRDefault="00C3103D" w:rsidP="00DC47C9">
            <w:pPr>
              <w:pStyle w:val="TAC"/>
            </w:pPr>
            <w:r w:rsidRPr="00DC47C9">
              <w:t>bi</w:t>
            </w:r>
          </w:p>
        </w:tc>
        <w:tc>
          <w:tcPr>
            <w:tcW w:w="1134" w:type="dxa"/>
            <w:tcBorders>
              <w:top w:val="single" w:sz="24" w:space="0" w:color="auto"/>
            </w:tcBorders>
            <w:shd w:val="clear" w:color="auto" w:fill="auto"/>
          </w:tcPr>
          <w:p w14:paraId="6A3B363A" w14:textId="77777777" w:rsidR="00C3103D" w:rsidRPr="00DC47C9" w:rsidRDefault="00C3103D" w:rsidP="00DC47C9">
            <w:pPr>
              <w:pStyle w:val="TAC"/>
            </w:pPr>
            <w:r w:rsidRPr="00DC47C9">
              <w:t>20 Mbit/s</w:t>
            </w:r>
          </w:p>
        </w:tc>
        <w:tc>
          <w:tcPr>
            <w:tcW w:w="993" w:type="dxa"/>
            <w:tcBorders>
              <w:top w:val="single" w:sz="24" w:space="0" w:color="auto"/>
            </w:tcBorders>
            <w:shd w:val="clear" w:color="auto" w:fill="auto"/>
          </w:tcPr>
          <w:p w14:paraId="7C9C40F5" w14:textId="77777777" w:rsidR="00C3103D" w:rsidRPr="00DC47C9" w:rsidRDefault="00C3103D" w:rsidP="00DC47C9">
            <w:pPr>
              <w:pStyle w:val="TAC"/>
            </w:pPr>
            <w:r w:rsidRPr="00DC47C9">
              <w:t>100 Mbit/s</w:t>
            </w:r>
          </w:p>
        </w:tc>
        <w:tc>
          <w:tcPr>
            <w:tcW w:w="1134" w:type="dxa"/>
            <w:tcBorders>
              <w:top w:val="single" w:sz="24" w:space="0" w:color="auto"/>
            </w:tcBorders>
            <w:shd w:val="clear" w:color="auto" w:fill="auto"/>
          </w:tcPr>
          <w:p w14:paraId="1174FACE" w14:textId="6A368751" w:rsidR="00C3103D" w:rsidRPr="00621937" w:rsidRDefault="00C3103D" w:rsidP="00DC47C9">
            <w:pPr>
              <w:pStyle w:val="TAC"/>
            </w:pPr>
            <w:r w:rsidRPr="00DC47C9" w:rsidDel="00653CDC">
              <w:t xml:space="preserve"> </w:t>
            </w:r>
            <w:r w:rsidRPr="00DC47C9">
              <w:t>&lt;</w:t>
            </w:r>
            <w:r w:rsidR="003E0392" w:rsidRPr="00226B43">
              <w:t xml:space="preserve"> </w:t>
            </w:r>
            <w:r w:rsidRPr="00621937">
              <w:t>1 sec</w:t>
            </w:r>
          </w:p>
          <w:p w14:paraId="4FC677CB" w14:textId="77777777" w:rsidR="00C3103D" w:rsidRPr="00DC47C9" w:rsidRDefault="00C3103D" w:rsidP="00DC47C9">
            <w:pPr>
              <w:pStyle w:val="TAC"/>
            </w:pPr>
          </w:p>
        </w:tc>
        <w:tc>
          <w:tcPr>
            <w:tcW w:w="850" w:type="dxa"/>
            <w:tcBorders>
              <w:top w:val="single" w:sz="24" w:space="0" w:color="auto"/>
            </w:tcBorders>
          </w:tcPr>
          <w:p w14:paraId="0BEE811D" w14:textId="77777777" w:rsidR="00C3103D" w:rsidRPr="00DC47C9" w:rsidRDefault="00C3103D" w:rsidP="00DC47C9">
            <w:pPr>
              <w:pStyle w:val="TAC"/>
            </w:pPr>
            <w:r w:rsidRPr="00DC47C9">
              <w:t>1500</w:t>
            </w:r>
          </w:p>
        </w:tc>
        <w:tc>
          <w:tcPr>
            <w:tcW w:w="1276" w:type="dxa"/>
            <w:tcBorders>
              <w:top w:val="single" w:sz="24" w:space="0" w:color="auto"/>
            </w:tcBorders>
            <w:shd w:val="clear" w:color="auto" w:fill="auto"/>
          </w:tcPr>
          <w:p w14:paraId="57DBEB42" w14:textId="6E0D8216" w:rsidR="00C3103D" w:rsidRPr="00621937" w:rsidRDefault="00C3103D" w:rsidP="00DC47C9">
            <w:pPr>
              <w:pStyle w:val="TAC"/>
            </w:pPr>
            <w:r w:rsidRPr="00DC47C9">
              <w:t>&lt;</w:t>
            </w:r>
            <w:r w:rsidR="003E0392" w:rsidRPr="00226B43">
              <w:t xml:space="preserve"> </w:t>
            </w:r>
            <w:r w:rsidRPr="00621937">
              <w:t>1.5 sec</w:t>
            </w:r>
            <w:r w:rsidRPr="00621937" w:rsidDel="00653CDC">
              <w:t xml:space="preserve"> </w:t>
            </w:r>
          </w:p>
        </w:tc>
        <w:tc>
          <w:tcPr>
            <w:tcW w:w="1134" w:type="dxa"/>
            <w:tcBorders>
              <w:top w:val="single" w:sz="24" w:space="0" w:color="auto"/>
            </w:tcBorders>
            <w:shd w:val="clear" w:color="auto" w:fill="auto"/>
          </w:tcPr>
          <w:p w14:paraId="2ADD25E2" w14:textId="77777777" w:rsidR="00C3103D" w:rsidRPr="00DC47C9" w:rsidRDefault="00C3103D" w:rsidP="00DC47C9">
            <w:pPr>
              <w:pStyle w:val="TAC"/>
            </w:pPr>
            <w:r w:rsidRPr="00DC47C9">
              <w:t xml:space="preserve">QEF </w:t>
            </w:r>
          </w:p>
        </w:tc>
        <w:tc>
          <w:tcPr>
            <w:tcW w:w="992" w:type="dxa"/>
            <w:tcBorders>
              <w:top w:val="single" w:sz="24" w:space="0" w:color="auto"/>
            </w:tcBorders>
            <w:shd w:val="clear" w:color="auto" w:fill="auto"/>
          </w:tcPr>
          <w:p w14:paraId="01031FF4" w14:textId="21637485" w:rsidR="00C3103D" w:rsidRPr="00621937" w:rsidRDefault="00C3103D" w:rsidP="00DC47C9">
            <w:pPr>
              <w:pStyle w:val="TAC"/>
            </w:pPr>
            <w:r w:rsidRPr="00DC47C9">
              <w:t>&lt;</w:t>
            </w:r>
            <w:r w:rsidR="003E0392" w:rsidRPr="00226B43">
              <w:t xml:space="preserve"> </w:t>
            </w:r>
            <w:r w:rsidRPr="00621937">
              <w:t>5</w:t>
            </w:r>
          </w:p>
        </w:tc>
        <w:tc>
          <w:tcPr>
            <w:tcW w:w="1194" w:type="dxa"/>
            <w:tcBorders>
              <w:top w:val="single" w:sz="24" w:space="0" w:color="auto"/>
            </w:tcBorders>
            <w:shd w:val="clear" w:color="auto" w:fill="auto"/>
          </w:tcPr>
          <w:p w14:paraId="6FED86BD" w14:textId="67521C41" w:rsidR="00C3103D" w:rsidRPr="00621937" w:rsidRDefault="00C3103D" w:rsidP="00DC47C9">
            <w:pPr>
              <w:pStyle w:val="TAC"/>
            </w:pPr>
            <w:r w:rsidRPr="00621937">
              <w:t>1000</w:t>
            </w:r>
            <w:r w:rsidR="003E0392" w:rsidRPr="00226B43">
              <w:t xml:space="preserve"> </w:t>
            </w:r>
            <w:r w:rsidRPr="00621937">
              <w:t>m</w:t>
            </w:r>
            <w:r w:rsidRPr="00621937">
              <w:rPr>
                <w:vertAlign w:val="superscript"/>
              </w:rPr>
              <w:t>2</w:t>
            </w:r>
          </w:p>
        </w:tc>
      </w:tr>
      <w:tr w:rsidR="00C3103D" w:rsidRPr="00226B43" w14:paraId="355BFC0D" w14:textId="77777777" w:rsidTr="00DC47C9">
        <w:trPr>
          <w:jc w:val="center"/>
        </w:trPr>
        <w:tc>
          <w:tcPr>
            <w:tcW w:w="1938" w:type="dxa"/>
            <w:tcBorders>
              <w:bottom w:val="single" w:sz="24" w:space="0" w:color="auto"/>
            </w:tcBorders>
            <w:shd w:val="clear" w:color="auto" w:fill="auto"/>
          </w:tcPr>
          <w:p w14:paraId="5216C397" w14:textId="77777777" w:rsidR="00C3103D" w:rsidRPr="00621937" w:rsidRDefault="00C3103D" w:rsidP="00DC47C9">
            <w:pPr>
              <w:pStyle w:val="TAL"/>
            </w:pPr>
            <w:r w:rsidRPr="00621937">
              <w:t>[PR 5.6.6-006]</w:t>
            </w:r>
          </w:p>
          <w:p w14:paraId="4E5A4A20" w14:textId="77777777" w:rsidR="00C3103D" w:rsidRPr="00DC47C9" w:rsidRDefault="00C3103D" w:rsidP="00DC47C9">
            <w:pPr>
              <w:pStyle w:val="TAL"/>
            </w:pPr>
            <w:r w:rsidRPr="00DC47C9">
              <w:t>Tier two events HD</w:t>
            </w:r>
          </w:p>
        </w:tc>
        <w:tc>
          <w:tcPr>
            <w:tcW w:w="1522" w:type="dxa"/>
            <w:tcBorders>
              <w:bottom w:val="single" w:sz="24" w:space="0" w:color="auto"/>
            </w:tcBorders>
            <w:shd w:val="clear" w:color="auto" w:fill="auto"/>
          </w:tcPr>
          <w:p w14:paraId="78DA9865" w14:textId="77777777" w:rsidR="00C3103D" w:rsidRPr="00DC47C9" w:rsidRDefault="00C3103D" w:rsidP="00DC47C9">
            <w:pPr>
              <w:pStyle w:val="TAC"/>
            </w:pPr>
            <w:r w:rsidRPr="00DC47C9">
              <w:t>slow (&lt; 7km</w:t>
            </w:r>
            <w:r w:rsidR="000A67CD" w:rsidRPr="00DC47C9">
              <w:t>/</w:t>
            </w:r>
            <w:r w:rsidRPr="00DC47C9">
              <w:t>h)</w:t>
            </w:r>
          </w:p>
        </w:tc>
        <w:tc>
          <w:tcPr>
            <w:tcW w:w="1134" w:type="dxa"/>
            <w:tcBorders>
              <w:bottom w:val="single" w:sz="24" w:space="0" w:color="auto"/>
            </w:tcBorders>
            <w:shd w:val="clear" w:color="auto" w:fill="auto"/>
          </w:tcPr>
          <w:p w14:paraId="751554AC" w14:textId="77777777" w:rsidR="00C3103D" w:rsidRPr="00DC47C9" w:rsidRDefault="00C3103D" w:rsidP="00DC47C9">
            <w:pPr>
              <w:pStyle w:val="TAC"/>
            </w:pPr>
            <w:r w:rsidRPr="00DC47C9">
              <w:t>bi</w:t>
            </w:r>
          </w:p>
        </w:tc>
        <w:tc>
          <w:tcPr>
            <w:tcW w:w="1134" w:type="dxa"/>
            <w:tcBorders>
              <w:bottom w:val="single" w:sz="24" w:space="0" w:color="auto"/>
            </w:tcBorders>
            <w:shd w:val="clear" w:color="auto" w:fill="auto"/>
          </w:tcPr>
          <w:p w14:paraId="4E5E3F99" w14:textId="77777777" w:rsidR="00C3103D" w:rsidRPr="00DC47C9" w:rsidRDefault="00C3103D" w:rsidP="00DC47C9">
            <w:pPr>
              <w:pStyle w:val="TAC"/>
            </w:pPr>
            <w:r w:rsidRPr="00DC47C9">
              <w:t>20 Mbit/s</w:t>
            </w:r>
          </w:p>
        </w:tc>
        <w:tc>
          <w:tcPr>
            <w:tcW w:w="993" w:type="dxa"/>
            <w:tcBorders>
              <w:bottom w:val="single" w:sz="24" w:space="0" w:color="auto"/>
            </w:tcBorders>
            <w:shd w:val="clear" w:color="auto" w:fill="auto"/>
          </w:tcPr>
          <w:p w14:paraId="10BAA6D4" w14:textId="77777777" w:rsidR="00C3103D" w:rsidRPr="00DC47C9" w:rsidRDefault="00C3103D" w:rsidP="00DC47C9">
            <w:pPr>
              <w:pStyle w:val="TAC"/>
            </w:pPr>
            <w:r w:rsidRPr="00DC47C9">
              <w:t>80 Mbit/s</w:t>
            </w:r>
          </w:p>
        </w:tc>
        <w:tc>
          <w:tcPr>
            <w:tcW w:w="1134" w:type="dxa"/>
            <w:tcBorders>
              <w:bottom w:val="single" w:sz="24" w:space="0" w:color="auto"/>
            </w:tcBorders>
            <w:shd w:val="clear" w:color="auto" w:fill="auto"/>
          </w:tcPr>
          <w:p w14:paraId="639EC91D" w14:textId="6453F800" w:rsidR="00C3103D" w:rsidRPr="00621937" w:rsidRDefault="00C3103D" w:rsidP="00DC47C9">
            <w:pPr>
              <w:pStyle w:val="TAC"/>
            </w:pPr>
            <w:r w:rsidRPr="00DC47C9">
              <w:t>&lt;</w:t>
            </w:r>
            <w:r w:rsidR="003E0392" w:rsidRPr="00226B43">
              <w:t xml:space="preserve"> </w:t>
            </w:r>
            <w:r w:rsidRPr="00621937">
              <w:t>1 sec</w:t>
            </w:r>
          </w:p>
          <w:p w14:paraId="5D963CEB" w14:textId="77777777" w:rsidR="00C3103D" w:rsidRPr="00621937" w:rsidRDefault="00C3103D" w:rsidP="00DC47C9">
            <w:pPr>
              <w:pStyle w:val="TAC"/>
            </w:pPr>
          </w:p>
        </w:tc>
        <w:tc>
          <w:tcPr>
            <w:tcW w:w="850" w:type="dxa"/>
            <w:tcBorders>
              <w:bottom w:val="single" w:sz="24" w:space="0" w:color="auto"/>
            </w:tcBorders>
          </w:tcPr>
          <w:p w14:paraId="67ABE5FA" w14:textId="77777777" w:rsidR="00C3103D" w:rsidRPr="007E525B" w:rsidRDefault="00C3103D" w:rsidP="00DC47C9">
            <w:pPr>
              <w:pStyle w:val="TAC"/>
            </w:pPr>
            <w:r w:rsidRPr="00621937">
              <w:t>1500</w:t>
            </w:r>
          </w:p>
        </w:tc>
        <w:tc>
          <w:tcPr>
            <w:tcW w:w="1276" w:type="dxa"/>
            <w:tcBorders>
              <w:bottom w:val="single" w:sz="24" w:space="0" w:color="auto"/>
            </w:tcBorders>
            <w:shd w:val="clear" w:color="auto" w:fill="auto"/>
          </w:tcPr>
          <w:p w14:paraId="48A28328" w14:textId="6F5EFCA1" w:rsidR="00C3103D" w:rsidRPr="00621937" w:rsidRDefault="00C3103D" w:rsidP="00DC47C9">
            <w:pPr>
              <w:pStyle w:val="TAC"/>
            </w:pPr>
            <w:r w:rsidRPr="00DC47C9">
              <w:t>&lt;</w:t>
            </w:r>
            <w:r w:rsidR="003E0392" w:rsidRPr="00226B43">
              <w:t xml:space="preserve"> </w:t>
            </w:r>
            <w:r w:rsidRPr="00621937">
              <w:t>1.5 sec</w:t>
            </w:r>
            <w:r w:rsidRPr="00621937" w:rsidDel="00653CDC">
              <w:t xml:space="preserve"> </w:t>
            </w:r>
          </w:p>
        </w:tc>
        <w:tc>
          <w:tcPr>
            <w:tcW w:w="1134" w:type="dxa"/>
            <w:tcBorders>
              <w:bottom w:val="single" w:sz="24" w:space="0" w:color="auto"/>
            </w:tcBorders>
            <w:shd w:val="clear" w:color="auto" w:fill="auto"/>
          </w:tcPr>
          <w:p w14:paraId="1D8E7F7B" w14:textId="77777777" w:rsidR="00C3103D" w:rsidRPr="00DC47C9" w:rsidRDefault="00C3103D" w:rsidP="00DC47C9">
            <w:pPr>
              <w:pStyle w:val="TAC"/>
            </w:pPr>
            <w:r w:rsidRPr="00DC47C9">
              <w:t xml:space="preserve">QEF </w:t>
            </w:r>
          </w:p>
        </w:tc>
        <w:tc>
          <w:tcPr>
            <w:tcW w:w="992" w:type="dxa"/>
            <w:tcBorders>
              <w:bottom w:val="single" w:sz="24" w:space="0" w:color="auto"/>
            </w:tcBorders>
            <w:shd w:val="clear" w:color="auto" w:fill="auto"/>
          </w:tcPr>
          <w:p w14:paraId="7EBD6560" w14:textId="386145BA" w:rsidR="00C3103D" w:rsidRPr="00621937" w:rsidRDefault="00C3103D" w:rsidP="00DC47C9">
            <w:pPr>
              <w:pStyle w:val="TAC"/>
            </w:pPr>
            <w:r w:rsidRPr="00DC47C9">
              <w:t>&lt;</w:t>
            </w:r>
            <w:r w:rsidR="003E0392" w:rsidRPr="00226B43">
              <w:t xml:space="preserve"> </w:t>
            </w:r>
            <w:r w:rsidRPr="00621937">
              <w:t>5</w:t>
            </w:r>
          </w:p>
        </w:tc>
        <w:tc>
          <w:tcPr>
            <w:tcW w:w="1194" w:type="dxa"/>
            <w:tcBorders>
              <w:bottom w:val="single" w:sz="24" w:space="0" w:color="auto"/>
            </w:tcBorders>
            <w:shd w:val="clear" w:color="auto" w:fill="auto"/>
          </w:tcPr>
          <w:p w14:paraId="42E70FF5" w14:textId="3F9E3CD8" w:rsidR="00C3103D" w:rsidRPr="00621937" w:rsidRDefault="00C3103D" w:rsidP="00DC47C9">
            <w:pPr>
              <w:pStyle w:val="TAC"/>
            </w:pPr>
            <w:r w:rsidRPr="00621937">
              <w:t>1000</w:t>
            </w:r>
            <w:r w:rsidR="003E0392" w:rsidRPr="00226B43">
              <w:t xml:space="preserve"> </w:t>
            </w:r>
            <w:r w:rsidRPr="00621937">
              <w:t>m</w:t>
            </w:r>
            <w:r w:rsidRPr="00621937">
              <w:rPr>
                <w:vertAlign w:val="superscript"/>
              </w:rPr>
              <w:t>2</w:t>
            </w:r>
          </w:p>
        </w:tc>
      </w:tr>
      <w:tr w:rsidR="00C3103D" w:rsidRPr="00226B43" w14:paraId="0CC1CED2" w14:textId="77777777" w:rsidTr="00DC47C9">
        <w:trPr>
          <w:jc w:val="center"/>
        </w:trPr>
        <w:tc>
          <w:tcPr>
            <w:tcW w:w="1938" w:type="dxa"/>
            <w:tcBorders>
              <w:top w:val="single" w:sz="24" w:space="0" w:color="auto"/>
            </w:tcBorders>
            <w:shd w:val="clear" w:color="auto" w:fill="auto"/>
          </w:tcPr>
          <w:p w14:paraId="24E15498" w14:textId="77777777" w:rsidR="00C3103D" w:rsidRPr="00621937" w:rsidRDefault="00C3103D" w:rsidP="00DC47C9">
            <w:pPr>
              <w:pStyle w:val="TAL"/>
            </w:pPr>
            <w:r w:rsidRPr="00621937">
              <w:t>[PR 5.6.6-007]</w:t>
            </w:r>
          </w:p>
          <w:p w14:paraId="737704D6" w14:textId="77777777" w:rsidR="00C3103D" w:rsidRPr="00DC47C9" w:rsidRDefault="00C3103D" w:rsidP="00DC47C9">
            <w:pPr>
              <w:pStyle w:val="TAL"/>
            </w:pPr>
            <w:r w:rsidRPr="00DC47C9">
              <w:t>Tier three events UHD (note 6)</w:t>
            </w:r>
          </w:p>
        </w:tc>
        <w:tc>
          <w:tcPr>
            <w:tcW w:w="1522" w:type="dxa"/>
            <w:tcBorders>
              <w:top w:val="single" w:sz="24" w:space="0" w:color="auto"/>
            </w:tcBorders>
            <w:shd w:val="clear" w:color="auto" w:fill="auto"/>
          </w:tcPr>
          <w:p w14:paraId="380179BB" w14:textId="77777777" w:rsidR="00C3103D" w:rsidRPr="00DC47C9" w:rsidRDefault="00C3103D" w:rsidP="00DC47C9">
            <w:pPr>
              <w:pStyle w:val="TAC"/>
            </w:pPr>
            <w:r w:rsidRPr="00DC47C9">
              <w:t>slow to high (&lt;7km</w:t>
            </w:r>
            <w:r w:rsidR="000A67CD" w:rsidRPr="00DC47C9">
              <w:t>/</w:t>
            </w:r>
            <w:r w:rsidRPr="00DC47C9">
              <w:t>h to &lt;200 km</w:t>
            </w:r>
            <w:r w:rsidR="000A67CD" w:rsidRPr="00DC47C9">
              <w:t>/</w:t>
            </w:r>
            <w:r w:rsidRPr="00DC47C9">
              <w:t>h)</w:t>
            </w:r>
          </w:p>
        </w:tc>
        <w:tc>
          <w:tcPr>
            <w:tcW w:w="1134" w:type="dxa"/>
            <w:tcBorders>
              <w:top w:val="single" w:sz="24" w:space="0" w:color="auto"/>
            </w:tcBorders>
            <w:shd w:val="clear" w:color="auto" w:fill="auto"/>
          </w:tcPr>
          <w:p w14:paraId="2BA7DBAB" w14:textId="77777777" w:rsidR="00C3103D" w:rsidRPr="00DC47C9" w:rsidRDefault="00C3103D" w:rsidP="00DC47C9">
            <w:pPr>
              <w:pStyle w:val="TAC"/>
            </w:pPr>
            <w:r w:rsidRPr="00DC47C9">
              <w:t>bi</w:t>
            </w:r>
          </w:p>
        </w:tc>
        <w:tc>
          <w:tcPr>
            <w:tcW w:w="1134" w:type="dxa"/>
            <w:tcBorders>
              <w:top w:val="single" w:sz="24" w:space="0" w:color="auto"/>
            </w:tcBorders>
            <w:shd w:val="clear" w:color="auto" w:fill="auto"/>
          </w:tcPr>
          <w:p w14:paraId="61A2F5B4" w14:textId="77777777" w:rsidR="00C3103D" w:rsidRPr="00DC47C9" w:rsidRDefault="00C3103D" w:rsidP="00DC47C9">
            <w:pPr>
              <w:pStyle w:val="TAC"/>
            </w:pPr>
            <w:r w:rsidRPr="00DC47C9">
              <w:t>10 Mbit/s</w:t>
            </w:r>
          </w:p>
        </w:tc>
        <w:tc>
          <w:tcPr>
            <w:tcW w:w="993" w:type="dxa"/>
            <w:tcBorders>
              <w:top w:val="single" w:sz="24" w:space="0" w:color="auto"/>
            </w:tcBorders>
            <w:shd w:val="clear" w:color="auto" w:fill="auto"/>
          </w:tcPr>
          <w:p w14:paraId="43B8D847" w14:textId="07BF256F" w:rsidR="00C3103D" w:rsidRPr="00621937" w:rsidRDefault="00C3103D" w:rsidP="00DC47C9">
            <w:pPr>
              <w:pStyle w:val="TAC"/>
            </w:pPr>
            <w:r w:rsidRPr="00DC47C9">
              <w:t>&lt;</w:t>
            </w:r>
            <w:r w:rsidR="003E0392" w:rsidRPr="00226B43">
              <w:t xml:space="preserve"> </w:t>
            </w:r>
            <w:r w:rsidRPr="00621937">
              <w:t>20 Mbit/s</w:t>
            </w:r>
          </w:p>
        </w:tc>
        <w:tc>
          <w:tcPr>
            <w:tcW w:w="1134" w:type="dxa"/>
            <w:tcBorders>
              <w:top w:val="single" w:sz="24" w:space="0" w:color="auto"/>
            </w:tcBorders>
            <w:shd w:val="clear" w:color="auto" w:fill="auto"/>
          </w:tcPr>
          <w:p w14:paraId="254DE620" w14:textId="684B9AD7" w:rsidR="00C3103D" w:rsidRPr="00621937" w:rsidRDefault="00C3103D" w:rsidP="00DC47C9">
            <w:pPr>
              <w:pStyle w:val="TAC"/>
            </w:pPr>
            <w:r w:rsidRPr="00621937">
              <w:t>&lt;</w:t>
            </w:r>
            <w:r w:rsidR="003E0392" w:rsidRPr="00226B43">
              <w:t xml:space="preserve"> </w:t>
            </w:r>
            <w:r w:rsidRPr="00621937">
              <w:t>1 sec</w:t>
            </w:r>
          </w:p>
          <w:p w14:paraId="3882144B" w14:textId="77777777" w:rsidR="00C3103D" w:rsidRPr="00DC47C9" w:rsidRDefault="00C3103D" w:rsidP="00DC47C9">
            <w:pPr>
              <w:pStyle w:val="TAC"/>
            </w:pPr>
          </w:p>
        </w:tc>
        <w:tc>
          <w:tcPr>
            <w:tcW w:w="850" w:type="dxa"/>
            <w:tcBorders>
              <w:top w:val="single" w:sz="24" w:space="0" w:color="auto"/>
            </w:tcBorders>
          </w:tcPr>
          <w:p w14:paraId="715163B3" w14:textId="77777777" w:rsidR="00C3103D" w:rsidRPr="00DC47C9" w:rsidRDefault="00C3103D" w:rsidP="00DC47C9">
            <w:pPr>
              <w:pStyle w:val="TAC"/>
            </w:pPr>
            <w:r w:rsidRPr="00DC47C9">
              <w:t>1500</w:t>
            </w:r>
          </w:p>
        </w:tc>
        <w:tc>
          <w:tcPr>
            <w:tcW w:w="1276" w:type="dxa"/>
            <w:tcBorders>
              <w:top w:val="single" w:sz="24" w:space="0" w:color="auto"/>
            </w:tcBorders>
            <w:shd w:val="clear" w:color="auto" w:fill="auto"/>
          </w:tcPr>
          <w:p w14:paraId="5A6ABDCA" w14:textId="57AB66B7" w:rsidR="00C3103D" w:rsidRPr="00621937" w:rsidRDefault="00C3103D" w:rsidP="00DC47C9">
            <w:pPr>
              <w:pStyle w:val="TAC"/>
            </w:pPr>
            <w:r w:rsidRPr="00DC47C9">
              <w:t>&lt;</w:t>
            </w:r>
            <w:r w:rsidR="003E0392" w:rsidRPr="00226B43">
              <w:t xml:space="preserve"> </w:t>
            </w:r>
            <w:r w:rsidRPr="00621937">
              <w:t>1.5 sec</w:t>
            </w:r>
          </w:p>
        </w:tc>
        <w:tc>
          <w:tcPr>
            <w:tcW w:w="1134" w:type="dxa"/>
            <w:tcBorders>
              <w:top w:val="single" w:sz="24" w:space="0" w:color="auto"/>
            </w:tcBorders>
            <w:shd w:val="clear" w:color="auto" w:fill="auto"/>
          </w:tcPr>
          <w:p w14:paraId="4BFFE0A6" w14:textId="77777777" w:rsidR="00C3103D" w:rsidRPr="00DC47C9" w:rsidRDefault="00C3103D" w:rsidP="00DC47C9">
            <w:pPr>
              <w:pStyle w:val="TAC"/>
            </w:pPr>
            <w:r w:rsidRPr="00DC47C9">
              <w:t xml:space="preserve">QEF </w:t>
            </w:r>
          </w:p>
        </w:tc>
        <w:tc>
          <w:tcPr>
            <w:tcW w:w="992" w:type="dxa"/>
            <w:tcBorders>
              <w:top w:val="single" w:sz="24" w:space="0" w:color="auto"/>
            </w:tcBorders>
            <w:shd w:val="clear" w:color="auto" w:fill="auto"/>
          </w:tcPr>
          <w:p w14:paraId="325A1A38" w14:textId="00A3D87C" w:rsidR="00C3103D" w:rsidRPr="00621937" w:rsidRDefault="00C3103D" w:rsidP="00DC47C9">
            <w:pPr>
              <w:pStyle w:val="TAC"/>
            </w:pPr>
            <w:r w:rsidRPr="00DC47C9">
              <w:t>&lt;</w:t>
            </w:r>
            <w:r w:rsidR="003E0392" w:rsidRPr="00226B43">
              <w:t xml:space="preserve"> </w:t>
            </w:r>
            <w:r w:rsidRPr="00621937">
              <w:t>10</w:t>
            </w:r>
          </w:p>
        </w:tc>
        <w:tc>
          <w:tcPr>
            <w:tcW w:w="1194" w:type="dxa"/>
            <w:tcBorders>
              <w:top w:val="single" w:sz="24" w:space="0" w:color="auto"/>
            </w:tcBorders>
            <w:shd w:val="clear" w:color="auto" w:fill="auto"/>
          </w:tcPr>
          <w:p w14:paraId="45ACAEFC" w14:textId="0A35E8AD" w:rsidR="00C3103D" w:rsidRPr="00621937" w:rsidRDefault="00C3103D" w:rsidP="00DC47C9">
            <w:pPr>
              <w:pStyle w:val="TAC"/>
            </w:pPr>
            <w:r w:rsidRPr="00621937">
              <w:t>1000</w:t>
            </w:r>
            <w:r w:rsidR="003E0392" w:rsidRPr="00226B43">
              <w:t xml:space="preserve"> </w:t>
            </w:r>
            <w:r w:rsidRPr="00621937">
              <w:t>m</w:t>
            </w:r>
            <w:r w:rsidRPr="00621937">
              <w:rPr>
                <w:vertAlign w:val="superscript"/>
              </w:rPr>
              <w:t>2</w:t>
            </w:r>
          </w:p>
        </w:tc>
      </w:tr>
      <w:tr w:rsidR="00C3103D" w:rsidRPr="00226B43" w14:paraId="146761A7" w14:textId="77777777" w:rsidTr="00DC47C9">
        <w:trPr>
          <w:jc w:val="center"/>
        </w:trPr>
        <w:tc>
          <w:tcPr>
            <w:tcW w:w="1938" w:type="dxa"/>
            <w:shd w:val="clear" w:color="auto" w:fill="auto"/>
          </w:tcPr>
          <w:p w14:paraId="0227F688" w14:textId="77777777" w:rsidR="00C3103D" w:rsidRPr="00621937" w:rsidRDefault="00C3103D" w:rsidP="00DC47C9">
            <w:pPr>
              <w:pStyle w:val="TAL"/>
            </w:pPr>
            <w:r w:rsidRPr="00621937">
              <w:t>[PR 5.6.6-008]</w:t>
            </w:r>
          </w:p>
          <w:p w14:paraId="52296146" w14:textId="77777777" w:rsidR="00C3103D" w:rsidRPr="00DC47C9" w:rsidRDefault="00C3103D" w:rsidP="00DC47C9">
            <w:pPr>
              <w:pStyle w:val="TAL"/>
            </w:pPr>
            <w:r w:rsidRPr="00DC47C9">
              <w:t>Tier three events HD (note 6)</w:t>
            </w:r>
          </w:p>
        </w:tc>
        <w:tc>
          <w:tcPr>
            <w:tcW w:w="1522" w:type="dxa"/>
            <w:shd w:val="clear" w:color="auto" w:fill="auto"/>
          </w:tcPr>
          <w:p w14:paraId="1885982C" w14:textId="77777777" w:rsidR="00C3103D" w:rsidRPr="00DC47C9" w:rsidRDefault="00C3103D" w:rsidP="00DC47C9">
            <w:pPr>
              <w:pStyle w:val="TAC"/>
            </w:pPr>
            <w:r w:rsidRPr="00DC47C9">
              <w:t>slow to high (&lt;7</w:t>
            </w:r>
            <w:r w:rsidR="000A67CD" w:rsidRPr="00DC47C9">
              <w:t xml:space="preserve"> </w:t>
            </w:r>
            <w:r w:rsidRPr="00DC47C9">
              <w:t>km</w:t>
            </w:r>
            <w:r w:rsidR="000A67CD" w:rsidRPr="00DC47C9">
              <w:t>/</w:t>
            </w:r>
            <w:r w:rsidRPr="00DC47C9">
              <w:t>h to &lt;200 km</w:t>
            </w:r>
            <w:r w:rsidR="000A67CD" w:rsidRPr="00DC47C9">
              <w:t>/</w:t>
            </w:r>
            <w:r w:rsidRPr="00DC47C9">
              <w:t>h)</w:t>
            </w:r>
          </w:p>
        </w:tc>
        <w:tc>
          <w:tcPr>
            <w:tcW w:w="1134" w:type="dxa"/>
            <w:shd w:val="clear" w:color="auto" w:fill="auto"/>
          </w:tcPr>
          <w:p w14:paraId="582B7D04" w14:textId="77777777" w:rsidR="00C3103D" w:rsidRPr="00DC47C9" w:rsidRDefault="00C3103D" w:rsidP="00DC47C9">
            <w:pPr>
              <w:pStyle w:val="TAC"/>
            </w:pPr>
            <w:r w:rsidRPr="00DC47C9">
              <w:t>bi</w:t>
            </w:r>
          </w:p>
        </w:tc>
        <w:tc>
          <w:tcPr>
            <w:tcW w:w="1134" w:type="dxa"/>
            <w:shd w:val="clear" w:color="auto" w:fill="auto"/>
          </w:tcPr>
          <w:p w14:paraId="1767E2AA" w14:textId="77777777" w:rsidR="00C3103D" w:rsidRPr="00DC47C9" w:rsidRDefault="00C3103D" w:rsidP="00DC47C9">
            <w:pPr>
              <w:pStyle w:val="TAC"/>
            </w:pPr>
            <w:r w:rsidRPr="00DC47C9">
              <w:t>10 Mbit/s</w:t>
            </w:r>
          </w:p>
        </w:tc>
        <w:tc>
          <w:tcPr>
            <w:tcW w:w="993" w:type="dxa"/>
            <w:shd w:val="clear" w:color="auto" w:fill="auto"/>
          </w:tcPr>
          <w:p w14:paraId="076F4FEE" w14:textId="77777777" w:rsidR="00C3103D" w:rsidRPr="00DC47C9" w:rsidRDefault="00C3103D" w:rsidP="00DC47C9">
            <w:pPr>
              <w:pStyle w:val="TAC"/>
            </w:pPr>
            <w:r w:rsidRPr="00DC47C9">
              <w:t>10 Mbit/s</w:t>
            </w:r>
          </w:p>
        </w:tc>
        <w:tc>
          <w:tcPr>
            <w:tcW w:w="1134" w:type="dxa"/>
            <w:shd w:val="clear" w:color="auto" w:fill="auto"/>
          </w:tcPr>
          <w:p w14:paraId="545A0B77" w14:textId="77777777" w:rsidR="00C3103D" w:rsidRPr="00DC47C9" w:rsidRDefault="00C3103D" w:rsidP="00DC47C9">
            <w:pPr>
              <w:pStyle w:val="TAC"/>
            </w:pPr>
            <w:r w:rsidRPr="00DC47C9">
              <w:t>&lt; 1sec</w:t>
            </w:r>
          </w:p>
          <w:p w14:paraId="1D76C24D" w14:textId="77777777" w:rsidR="00C3103D" w:rsidRPr="00DC47C9" w:rsidRDefault="00C3103D" w:rsidP="00DC47C9">
            <w:pPr>
              <w:pStyle w:val="TAC"/>
            </w:pPr>
          </w:p>
        </w:tc>
        <w:tc>
          <w:tcPr>
            <w:tcW w:w="850" w:type="dxa"/>
          </w:tcPr>
          <w:p w14:paraId="7008D74A" w14:textId="77777777" w:rsidR="00C3103D" w:rsidRPr="00DC47C9" w:rsidRDefault="00C3103D" w:rsidP="00DC47C9">
            <w:pPr>
              <w:pStyle w:val="TAC"/>
            </w:pPr>
            <w:r w:rsidRPr="00DC47C9">
              <w:t>1500</w:t>
            </w:r>
          </w:p>
        </w:tc>
        <w:tc>
          <w:tcPr>
            <w:tcW w:w="1276" w:type="dxa"/>
            <w:shd w:val="clear" w:color="auto" w:fill="auto"/>
          </w:tcPr>
          <w:p w14:paraId="1E38317D" w14:textId="20183B62" w:rsidR="00C3103D" w:rsidRPr="00621937" w:rsidRDefault="00C3103D" w:rsidP="00DC47C9">
            <w:pPr>
              <w:pStyle w:val="TAC"/>
            </w:pPr>
            <w:r w:rsidRPr="00DC47C9">
              <w:t>&lt;</w:t>
            </w:r>
            <w:r w:rsidR="003E0392" w:rsidRPr="00226B43">
              <w:t xml:space="preserve"> </w:t>
            </w:r>
            <w:r w:rsidRPr="00621937">
              <w:t>1.5 sec</w:t>
            </w:r>
          </w:p>
        </w:tc>
        <w:tc>
          <w:tcPr>
            <w:tcW w:w="1134" w:type="dxa"/>
            <w:shd w:val="clear" w:color="auto" w:fill="auto"/>
          </w:tcPr>
          <w:p w14:paraId="6CCF48C5" w14:textId="77777777" w:rsidR="00C3103D" w:rsidRPr="00DC47C9" w:rsidRDefault="00C3103D" w:rsidP="00DC47C9">
            <w:pPr>
              <w:pStyle w:val="TAC"/>
            </w:pPr>
            <w:r w:rsidRPr="00DC47C9">
              <w:t xml:space="preserve">QEF </w:t>
            </w:r>
          </w:p>
        </w:tc>
        <w:tc>
          <w:tcPr>
            <w:tcW w:w="992" w:type="dxa"/>
            <w:shd w:val="clear" w:color="auto" w:fill="auto"/>
          </w:tcPr>
          <w:p w14:paraId="6727AEE4" w14:textId="0201F265" w:rsidR="00C3103D" w:rsidRPr="00621937" w:rsidRDefault="00C3103D" w:rsidP="00DC47C9">
            <w:pPr>
              <w:pStyle w:val="TAC"/>
            </w:pPr>
            <w:r w:rsidRPr="00DC47C9">
              <w:t>&lt;</w:t>
            </w:r>
            <w:r w:rsidR="003E0392" w:rsidRPr="00226B43">
              <w:t xml:space="preserve"> </w:t>
            </w:r>
            <w:r w:rsidRPr="00621937">
              <w:t>10</w:t>
            </w:r>
          </w:p>
        </w:tc>
        <w:tc>
          <w:tcPr>
            <w:tcW w:w="1194" w:type="dxa"/>
            <w:shd w:val="clear" w:color="auto" w:fill="auto"/>
          </w:tcPr>
          <w:p w14:paraId="786D4E72" w14:textId="43CE60F7" w:rsidR="00C3103D" w:rsidRPr="00621937" w:rsidRDefault="00C3103D" w:rsidP="00DC47C9">
            <w:pPr>
              <w:pStyle w:val="TAC"/>
            </w:pPr>
            <w:r w:rsidRPr="00621937">
              <w:t>1000</w:t>
            </w:r>
            <w:r w:rsidR="003E0392" w:rsidRPr="00226B43">
              <w:t xml:space="preserve"> </w:t>
            </w:r>
            <w:r w:rsidRPr="00621937">
              <w:t>m</w:t>
            </w:r>
            <w:r w:rsidRPr="00621937">
              <w:rPr>
                <w:vertAlign w:val="superscript"/>
              </w:rPr>
              <w:t>2</w:t>
            </w:r>
          </w:p>
        </w:tc>
      </w:tr>
      <w:tr w:rsidR="00C3103D" w:rsidRPr="00226B43" w14:paraId="04A66CE8" w14:textId="77777777" w:rsidTr="007300BA">
        <w:trPr>
          <w:jc w:val="center"/>
        </w:trPr>
        <w:tc>
          <w:tcPr>
            <w:tcW w:w="13301" w:type="dxa"/>
            <w:gridSpan w:val="11"/>
          </w:tcPr>
          <w:p w14:paraId="5D1A0F6B" w14:textId="37B749F7" w:rsidR="00C3103D" w:rsidRPr="00621937" w:rsidRDefault="000A0375" w:rsidP="00DC47C9">
            <w:pPr>
              <w:pStyle w:val="TAN"/>
            </w:pPr>
            <w:r w:rsidRPr="00621937">
              <w:t>NOTE 1</w:t>
            </w:r>
            <w:r w:rsidR="00C3103D" w:rsidRPr="00621937">
              <w:t>:</w:t>
            </w:r>
            <w:r w:rsidR="00B7128D" w:rsidRPr="00621937">
              <w:t xml:space="preserve"> </w:t>
            </w:r>
            <w:r w:rsidR="00650275" w:rsidRPr="00621937">
              <w:tab/>
            </w:r>
            <w:r w:rsidR="00C3103D" w:rsidRPr="00DC47C9">
              <w:t xml:space="preserve">The 5G system shall be able to deliver Quasi Error Free (QEF) services, meaning less than one uncorrected error event per hour at the input of the video decoder. </w:t>
            </w:r>
            <w:r w:rsidR="00C3103D" w:rsidRPr="00621937">
              <w:t>One or more retransmissions of network layer packets may take place in order to satisfy the reliability requirement.</w:t>
            </w:r>
          </w:p>
          <w:p w14:paraId="4BCE6E36" w14:textId="097AF52C" w:rsidR="00C3103D" w:rsidRPr="00DC47C9" w:rsidRDefault="000A0375" w:rsidP="00DC47C9">
            <w:pPr>
              <w:pStyle w:val="TAN"/>
            </w:pPr>
            <w:r w:rsidRPr="00DC47C9">
              <w:t>NOTE 2</w:t>
            </w:r>
            <w:r w:rsidR="00C3103D" w:rsidRPr="00DC47C9">
              <w:t>:</w:t>
            </w:r>
            <w:r w:rsidR="00B7128D" w:rsidRPr="00DC47C9">
              <w:t xml:space="preserve"> </w:t>
            </w:r>
            <w:r w:rsidR="00650275" w:rsidRPr="00DC47C9">
              <w:tab/>
            </w:r>
            <w:r w:rsidR="00C3103D" w:rsidRPr="00DC47C9">
              <w:t>This is the maximum end-to-end latency allowed for the 5G system to deliver the service in the case the end-to-end latency is completely allocated to the 5G system from the UE to the Interface to Data Network.</w:t>
            </w:r>
          </w:p>
          <w:p w14:paraId="21779BF3" w14:textId="381C370A" w:rsidR="00C3103D" w:rsidRPr="00DC47C9" w:rsidRDefault="000A0375" w:rsidP="00DC47C9">
            <w:pPr>
              <w:pStyle w:val="TAN"/>
              <w:rPr>
                <w:rFonts w:cs="Arial"/>
                <w:szCs w:val="18"/>
              </w:rPr>
            </w:pPr>
            <w:r w:rsidRPr="00621937">
              <w:t>NOTE 3</w:t>
            </w:r>
            <w:r w:rsidR="00C3103D" w:rsidRPr="00621937">
              <w:t>:</w:t>
            </w:r>
            <w:r w:rsidR="00B7128D" w:rsidRPr="00621937">
              <w:t xml:space="preserve"> </w:t>
            </w:r>
            <w:r w:rsidR="00650275" w:rsidRPr="00621937">
              <w:tab/>
            </w:r>
            <w:r w:rsidR="00C3103D" w:rsidRPr="007E525B">
              <w:t>Latency is less important than QEF, longer latency can be accepted to avoid errors (e.g. existing satellite delays can be up to 5 seconds).</w:t>
            </w:r>
          </w:p>
        </w:tc>
      </w:tr>
    </w:tbl>
    <w:p w14:paraId="2851180E" w14:textId="77777777" w:rsidR="005F23BA" w:rsidRPr="00226B43" w:rsidRDefault="005F23BA" w:rsidP="00B7128D">
      <w:pPr>
        <w:sectPr w:rsidR="005F23BA" w:rsidRPr="00226B43" w:rsidSect="00DC47C9">
          <w:footnotePr>
            <w:numRestart w:val="eachSect"/>
          </w:footnotePr>
          <w:pgSz w:w="16820" w:h="11900" w:orient="landscape" w:code="9"/>
          <w:pgMar w:top="1133" w:right="1133" w:bottom="1133" w:left="1416" w:header="850" w:footer="340" w:gutter="0"/>
          <w:cols w:space="720"/>
          <w:formProt w:val="0"/>
          <w:docGrid w:linePitch="272"/>
        </w:sectPr>
      </w:pPr>
    </w:p>
    <w:p w14:paraId="7FACB986" w14:textId="01E4244C" w:rsidR="00C40492" w:rsidRPr="00226B43" w:rsidRDefault="00C40492" w:rsidP="00B7128D"/>
    <w:p w14:paraId="7FD94DDF" w14:textId="57908DB8" w:rsidR="00C3103D" w:rsidRPr="00226B43" w:rsidRDefault="00C3103D">
      <w:r w:rsidRPr="00226B43">
        <w:rPr>
          <w:shd w:val="clear" w:color="auto" w:fill="FFFFFF"/>
        </w:rPr>
        <w:t>[PR 5.6.6-009]:</w:t>
      </w:r>
      <w:r w:rsidR="00B7128D" w:rsidRPr="00226B43">
        <w:rPr>
          <w:shd w:val="clear" w:color="auto" w:fill="FFFFFF"/>
        </w:rPr>
        <w:t xml:space="preserve"> </w:t>
      </w:r>
      <w:r w:rsidRPr="00226B43">
        <w:t>The 5G system shall be able to distribute high-precision timing information as per the Precision</w:t>
      </w:r>
      <w:r w:rsidR="00B7128D" w:rsidRPr="00226B43">
        <w:t xml:space="preserve"> </w:t>
      </w:r>
      <w:r w:rsidRPr="00226B43">
        <w:t xml:space="preserve">Time Protocol (IEEE 1588-2008) </w:t>
      </w:r>
      <w:r w:rsidR="00877111" w:rsidRPr="00226B43">
        <w:t xml:space="preserve">[9] </w:t>
      </w:r>
      <w:r w:rsidRPr="00226B43">
        <w:t>in SMPTE ST2059 profile</w:t>
      </w:r>
      <w:r w:rsidR="00877111" w:rsidRPr="00226B43">
        <w:t xml:space="preserve"> [10]</w:t>
      </w:r>
      <w:r w:rsidRPr="00226B43">
        <w:t>. To enable the synchronous timing of broadcast devices over the network and to provide data to enable the use of a UE media cloc</w:t>
      </w:r>
      <w:r w:rsidR="00B7128D" w:rsidRPr="00226B43">
        <w:t>k.</w:t>
      </w:r>
    </w:p>
    <w:p w14:paraId="7D69B952" w14:textId="77777777" w:rsidR="00C3103D" w:rsidRPr="00226B43" w:rsidRDefault="00C3103D">
      <w:pPr>
        <w:rPr>
          <w:color w:val="222222"/>
        </w:rPr>
      </w:pPr>
      <w:r w:rsidRPr="00226B43">
        <w:rPr>
          <w:shd w:val="clear" w:color="auto" w:fill="FFFFFF"/>
        </w:rPr>
        <w:t>[PR 5.6.6-010]:</w:t>
      </w:r>
      <w:r w:rsidR="00B7128D" w:rsidRPr="00226B43">
        <w:rPr>
          <w:shd w:val="clear" w:color="auto" w:fill="FFFFFF"/>
        </w:rPr>
        <w:t xml:space="preserve"> </w:t>
      </w:r>
      <w:r w:rsidRPr="00226B43">
        <w:rPr>
          <w:shd w:val="clear" w:color="auto" w:fill="FFFFFF"/>
        </w:rPr>
        <w:t xml:space="preserve">The 5G system shall have the </w:t>
      </w:r>
      <w:r w:rsidRPr="00226B43">
        <w:rPr>
          <w:color w:val="000000"/>
        </w:rPr>
        <w:t>ability to support open standard based broadcast workflows</w:t>
      </w:r>
      <w:r w:rsidRPr="00226B43">
        <w:rPr>
          <w:color w:val="222222"/>
        </w:rPr>
        <w:t>.</w:t>
      </w:r>
    </w:p>
    <w:p w14:paraId="4017B04C" w14:textId="02D50FDC" w:rsidR="00E9133F" w:rsidRPr="00226B43" w:rsidRDefault="00E9133F">
      <w:pPr>
        <w:rPr>
          <w:shd w:val="clear" w:color="auto" w:fill="FFFFFF"/>
        </w:rPr>
      </w:pPr>
      <w:r w:rsidRPr="00226B43">
        <w:rPr>
          <w:shd w:val="clear" w:color="auto" w:fill="FFFFFF"/>
        </w:rPr>
        <w:t xml:space="preserve">[PR 5.6.6-011]: The 5G system shall support seamless uplink and downlink service continuity as described in </w:t>
      </w:r>
      <w:r w:rsidR="005609BD">
        <w:rPr>
          <w:shd w:val="clear" w:color="auto" w:fill="FFFFFF"/>
        </w:rPr>
        <w:t>t</w:t>
      </w:r>
      <w:r w:rsidRPr="00226B43">
        <w:rPr>
          <w:shd w:val="clear" w:color="auto" w:fill="FFFFFF"/>
        </w:rPr>
        <w:t>able 5.6.6-1 while switching between co-located PLMN and NPN (e.g., due to mobility).</w:t>
      </w:r>
    </w:p>
    <w:p w14:paraId="2BC5837A" w14:textId="42CE09DE" w:rsidR="00E9133F" w:rsidRPr="00226B43" w:rsidRDefault="00E9133F">
      <w:pPr>
        <w:rPr>
          <w:shd w:val="clear" w:color="auto" w:fill="FFFFFF"/>
        </w:rPr>
      </w:pPr>
      <w:r w:rsidRPr="00226B43">
        <w:rPr>
          <w:shd w:val="clear" w:color="auto" w:fill="FFFFFF"/>
        </w:rPr>
        <w:t xml:space="preserve">[PR 5.6.6-012]: The 5G system shall support seamless service continuity as described in </w:t>
      </w:r>
      <w:r w:rsidR="005609BD">
        <w:rPr>
          <w:shd w:val="clear" w:color="auto" w:fill="FFFFFF"/>
        </w:rPr>
        <w:t>t</w:t>
      </w:r>
      <w:r w:rsidRPr="00226B43">
        <w:rPr>
          <w:shd w:val="clear" w:color="auto" w:fill="FFFFFF"/>
        </w:rPr>
        <w:t>able 5.6.6-1: for an uplink stream while performing traffic steering, switching, and splitting among co-located PLMN(s) and NPN(s); for downlink while switching between co-located PLMN and NPN.</w:t>
      </w:r>
    </w:p>
    <w:p w14:paraId="7E732B82" w14:textId="3ED5CEE1" w:rsidR="00A3058B" w:rsidRPr="00226B43" w:rsidRDefault="00A3058B" w:rsidP="00C82D78">
      <w:pPr>
        <w:pStyle w:val="Heading2"/>
      </w:pPr>
      <w:bookmarkStart w:id="146" w:name="_Toc8659815"/>
      <w:bookmarkStart w:id="147" w:name="_Toc18049469"/>
      <w:bookmarkStart w:id="148" w:name="_Hlk530648600"/>
      <w:r w:rsidRPr="00226B43">
        <w:t>5.</w:t>
      </w:r>
      <w:r w:rsidR="00491969" w:rsidRPr="00226B43">
        <w:t>7</w:t>
      </w:r>
      <w:r w:rsidRPr="00226B43">
        <w:tab/>
      </w:r>
      <w:r w:rsidR="00441AB8" w:rsidRPr="00226B43">
        <w:t xml:space="preserve">Professional TV </w:t>
      </w:r>
      <w:r w:rsidR="007E525B">
        <w:t>p</w:t>
      </w:r>
      <w:r w:rsidR="00441AB8" w:rsidRPr="00226B43">
        <w:t xml:space="preserve">roduction </w:t>
      </w:r>
      <w:r w:rsidR="007E525B">
        <w:t>c</w:t>
      </w:r>
      <w:r w:rsidR="00441AB8" w:rsidRPr="00226B43">
        <w:t xml:space="preserve">ontributions from an </w:t>
      </w:r>
      <w:r w:rsidR="007E525B">
        <w:t>o</w:t>
      </w:r>
      <w:r w:rsidR="00441AB8" w:rsidRPr="00226B43">
        <w:t>ff-</w:t>
      </w:r>
      <w:r w:rsidR="007E525B">
        <w:t>s</w:t>
      </w:r>
      <w:r w:rsidR="00441AB8" w:rsidRPr="00226B43">
        <w:t xml:space="preserve">ite, </w:t>
      </w:r>
      <w:r w:rsidR="007E525B">
        <w:t>r</w:t>
      </w:r>
      <w:r w:rsidR="00441AB8" w:rsidRPr="00226B43">
        <w:t>emotely-</w:t>
      </w:r>
      <w:r w:rsidR="007E525B">
        <w:t>p</w:t>
      </w:r>
      <w:r w:rsidR="00441AB8" w:rsidRPr="00226B43">
        <w:t xml:space="preserve">roduced, </w:t>
      </w:r>
      <w:r w:rsidR="007E525B">
        <w:t>m</w:t>
      </w:r>
      <w:r w:rsidR="00441AB8" w:rsidRPr="00226B43">
        <w:t>ulti-</w:t>
      </w:r>
      <w:r w:rsidR="007E525B">
        <w:t>c</w:t>
      </w:r>
      <w:r w:rsidR="00441AB8" w:rsidRPr="00226B43">
        <w:t xml:space="preserve">amera </w:t>
      </w:r>
      <w:r w:rsidR="007E525B">
        <w:t>o</w:t>
      </w:r>
      <w:r w:rsidR="00441AB8" w:rsidRPr="00226B43">
        <w:t xml:space="preserve">utside </w:t>
      </w:r>
      <w:r w:rsidR="007E525B">
        <w:t>b</w:t>
      </w:r>
      <w:r w:rsidR="00441AB8" w:rsidRPr="00226B43">
        <w:t>roadcast</w:t>
      </w:r>
      <w:bookmarkEnd w:id="146"/>
      <w:bookmarkEnd w:id="147"/>
      <w:r w:rsidR="00441AB8" w:rsidRPr="00226B43">
        <w:t xml:space="preserve"> </w:t>
      </w:r>
    </w:p>
    <w:p w14:paraId="23590813" w14:textId="77777777" w:rsidR="00A3058B" w:rsidRPr="00226B43" w:rsidRDefault="00A3058B" w:rsidP="00A3058B">
      <w:pPr>
        <w:pStyle w:val="Heading3"/>
        <w:rPr>
          <w:szCs w:val="28"/>
        </w:rPr>
      </w:pPr>
      <w:bookmarkStart w:id="149" w:name="_Toc8659816"/>
      <w:bookmarkStart w:id="150" w:name="_Toc18049470"/>
      <w:r w:rsidRPr="00226B43">
        <w:rPr>
          <w:szCs w:val="28"/>
        </w:rPr>
        <w:t>5.</w:t>
      </w:r>
      <w:r w:rsidR="00491969" w:rsidRPr="00226B43">
        <w:rPr>
          <w:szCs w:val="28"/>
        </w:rPr>
        <w:t>7</w:t>
      </w:r>
      <w:r w:rsidRPr="00226B43">
        <w:rPr>
          <w:szCs w:val="28"/>
        </w:rPr>
        <w:t>.1</w:t>
      </w:r>
      <w:r w:rsidRPr="00226B43">
        <w:rPr>
          <w:szCs w:val="28"/>
        </w:rPr>
        <w:tab/>
        <w:t>Description</w:t>
      </w:r>
      <w:bookmarkEnd w:id="149"/>
      <w:bookmarkEnd w:id="150"/>
    </w:p>
    <w:p w14:paraId="29977F78" w14:textId="77777777" w:rsidR="00113BA1" w:rsidRPr="00226B43" w:rsidRDefault="00113BA1" w:rsidP="00113BA1">
      <w:r w:rsidRPr="00226B43">
        <w:t>The director of a live sports programme needs to broadcast the events unfolding at a sports arena in a remote location. He does not have the budget to send many people or lots of equipment. He can only send three cameras with operators and two presenters. The director remains in a different location and will produce the programme live from his Production Gallery. The Production Gallery has connectivity to a 5G network, either via radio or a direct connection to a 5G network.</w:t>
      </w:r>
    </w:p>
    <w:p w14:paraId="3401EBC5" w14:textId="77777777" w:rsidR="00113BA1" w:rsidRPr="00226B43" w:rsidRDefault="00113BA1" w:rsidP="00113BA1">
      <w:r w:rsidRPr="00226B43">
        <w:t>The director needs to receive ultra-reliable, low latency, uncompressed, synchronous and coherent audio and video programme feeds from the remote arena.</w:t>
      </w:r>
    </w:p>
    <w:p w14:paraId="48BEC1DA" w14:textId="77777777" w:rsidR="00113BA1" w:rsidRPr="00226B43" w:rsidRDefault="00113BA1" w:rsidP="00113BA1">
      <w:r w:rsidRPr="00226B43">
        <w:t>The director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226B43" w:rsidRDefault="00113BA1" w:rsidP="00113BA1">
      <w:r w:rsidRPr="00226B43">
        <w:t>Low latency is required to facilitate intelligible and rapid communications and immediate responses in terms of verbal replies as well as reacting to instructions.</w:t>
      </w:r>
    </w:p>
    <w:p w14:paraId="2E69DB81" w14:textId="77777777" w:rsidR="00113BA1" w:rsidRPr="00226B43" w:rsidRDefault="00113BA1" w:rsidP="00113BA1">
      <w:r w:rsidRPr="00226B43">
        <w:t>The director needs to make remote camera adjustments in as close to real time as possible.</w:t>
      </w:r>
    </w:p>
    <w:p w14:paraId="2E169CF6" w14:textId="77777777" w:rsidR="00113BA1" w:rsidRPr="00226B43" w:rsidRDefault="00113BA1" w:rsidP="00113BA1">
      <w:r w:rsidRPr="00226B43">
        <w:t>Any latency needs to be constant and predictable and should remain so over the period of production which could be hours or even days.</w:t>
      </w:r>
    </w:p>
    <w:p w14:paraId="34904C94" w14:textId="77777777" w:rsidR="00113BA1" w:rsidRPr="00226B43" w:rsidRDefault="00113BA1" w:rsidP="00113BA1">
      <w:r w:rsidRPr="00226B43">
        <w:t>The director needs to be able to cut between two or more different cameras covering the same action without an obvious difference in timing.</w:t>
      </w:r>
    </w:p>
    <w:p w14:paraId="1ED6A0FC" w14:textId="77777777" w:rsidR="00113BA1" w:rsidRPr="00226B43" w:rsidRDefault="00113BA1" w:rsidP="00113BA1">
      <w:r w:rsidRPr="00226B43">
        <w:t>He needs to be able to mix between audio sources without differences in timing causing audio disturbance.</w:t>
      </w:r>
    </w:p>
    <w:p w14:paraId="2AEAA782" w14:textId="77777777" w:rsidR="00113BA1" w:rsidRPr="00226B43" w:rsidRDefault="00113BA1" w:rsidP="00113BA1">
      <w:r w:rsidRPr="00226B43">
        <w:t>The director also needs to be able to establish voice communication with each of the camera operators and presenters individually. He may decide to communicate with the group using Production Gallery controls.</w:t>
      </w:r>
    </w:p>
    <w:p w14:paraId="0728F667" w14:textId="77777777" w:rsidR="00113BA1" w:rsidRPr="00226B43" w:rsidRDefault="00113BA1" w:rsidP="00113BA1">
      <w:r w:rsidRPr="00226B43">
        <w:t>The camera operators and presenters also need to be able to communicate with one another locally either individually or in small groups.</w:t>
      </w:r>
    </w:p>
    <w:p w14:paraId="49818E88" w14:textId="77777777" w:rsidR="00113BA1" w:rsidRPr="00226B43" w:rsidRDefault="00113BA1" w:rsidP="00113BA1">
      <w:r w:rsidRPr="00226B43">
        <w:t>The three camera operators each need to be able to see and hear a preview programme feed to line up shots with graphics overlays.</w:t>
      </w:r>
    </w:p>
    <w:p w14:paraId="0A45CB54" w14:textId="77777777" w:rsidR="00113BA1" w:rsidRPr="00226B43" w:rsidRDefault="00113BA1" w:rsidP="00113BA1">
      <w:r w:rsidRPr="00226B43">
        <w:t>The presenters also need to be able to see and hear a return programme feed from the Production Gallery.</w:t>
      </w:r>
    </w:p>
    <w:p w14:paraId="329619C7" w14:textId="77777777" w:rsidR="00113BA1" w:rsidRPr="00226B43" w:rsidRDefault="00113BA1" w:rsidP="00113BA1">
      <w:r w:rsidRPr="00226B43">
        <w:t>The director also needs the ability to control the on-site equipment from the Production Gallery remotely and receive confirmation messages back, all with low latency.</w:t>
      </w:r>
    </w:p>
    <w:p w14:paraId="4367ACFA" w14:textId="06525EB9" w:rsidR="00113BA1" w:rsidRPr="00226B43" w:rsidRDefault="00113BA1" w:rsidP="00113BA1">
      <w:r w:rsidRPr="00226B43">
        <w:t>This use case is likely to use compressed video in as high</w:t>
      </w:r>
      <w:r w:rsidR="002A527B" w:rsidRPr="00226B43">
        <w:t xml:space="preserve"> a</w:t>
      </w:r>
      <w:r w:rsidRPr="00226B43">
        <w:t xml:space="preserve"> quality and at as low latency as possible. Current thinking envisages the availability of </w:t>
      </w:r>
      <w:r w:rsidR="003027B6" w:rsidRPr="00226B43">
        <w:t>two</w:t>
      </w:r>
      <w:r w:rsidRPr="00226B43">
        <w:t xml:space="preserve"> streams of video per camera, one a lower quality proxy and one in as higher quality as possible.</w:t>
      </w:r>
    </w:p>
    <w:p w14:paraId="7B63C9CF" w14:textId="77777777" w:rsidR="00113BA1" w:rsidRPr="00226B43" w:rsidRDefault="00113BA1" w:rsidP="00113BA1">
      <w:r w:rsidRPr="00226B43">
        <w:lastRenderedPageBreak/>
        <w:t xml:space="preserve">The </w:t>
      </w:r>
      <w:proofErr w:type="gramStart"/>
      <w:r w:rsidRPr="00226B43">
        <w:t>low quality</w:t>
      </w:r>
      <w:proofErr w:type="gramEnd"/>
      <w:r w:rsidRPr="00226B43">
        <w:t xml:space="preserve"> feed is sent back to the broadcast centre to allow for monitoring and mixing with other sources while the higher quality is held at site. When a decision to cut or mix between cameras is made at the broadcast centre the </w:t>
      </w:r>
      <w:proofErr w:type="gramStart"/>
      <w:r w:rsidRPr="00226B43">
        <w:t>high quality</w:t>
      </w:r>
      <w:proofErr w:type="gramEnd"/>
      <w:r w:rsidRPr="00226B43">
        <w:t xml:space="preserve"> feed of the selected camera is sent form the location to be broadcast.</w:t>
      </w:r>
    </w:p>
    <w:p w14:paraId="3E4205FB" w14:textId="77777777" w:rsidR="00113BA1" w:rsidRPr="00226B43" w:rsidRDefault="00113BA1" w:rsidP="00113BA1"/>
    <w:p w14:paraId="05EC4AB9" w14:textId="77777777" w:rsidR="00113BA1" w:rsidRPr="00226B43" w:rsidRDefault="008660C8" w:rsidP="00AA2576">
      <w:pPr>
        <w:pStyle w:val="TH"/>
        <w:rPr>
          <w:noProof/>
          <w:lang w:eastAsia="en-GB"/>
        </w:rPr>
      </w:pPr>
      <w:r w:rsidRPr="00226B43">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Pr="00226B43" w:rsidRDefault="00113BA1" w:rsidP="000B5C5C">
      <w:pPr>
        <w:pStyle w:val="TF"/>
      </w:pPr>
      <w:r w:rsidRPr="00DC47C9">
        <w:t>Figure 5.7.1</w:t>
      </w:r>
      <w:r w:rsidRPr="00226B43">
        <w:t xml:space="preserve">-1: </w:t>
      </w:r>
      <w:r w:rsidRPr="00226B43">
        <w:tab/>
        <w:t>An example of a multi-camera outside broadcast where contributions are independently fed back to a remote production gallery complete with return communications.</w:t>
      </w:r>
    </w:p>
    <w:p w14:paraId="27BC9B05" w14:textId="77777777" w:rsidR="00A3058B" w:rsidRPr="00226B43" w:rsidRDefault="00A3058B" w:rsidP="00A3058B">
      <w:pPr>
        <w:pStyle w:val="Heading3"/>
        <w:rPr>
          <w:szCs w:val="28"/>
        </w:rPr>
      </w:pPr>
      <w:bookmarkStart w:id="151" w:name="_Toc8659817"/>
      <w:bookmarkStart w:id="152" w:name="_Toc18049471"/>
      <w:r w:rsidRPr="00226B43">
        <w:rPr>
          <w:szCs w:val="28"/>
        </w:rPr>
        <w:t>5.</w:t>
      </w:r>
      <w:r w:rsidR="00113BA1" w:rsidRPr="00226B43">
        <w:rPr>
          <w:szCs w:val="28"/>
        </w:rPr>
        <w:t>7</w:t>
      </w:r>
      <w:r w:rsidRPr="00226B43">
        <w:rPr>
          <w:szCs w:val="28"/>
        </w:rPr>
        <w:t>.2</w:t>
      </w:r>
      <w:r w:rsidRPr="00226B43">
        <w:rPr>
          <w:szCs w:val="28"/>
        </w:rPr>
        <w:tab/>
        <w:t>Pre-conditions</w:t>
      </w:r>
      <w:bookmarkEnd w:id="151"/>
      <w:bookmarkEnd w:id="152"/>
    </w:p>
    <w:p w14:paraId="0993CEE2" w14:textId="77777777" w:rsidR="00113BA1" w:rsidRPr="00226B43" w:rsidRDefault="00113BA1" w:rsidP="00CE107B">
      <w:pPr>
        <w:pStyle w:val="B1"/>
        <w:numPr>
          <w:ilvl w:val="0"/>
          <w:numId w:val="20"/>
        </w:numPr>
      </w:pPr>
      <w:r w:rsidRPr="00226B43">
        <w:t>The Production Gallery is fully set up and capable of producing a programme of this type.</w:t>
      </w:r>
    </w:p>
    <w:p w14:paraId="06747332" w14:textId="77777777" w:rsidR="00113BA1" w:rsidRPr="00226B43" w:rsidRDefault="00CE107B" w:rsidP="00CE107B">
      <w:pPr>
        <w:pStyle w:val="B1"/>
        <w:numPr>
          <w:ilvl w:val="0"/>
          <w:numId w:val="20"/>
        </w:numPr>
      </w:pPr>
      <w:r w:rsidRPr="00226B43">
        <w:t>T</w:t>
      </w:r>
      <w:r w:rsidR="00113BA1" w:rsidRPr="00226B43">
        <w:t>here is connectivity to an existing public 5G network at the sports arena.</w:t>
      </w:r>
    </w:p>
    <w:p w14:paraId="3C73F664" w14:textId="77777777" w:rsidR="00113BA1" w:rsidRPr="00226B43" w:rsidRDefault="00113BA1" w:rsidP="00CE107B">
      <w:pPr>
        <w:pStyle w:val="B1"/>
        <w:numPr>
          <w:ilvl w:val="0"/>
          <w:numId w:val="20"/>
        </w:numPr>
      </w:pPr>
      <w:r w:rsidRPr="00226B43">
        <w:t>There is either 5G or other internet access at the Production Gallery.</w:t>
      </w:r>
    </w:p>
    <w:p w14:paraId="47C04121" w14:textId="77777777" w:rsidR="00113BA1" w:rsidRPr="00226B43" w:rsidRDefault="00113BA1" w:rsidP="00CE107B">
      <w:pPr>
        <w:pStyle w:val="B1"/>
        <w:numPr>
          <w:ilvl w:val="0"/>
          <w:numId w:val="20"/>
        </w:numPr>
      </w:pPr>
      <w:r w:rsidRPr="00226B43">
        <w:t>The cameras and other production equipment are connected to a 5G network.</w:t>
      </w:r>
    </w:p>
    <w:p w14:paraId="358F70EC" w14:textId="77777777" w:rsidR="00113BA1" w:rsidRPr="00226B43" w:rsidRDefault="00113BA1" w:rsidP="00CE107B">
      <w:pPr>
        <w:pStyle w:val="B1"/>
        <w:numPr>
          <w:ilvl w:val="0"/>
          <w:numId w:val="20"/>
        </w:numPr>
      </w:pPr>
      <w:r w:rsidRPr="00226B43">
        <w:t>The public 5G network will likely be concurrently used by multiple media production users.</w:t>
      </w:r>
    </w:p>
    <w:p w14:paraId="5AEBD0B8" w14:textId="77777777" w:rsidR="00A3058B" w:rsidRPr="00226B43" w:rsidRDefault="00113BA1" w:rsidP="00CE107B">
      <w:pPr>
        <w:pStyle w:val="B1"/>
        <w:numPr>
          <w:ilvl w:val="0"/>
          <w:numId w:val="20"/>
        </w:numPr>
      </w:pPr>
      <w:r w:rsidRPr="00226B43">
        <w:t>The public 5G network can be expected to be under heavy utilisation at times when media coverage is required.</w:t>
      </w:r>
    </w:p>
    <w:p w14:paraId="23B30B85" w14:textId="77777777" w:rsidR="00113BA1" w:rsidRPr="00226B43" w:rsidRDefault="00113BA1" w:rsidP="00AA2576">
      <w:pPr>
        <w:pStyle w:val="B1"/>
      </w:pPr>
    </w:p>
    <w:p w14:paraId="26CDBDA4" w14:textId="2108801A" w:rsidR="00A3058B" w:rsidRPr="00226B43" w:rsidRDefault="00A3058B" w:rsidP="00A3058B">
      <w:pPr>
        <w:pStyle w:val="Heading3"/>
        <w:rPr>
          <w:szCs w:val="28"/>
        </w:rPr>
      </w:pPr>
      <w:bookmarkStart w:id="153" w:name="_Toc8659818"/>
      <w:bookmarkStart w:id="154" w:name="_Toc18049472"/>
      <w:r w:rsidRPr="00226B43">
        <w:rPr>
          <w:szCs w:val="28"/>
        </w:rPr>
        <w:t>5.</w:t>
      </w:r>
      <w:r w:rsidR="00491969" w:rsidRPr="00226B43">
        <w:rPr>
          <w:szCs w:val="28"/>
        </w:rPr>
        <w:t>7</w:t>
      </w:r>
      <w:r w:rsidRPr="00226B43">
        <w:rPr>
          <w:szCs w:val="28"/>
        </w:rPr>
        <w:t>.3</w:t>
      </w:r>
      <w:r w:rsidRPr="00226B43">
        <w:rPr>
          <w:szCs w:val="28"/>
        </w:rPr>
        <w:tab/>
        <w:t xml:space="preserve">Service </w:t>
      </w:r>
      <w:r w:rsidR="007E525B">
        <w:rPr>
          <w:szCs w:val="28"/>
        </w:rPr>
        <w:t>f</w:t>
      </w:r>
      <w:r w:rsidRPr="00226B43">
        <w:rPr>
          <w:szCs w:val="28"/>
        </w:rPr>
        <w:t>lows</w:t>
      </w:r>
      <w:bookmarkEnd w:id="153"/>
      <w:bookmarkEnd w:id="154"/>
    </w:p>
    <w:p w14:paraId="3DF10BA1" w14:textId="77777777" w:rsidR="00113BA1" w:rsidRPr="00226B43" w:rsidRDefault="000B5C5C" w:rsidP="000B5C5C">
      <w:pPr>
        <w:pStyle w:val="B1"/>
      </w:pPr>
      <w:r w:rsidRPr="00226B43">
        <w:t>-</w:t>
      </w:r>
      <w:r w:rsidRPr="00226B43">
        <w:tab/>
      </w:r>
      <w:r w:rsidR="00113BA1" w:rsidRPr="00226B43">
        <w:t>The director deploys content-gathering crews to the area of interest with 5G coverage and appropriate equipment.</w:t>
      </w:r>
    </w:p>
    <w:p w14:paraId="6357EB2A" w14:textId="77777777" w:rsidR="00113BA1" w:rsidRPr="00226B43" w:rsidRDefault="000B5C5C" w:rsidP="000B5C5C">
      <w:pPr>
        <w:pStyle w:val="B1"/>
      </w:pPr>
      <w:r w:rsidRPr="00226B43">
        <w:t>-</w:t>
      </w:r>
      <w:r w:rsidRPr="00226B43">
        <w:tab/>
      </w:r>
      <w:r w:rsidR="00113BA1" w:rsidRPr="00226B43">
        <w:t>The camera operators each configure their production equipment with the connection details (destination addresses) of the Production Gallery.</w:t>
      </w:r>
    </w:p>
    <w:p w14:paraId="3EE595A1" w14:textId="5E273551" w:rsidR="00113BA1" w:rsidRPr="00226B43" w:rsidRDefault="000B5C5C" w:rsidP="000B5C5C">
      <w:pPr>
        <w:pStyle w:val="B1"/>
      </w:pPr>
      <w:r w:rsidRPr="00226B43">
        <w:t>-</w:t>
      </w:r>
      <w:r w:rsidRPr="00226B43">
        <w:tab/>
      </w:r>
      <w:r w:rsidR="00113BA1" w:rsidRPr="00226B43">
        <w:t>The director in the Production Gallery receives all content streams and makes any necessary fixed timing adjustments</w:t>
      </w:r>
      <w:r w:rsidR="002A527B" w:rsidRPr="00226B43">
        <w:t>.</w:t>
      </w:r>
    </w:p>
    <w:p w14:paraId="08AA267F" w14:textId="77777777" w:rsidR="00113BA1" w:rsidRPr="00226B43" w:rsidRDefault="000B5C5C" w:rsidP="000B5C5C">
      <w:pPr>
        <w:pStyle w:val="B1"/>
      </w:pPr>
      <w:r w:rsidRPr="00226B43">
        <w:t>-</w:t>
      </w:r>
      <w:r w:rsidRPr="00226B43">
        <w:tab/>
      </w:r>
      <w:r w:rsidR="00113BA1" w:rsidRPr="00226B43">
        <w:t>The director in the Production Gallery influences the received content through voice and control communications and is in constant interaction with the camera operators and the presenter/journalists.</w:t>
      </w:r>
    </w:p>
    <w:p w14:paraId="029383EC" w14:textId="21355665" w:rsidR="00113BA1" w:rsidRPr="00226B43" w:rsidRDefault="000B5C5C" w:rsidP="000B5C5C">
      <w:pPr>
        <w:pStyle w:val="B1"/>
      </w:pPr>
      <w:r w:rsidRPr="00226B43">
        <w:t>-</w:t>
      </w:r>
      <w:r w:rsidRPr="00226B43">
        <w:tab/>
      </w:r>
      <w:r w:rsidR="00113BA1" w:rsidRPr="00226B43">
        <w:t xml:space="preserve">The director will also </w:t>
      </w:r>
      <w:r w:rsidR="0044578C" w:rsidRPr="00226B43">
        <w:t>adjust</w:t>
      </w:r>
      <w:r w:rsidR="00113BA1" w:rsidRPr="00226B43">
        <w:t xml:space="preserve"> on-site equipment via remote control interfaces.</w:t>
      </w:r>
    </w:p>
    <w:p w14:paraId="7038A788" w14:textId="77777777" w:rsidR="00A3058B" w:rsidRPr="00226B43" w:rsidRDefault="000B5C5C" w:rsidP="00AA2576">
      <w:pPr>
        <w:pStyle w:val="B1"/>
        <w:rPr>
          <w:lang w:eastAsia="en-GB"/>
        </w:rPr>
      </w:pPr>
      <w:r w:rsidRPr="00226B43">
        <w:lastRenderedPageBreak/>
        <w:t>-</w:t>
      </w:r>
      <w:r w:rsidRPr="00226B43">
        <w:tab/>
      </w:r>
      <w:r w:rsidR="00113BA1" w:rsidRPr="00226B43">
        <w:t>In the Production Gallery, the director creates the programme for transmission in real time.</w:t>
      </w:r>
    </w:p>
    <w:p w14:paraId="48801275" w14:textId="77777777" w:rsidR="00A3058B" w:rsidRPr="00226B43" w:rsidRDefault="00A3058B" w:rsidP="00A3058B">
      <w:pPr>
        <w:pStyle w:val="Heading3"/>
        <w:rPr>
          <w:rFonts w:cs="Arial"/>
          <w:szCs w:val="28"/>
        </w:rPr>
      </w:pPr>
      <w:bookmarkStart w:id="155" w:name="_Toc8659819"/>
      <w:bookmarkStart w:id="156" w:name="_Toc18049473"/>
      <w:r w:rsidRPr="00226B43">
        <w:rPr>
          <w:rFonts w:cs="Arial"/>
          <w:szCs w:val="28"/>
        </w:rPr>
        <w:t>5.</w:t>
      </w:r>
      <w:r w:rsidR="00491969" w:rsidRPr="00226B43">
        <w:rPr>
          <w:rFonts w:cs="Arial"/>
          <w:szCs w:val="28"/>
        </w:rPr>
        <w:t>7</w:t>
      </w:r>
      <w:r w:rsidRPr="00226B43">
        <w:rPr>
          <w:rFonts w:cs="Arial"/>
          <w:szCs w:val="28"/>
        </w:rPr>
        <w:t>.4</w:t>
      </w:r>
      <w:r w:rsidRPr="00226B43">
        <w:rPr>
          <w:rFonts w:cs="Arial"/>
          <w:szCs w:val="28"/>
        </w:rPr>
        <w:tab/>
        <w:t>Post-conditions</w:t>
      </w:r>
      <w:bookmarkEnd w:id="155"/>
      <w:bookmarkEnd w:id="156"/>
    </w:p>
    <w:p w14:paraId="7450DB42" w14:textId="77777777" w:rsidR="00A3058B" w:rsidRPr="00226B43" w:rsidRDefault="00113BA1" w:rsidP="00A3058B">
      <w:pPr>
        <w:rPr>
          <w:rFonts w:ascii="Arial" w:hAnsi="Arial" w:cs="Arial"/>
        </w:rPr>
      </w:pPr>
      <w:r w:rsidRPr="00226B43">
        <w:t>Final production programme output to go to air either via 5G network or other directly connected hand-off.</w:t>
      </w:r>
    </w:p>
    <w:p w14:paraId="3ECCC70C" w14:textId="77777777" w:rsidR="00A3058B" w:rsidRPr="00226B43" w:rsidRDefault="00A3058B" w:rsidP="00A3058B">
      <w:pPr>
        <w:pStyle w:val="Heading3"/>
      </w:pPr>
      <w:bookmarkStart w:id="157" w:name="_Toc8659820"/>
      <w:bookmarkStart w:id="158" w:name="_Toc18049474"/>
      <w:r w:rsidRPr="00226B43">
        <w:t>5.</w:t>
      </w:r>
      <w:r w:rsidR="00491969" w:rsidRPr="00226B43">
        <w:t>7</w:t>
      </w:r>
      <w:r w:rsidRPr="00226B43">
        <w:t>.5</w:t>
      </w:r>
      <w:r w:rsidRPr="00226B43">
        <w:tab/>
        <w:t>Existing features partly or fully covering the use case functionality</w:t>
      </w:r>
      <w:bookmarkEnd w:id="157"/>
      <w:bookmarkEnd w:id="158"/>
    </w:p>
    <w:p w14:paraId="50FCEAD4" w14:textId="77777777" w:rsidR="00113BA1" w:rsidRPr="00226B43" w:rsidRDefault="00113BA1">
      <w:r w:rsidRPr="00DC47C9">
        <w:t xml:space="preserve">The 5G system shall support the provision </w:t>
      </w:r>
      <w:r w:rsidRPr="00226B43">
        <w:t>of elemental flows of synchronous video, audio and data</w:t>
      </w:r>
      <w:r w:rsidR="008F0070" w:rsidRPr="00226B43">
        <w:t xml:space="preserve"> </w:t>
      </w:r>
      <w:r w:rsidRPr="00226B43">
        <w:t>feeds in a transparent way.</w:t>
      </w:r>
    </w:p>
    <w:p w14:paraId="11C9AE32" w14:textId="77777777" w:rsidR="00113BA1" w:rsidRPr="00DC47C9" w:rsidRDefault="00113BA1">
      <w:r w:rsidRPr="00DC47C9">
        <w:t>The 5G system shall support application layer protocols for discovery, registration, connection management, network control and security compatible with current broadcast best practice.</w:t>
      </w:r>
    </w:p>
    <w:p w14:paraId="012C6C37" w14:textId="77777777" w:rsidR="00A3058B" w:rsidRPr="00226B43" w:rsidRDefault="00113BA1">
      <w:r w:rsidRPr="00226B43">
        <w:t>The 5G system shall allow for handover between multiple cells with minimal disruption on the same network.</w:t>
      </w:r>
    </w:p>
    <w:p w14:paraId="2040285D" w14:textId="77777777" w:rsidR="00113BA1" w:rsidRPr="00226B43" w:rsidRDefault="00113BA1" w:rsidP="00DC47C9">
      <w:pPr>
        <w:sectPr w:rsidR="00113BA1" w:rsidRPr="00226B43">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Pr="00226B43" w:rsidRDefault="00A3058B" w:rsidP="00A3058B">
      <w:pPr>
        <w:pStyle w:val="Heading3"/>
        <w:rPr>
          <w:rFonts w:cs="Arial"/>
          <w:szCs w:val="28"/>
        </w:rPr>
      </w:pPr>
      <w:bookmarkStart w:id="159" w:name="_Toc8659821"/>
      <w:bookmarkStart w:id="160" w:name="_Toc18049475"/>
      <w:r w:rsidRPr="00226B43">
        <w:rPr>
          <w:rFonts w:cs="Arial"/>
          <w:szCs w:val="28"/>
        </w:rPr>
        <w:lastRenderedPageBreak/>
        <w:t>5.</w:t>
      </w:r>
      <w:r w:rsidR="00491969" w:rsidRPr="00226B43">
        <w:rPr>
          <w:rFonts w:cs="Arial"/>
          <w:szCs w:val="28"/>
        </w:rPr>
        <w:t>7</w:t>
      </w:r>
      <w:r w:rsidRPr="00226B43">
        <w:rPr>
          <w:rFonts w:cs="Arial"/>
          <w:szCs w:val="28"/>
        </w:rPr>
        <w:t>.6</w:t>
      </w:r>
      <w:r w:rsidRPr="00226B43">
        <w:rPr>
          <w:rFonts w:cs="Arial"/>
          <w:szCs w:val="28"/>
        </w:rPr>
        <w:tab/>
        <w:t>Potential new requirements needed to support the use case</w:t>
      </w:r>
      <w:bookmarkEnd w:id="159"/>
      <w:bookmarkEnd w:id="160"/>
    </w:p>
    <w:p w14:paraId="725E89AC" w14:textId="77777777" w:rsidR="00113BA1" w:rsidRPr="00DC47C9" w:rsidRDefault="00113BA1" w:rsidP="00113BA1">
      <w:r w:rsidRPr="00DC47C9">
        <w:t>Video link bandwidth shall support compressed video up to UHD 4K at 50 fps as per table below.</w:t>
      </w:r>
    </w:p>
    <w:p w14:paraId="2FD47549" w14:textId="77777777" w:rsidR="00113BA1" w:rsidRPr="00DC47C9" w:rsidRDefault="00113BA1" w:rsidP="00D552E5">
      <w:pPr>
        <w:pStyle w:val="TH"/>
      </w:pPr>
      <w:r w:rsidRPr="00226B43">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226B43" w14:paraId="4FE16137" w14:textId="77777777" w:rsidTr="00DC47C9">
        <w:trPr>
          <w:jc w:val="center"/>
        </w:trPr>
        <w:tc>
          <w:tcPr>
            <w:tcW w:w="1772" w:type="dxa"/>
            <w:tcBorders>
              <w:bottom w:val="single" w:sz="24" w:space="0" w:color="auto"/>
            </w:tcBorders>
            <w:shd w:val="clear" w:color="auto" w:fill="auto"/>
          </w:tcPr>
          <w:p w14:paraId="04A43748" w14:textId="77777777" w:rsidR="00113BA1" w:rsidRPr="00DC47C9" w:rsidRDefault="00113BA1" w:rsidP="00DC47C9">
            <w:pPr>
              <w:pStyle w:val="TAH"/>
              <w:rPr>
                <w:b w:val="0"/>
              </w:rPr>
            </w:pPr>
            <w:r w:rsidRPr="00621937">
              <w:t>Use Case</w:t>
            </w:r>
          </w:p>
        </w:tc>
        <w:tc>
          <w:tcPr>
            <w:tcW w:w="1418" w:type="dxa"/>
            <w:tcBorders>
              <w:bottom w:val="single" w:sz="24" w:space="0" w:color="auto"/>
            </w:tcBorders>
            <w:shd w:val="clear" w:color="auto" w:fill="auto"/>
          </w:tcPr>
          <w:p w14:paraId="2AE97CC1" w14:textId="77777777" w:rsidR="00113BA1" w:rsidRPr="00DC47C9" w:rsidRDefault="00113BA1" w:rsidP="00DC47C9">
            <w:pPr>
              <w:pStyle w:val="TAH"/>
              <w:rPr>
                <w:b w:val="0"/>
              </w:rPr>
            </w:pPr>
            <w:r w:rsidRPr="00621937">
              <w:t>mobility</w:t>
            </w:r>
          </w:p>
        </w:tc>
        <w:tc>
          <w:tcPr>
            <w:tcW w:w="1134" w:type="dxa"/>
            <w:tcBorders>
              <w:bottom w:val="single" w:sz="24" w:space="0" w:color="auto"/>
            </w:tcBorders>
            <w:shd w:val="clear" w:color="auto" w:fill="auto"/>
          </w:tcPr>
          <w:p w14:paraId="5A63C969" w14:textId="77777777" w:rsidR="00113BA1" w:rsidRPr="00DC47C9" w:rsidRDefault="00113BA1" w:rsidP="00DC47C9">
            <w:pPr>
              <w:pStyle w:val="TAH"/>
              <w:rPr>
                <w:b w:val="0"/>
              </w:rPr>
            </w:pPr>
            <w:r w:rsidRPr="00621937">
              <w:t>Uni or bi directional</w:t>
            </w:r>
          </w:p>
        </w:tc>
        <w:tc>
          <w:tcPr>
            <w:tcW w:w="1134" w:type="dxa"/>
            <w:tcBorders>
              <w:bottom w:val="single" w:sz="24" w:space="0" w:color="auto"/>
            </w:tcBorders>
            <w:shd w:val="clear" w:color="auto" w:fill="auto"/>
          </w:tcPr>
          <w:p w14:paraId="41329E0E" w14:textId="77777777" w:rsidR="00113BA1" w:rsidRPr="00DC47C9" w:rsidRDefault="00113BA1" w:rsidP="00DC47C9">
            <w:pPr>
              <w:pStyle w:val="TAH"/>
              <w:rPr>
                <w:b w:val="0"/>
              </w:rPr>
            </w:pPr>
            <w:r w:rsidRPr="00621937">
              <w:t>Downlink data rate per UE</w:t>
            </w:r>
          </w:p>
        </w:tc>
        <w:tc>
          <w:tcPr>
            <w:tcW w:w="1134" w:type="dxa"/>
            <w:tcBorders>
              <w:bottom w:val="single" w:sz="24" w:space="0" w:color="auto"/>
            </w:tcBorders>
            <w:shd w:val="clear" w:color="auto" w:fill="auto"/>
          </w:tcPr>
          <w:p w14:paraId="4DE661EA" w14:textId="77777777" w:rsidR="00113BA1" w:rsidRPr="00DC47C9" w:rsidRDefault="00113BA1" w:rsidP="00DC47C9">
            <w:pPr>
              <w:pStyle w:val="TAH"/>
              <w:rPr>
                <w:b w:val="0"/>
              </w:rPr>
            </w:pPr>
            <w:r w:rsidRPr="00621937">
              <w:t>Uplink data rate per UE</w:t>
            </w:r>
          </w:p>
        </w:tc>
        <w:tc>
          <w:tcPr>
            <w:tcW w:w="1276" w:type="dxa"/>
            <w:tcBorders>
              <w:bottom w:val="single" w:sz="24" w:space="0" w:color="auto"/>
            </w:tcBorders>
            <w:shd w:val="clear" w:color="auto" w:fill="auto"/>
          </w:tcPr>
          <w:p w14:paraId="1A473E41" w14:textId="16401EBC" w:rsidR="00113BA1" w:rsidRPr="00DC47C9" w:rsidRDefault="00854FE3" w:rsidP="00DC47C9">
            <w:pPr>
              <w:pStyle w:val="TAH"/>
              <w:rPr>
                <w:b w:val="0"/>
              </w:rPr>
            </w:pPr>
            <w:r w:rsidRPr="00226B43">
              <w:t>L</w:t>
            </w:r>
            <w:r w:rsidR="00113BA1" w:rsidRPr="00621937">
              <w:t>ink latency</w:t>
            </w:r>
          </w:p>
          <w:p w14:paraId="3A2BFAD6" w14:textId="34E7D50F" w:rsidR="00113BA1" w:rsidRPr="00DC47C9" w:rsidRDefault="00113BA1" w:rsidP="00DC47C9">
            <w:pPr>
              <w:pStyle w:val="TAH"/>
              <w:rPr>
                <w:b w:val="0"/>
              </w:rPr>
            </w:pPr>
            <w:r w:rsidRPr="00621937">
              <w:t>(note 2</w:t>
            </w:r>
            <w:r w:rsidR="00854FE3" w:rsidRPr="00226B43">
              <w:t>,</w:t>
            </w:r>
            <w:r w:rsidRPr="00621937">
              <w:t>3)</w:t>
            </w:r>
          </w:p>
        </w:tc>
        <w:tc>
          <w:tcPr>
            <w:tcW w:w="850" w:type="dxa"/>
            <w:tcBorders>
              <w:bottom w:val="single" w:sz="24" w:space="0" w:color="auto"/>
            </w:tcBorders>
          </w:tcPr>
          <w:p w14:paraId="4442B890" w14:textId="77777777" w:rsidR="00113BA1" w:rsidRPr="00DC47C9" w:rsidRDefault="00113BA1" w:rsidP="00DC47C9">
            <w:pPr>
              <w:pStyle w:val="TAH"/>
              <w:rPr>
                <w:b w:val="0"/>
              </w:rPr>
            </w:pPr>
            <w:r w:rsidRPr="00621937">
              <w:t>Max packet size</w:t>
            </w:r>
          </w:p>
        </w:tc>
        <w:tc>
          <w:tcPr>
            <w:tcW w:w="1276" w:type="dxa"/>
            <w:tcBorders>
              <w:bottom w:val="single" w:sz="24" w:space="0" w:color="auto"/>
            </w:tcBorders>
            <w:shd w:val="clear" w:color="auto" w:fill="auto"/>
          </w:tcPr>
          <w:p w14:paraId="4EAF3777" w14:textId="50F61A2F" w:rsidR="00113BA1" w:rsidRPr="00DC47C9" w:rsidRDefault="00113BA1" w:rsidP="00DC47C9">
            <w:pPr>
              <w:pStyle w:val="TAH"/>
              <w:rPr>
                <w:b w:val="0"/>
              </w:rPr>
            </w:pPr>
            <w:r w:rsidRPr="00621937">
              <w:t>Total delay (inc.</w:t>
            </w:r>
            <w:r w:rsidR="006B7D01" w:rsidRPr="00226B43">
              <w:t xml:space="preserve"> </w:t>
            </w:r>
            <w:r w:rsidRPr="00621937">
              <w:t>application)</w:t>
            </w:r>
          </w:p>
        </w:tc>
        <w:tc>
          <w:tcPr>
            <w:tcW w:w="1134" w:type="dxa"/>
            <w:tcBorders>
              <w:bottom w:val="single" w:sz="24" w:space="0" w:color="auto"/>
            </w:tcBorders>
            <w:shd w:val="clear" w:color="auto" w:fill="auto"/>
          </w:tcPr>
          <w:p w14:paraId="32332AC8" w14:textId="72F3E8E2" w:rsidR="00113BA1" w:rsidRPr="00226B43" w:rsidRDefault="00854FE3" w:rsidP="00DC47C9">
            <w:pPr>
              <w:pStyle w:val="TAH"/>
            </w:pPr>
            <w:r w:rsidRPr="00226B43">
              <w:t>R</w:t>
            </w:r>
            <w:r w:rsidR="00113BA1" w:rsidRPr="00621937">
              <w:t>eliability</w:t>
            </w:r>
          </w:p>
          <w:p w14:paraId="32EFB130" w14:textId="13173685" w:rsidR="00854FE3" w:rsidRPr="00DC47C9" w:rsidRDefault="00854FE3" w:rsidP="00DC47C9">
            <w:pPr>
              <w:pStyle w:val="TAH"/>
              <w:rPr>
                <w:b w:val="0"/>
              </w:rPr>
            </w:pPr>
            <w:r w:rsidRPr="00621937">
              <w:t>(</w:t>
            </w:r>
            <w:r w:rsidRPr="00226B43">
              <w:t>N</w:t>
            </w:r>
            <w:r w:rsidRPr="00621937">
              <w:t>ote 1)</w:t>
            </w:r>
          </w:p>
        </w:tc>
        <w:tc>
          <w:tcPr>
            <w:tcW w:w="836" w:type="dxa"/>
            <w:tcBorders>
              <w:bottom w:val="single" w:sz="24" w:space="0" w:color="auto"/>
            </w:tcBorders>
            <w:shd w:val="clear" w:color="auto" w:fill="auto"/>
          </w:tcPr>
          <w:p w14:paraId="306D59ED" w14:textId="77777777" w:rsidR="00113BA1" w:rsidRPr="00DC47C9" w:rsidRDefault="00113BA1" w:rsidP="00DC47C9">
            <w:pPr>
              <w:pStyle w:val="TAH"/>
              <w:rPr>
                <w:b w:val="0"/>
              </w:rPr>
            </w:pPr>
            <w:r w:rsidRPr="00621937">
              <w:t xml:space="preserve"># of </w:t>
            </w:r>
            <w:r w:rsidRPr="00DC47C9">
              <w:t>active UE</w:t>
            </w:r>
          </w:p>
        </w:tc>
        <w:tc>
          <w:tcPr>
            <w:tcW w:w="1334" w:type="dxa"/>
            <w:tcBorders>
              <w:bottom w:val="single" w:sz="24" w:space="0" w:color="auto"/>
            </w:tcBorders>
            <w:shd w:val="clear" w:color="auto" w:fill="auto"/>
          </w:tcPr>
          <w:p w14:paraId="6E1FAA9E" w14:textId="77777777" w:rsidR="00113BA1" w:rsidRPr="00DC47C9" w:rsidRDefault="00113BA1" w:rsidP="00DC47C9">
            <w:pPr>
              <w:pStyle w:val="TAH"/>
              <w:rPr>
                <w:b w:val="0"/>
              </w:rPr>
            </w:pPr>
            <w:r w:rsidRPr="00621937">
              <w:t>Service area</w:t>
            </w:r>
          </w:p>
        </w:tc>
      </w:tr>
      <w:tr w:rsidR="00113BA1" w:rsidRPr="00226B43" w14:paraId="2175D6E6" w14:textId="77777777" w:rsidTr="00DC47C9">
        <w:trPr>
          <w:jc w:val="center"/>
        </w:trPr>
        <w:tc>
          <w:tcPr>
            <w:tcW w:w="1772" w:type="dxa"/>
            <w:tcBorders>
              <w:top w:val="single" w:sz="24" w:space="0" w:color="auto"/>
              <w:bottom w:val="single" w:sz="24" w:space="0" w:color="auto"/>
            </w:tcBorders>
            <w:shd w:val="clear" w:color="auto" w:fill="auto"/>
          </w:tcPr>
          <w:p w14:paraId="145B5187" w14:textId="77777777" w:rsidR="00113BA1" w:rsidRPr="00621937" w:rsidRDefault="00113BA1" w:rsidP="00DC47C9">
            <w:pPr>
              <w:pStyle w:val="TAL"/>
            </w:pPr>
            <w:r w:rsidRPr="00621937">
              <w:t>[PR 5.7.6-001]</w:t>
            </w:r>
          </w:p>
          <w:p w14:paraId="0E5353A8" w14:textId="77777777" w:rsidR="00113BA1" w:rsidRPr="00DC47C9" w:rsidRDefault="00113BA1" w:rsidP="00DC47C9">
            <w:pPr>
              <w:pStyle w:val="TAL"/>
            </w:pPr>
            <w:r w:rsidRPr="00DC47C9">
              <w:t>Remote OB</w:t>
            </w:r>
          </w:p>
        </w:tc>
        <w:tc>
          <w:tcPr>
            <w:tcW w:w="1418" w:type="dxa"/>
            <w:tcBorders>
              <w:top w:val="single" w:sz="24" w:space="0" w:color="auto"/>
              <w:bottom w:val="single" w:sz="24" w:space="0" w:color="auto"/>
            </w:tcBorders>
            <w:shd w:val="clear" w:color="auto" w:fill="auto"/>
          </w:tcPr>
          <w:p w14:paraId="2DBCFC92" w14:textId="196AC202" w:rsidR="00113BA1" w:rsidRPr="00621937" w:rsidRDefault="00113BA1" w:rsidP="00DC47C9">
            <w:pPr>
              <w:pStyle w:val="TAC"/>
            </w:pPr>
            <w:r w:rsidRPr="00DC47C9">
              <w:t>stationary or slow &lt;</w:t>
            </w:r>
            <w:r w:rsidR="006B7D01" w:rsidRPr="00226B43">
              <w:t xml:space="preserve"> </w:t>
            </w:r>
            <w:r w:rsidRPr="00621937">
              <w:t>7</w:t>
            </w:r>
            <w:r w:rsidR="00854FE3" w:rsidRPr="00226B43">
              <w:t xml:space="preserve"> </w:t>
            </w:r>
            <w:r w:rsidRPr="00621937">
              <w:t>km/h</w:t>
            </w:r>
          </w:p>
        </w:tc>
        <w:tc>
          <w:tcPr>
            <w:tcW w:w="1134" w:type="dxa"/>
            <w:tcBorders>
              <w:top w:val="single" w:sz="24" w:space="0" w:color="auto"/>
              <w:bottom w:val="single" w:sz="24" w:space="0" w:color="auto"/>
            </w:tcBorders>
            <w:shd w:val="clear" w:color="auto" w:fill="auto"/>
          </w:tcPr>
          <w:p w14:paraId="46322AC8" w14:textId="77777777" w:rsidR="00113BA1" w:rsidRPr="00DC47C9" w:rsidRDefault="00113BA1" w:rsidP="00DC47C9">
            <w:pPr>
              <w:pStyle w:val="TAC"/>
            </w:pPr>
            <w:r w:rsidRPr="00021171">
              <w:t>bi</w:t>
            </w:r>
          </w:p>
        </w:tc>
        <w:tc>
          <w:tcPr>
            <w:tcW w:w="1134" w:type="dxa"/>
            <w:tcBorders>
              <w:top w:val="single" w:sz="24" w:space="0" w:color="auto"/>
              <w:bottom w:val="single" w:sz="24" w:space="0" w:color="auto"/>
            </w:tcBorders>
            <w:shd w:val="clear" w:color="auto" w:fill="auto"/>
          </w:tcPr>
          <w:p w14:paraId="0DA007E9" w14:textId="77777777" w:rsidR="00113BA1" w:rsidRPr="00DC47C9" w:rsidRDefault="00113BA1" w:rsidP="00DC47C9">
            <w:pPr>
              <w:pStyle w:val="TAC"/>
            </w:pPr>
            <w:r w:rsidRPr="00DC47C9">
              <w:t>20 Mbit/s</w:t>
            </w:r>
          </w:p>
        </w:tc>
        <w:tc>
          <w:tcPr>
            <w:tcW w:w="1134" w:type="dxa"/>
            <w:tcBorders>
              <w:top w:val="single" w:sz="24" w:space="0" w:color="auto"/>
              <w:bottom w:val="single" w:sz="24" w:space="0" w:color="auto"/>
            </w:tcBorders>
            <w:shd w:val="clear" w:color="auto" w:fill="auto"/>
          </w:tcPr>
          <w:p w14:paraId="4F5C3389" w14:textId="755EDC5D" w:rsidR="00113BA1" w:rsidRPr="00621937" w:rsidRDefault="00113BA1" w:rsidP="00DC47C9">
            <w:pPr>
              <w:pStyle w:val="TAC"/>
            </w:pPr>
            <w:r w:rsidRPr="00DC47C9">
              <w:t>200</w:t>
            </w:r>
            <w:r w:rsidR="006B7D01" w:rsidRPr="00226B43">
              <w:t xml:space="preserve"> </w:t>
            </w:r>
            <w:r w:rsidRPr="00621937">
              <w:t>Mbit/s</w:t>
            </w:r>
          </w:p>
        </w:tc>
        <w:tc>
          <w:tcPr>
            <w:tcW w:w="1276" w:type="dxa"/>
            <w:tcBorders>
              <w:top w:val="single" w:sz="24" w:space="0" w:color="auto"/>
              <w:bottom w:val="single" w:sz="24" w:space="0" w:color="auto"/>
            </w:tcBorders>
            <w:shd w:val="clear" w:color="auto" w:fill="auto"/>
          </w:tcPr>
          <w:p w14:paraId="1F31E9F6" w14:textId="77777777" w:rsidR="00113BA1" w:rsidRPr="00DC47C9" w:rsidRDefault="00113BA1" w:rsidP="00DC47C9">
            <w:pPr>
              <w:pStyle w:val="TAC"/>
            </w:pPr>
            <w:r w:rsidRPr="00021171">
              <w:t>6 ms</w:t>
            </w:r>
          </w:p>
        </w:tc>
        <w:tc>
          <w:tcPr>
            <w:tcW w:w="850" w:type="dxa"/>
            <w:tcBorders>
              <w:top w:val="single" w:sz="24" w:space="0" w:color="auto"/>
              <w:bottom w:val="single" w:sz="24" w:space="0" w:color="auto"/>
            </w:tcBorders>
          </w:tcPr>
          <w:p w14:paraId="58E93804" w14:textId="77777777" w:rsidR="00113BA1" w:rsidRPr="00DC47C9" w:rsidRDefault="00113BA1" w:rsidP="00DC47C9">
            <w:pPr>
              <w:pStyle w:val="TAC"/>
            </w:pPr>
            <w:r w:rsidRPr="00DC47C9">
              <w:t>1500 bytes</w:t>
            </w:r>
          </w:p>
        </w:tc>
        <w:tc>
          <w:tcPr>
            <w:tcW w:w="1276" w:type="dxa"/>
            <w:tcBorders>
              <w:top w:val="single" w:sz="24" w:space="0" w:color="auto"/>
              <w:bottom w:val="single" w:sz="24" w:space="0" w:color="auto"/>
            </w:tcBorders>
            <w:shd w:val="clear" w:color="auto" w:fill="auto"/>
          </w:tcPr>
          <w:p w14:paraId="0616CD65" w14:textId="15B570AE" w:rsidR="00113BA1" w:rsidRPr="00621937" w:rsidRDefault="00113BA1" w:rsidP="00DC47C9">
            <w:pPr>
              <w:pStyle w:val="TAC"/>
            </w:pPr>
            <w:r w:rsidRPr="00DC47C9">
              <w:t>&lt;</w:t>
            </w:r>
            <w:r w:rsidR="006B7D01" w:rsidRPr="00226B43">
              <w:t xml:space="preserve"> </w:t>
            </w:r>
            <w:r w:rsidRPr="00621937">
              <w:t>20 ms</w:t>
            </w:r>
          </w:p>
        </w:tc>
        <w:tc>
          <w:tcPr>
            <w:tcW w:w="1134" w:type="dxa"/>
            <w:tcBorders>
              <w:top w:val="single" w:sz="24" w:space="0" w:color="auto"/>
              <w:bottom w:val="single" w:sz="24" w:space="0" w:color="auto"/>
            </w:tcBorders>
            <w:shd w:val="clear" w:color="auto" w:fill="auto"/>
          </w:tcPr>
          <w:p w14:paraId="33D24A4C" w14:textId="77777777" w:rsidR="00113BA1" w:rsidRPr="00DC47C9" w:rsidRDefault="00113BA1" w:rsidP="00DC47C9">
            <w:pPr>
              <w:pStyle w:val="TAC"/>
            </w:pPr>
            <w:r w:rsidRPr="00021171">
              <w:t xml:space="preserve">QEF </w:t>
            </w:r>
          </w:p>
          <w:p w14:paraId="25791EB3" w14:textId="3CE57438" w:rsidR="00113BA1" w:rsidRPr="00DC47C9" w:rsidRDefault="00113BA1" w:rsidP="00DC47C9">
            <w:pPr>
              <w:pStyle w:val="TAC"/>
            </w:pPr>
          </w:p>
        </w:tc>
        <w:tc>
          <w:tcPr>
            <w:tcW w:w="836" w:type="dxa"/>
            <w:tcBorders>
              <w:top w:val="single" w:sz="24" w:space="0" w:color="auto"/>
              <w:bottom w:val="single" w:sz="24" w:space="0" w:color="auto"/>
            </w:tcBorders>
            <w:shd w:val="clear" w:color="auto" w:fill="auto"/>
          </w:tcPr>
          <w:p w14:paraId="329B91BE" w14:textId="0493919B" w:rsidR="00113BA1" w:rsidRPr="00621937" w:rsidRDefault="00113BA1" w:rsidP="00DC47C9">
            <w:pPr>
              <w:pStyle w:val="TAC"/>
            </w:pPr>
            <w:r w:rsidRPr="00DC47C9">
              <w:t>&lt;</w:t>
            </w:r>
            <w:r w:rsidR="006B7D01" w:rsidRPr="00226B43">
              <w:t xml:space="preserve"> </w:t>
            </w:r>
            <w:r w:rsidRPr="00621937">
              <w:t>5</w:t>
            </w:r>
          </w:p>
          <w:p w14:paraId="15330243" w14:textId="77777777" w:rsidR="00113BA1" w:rsidRPr="00021171" w:rsidRDefault="00113BA1" w:rsidP="00DC47C9">
            <w:pPr>
              <w:pStyle w:val="TAC"/>
            </w:pPr>
          </w:p>
        </w:tc>
        <w:tc>
          <w:tcPr>
            <w:tcW w:w="1334" w:type="dxa"/>
            <w:tcBorders>
              <w:top w:val="single" w:sz="24" w:space="0" w:color="auto"/>
            </w:tcBorders>
            <w:shd w:val="clear" w:color="auto" w:fill="auto"/>
          </w:tcPr>
          <w:p w14:paraId="60EA8ED1" w14:textId="02E0DFE7" w:rsidR="00113BA1" w:rsidRPr="007E525B" w:rsidRDefault="00113BA1" w:rsidP="00DC47C9">
            <w:pPr>
              <w:pStyle w:val="TAC"/>
              <w:rPr>
                <w:vertAlign w:val="superscript"/>
              </w:rPr>
            </w:pPr>
            <w:r w:rsidRPr="00DC47C9">
              <w:t>1000</w:t>
            </w:r>
            <w:r w:rsidR="006B7D01" w:rsidRPr="00226B43">
              <w:t xml:space="preserve"> </w:t>
            </w:r>
            <w:r w:rsidRPr="00621937">
              <w:t>m</w:t>
            </w:r>
            <w:r w:rsidRPr="00621937">
              <w:rPr>
                <w:vertAlign w:val="superscript"/>
              </w:rPr>
              <w:t>2</w:t>
            </w:r>
          </w:p>
        </w:tc>
      </w:tr>
      <w:tr w:rsidR="00113BA1" w:rsidRPr="00226B43" w14:paraId="0D71DFF2" w14:textId="77777777" w:rsidTr="009A3330">
        <w:trPr>
          <w:jc w:val="center"/>
        </w:trPr>
        <w:tc>
          <w:tcPr>
            <w:tcW w:w="13298" w:type="dxa"/>
            <w:gridSpan w:val="11"/>
          </w:tcPr>
          <w:p w14:paraId="40C1E968" w14:textId="78280713" w:rsidR="00113BA1" w:rsidRPr="007E525B" w:rsidRDefault="000A0375" w:rsidP="00DC47C9">
            <w:pPr>
              <w:pStyle w:val="TAN"/>
            </w:pPr>
            <w:r w:rsidRPr="00621937">
              <w:t>NOTE 1</w:t>
            </w:r>
            <w:r w:rsidR="00113BA1" w:rsidRPr="00621937">
              <w:t>:</w:t>
            </w:r>
            <w:r w:rsidR="00F35C01" w:rsidRPr="007E525B">
              <w:t xml:space="preserve"> </w:t>
            </w:r>
            <w:r w:rsidR="00650275" w:rsidRPr="00226B43">
              <w:tab/>
            </w:r>
            <w:r w:rsidR="00113BA1" w:rsidRPr="00DC47C9">
              <w:t xml:space="preserve">The 5G system shall be able to deliver Quasi Error Free (QEF) services, meaning less than one uncorrected error event per hour at the input of the video decoder. </w:t>
            </w:r>
            <w:r w:rsidR="00113BA1" w:rsidRPr="00621937">
              <w:t>One or more retransmissions of network layer packets may take place in order to satisfy the reliability requirement.</w:t>
            </w:r>
          </w:p>
          <w:p w14:paraId="6A2408EE" w14:textId="16DDFE89" w:rsidR="00113BA1" w:rsidRPr="00DC47C9" w:rsidRDefault="000A0375" w:rsidP="00DC47C9">
            <w:pPr>
              <w:pStyle w:val="TAN"/>
            </w:pPr>
            <w:r w:rsidRPr="00021171">
              <w:t>NOTE 2</w:t>
            </w:r>
            <w:r w:rsidR="006B7D01" w:rsidRPr="00226B43">
              <w:t>:</w:t>
            </w:r>
            <w:r w:rsidR="00F35C01" w:rsidRPr="00621937">
              <w:t xml:space="preserve"> </w:t>
            </w:r>
            <w:r w:rsidR="00650275" w:rsidRPr="00226B43">
              <w:tab/>
            </w:r>
            <w:r w:rsidR="00113BA1" w:rsidRPr="00621937">
              <w:t>This is the maximum end-to-end latency allowed for the 5G system to deliver the service in the case the end-to-end latency is completely allocated to the 5G system from the UE to the Interface to Data Network.</w:t>
            </w:r>
          </w:p>
          <w:p w14:paraId="03777D9D" w14:textId="49A86508" w:rsidR="00113BA1" w:rsidRPr="007E525B" w:rsidRDefault="000A0375" w:rsidP="00DC47C9">
            <w:pPr>
              <w:pStyle w:val="TAN"/>
            </w:pPr>
            <w:r w:rsidRPr="00621937">
              <w:t>NOTE 3</w:t>
            </w:r>
            <w:r w:rsidR="006B7D01" w:rsidRPr="00226B43">
              <w:t>:</w:t>
            </w:r>
            <w:r w:rsidR="00F35C01" w:rsidRPr="00621937">
              <w:t xml:space="preserve"> </w:t>
            </w:r>
            <w:r w:rsidR="00650275" w:rsidRPr="00226B43">
              <w:tab/>
            </w:r>
            <w:r w:rsidR="00113BA1" w:rsidRPr="00621937">
              <w:t>Latency is less important than QEF, longer latency can be accepted to avoid errors.</w:t>
            </w:r>
          </w:p>
          <w:p w14:paraId="0989FB14" w14:textId="48359881" w:rsidR="00113BA1" w:rsidRPr="00DC47C9" w:rsidRDefault="00113BA1" w:rsidP="00DC47C9">
            <w:pPr>
              <w:pStyle w:val="NO"/>
              <w:rPr>
                <w:rFonts w:ascii="Arial" w:hAnsi="Arial" w:cs="Arial"/>
                <w:sz w:val="18"/>
                <w:szCs w:val="18"/>
              </w:rPr>
            </w:pPr>
          </w:p>
        </w:tc>
      </w:tr>
    </w:tbl>
    <w:p w14:paraId="3A358F72" w14:textId="77777777" w:rsidR="00113BA1" w:rsidRPr="00226B43" w:rsidRDefault="00113BA1" w:rsidP="00113BA1">
      <w:pPr>
        <w:sectPr w:rsidR="00113BA1" w:rsidRPr="00226B43"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Pr="00D93D8C" w:rsidRDefault="00113BA1">
      <w:r w:rsidRPr="00DC47C9">
        <w:lastRenderedPageBreak/>
        <w:t>[PR 5.7.6-002]:</w:t>
      </w:r>
      <w:r w:rsidR="00462012" w:rsidRPr="00DC47C9">
        <w:t xml:space="preserve"> </w:t>
      </w:r>
      <w:r w:rsidRPr="00D93D8C">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Pr="00D93D8C" w:rsidRDefault="00113BA1">
      <w:r w:rsidRPr="00DC47C9">
        <w:t>[PR 5.7.6-003]:</w:t>
      </w:r>
      <w:r w:rsidR="00462012" w:rsidRPr="00DC47C9">
        <w:t xml:space="preserve"> </w:t>
      </w:r>
      <w:r w:rsidRPr="00D93D8C">
        <w:t>The 3GPP system shall allow service continuity between multiple cells with minimal disruption on different networks that the user has access to.</w:t>
      </w:r>
    </w:p>
    <w:p w14:paraId="2D7A81C5" w14:textId="14ABAC40" w:rsidR="00113BA1" w:rsidRPr="00DC47C9" w:rsidRDefault="00113BA1">
      <w:r w:rsidRPr="00DC47C9">
        <w:t>[PR 5.7.6-004]:</w:t>
      </w:r>
      <w:r w:rsidR="00F35C01" w:rsidRPr="00DC47C9">
        <w:t xml:space="preserve"> </w:t>
      </w:r>
      <w:r w:rsidRPr="00D93D8C">
        <w:t xml:space="preserve">The 5G system shall be able to distribute high-precision timing information as per the Precision Time Protocol </w:t>
      </w:r>
      <w:r w:rsidR="00877111" w:rsidRPr="00D93D8C">
        <w:t>(IEEE 1588-2008) [9] in SMPTE ST2059 profile [10</w:t>
      </w:r>
      <w:proofErr w:type="gramStart"/>
      <w:r w:rsidR="00877111" w:rsidRPr="00D93D8C">
        <w:t>]</w:t>
      </w:r>
      <w:r w:rsidR="00877111" w:rsidRPr="00D93D8C" w:rsidDel="00877111">
        <w:t xml:space="preserve"> </w:t>
      </w:r>
      <w:r w:rsidRPr="00D93D8C">
        <w:t>.</w:t>
      </w:r>
      <w:proofErr w:type="gramEnd"/>
      <w:r w:rsidRPr="00D93D8C">
        <w:t xml:space="preserve"> </w:t>
      </w:r>
      <w:r w:rsidR="002A527B" w:rsidRPr="00D93D8C">
        <w:t>This is t</w:t>
      </w:r>
      <w:r w:rsidRPr="00D93D8C">
        <w:t>o enable the synchronous timing of broadcast devices over the network and to provide data to enable the use of a UE media clock</w:t>
      </w:r>
      <w:r w:rsidR="00F35C01" w:rsidRPr="00D93D8C">
        <w:t>.</w:t>
      </w:r>
    </w:p>
    <w:p w14:paraId="3BEC0E33" w14:textId="3D75C73E" w:rsidR="00113BA1" w:rsidRPr="00226B43" w:rsidRDefault="00113BA1">
      <w:r w:rsidRPr="00DC47C9">
        <w:t>[PR 5.7.6-005]:</w:t>
      </w:r>
      <w:r w:rsidR="00462012" w:rsidRPr="00DC47C9">
        <w:t xml:space="preserve"> </w:t>
      </w:r>
      <w:r w:rsidRPr="00DC47C9">
        <w:t>The 5G system shall have the ability to support open standard based broadcast workflows.</w:t>
      </w:r>
      <w:r w:rsidR="00650275" w:rsidRPr="00D93D8C" w:rsidDel="00650275">
        <w:t xml:space="preserve"> </w:t>
      </w:r>
    </w:p>
    <w:p w14:paraId="69E98049" w14:textId="0F5EF2AE" w:rsidR="00EA5888" w:rsidRPr="00226B43" w:rsidRDefault="00EA5888" w:rsidP="00C82D78">
      <w:pPr>
        <w:pStyle w:val="Heading2"/>
      </w:pPr>
      <w:bookmarkStart w:id="161" w:name="_Toc8659822"/>
      <w:bookmarkStart w:id="162" w:name="_Toc18049476"/>
      <w:r w:rsidRPr="00226B43">
        <w:t>5.</w:t>
      </w:r>
      <w:r w:rsidR="00491969" w:rsidRPr="00226B43">
        <w:t>8</w:t>
      </w:r>
      <w:r w:rsidRPr="00226B43">
        <w:tab/>
        <w:t xml:space="preserve">Simple </w:t>
      </w:r>
      <w:r w:rsidR="007E525B">
        <w:t>l</w:t>
      </w:r>
      <w:r w:rsidRPr="00226B43">
        <w:t xml:space="preserve">ive </w:t>
      </w:r>
      <w:r w:rsidR="007E525B">
        <w:t>s</w:t>
      </w:r>
      <w:r w:rsidRPr="00226B43">
        <w:t xml:space="preserve">ports </w:t>
      </w:r>
      <w:r w:rsidR="007E525B">
        <w:t>c</w:t>
      </w:r>
      <w:r w:rsidRPr="00226B43">
        <w:t>ommentary</w:t>
      </w:r>
      <w:bookmarkEnd w:id="161"/>
      <w:bookmarkEnd w:id="162"/>
    </w:p>
    <w:p w14:paraId="3DEB4E7B" w14:textId="77777777" w:rsidR="00EA5888" w:rsidRPr="00226B43" w:rsidRDefault="00EA5888" w:rsidP="00EA5888">
      <w:pPr>
        <w:pStyle w:val="Heading3"/>
        <w:rPr>
          <w:szCs w:val="28"/>
        </w:rPr>
      </w:pPr>
      <w:bookmarkStart w:id="163" w:name="_Toc8659823"/>
      <w:bookmarkStart w:id="164" w:name="_Toc18049477"/>
      <w:r w:rsidRPr="00226B43">
        <w:rPr>
          <w:szCs w:val="28"/>
        </w:rPr>
        <w:t>5.</w:t>
      </w:r>
      <w:r w:rsidR="00491969" w:rsidRPr="00226B43">
        <w:rPr>
          <w:szCs w:val="28"/>
        </w:rPr>
        <w:t>8</w:t>
      </w:r>
      <w:r w:rsidRPr="00226B43">
        <w:rPr>
          <w:szCs w:val="28"/>
        </w:rPr>
        <w:t>.1</w:t>
      </w:r>
      <w:r w:rsidRPr="00226B43">
        <w:rPr>
          <w:szCs w:val="28"/>
        </w:rPr>
        <w:tab/>
        <w:t>Description</w:t>
      </w:r>
      <w:bookmarkEnd w:id="163"/>
      <w:bookmarkEnd w:id="164"/>
    </w:p>
    <w:p w14:paraId="072E95FC" w14:textId="6D450285" w:rsidR="00EA5888" w:rsidRPr="00226B43" w:rsidRDefault="00EA5888" w:rsidP="00DC47C9">
      <w:r w:rsidRPr="00226B43">
        <w:t xml:space="preserve">Location based </w:t>
      </w:r>
      <w:r w:rsidR="002A527B" w:rsidRPr="00226B43">
        <w:t>r</w:t>
      </w:r>
      <w:r w:rsidRPr="00226B43">
        <w:t>eporter makes live audio contribution to programming</w:t>
      </w:r>
      <w:r w:rsidR="002A527B" w:rsidRPr="00226B43">
        <w:t xml:space="preserve"> by</w:t>
      </w:r>
      <w:r w:rsidRPr="00226B43">
        <w:t xml:space="preserve"> connecting to broadcast centre facilities. Typically, </w:t>
      </w:r>
      <w:r w:rsidR="002A527B" w:rsidRPr="00226B43">
        <w:t>this w</w:t>
      </w:r>
      <w:r w:rsidRPr="00226B43">
        <w:t xml:space="preserve">ould be for a sports event commentary or a news </w:t>
      </w:r>
      <w:proofErr w:type="gramStart"/>
      <w:r w:rsidRPr="00226B43">
        <w:t>report</w:t>
      </w:r>
      <w:r w:rsidR="002A527B" w:rsidRPr="00226B43">
        <w:t>.</w:t>
      </w:r>
      <w:r w:rsidRPr="00226B43">
        <w:t>.</w:t>
      </w:r>
      <w:proofErr w:type="gramEnd"/>
    </w:p>
    <w:p w14:paraId="213C9B19" w14:textId="2899052B" w:rsidR="00EA5888" w:rsidRPr="00226B43" w:rsidRDefault="00EA5888" w:rsidP="00DC47C9">
      <w:r w:rsidRPr="00226B43">
        <w:t>Potentially, contributions will have a long, uninterrupted duration (</w:t>
      </w:r>
      <w:r w:rsidR="002A527B" w:rsidRPr="00226B43">
        <w:t>e.g.</w:t>
      </w:r>
      <w:r w:rsidRPr="00226B43">
        <w:t xml:space="preserve"> pre-match scene setting, 1</w:t>
      </w:r>
      <w:r w:rsidRPr="00DC47C9">
        <w:rPr>
          <w:vertAlign w:val="superscript"/>
        </w:rPr>
        <w:t>st</w:t>
      </w:r>
      <w:r w:rsidRPr="00226B43">
        <w:t xml:space="preserve"> half, half time, 2</w:t>
      </w:r>
      <w:r w:rsidRPr="00DC47C9">
        <w:rPr>
          <w:vertAlign w:val="superscript"/>
        </w:rPr>
        <w:t>nd</w:t>
      </w:r>
      <w:r w:rsidRPr="00226B43">
        <w:t xml:space="preserve"> half, post-match analysis during a football match</w:t>
      </w:r>
      <w:r w:rsidR="002A527B" w:rsidRPr="00226B43">
        <w:t xml:space="preserve"> or</w:t>
      </w:r>
      <w:r w:rsidRPr="00226B43">
        <w:t xml:space="preserve"> full period of play during a cricket match </w:t>
      </w:r>
      <w:proofErr w:type="gramStart"/>
      <w:r w:rsidR="002A527B" w:rsidRPr="00226B43">
        <w:t xml:space="preserve">of </w:t>
      </w:r>
      <w:r w:rsidRPr="00226B43">
        <w:t xml:space="preserve"> up</w:t>
      </w:r>
      <w:proofErr w:type="gramEnd"/>
      <w:r w:rsidRPr="00226B43">
        <w:t xml:space="preserve"> to </w:t>
      </w:r>
      <w:r w:rsidR="002A527B" w:rsidRPr="00226B43">
        <w:t>three</w:t>
      </w:r>
      <w:r w:rsidRPr="00226B43">
        <w:t xml:space="preserve"> hours).</w:t>
      </w:r>
    </w:p>
    <w:p w14:paraId="2D16CA8D" w14:textId="77777777" w:rsidR="00EA5888" w:rsidRPr="00226B43" w:rsidRDefault="00EA5888" w:rsidP="00DC47C9">
      <w:r w:rsidRPr="00226B43">
        <w:t>There may be an element of interaction with broadcast staff located at the broadcast centre facility.</w:t>
      </w:r>
    </w:p>
    <w:p w14:paraId="5E654D1A" w14:textId="77777777" w:rsidR="00EA5888" w:rsidRPr="00226B43" w:rsidRDefault="00EA5888" w:rsidP="00DC47C9">
      <w:r w:rsidRPr="00226B43">
        <w:t>The (OB) venue is known, and will have dedicated, fixed points for connectivity.</w:t>
      </w:r>
    </w:p>
    <w:p w14:paraId="6F4BBC07" w14:textId="77777777" w:rsidR="00EA5888" w:rsidRPr="00226B43" w:rsidRDefault="00EA5888" w:rsidP="00DC47C9">
      <w:r w:rsidRPr="00226B43">
        <w:t>There will be redundancy (such as multi-path resilience) in the provision of static connectivity.</w:t>
      </w:r>
    </w:p>
    <w:p w14:paraId="477953BA" w14:textId="77777777" w:rsidR="00EA5888" w:rsidRPr="00226B43" w:rsidRDefault="00EA5888" w:rsidP="00DC47C9">
      <w:r w:rsidRPr="00226B43">
        <w:t>The Reporter will have transported and set up all user equipment needed for their task.</w:t>
      </w:r>
    </w:p>
    <w:p w14:paraId="148DD1BA" w14:textId="77777777" w:rsidR="00EA5888" w:rsidRPr="00226B43" w:rsidRDefault="00EA5888" w:rsidP="00DC47C9">
      <w:r w:rsidRPr="00226B43">
        <w:t xml:space="preserve">There will likely be no additional technical assistance on-site. </w:t>
      </w:r>
    </w:p>
    <w:p w14:paraId="1FB3872B" w14:textId="721862FE" w:rsidR="00EA5888" w:rsidRPr="00226B43" w:rsidRDefault="00EA5888" w:rsidP="00DC47C9">
      <w:r w:rsidRPr="00226B43">
        <w:t xml:space="preserve">On-site (e.g. sports ground) actors and system components are depicted in </w:t>
      </w:r>
      <w:r w:rsidR="005609BD">
        <w:t>f</w:t>
      </w:r>
      <w:r w:rsidR="00620F0E" w:rsidRPr="00226B43">
        <w:t>ig</w:t>
      </w:r>
      <w:r w:rsidR="00507ABC" w:rsidRPr="00226B43">
        <w:t>ure</w:t>
      </w:r>
      <w:r w:rsidR="00620F0E" w:rsidRPr="00226B43">
        <w:t xml:space="preserve"> 5.8.1-1 and </w:t>
      </w:r>
      <w:r w:rsidR="005609BD">
        <w:t>f</w:t>
      </w:r>
      <w:r w:rsidR="00620F0E" w:rsidRPr="00226B43">
        <w:t>ig</w:t>
      </w:r>
      <w:r w:rsidR="00507ABC" w:rsidRPr="00226B43">
        <w:t>ure</w:t>
      </w:r>
      <w:r w:rsidR="00620F0E" w:rsidRPr="00226B43">
        <w:t xml:space="preserve"> 5.8.1-2.</w:t>
      </w:r>
    </w:p>
    <w:p w14:paraId="455531BF" w14:textId="77777777" w:rsidR="00EA5888" w:rsidRPr="00226B43" w:rsidRDefault="00EA5888" w:rsidP="00EA5888">
      <w:pPr>
        <w:rPr>
          <w:rFonts w:ascii="Arial" w:hAnsi="Arial" w:cs="Arial"/>
        </w:rPr>
      </w:pPr>
    </w:p>
    <w:p w14:paraId="70623DE8" w14:textId="77777777" w:rsidR="00EA5888" w:rsidRPr="00226B43" w:rsidRDefault="008660C8" w:rsidP="00AA2576">
      <w:pPr>
        <w:pStyle w:val="TH"/>
        <w:rPr>
          <w:rFonts w:cs="Arial"/>
        </w:rPr>
      </w:pPr>
      <w:r w:rsidRPr="00DC47C9">
        <w:rPr>
          <w:noProof/>
          <w:lang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0C315E9C" w:rsidR="00EA5888" w:rsidRPr="00226B43" w:rsidRDefault="00E15B7F" w:rsidP="001E356F">
      <w:pPr>
        <w:pStyle w:val="TF"/>
      </w:pPr>
      <w:r w:rsidRPr="00226B43">
        <w:t xml:space="preserve">Figure </w:t>
      </w:r>
      <w:r w:rsidR="00EA5888" w:rsidRPr="00226B43">
        <w:t>5.</w:t>
      </w:r>
      <w:r w:rsidR="00491969" w:rsidRPr="00226B43">
        <w:t>8</w:t>
      </w:r>
      <w:r w:rsidR="00EA5888" w:rsidRPr="00226B43">
        <w:t>.1-1</w:t>
      </w:r>
      <w:r w:rsidR="001A7679" w:rsidRPr="00226B43">
        <w:t>:</w:t>
      </w:r>
      <w:r w:rsidR="00EA5888" w:rsidRPr="00226B43">
        <w:t xml:space="preserve"> On-site actors and equipment</w:t>
      </w:r>
    </w:p>
    <w:p w14:paraId="579498A0" w14:textId="77777777" w:rsidR="00EA5888" w:rsidRPr="00226B43" w:rsidRDefault="008660C8" w:rsidP="00AA2576">
      <w:pPr>
        <w:pStyle w:val="TH"/>
        <w:rPr>
          <w:rFonts w:cs="Arial"/>
        </w:rPr>
      </w:pPr>
      <w:r w:rsidRPr="00DC47C9">
        <w:rPr>
          <w:noProof/>
          <w:lang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1113F34B" w:rsidR="00EA5888" w:rsidRPr="00226B43" w:rsidRDefault="00E15B7F">
      <w:pPr>
        <w:pStyle w:val="TF"/>
      </w:pPr>
      <w:r w:rsidRPr="00226B43">
        <w:t xml:space="preserve">Figure </w:t>
      </w:r>
      <w:r w:rsidR="00EA5888" w:rsidRPr="00226B43">
        <w:t>5.</w:t>
      </w:r>
      <w:r w:rsidR="00436CFC" w:rsidRPr="00226B43">
        <w:t>8</w:t>
      </w:r>
      <w:r w:rsidR="00EA5888" w:rsidRPr="00226B43">
        <w:t>.1-2</w:t>
      </w:r>
      <w:r w:rsidR="001A7679" w:rsidRPr="00226B43">
        <w:t>:</w:t>
      </w:r>
      <w:r w:rsidR="00EA5888" w:rsidRPr="00226B43">
        <w:t xml:space="preserve"> On-site and Base Studio components</w:t>
      </w:r>
    </w:p>
    <w:p w14:paraId="4D9A01FB" w14:textId="77777777" w:rsidR="00EA5888" w:rsidRPr="00226B43" w:rsidRDefault="00EA5888" w:rsidP="00436CFC">
      <w:r w:rsidRPr="00226B43">
        <w:t>The use case features the following actors:</w:t>
      </w:r>
    </w:p>
    <w:p w14:paraId="284ADE5D" w14:textId="77777777" w:rsidR="00EA5888" w:rsidRPr="00226B43" w:rsidRDefault="001A7679" w:rsidP="001A7679">
      <w:pPr>
        <w:pStyle w:val="B1"/>
        <w:numPr>
          <w:ilvl w:val="0"/>
          <w:numId w:val="20"/>
        </w:numPr>
      </w:pPr>
      <w:r w:rsidRPr="00226B43">
        <w:t xml:space="preserve"> </w:t>
      </w:r>
      <w:r w:rsidR="00EA5888" w:rsidRPr="00226B43">
        <w:t>Reporter:</w:t>
      </w:r>
      <w:r w:rsidR="00EA5888" w:rsidRPr="00226B43">
        <w:tab/>
        <w:t>on-site providing audio contribution into live programmes</w:t>
      </w:r>
    </w:p>
    <w:p w14:paraId="5B416A01" w14:textId="77777777" w:rsidR="00EA5888" w:rsidRPr="00226B43" w:rsidRDefault="001A7679" w:rsidP="001A7679">
      <w:pPr>
        <w:pStyle w:val="B1"/>
        <w:numPr>
          <w:ilvl w:val="0"/>
          <w:numId w:val="20"/>
        </w:numPr>
      </w:pPr>
      <w:r w:rsidRPr="00226B43">
        <w:t xml:space="preserve"> </w:t>
      </w:r>
      <w:r w:rsidR="00EA5888" w:rsidRPr="00226B43">
        <w:t>Broadcast Staff:</w:t>
      </w:r>
      <w:r w:rsidR="00EA5888" w:rsidRPr="00226B43">
        <w:tab/>
        <w:t>based at broadcast centre, communicating with on-site (OB) reporters</w:t>
      </w:r>
    </w:p>
    <w:p w14:paraId="778C887E" w14:textId="77777777" w:rsidR="00EA5888" w:rsidRPr="00226B43" w:rsidRDefault="001A7679" w:rsidP="001A7679">
      <w:pPr>
        <w:pStyle w:val="B1"/>
        <w:numPr>
          <w:ilvl w:val="0"/>
          <w:numId w:val="20"/>
        </w:numPr>
      </w:pPr>
      <w:r w:rsidRPr="00226B43">
        <w:t xml:space="preserve"> </w:t>
      </w:r>
      <w:r w:rsidR="00EA5888" w:rsidRPr="00226B43">
        <w:t>Technical Assistance:</w:t>
      </w:r>
      <w:r w:rsidR="003F7FC7" w:rsidRPr="00226B43">
        <w:t xml:space="preserve"> </w:t>
      </w:r>
      <w:r w:rsidR="00EA5888" w:rsidRPr="00226B43">
        <w:t>broadcast staff able to assist reporters in the configuration of user equipment and static connectivity in the event of issues</w:t>
      </w:r>
    </w:p>
    <w:p w14:paraId="655D4BB2" w14:textId="77777777" w:rsidR="00EA5888" w:rsidRPr="00226B43" w:rsidRDefault="00EA5888" w:rsidP="00EA5888">
      <w:pPr>
        <w:rPr>
          <w:rFonts w:ascii="Arial" w:hAnsi="Arial" w:cs="Arial"/>
        </w:rPr>
      </w:pPr>
    </w:p>
    <w:p w14:paraId="472DEAAB" w14:textId="77777777" w:rsidR="00EA5888" w:rsidRPr="00226B43" w:rsidRDefault="00EA5888" w:rsidP="00EA5888">
      <w:pPr>
        <w:rPr>
          <w:rFonts w:eastAsia="Calibri"/>
        </w:rPr>
      </w:pPr>
      <w:r w:rsidRPr="00226B43">
        <w:rPr>
          <w:rFonts w:eastAsia="Calibri"/>
        </w:rPr>
        <w:t>Special challenges to the 5G system associated with this use case include the following aspects:</w:t>
      </w:r>
    </w:p>
    <w:p w14:paraId="47907764" w14:textId="2C9A9905" w:rsidR="00EA5888" w:rsidRPr="00226B43" w:rsidRDefault="001A7679" w:rsidP="001A7679">
      <w:pPr>
        <w:pStyle w:val="B1"/>
        <w:numPr>
          <w:ilvl w:val="0"/>
          <w:numId w:val="20"/>
        </w:numPr>
        <w:rPr>
          <w:rFonts w:eastAsia="Calibri"/>
        </w:rPr>
      </w:pPr>
      <w:r w:rsidRPr="00226B43">
        <w:rPr>
          <w:rFonts w:eastAsia="Calibri"/>
        </w:rPr>
        <w:t xml:space="preserve"> </w:t>
      </w:r>
      <w:r w:rsidR="00EA5888" w:rsidRPr="00226B43">
        <w:rPr>
          <w:rFonts w:eastAsia="Calibri"/>
        </w:rPr>
        <w:t xml:space="preserve">Very stringent requirements on connectivity service availability, packet error </w:t>
      </w:r>
      <w:r w:rsidR="00422458" w:rsidRPr="00226B43">
        <w:rPr>
          <w:rFonts w:eastAsia="Calibri"/>
        </w:rPr>
        <w:t xml:space="preserve">rate </w:t>
      </w:r>
      <w:r w:rsidR="00EA5888" w:rsidRPr="00226B43">
        <w:rPr>
          <w:rFonts w:eastAsia="Calibri"/>
        </w:rPr>
        <w:t>and end-to-end latency throughout the whole operation time.</w:t>
      </w:r>
    </w:p>
    <w:p w14:paraId="0C4105EE" w14:textId="41ED1A46" w:rsidR="00EA5888" w:rsidRPr="00226B43" w:rsidRDefault="001A7679" w:rsidP="001A7679">
      <w:pPr>
        <w:pStyle w:val="B1"/>
        <w:numPr>
          <w:ilvl w:val="0"/>
          <w:numId w:val="20"/>
        </w:numPr>
        <w:rPr>
          <w:rFonts w:eastAsia="Calibri"/>
        </w:rPr>
      </w:pPr>
      <w:r w:rsidRPr="00226B43">
        <w:rPr>
          <w:rFonts w:eastAsia="Calibri"/>
        </w:rPr>
        <w:t xml:space="preserve"> </w:t>
      </w:r>
      <w:r w:rsidR="00EA5888" w:rsidRPr="00226B43">
        <w:rPr>
          <w:rFonts w:eastAsia="Calibri"/>
        </w:rPr>
        <w:t xml:space="preserve">Ease of use of equipment and services is vital </w:t>
      </w:r>
      <w:r w:rsidR="00877111" w:rsidRPr="00226B43">
        <w:rPr>
          <w:rFonts w:eastAsia="Calibri"/>
        </w:rPr>
        <w:t>–</w:t>
      </w:r>
      <w:r w:rsidR="00EA5888" w:rsidRPr="00226B43">
        <w:rPr>
          <w:rFonts w:eastAsia="Calibri"/>
        </w:rPr>
        <w:t xml:space="preserve"> the (reporter) staff operating in the field are specialists in a particular field of knowledge (e.g. Football) and not of technology</w:t>
      </w:r>
    </w:p>
    <w:p w14:paraId="358D43B1" w14:textId="2107B486" w:rsidR="00EA5888" w:rsidRPr="00226B43" w:rsidRDefault="001A7679" w:rsidP="001A7679">
      <w:pPr>
        <w:pStyle w:val="B1"/>
        <w:numPr>
          <w:ilvl w:val="0"/>
          <w:numId w:val="20"/>
        </w:numPr>
        <w:rPr>
          <w:rFonts w:eastAsia="Calibri"/>
        </w:rPr>
      </w:pPr>
      <w:r w:rsidRPr="00226B43">
        <w:rPr>
          <w:rFonts w:eastAsia="Calibri"/>
        </w:rPr>
        <w:t xml:space="preserve"> </w:t>
      </w:r>
      <w:r w:rsidR="00EA5888" w:rsidRPr="00226B43">
        <w:rPr>
          <w:rFonts w:eastAsia="Calibri"/>
        </w:rPr>
        <w:t>Portability of equipment needed is paramount</w:t>
      </w:r>
      <w:r w:rsidR="002A527B" w:rsidRPr="00226B43">
        <w:rPr>
          <w:rFonts w:eastAsia="Calibri"/>
        </w:rPr>
        <w:t>. M</w:t>
      </w:r>
      <w:r w:rsidR="00EA5888" w:rsidRPr="00226B43">
        <w:rPr>
          <w:rFonts w:eastAsia="Calibri"/>
        </w:rPr>
        <w:t xml:space="preserve">uch of this work is carried out </w:t>
      </w:r>
      <w:r w:rsidR="002A527B" w:rsidRPr="00226B43">
        <w:rPr>
          <w:rFonts w:eastAsia="Calibri"/>
        </w:rPr>
        <w:t xml:space="preserve">by </w:t>
      </w:r>
      <w:r w:rsidR="00EA5888" w:rsidRPr="00226B43">
        <w:rPr>
          <w:rFonts w:eastAsia="Calibri"/>
        </w:rPr>
        <w:t>single reporters, each responsible for their own workflow</w:t>
      </w:r>
      <w:r w:rsidR="002A527B" w:rsidRPr="00226B43">
        <w:rPr>
          <w:rFonts w:eastAsia="Calibri"/>
        </w:rPr>
        <w:t>.</w:t>
      </w:r>
    </w:p>
    <w:p w14:paraId="24962B07" w14:textId="3FA52DBB" w:rsidR="00EA5888" w:rsidRPr="00226B43" w:rsidRDefault="001A7679" w:rsidP="00DC47C9">
      <w:pPr>
        <w:pStyle w:val="B1"/>
        <w:numPr>
          <w:ilvl w:val="0"/>
          <w:numId w:val="20"/>
        </w:numPr>
      </w:pPr>
      <w:r w:rsidRPr="00226B43">
        <w:rPr>
          <w:rFonts w:eastAsia="Calibri"/>
        </w:rPr>
        <w:t xml:space="preserve"> </w:t>
      </w:r>
      <w:r w:rsidR="00EA5888" w:rsidRPr="00226B43">
        <w:rPr>
          <w:rFonts w:eastAsia="Calibri"/>
        </w:rPr>
        <w:t>The ability to guarantee 5G access in a heavily contended area (such as a football stadium) for the duration of the call is key to the successful adoption of the technology</w:t>
      </w:r>
    </w:p>
    <w:p w14:paraId="2FFD6E75" w14:textId="05BC6FFD" w:rsidR="00EA5888" w:rsidRPr="00226B43" w:rsidRDefault="00EA5888" w:rsidP="00DC47C9">
      <w:r w:rsidRPr="00226B43">
        <w:t xml:space="preserve">It should be noted the current method of </w:t>
      </w:r>
      <w:r w:rsidR="000640BB" w:rsidRPr="00226B43">
        <w:t>audio contribution</w:t>
      </w:r>
      <w:r w:rsidR="002A527B" w:rsidRPr="00226B43">
        <w:t xml:space="preserve"> </w:t>
      </w:r>
      <w:r w:rsidRPr="00226B43">
        <w:t>(ISDN) is both cheap and reliable; it also has been available in a standard form pretty much globally, using standard codecs and signalling. It is familiar to the users and large amounts of capital have been invested in the necessary hardware.</w:t>
      </w:r>
    </w:p>
    <w:p w14:paraId="288339D9" w14:textId="2920ECA4" w:rsidR="00EA5888" w:rsidRPr="00226B43" w:rsidRDefault="003F7FC7" w:rsidP="001E356F">
      <w:pPr>
        <w:pStyle w:val="TH"/>
        <w:rPr>
          <w:rFonts w:eastAsia="Calibri" w:cs="Arial"/>
        </w:rPr>
      </w:pPr>
      <w:r w:rsidRPr="00226B43">
        <w:t xml:space="preserve">Table 5.8.1-1 </w:t>
      </w:r>
      <w:r w:rsidR="00877111" w:rsidRPr="00226B43">
        <w:t>–</w:t>
      </w:r>
      <w:r w:rsidRPr="00226B43">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226B43" w14:paraId="79646F6F" w14:textId="77777777" w:rsidTr="0089534A">
        <w:trPr>
          <w:trHeight w:val="320"/>
          <w:jc w:val="center"/>
        </w:trPr>
        <w:tc>
          <w:tcPr>
            <w:tcW w:w="2118" w:type="dxa"/>
            <w:shd w:val="clear" w:color="auto" w:fill="A5A5A5"/>
            <w:vAlign w:val="center"/>
          </w:tcPr>
          <w:p w14:paraId="4D4F0E47" w14:textId="77777777" w:rsidR="00EA5888" w:rsidRPr="00DC47C9" w:rsidRDefault="00EA5888" w:rsidP="00DC47C9">
            <w:pPr>
              <w:pStyle w:val="TAH"/>
              <w:rPr>
                <w:rFonts w:eastAsia="Arial"/>
                <w:b w:val="0"/>
              </w:rPr>
            </w:pPr>
          </w:p>
        </w:tc>
        <w:tc>
          <w:tcPr>
            <w:tcW w:w="3264" w:type="dxa"/>
            <w:shd w:val="clear" w:color="auto" w:fill="A5A5A5"/>
            <w:vAlign w:val="center"/>
          </w:tcPr>
          <w:p w14:paraId="6CE38877" w14:textId="77777777" w:rsidR="00EA5888" w:rsidRPr="00DC47C9" w:rsidRDefault="00EA5888" w:rsidP="00DC47C9">
            <w:pPr>
              <w:pStyle w:val="TAH"/>
              <w:rPr>
                <w:rFonts w:eastAsia="Arial"/>
                <w:b w:val="0"/>
              </w:rPr>
            </w:pPr>
            <w:r w:rsidRPr="00DC47C9">
              <w:rPr>
                <w:rFonts w:eastAsia="Arial"/>
              </w:rPr>
              <w:t>Tolerance</w:t>
            </w:r>
          </w:p>
        </w:tc>
        <w:tc>
          <w:tcPr>
            <w:tcW w:w="3753" w:type="dxa"/>
            <w:shd w:val="clear" w:color="auto" w:fill="A5A5A5"/>
            <w:vAlign w:val="center"/>
          </w:tcPr>
          <w:p w14:paraId="6FF732CA" w14:textId="77777777" w:rsidR="00EA5888" w:rsidRPr="00DC47C9" w:rsidRDefault="00EA5888" w:rsidP="00DC47C9">
            <w:pPr>
              <w:pStyle w:val="TAH"/>
              <w:rPr>
                <w:rFonts w:eastAsia="Arial"/>
                <w:b w:val="0"/>
              </w:rPr>
            </w:pPr>
            <w:r w:rsidRPr="00DC47C9">
              <w:rPr>
                <w:rFonts w:eastAsia="Arial"/>
              </w:rPr>
              <w:t>Comments</w:t>
            </w:r>
          </w:p>
        </w:tc>
      </w:tr>
      <w:tr w:rsidR="00EA5888" w:rsidRPr="00226B43" w14:paraId="5649CD83" w14:textId="77777777" w:rsidTr="0089534A">
        <w:trPr>
          <w:trHeight w:val="320"/>
          <w:jc w:val="center"/>
        </w:trPr>
        <w:tc>
          <w:tcPr>
            <w:tcW w:w="2118" w:type="dxa"/>
            <w:shd w:val="clear" w:color="auto" w:fill="FFFFFF"/>
            <w:vAlign w:val="center"/>
          </w:tcPr>
          <w:p w14:paraId="1D13DF80" w14:textId="77777777" w:rsidR="00EA5888" w:rsidRPr="00DC47C9" w:rsidRDefault="00EA5888" w:rsidP="00DC47C9">
            <w:pPr>
              <w:pStyle w:val="TAL"/>
              <w:rPr>
                <w:rFonts w:eastAsia="Arial"/>
              </w:rPr>
            </w:pPr>
            <w:r w:rsidRPr="00DC47C9">
              <w:rPr>
                <w:rFonts w:eastAsia="Arial"/>
              </w:rPr>
              <w:t>End-to-end latency</w:t>
            </w:r>
          </w:p>
        </w:tc>
        <w:tc>
          <w:tcPr>
            <w:tcW w:w="3264" w:type="dxa"/>
            <w:shd w:val="clear" w:color="auto" w:fill="auto"/>
            <w:vAlign w:val="center"/>
          </w:tcPr>
          <w:p w14:paraId="1E71F3D0" w14:textId="77777777" w:rsidR="00EA5888" w:rsidRPr="00DC47C9" w:rsidRDefault="00EA5888" w:rsidP="00DC47C9">
            <w:pPr>
              <w:pStyle w:val="TAL"/>
              <w:rPr>
                <w:rFonts w:eastAsia="Arial"/>
              </w:rPr>
            </w:pPr>
            <w:r w:rsidRPr="00DC47C9">
              <w:rPr>
                <w:rFonts w:eastAsia="Arial"/>
              </w:rPr>
              <w:t>&lt; 10 ms</w:t>
            </w:r>
          </w:p>
        </w:tc>
        <w:tc>
          <w:tcPr>
            <w:tcW w:w="3753" w:type="dxa"/>
            <w:shd w:val="clear" w:color="auto" w:fill="auto"/>
            <w:vAlign w:val="center"/>
          </w:tcPr>
          <w:p w14:paraId="14A342E3" w14:textId="77777777" w:rsidR="00EA5888" w:rsidRPr="00DC47C9" w:rsidRDefault="00EA5888" w:rsidP="00DC47C9">
            <w:pPr>
              <w:pStyle w:val="TAL"/>
              <w:rPr>
                <w:rFonts w:eastAsia="Arial"/>
              </w:rPr>
            </w:pPr>
            <w:r w:rsidRPr="00621937">
              <w:rPr>
                <w:rFonts w:eastAsia="Arial"/>
              </w:rPr>
              <w:t>Latency that is introduced per hop of the wireless communication system excluding application and application interfaces.</w:t>
            </w:r>
          </w:p>
        </w:tc>
      </w:tr>
      <w:tr w:rsidR="00EA5888" w:rsidRPr="00226B43" w14:paraId="65A2719E" w14:textId="77777777" w:rsidTr="0089534A">
        <w:trPr>
          <w:trHeight w:val="320"/>
          <w:jc w:val="center"/>
        </w:trPr>
        <w:tc>
          <w:tcPr>
            <w:tcW w:w="2118" w:type="dxa"/>
            <w:shd w:val="clear" w:color="auto" w:fill="FFFFFF"/>
            <w:vAlign w:val="center"/>
          </w:tcPr>
          <w:p w14:paraId="685E0CA1" w14:textId="77777777" w:rsidR="00EA5888" w:rsidRPr="00DC47C9" w:rsidRDefault="00EA5888" w:rsidP="00DC47C9">
            <w:pPr>
              <w:pStyle w:val="TAL"/>
              <w:rPr>
                <w:rFonts w:eastAsia="Arial"/>
              </w:rPr>
            </w:pPr>
            <w:r w:rsidRPr="00DC47C9">
              <w:rPr>
                <w:rFonts w:eastAsia="Arial"/>
              </w:rPr>
              <w:t>User experienced data rate</w:t>
            </w:r>
          </w:p>
        </w:tc>
        <w:tc>
          <w:tcPr>
            <w:tcW w:w="3264" w:type="dxa"/>
            <w:shd w:val="clear" w:color="auto" w:fill="auto"/>
            <w:vAlign w:val="center"/>
          </w:tcPr>
          <w:p w14:paraId="7B1767DB" w14:textId="3146B313" w:rsidR="00EA5888" w:rsidRPr="00DC47C9" w:rsidRDefault="00EA5888" w:rsidP="00DC47C9">
            <w:pPr>
              <w:pStyle w:val="TAL"/>
              <w:rPr>
                <w:rFonts w:eastAsia="Arial"/>
              </w:rPr>
            </w:pPr>
            <w:r w:rsidRPr="00621937">
              <w:rPr>
                <w:rFonts w:eastAsia="Arial"/>
              </w:rPr>
              <w:t>128</w:t>
            </w:r>
            <w:r w:rsidR="00620F0E" w:rsidRPr="00226B43">
              <w:rPr>
                <w:rFonts w:eastAsia="Arial"/>
              </w:rPr>
              <w:t xml:space="preserve"> </w:t>
            </w:r>
            <w:r w:rsidRPr="00621937">
              <w:rPr>
                <w:rFonts w:eastAsia="Arial"/>
              </w:rPr>
              <w:t>kb</w:t>
            </w:r>
            <w:r w:rsidR="0047337B" w:rsidRPr="00621937">
              <w:rPr>
                <w:rFonts w:eastAsia="Arial"/>
              </w:rPr>
              <w:t>it</w:t>
            </w:r>
            <w:r w:rsidRPr="00621937">
              <w:rPr>
                <w:rFonts w:eastAsia="Arial"/>
              </w:rPr>
              <w:t xml:space="preserve">/s </w:t>
            </w:r>
            <w:r w:rsidR="00620F0E" w:rsidRPr="00226B43">
              <w:rPr>
                <w:rFonts w:eastAsia="Arial"/>
              </w:rPr>
              <w:t>–</w:t>
            </w:r>
            <w:r w:rsidRPr="00621937">
              <w:rPr>
                <w:rFonts w:eastAsia="Arial"/>
              </w:rPr>
              <w:t xml:space="preserve"> 512</w:t>
            </w:r>
            <w:r w:rsidR="00620F0E" w:rsidRPr="00226B43">
              <w:rPr>
                <w:rFonts w:eastAsia="Arial"/>
              </w:rPr>
              <w:t xml:space="preserve"> </w:t>
            </w:r>
            <w:r w:rsidRPr="00621937">
              <w:rPr>
                <w:rFonts w:eastAsia="Arial"/>
              </w:rPr>
              <w:t>kb</w:t>
            </w:r>
            <w:r w:rsidR="0047337B" w:rsidRPr="00621937">
              <w:rPr>
                <w:rFonts w:eastAsia="Arial"/>
              </w:rPr>
              <w:t>it</w:t>
            </w:r>
            <w:r w:rsidRPr="00621937">
              <w:rPr>
                <w:rFonts w:eastAsia="Arial"/>
              </w:rPr>
              <w:t>/s (</w:t>
            </w:r>
            <w:r w:rsidR="00620F0E" w:rsidRPr="00226B43">
              <w:rPr>
                <w:rFonts w:eastAsia="Arial"/>
              </w:rPr>
              <w:t>p</w:t>
            </w:r>
            <w:r w:rsidRPr="00621937">
              <w:rPr>
                <w:rFonts w:eastAsia="Arial"/>
              </w:rPr>
              <w:t>er link)</w:t>
            </w:r>
          </w:p>
        </w:tc>
        <w:tc>
          <w:tcPr>
            <w:tcW w:w="3753" w:type="dxa"/>
            <w:shd w:val="clear" w:color="auto" w:fill="auto"/>
            <w:vAlign w:val="center"/>
          </w:tcPr>
          <w:p w14:paraId="4BF847ED" w14:textId="77777777" w:rsidR="00EA5888" w:rsidRPr="00621937" w:rsidRDefault="00EA5888" w:rsidP="00DC47C9">
            <w:pPr>
              <w:pStyle w:val="TAL"/>
              <w:rPr>
                <w:rFonts w:eastAsia="Arial"/>
              </w:rPr>
            </w:pPr>
          </w:p>
          <w:p w14:paraId="0EEC233F" w14:textId="77777777" w:rsidR="00EA5888" w:rsidRPr="00DC47C9" w:rsidRDefault="00EA5888" w:rsidP="00DC47C9">
            <w:pPr>
              <w:pStyle w:val="TAL"/>
              <w:rPr>
                <w:rFonts w:eastAsia="Arial"/>
              </w:rPr>
            </w:pPr>
            <w:r w:rsidRPr="00DC47C9">
              <w:rPr>
                <w:rFonts w:eastAsia="Arial"/>
              </w:rPr>
              <w:t>Broadcast quality mono speech Enhanced Voice Services (currently G.722)</w:t>
            </w:r>
          </w:p>
          <w:p w14:paraId="1410DAB1" w14:textId="77777777" w:rsidR="00EA5888" w:rsidRPr="00DC47C9" w:rsidRDefault="00EA5888" w:rsidP="00DC47C9">
            <w:pPr>
              <w:pStyle w:val="TAL"/>
              <w:rPr>
                <w:rFonts w:eastAsia="Arial"/>
              </w:rPr>
            </w:pPr>
          </w:p>
        </w:tc>
      </w:tr>
      <w:tr w:rsidR="00EA5888" w:rsidRPr="00226B43" w14:paraId="7F839EA8" w14:textId="77777777" w:rsidTr="0089534A">
        <w:trPr>
          <w:trHeight w:val="320"/>
          <w:jc w:val="center"/>
        </w:trPr>
        <w:tc>
          <w:tcPr>
            <w:tcW w:w="2118" w:type="dxa"/>
            <w:shd w:val="clear" w:color="auto" w:fill="FFFFFF"/>
            <w:vAlign w:val="center"/>
          </w:tcPr>
          <w:p w14:paraId="23EDB8E1" w14:textId="00509B79" w:rsidR="00EA5888" w:rsidRPr="00DC47C9" w:rsidRDefault="00EA5888" w:rsidP="00DC47C9">
            <w:pPr>
              <w:pStyle w:val="TAL"/>
              <w:rPr>
                <w:rFonts w:eastAsia="Arial"/>
              </w:rPr>
            </w:pPr>
            <w:r w:rsidRPr="00DC47C9">
              <w:rPr>
                <w:rFonts w:eastAsia="Arial"/>
              </w:rPr>
              <w:t>Communication service availability</w:t>
            </w:r>
          </w:p>
        </w:tc>
        <w:tc>
          <w:tcPr>
            <w:tcW w:w="3264" w:type="dxa"/>
            <w:shd w:val="clear" w:color="auto" w:fill="auto"/>
            <w:vAlign w:val="center"/>
          </w:tcPr>
          <w:p w14:paraId="71DA5A97" w14:textId="77777777" w:rsidR="00EA5888" w:rsidRPr="00DC47C9" w:rsidRDefault="00EA5888" w:rsidP="00DC47C9">
            <w:pPr>
              <w:pStyle w:val="TAL"/>
              <w:rPr>
                <w:rFonts w:eastAsia="Arial"/>
              </w:rPr>
            </w:pPr>
            <w:r w:rsidRPr="00DC47C9">
              <w:rPr>
                <w:rFonts w:eastAsia="Arial"/>
              </w:rPr>
              <w:t>99,999%</w:t>
            </w:r>
          </w:p>
        </w:tc>
        <w:tc>
          <w:tcPr>
            <w:tcW w:w="3753" w:type="dxa"/>
            <w:shd w:val="clear" w:color="auto" w:fill="auto"/>
            <w:vAlign w:val="center"/>
          </w:tcPr>
          <w:p w14:paraId="60D23E4D" w14:textId="77777777" w:rsidR="00EA5888" w:rsidRPr="00621937" w:rsidRDefault="00EA5888" w:rsidP="00DC47C9">
            <w:pPr>
              <w:pStyle w:val="TAL"/>
              <w:rPr>
                <w:rFonts w:eastAsia="Arial"/>
              </w:rPr>
            </w:pPr>
          </w:p>
          <w:p w14:paraId="7CACFC17" w14:textId="77777777" w:rsidR="00EA5888" w:rsidRPr="00DC47C9" w:rsidRDefault="00EA5888" w:rsidP="00DC47C9">
            <w:pPr>
              <w:pStyle w:val="TAL"/>
              <w:rPr>
                <w:rFonts w:eastAsia="Arial"/>
              </w:rPr>
            </w:pPr>
          </w:p>
          <w:p w14:paraId="135002AF" w14:textId="77777777" w:rsidR="00EA5888" w:rsidRPr="00DC47C9" w:rsidRDefault="00EA5888" w:rsidP="00DC47C9">
            <w:pPr>
              <w:pStyle w:val="TAL"/>
              <w:rPr>
                <w:rFonts w:eastAsia="Arial"/>
              </w:rPr>
            </w:pPr>
          </w:p>
        </w:tc>
      </w:tr>
      <w:tr w:rsidR="00EA5888" w:rsidRPr="00226B43" w14:paraId="495765A3" w14:textId="77777777" w:rsidTr="0089534A">
        <w:trPr>
          <w:trHeight w:val="320"/>
          <w:jc w:val="center"/>
        </w:trPr>
        <w:tc>
          <w:tcPr>
            <w:tcW w:w="2118" w:type="dxa"/>
            <w:shd w:val="clear" w:color="auto" w:fill="FFFFFF"/>
            <w:vAlign w:val="center"/>
          </w:tcPr>
          <w:p w14:paraId="776A7DE0" w14:textId="77777777" w:rsidR="00EA5888" w:rsidRPr="00DC47C9" w:rsidRDefault="00EA5888" w:rsidP="00DC47C9">
            <w:pPr>
              <w:pStyle w:val="TAL"/>
              <w:rPr>
                <w:rFonts w:eastAsia="Arial"/>
              </w:rPr>
            </w:pPr>
            <w:r w:rsidRPr="00DC47C9">
              <w:rPr>
                <w:rFonts w:eastAsia="Arial"/>
              </w:rPr>
              <w:t># of audio links</w:t>
            </w:r>
          </w:p>
        </w:tc>
        <w:tc>
          <w:tcPr>
            <w:tcW w:w="3264" w:type="dxa"/>
            <w:shd w:val="clear" w:color="auto" w:fill="auto"/>
            <w:vAlign w:val="center"/>
          </w:tcPr>
          <w:p w14:paraId="4B6BFB7A" w14:textId="77777777" w:rsidR="00EA5888" w:rsidRPr="00DC47C9" w:rsidRDefault="00EA5888" w:rsidP="00DC47C9">
            <w:pPr>
              <w:pStyle w:val="TAL"/>
              <w:rPr>
                <w:rFonts w:eastAsia="Arial"/>
              </w:rPr>
            </w:pPr>
            <w:r w:rsidRPr="00621937">
              <w:rPr>
                <w:rFonts w:eastAsia="Arial"/>
              </w:rPr>
              <w:t>4</w:t>
            </w:r>
          </w:p>
        </w:tc>
        <w:tc>
          <w:tcPr>
            <w:tcW w:w="3753" w:type="dxa"/>
            <w:shd w:val="clear" w:color="auto" w:fill="auto"/>
            <w:vAlign w:val="center"/>
          </w:tcPr>
          <w:p w14:paraId="089B4FF7" w14:textId="77777777" w:rsidR="00EA5888" w:rsidRPr="00621937" w:rsidRDefault="00EA5888" w:rsidP="00DC47C9">
            <w:pPr>
              <w:pStyle w:val="TAL"/>
              <w:rPr>
                <w:rFonts w:eastAsia="Arial"/>
              </w:rPr>
            </w:pPr>
            <w:r w:rsidRPr="00621937">
              <w:rPr>
                <w:rFonts w:eastAsia="Arial"/>
              </w:rPr>
              <w:t>National Network Radio, ‘Home’ Local Radio; ‘Away’ Local Radio; Tunnel/Pitch-Side reporting.</w:t>
            </w:r>
          </w:p>
        </w:tc>
      </w:tr>
      <w:tr w:rsidR="00EA5888" w:rsidRPr="00226B43" w14:paraId="713A0588" w14:textId="77777777" w:rsidTr="0089534A">
        <w:trPr>
          <w:trHeight w:val="320"/>
          <w:jc w:val="center"/>
        </w:trPr>
        <w:tc>
          <w:tcPr>
            <w:tcW w:w="2118" w:type="dxa"/>
            <w:shd w:val="clear" w:color="auto" w:fill="FFFFFF"/>
            <w:vAlign w:val="center"/>
          </w:tcPr>
          <w:p w14:paraId="38E2ECD1" w14:textId="77777777" w:rsidR="00EA5888" w:rsidRPr="00DC47C9" w:rsidRDefault="00EA5888" w:rsidP="00DC47C9">
            <w:pPr>
              <w:pStyle w:val="TAL"/>
              <w:rPr>
                <w:rFonts w:eastAsia="Arial"/>
              </w:rPr>
            </w:pPr>
            <w:r w:rsidRPr="00DC47C9">
              <w:rPr>
                <w:rFonts w:eastAsia="Arial"/>
              </w:rPr>
              <w:t>Range</w:t>
            </w:r>
          </w:p>
        </w:tc>
        <w:tc>
          <w:tcPr>
            <w:tcW w:w="3264" w:type="dxa"/>
            <w:shd w:val="clear" w:color="auto" w:fill="auto"/>
            <w:vAlign w:val="center"/>
          </w:tcPr>
          <w:p w14:paraId="74A3D627" w14:textId="77777777" w:rsidR="00EA5888" w:rsidRPr="00DC47C9" w:rsidRDefault="00EA5888" w:rsidP="00DC47C9">
            <w:pPr>
              <w:pStyle w:val="TAL"/>
              <w:rPr>
                <w:rFonts w:eastAsia="Arial"/>
              </w:rPr>
            </w:pPr>
            <w:r w:rsidRPr="00621937">
              <w:rPr>
                <w:rFonts w:eastAsia="Arial"/>
              </w:rPr>
              <w:t>Rear of stadium to rear of stadium at centre line of pitch.</w:t>
            </w:r>
          </w:p>
        </w:tc>
        <w:tc>
          <w:tcPr>
            <w:tcW w:w="3753" w:type="dxa"/>
            <w:shd w:val="clear" w:color="auto" w:fill="auto"/>
            <w:vAlign w:val="center"/>
          </w:tcPr>
          <w:p w14:paraId="4C5B9A44" w14:textId="77777777" w:rsidR="00EA5888" w:rsidRPr="00DC47C9" w:rsidRDefault="00EA5888" w:rsidP="00DC47C9">
            <w:pPr>
              <w:pStyle w:val="TAL"/>
              <w:rPr>
                <w:rFonts w:eastAsia="Arial"/>
              </w:rPr>
            </w:pPr>
            <w:r w:rsidRPr="00DC47C9">
              <w:rPr>
                <w:rFonts w:eastAsia="Arial"/>
              </w:rPr>
              <w:t>Distance from the camera to the base station</w:t>
            </w:r>
          </w:p>
        </w:tc>
      </w:tr>
      <w:tr w:rsidR="00EA5888" w:rsidRPr="00226B43" w14:paraId="3C19313D" w14:textId="77777777" w:rsidTr="0089534A">
        <w:trPr>
          <w:trHeight w:val="640"/>
          <w:jc w:val="center"/>
        </w:trPr>
        <w:tc>
          <w:tcPr>
            <w:tcW w:w="2118" w:type="dxa"/>
            <w:shd w:val="clear" w:color="auto" w:fill="FFFFFF"/>
            <w:vAlign w:val="center"/>
          </w:tcPr>
          <w:p w14:paraId="59F322A6" w14:textId="77777777" w:rsidR="00EA5888" w:rsidRPr="00DC47C9" w:rsidRDefault="00EA5888" w:rsidP="00DC47C9">
            <w:pPr>
              <w:pStyle w:val="TAL"/>
              <w:rPr>
                <w:rFonts w:eastAsia="Arial"/>
              </w:rPr>
            </w:pPr>
            <w:r w:rsidRPr="00DC47C9">
              <w:rPr>
                <w:rFonts w:eastAsia="Arial"/>
              </w:rPr>
              <w:t>Service area</w:t>
            </w:r>
          </w:p>
        </w:tc>
        <w:tc>
          <w:tcPr>
            <w:tcW w:w="3264" w:type="dxa"/>
            <w:shd w:val="clear" w:color="auto" w:fill="auto"/>
            <w:vAlign w:val="center"/>
          </w:tcPr>
          <w:p w14:paraId="5F85180A" w14:textId="77777777" w:rsidR="00EA5888" w:rsidRPr="00DC47C9" w:rsidRDefault="00EA5888" w:rsidP="00DC47C9">
            <w:pPr>
              <w:pStyle w:val="TAL"/>
              <w:rPr>
                <w:rFonts w:eastAsia="Arial"/>
              </w:rPr>
            </w:pPr>
            <w:r w:rsidRPr="00621937">
              <w:rPr>
                <w:rFonts w:eastAsia="Arial"/>
              </w:rPr>
              <w:t>Sports stadium (stands and pitch)</w:t>
            </w:r>
          </w:p>
        </w:tc>
        <w:tc>
          <w:tcPr>
            <w:tcW w:w="3753" w:type="dxa"/>
            <w:shd w:val="clear" w:color="auto" w:fill="auto"/>
            <w:vAlign w:val="center"/>
          </w:tcPr>
          <w:p w14:paraId="0FF81A64" w14:textId="77777777" w:rsidR="00EA5888" w:rsidRPr="00DC47C9" w:rsidRDefault="00EA5888" w:rsidP="00DC47C9">
            <w:pPr>
              <w:pStyle w:val="TAL"/>
              <w:rPr>
                <w:rFonts w:eastAsia="Arial"/>
              </w:rPr>
            </w:pPr>
            <w:r w:rsidRPr="00DC47C9">
              <w:rPr>
                <w:rFonts w:eastAsia="Arial"/>
              </w:rPr>
              <w:t xml:space="preserve">Indoor </w:t>
            </w:r>
            <w:r w:rsidRPr="00621937">
              <w:rPr>
                <w:rFonts w:eastAsia="Arial"/>
              </w:rPr>
              <w:t xml:space="preserve">or </w:t>
            </w:r>
            <w:r w:rsidRPr="00DC47C9">
              <w:rPr>
                <w:rFonts w:eastAsia="Arial"/>
              </w:rPr>
              <w:t>outdoor</w:t>
            </w:r>
            <w:r w:rsidRPr="00621937">
              <w:rPr>
                <w:rFonts w:eastAsia="Arial"/>
              </w:rPr>
              <w:t xml:space="preserve"> venues</w:t>
            </w:r>
          </w:p>
        </w:tc>
      </w:tr>
      <w:tr w:rsidR="00EA5888" w:rsidRPr="00226B43" w14:paraId="13A017E5" w14:textId="77777777" w:rsidTr="0089534A">
        <w:trPr>
          <w:trHeight w:val="320"/>
          <w:jc w:val="center"/>
        </w:trPr>
        <w:tc>
          <w:tcPr>
            <w:tcW w:w="2118" w:type="dxa"/>
            <w:shd w:val="clear" w:color="auto" w:fill="FFFFFF"/>
            <w:vAlign w:val="center"/>
          </w:tcPr>
          <w:p w14:paraId="2D82D2DE" w14:textId="77777777" w:rsidR="00EA5888" w:rsidRPr="00DC47C9" w:rsidRDefault="00EA5888" w:rsidP="00DC47C9">
            <w:pPr>
              <w:pStyle w:val="TAL"/>
              <w:rPr>
                <w:rFonts w:eastAsia="Arial"/>
              </w:rPr>
            </w:pPr>
            <w:r w:rsidRPr="00DC47C9">
              <w:rPr>
                <w:rFonts w:eastAsia="Arial"/>
              </w:rPr>
              <w:t>Mobility</w:t>
            </w:r>
          </w:p>
        </w:tc>
        <w:tc>
          <w:tcPr>
            <w:tcW w:w="3264" w:type="dxa"/>
            <w:shd w:val="clear" w:color="auto" w:fill="auto"/>
            <w:vAlign w:val="center"/>
          </w:tcPr>
          <w:p w14:paraId="0EE06319" w14:textId="2F6933F2" w:rsidR="00EA5888" w:rsidRPr="00DC47C9" w:rsidRDefault="00EA5888" w:rsidP="00DC47C9">
            <w:pPr>
              <w:pStyle w:val="TAL"/>
              <w:rPr>
                <w:rFonts w:eastAsia="Arial"/>
              </w:rPr>
            </w:pPr>
            <w:r w:rsidRPr="00621937">
              <w:rPr>
                <w:rFonts w:eastAsia="Arial"/>
              </w:rPr>
              <w:t xml:space="preserve">Brisk Walk </w:t>
            </w:r>
            <w:r w:rsidR="00877111" w:rsidRPr="00226B43">
              <w:rPr>
                <w:rFonts w:eastAsia="Arial"/>
              </w:rPr>
              <w:t>–</w:t>
            </w:r>
            <w:r w:rsidRPr="00621937">
              <w:rPr>
                <w:rFonts w:eastAsia="Arial"/>
              </w:rPr>
              <w:t xml:space="preserve"> Slow Run</w:t>
            </w:r>
          </w:p>
        </w:tc>
        <w:tc>
          <w:tcPr>
            <w:tcW w:w="3753" w:type="dxa"/>
            <w:shd w:val="clear" w:color="auto" w:fill="auto"/>
            <w:vAlign w:val="center"/>
          </w:tcPr>
          <w:p w14:paraId="51465E65" w14:textId="77777777" w:rsidR="00EA5888" w:rsidRPr="00DC47C9" w:rsidRDefault="00EA5888" w:rsidP="00DC47C9">
            <w:pPr>
              <w:pStyle w:val="TAL"/>
              <w:rPr>
                <w:rFonts w:eastAsia="Arial"/>
              </w:rPr>
            </w:pPr>
            <w:r w:rsidRPr="00621937">
              <w:rPr>
                <w:rFonts w:eastAsia="Arial"/>
              </w:rPr>
              <w:t>While most commentary is carried out from static positions, there are situations (i.e. pitch-side reporting) where the reporter may have to be able to change locations.</w:t>
            </w:r>
          </w:p>
        </w:tc>
      </w:tr>
      <w:tr w:rsidR="00EA5888" w:rsidRPr="00226B43" w14:paraId="3BC0A134" w14:textId="77777777" w:rsidTr="0089534A">
        <w:trPr>
          <w:trHeight w:val="320"/>
          <w:jc w:val="center"/>
        </w:trPr>
        <w:tc>
          <w:tcPr>
            <w:tcW w:w="2118" w:type="dxa"/>
            <w:shd w:val="clear" w:color="auto" w:fill="FFFFFF"/>
            <w:vAlign w:val="center"/>
          </w:tcPr>
          <w:p w14:paraId="7FC15F70" w14:textId="77777777" w:rsidR="00EA5888" w:rsidRPr="00DC47C9" w:rsidRDefault="00EA5888" w:rsidP="00DC47C9">
            <w:pPr>
              <w:pStyle w:val="TAL"/>
              <w:rPr>
                <w:rFonts w:eastAsia="Arial"/>
              </w:rPr>
            </w:pPr>
            <w:r w:rsidRPr="00DC47C9">
              <w:rPr>
                <w:rFonts w:eastAsia="Arial"/>
              </w:rPr>
              <w:t>Security</w:t>
            </w:r>
          </w:p>
        </w:tc>
        <w:tc>
          <w:tcPr>
            <w:tcW w:w="3264" w:type="dxa"/>
            <w:shd w:val="clear" w:color="auto" w:fill="auto"/>
            <w:vAlign w:val="center"/>
          </w:tcPr>
          <w:p w14:paraId="3877552F" w14:textId="77777777" w:rsidR="00EA5888" w:rsidRPr="00DC47C9" w:rsidRDefault="00EA5888" w:rsidP="00DC47C9">
            <w:pPr>
              <w:pStyle w:val="TAL"/>
              <w:rPr>
                <w:rFonts w:eastAsia="Arial"/>
              </w:rPr>
            </w:pPr>
            <w:r w:rsidRPr="00DC47C9">
              <w:rPr>
                <w:rFonts w:eastAsia="Arial"/>
              </w:rPr>
              <w:t>Secured data transmission is required.</w:t>
            </w:r>
          </w:p>
        </w:tc>
        <w:tc>
          <w:tcPr>
            <w:tcW w:w="3753" w:type="dxa"/>
            <w:shd w:val="clear" w:color="auto" w:fill="auto"/>
            <w:vAlign w:val="center"/>
          </w:tcPr>
          <w:p w14:paraId="550BAB8A" w14:textId="77777777" w:rsidR="00EA5888" w:rsidRPr="00621937" w:rsidRDefault="00EA5888" w:rsidP="00DC47C9">
            <w:pPr>
              <w:pStyle w:val="TAL"/>
              <w:rPr>
                <w:rFonts w:eastAsia="Arial"/>
              </w:rPr>
            </w:pPr>
          </w:p>
        </w:tc>
      </w:tr>
    </w:tbl>
    <w:p w14:paraId="67F51A16" w14:textId="77777777" w:rsidR="00EA5888" w:rsidRPr="00226B43" w:rsidRDefault="00EA5888" w:rsidP="00EA5888">
      <w:pPr>
        <w:rPr>
          <w:rFonts w:ascii="Arial" w:eastAsia="Calibri" w:hAnsi="Arial" w:cs="Arial"/>
        </w:rPr>
      </w:pPr>
    </w:p>
    <w:p w14:paraId="40F6A1CC" w14:textId="77777777" w:rsidR="00EA5888" w:rsidRPr="00226B43" w:rsidRDefault="00EA5888" w:rsidP="001E356F">
      <w:pPr>
        <w:pStyle w:val="Heading3"/>
      </w:pPr>
      <w:bookmarkStart w:id="165" w:name="_Toc8659824"/>
      <w:bookmarkStart w:id="166" w:name="_Toc18049478"/>
      <w:r w:rsidRPr="00226B43">
        <w:t>5.</w:t>
      </w:r>
      <w:r w:rsidR="003F7FC7" w:rsidRPr="00226B43">
        <w:t>8</w:t>
      </w:r>
      <w:r w:rsidRPr="00226B43">
        <w:t>.2</w:t>
      </w:r>
      <w:r w:rsidRPr="00226B43">
        <w:tab/>
        <w:t>Pre-conditions</w:t>
      </w:r>
      <w:bookmarkEnd w:id="165"/>
      <w:bookmarkEnd w:id="166"/>
    </w:p>
    <w:p w14:paraId="50A9E6DA" w14:textId="71FA8D39" w:rsidR="0047337B" w:rsidRPr="00226B43" w:rsidRDefault="001A7679" w:rsidP="00E2451A">
      <w:pPr>
        <w:pStyle w:val="B1"/>
      </w:pPr>
      <w:bookmarkStart w:id="167" w:name="_Hlk1983126"/>
      <w:r w:rsidRPr="00226B43">
        <w:t>-</w:t>
      </w:r>
      <w:r w:rsidRPr="00226B43">
        <w:tab/>
      </w:r>
      <w:r w:rsidR="0047337B" w:rsidRPr="00226B43">
        <w:t xml:space="preserve">5G base station present, in range and standing by at venue. </w:t>
      </w:r>
    </w:p>
    <w:p w14:paraId="210A0793" w14:textId="77777777" w:rsidR="0047337B" w:rsidRPr="00226B43" w:rsidRDefault="001A7679" w:rsidP="00E2451A">
      <w:pPr>
        <w:pStyle w:val="B1"/>
      </w:pPr>
      <w:r w:rsidRPr="00226B43">
        <w:t>-</w:t>
      </w:r>
      <w:r w:rsidRPr="00226B43">
        <w:tab/>
      </w:r>
      <w:r w:rsidR="0047337B" w:rsidRPr="00226B43">
        <w:t>5G base station status shall be capable of being checked remotely, prior to its use.</w:t>
      </w:r>
    </w:p>
    <w:p w14:paraId="18D145BB" w14:textId="77777777" w:rsidR="00EA5888" w:rsidRPr="00226B43" w:rsidRDefault="001A7679" w:rsidP="001A7679">
      <w:pPr>
        <w:pStyle w:val="B1"/>
        <w:rPr>
          <w:rFonts w:eastAsia="MS Mincho"/>
          <w:lang w:eastAsia="de-DE"/>
        </w:rPr>
      </w:pPr>
      <w:r w:rsidRPr="00226B43">
        <w:t>-</w:t>
      </w:r>
      <w:r w:rsidRPr="00226B43">
        <w:tab/>
      </w:r>
      <w:r w:rsidR="0047337B" w:rsidRPr="00226B43">
        <w:t>Access to 5G solution (and associated authentication routines) to be transparent to the reporter.</w:t>
      </w:r>
      <w:bookmarkEnd w:id="167"/>
    </w:p>
    <w:p w14:paraId="2F6CDAAC" w14:textId="77777777" w:rsidR="00EA5888" w:rsidRPr="00226B43" w:rsidRDefault="00EA5888" w:rsidP="00EA5888">
      <w:pPr>
        <w:rPr>
          <w:rFonts w:ascii="Arial" w:eastAsia="MS Mincho" w:hAnsi="Arial" w:cs="Arial"/>
          <w:lang w:eastAsia="de-DE"/>
        </w:rPr>
      </w:pPr>
    </w:p>
    <w:p w14:paraId="7E0DB3C0" w14:textId="3408C8C8" w:rsidR="00EA5888" w:rsidRPr="00226B43" w:rsidRDefault="00EA5888" w:rsidP="00EA5888">
      <w:pPr>
        <w:pStyle w:val="Heading3"/>
      </w:pPr>
      <w:bookmarkStart w:id="168" w:name="_Toc8659825"/>
      <w:bookmarkStart w:id="169" w:name="_Toc18049479"/>
      <w:r w:rsidRPr="00226B43">
        <w:t>5.</w:t>
      </w:r>
      <w:r w:rsidR="003F7FC7" w:rsidRPr="00226B43">
        <w:t>8</w:t>
      </w:r>
      <w:r w:rsidRPr="00226B43">
        <w:t>.3</w:t>
      </w:r>
      <w:r w:rsidRPr="00226B43">
        <w:tab/>
        <w:t xml:space="preserve">Service </w:t>
      </w:r>
      <w:r w:rsidR="007E525B">
        <w:t>f</w:t>
      </w:r>
      <w:r w:rsidRPr="00226B43">
        <w:t>lows</w:t>
      </w:r>
      <w:bookmarkEnd w:id="168"/>
      <w:bookmarkEnd w:id="169"/>
    </w:p>
    <w:p w14:paraId="6EB5C096" w14:textId="77777777" w:rsidR="0047337B" w:rsidRPr="00DC47C9" w:rsidRDefault="001A7679" w:rsidP="001A7679">
      <w:pPr>
        <w:pStyle w:val="B1"/>
      </w:pPr>
      <w:r w:rsidRPr="00DC47C9">
        <w:t>-</w:t>
      </w:r>
      <w:r w:rsidRPr="00DC47C9">
        <w:tab/>
      </w:r>
      <w:r w:rsidR="0047337B" w:rsidRPr="00DC47C9">
        <w:t>Reporter sets up portable equipment at static commentary position.</w:t>
      </w:r>
    </w:p>
    <w:p w14:paraId="4DAA33CD" w14:textId="500B6AE9" w:rsidR="0047337B" w:rsidRPr="00DC47C9" w:rsidRDefault="001A7679" w:rsidP="001A7679">
      <w:pPr>
        <w:pStyle w:val="B1"/>
      </w:pPr>
      <w:r w:rsidRPr="00DC47C9">
        <w:t>-</w:t>
      </w:r>
      <w:r w:rsidRPr="00DC47C9">
        <w:tab/>
      </w:r>
      <w:r w:rsidR="0047337B" w:rsidRPr="00DC47C9">
        <w:t>Reporter connects to base studio (by initiating the static connectivity call).</w:t>
      </w:r>
    </w:p>
    <w:p w14:paraId="15921C50" w14:textId="77777777" w:rsidR="0047337B" w:rsidRPr="00DC47C9" w:rsidRDefault="001A7679" w:rsidP="001A7679">
      <w:pPr>
        <w:pStyle w:val="B1"/>
      </w:pPr>
      <w:r w:rsidRPr="00DC47C9">
        <w:lastRenderedPageBreak/>
        <w:t>-</w:t>
      </w:r>
      <w:r w:rsidRPr="00DC47C9">
        <w:tab/>
      </w:r>
      <w:r w:rsidR="0047337B" w:rsidRPr="00DC47C9">
        <w:t>Static connection call is answered by broadcast staff</w:t>
      </w:r>
    </w:p>
    <w:p w14:paraId="2154DE90" w14:textId="77777777" w:rsidR="0047337B" w:rsidRPr="00DC47C9" w:rsidRDefault="001A7679" w:rsidP="001A7679">
      <w:pPr>
        <w:pStyle w:val="B1"/>
      </w:pPr>
      <w:r w:rsidRPr="00DC47C9">
        <w:t>-</w:t>
      </w:r>
      <w:r w:rsidRPr="00DC47C9">
        <w:tab/>
      </w:r>
      <w:r w:rsidR="0047337B" w:rsidRPr="00DC47C9">
        <w:t>Reporter conducts test of two-way audio with base studio (audio contribution, talkback, clean feed and cue)</w:t>
      </w:r>
    </w:p>
    <w:p w14:paraId="4FEB0850" w14:textId="77777777" w:rsidR="0047337B" w:rsidRPr="00DC47C9" w:rsidRDefault="001A7679" w:rsidP="001A7679">
      <w:pPr>
        <w:pStyle w:val="B1"/>
      </w:pPr>
      <w:r w:rsidRPr="00DC47C9">
        <w:t>-</w:t>
      </w:r>
      <w:r w:rsidRPr="00DC47C9">
        <w:tab/>
      </w:r>
      <w:r w:rsidR="0047337B" w:rsidRPr="00DC47C9">
        <w:t>Reporter makes live (or as-live) contribution to programme(s)</w:t>
      </w:r>
    </w:p>
    <w:p w14:paraId="06AAC247" w14:textId="77777777" w:rsidR="0047337B" w:rsidRPr="00DC47C9" w:rsidRDefault="001A7679" w:rsidP="001A7679">
      <w:pPr>
        <w:pStyle w:val="B1"/>
      </w:pPr>
      <w:r w:rsidRPr="00DC47C9">
        <w:t>-</w:t>
      </w:r>
      <w:r w:rsidRPr="00DC47C9">
        <w:tab/>
      </w:r>
      <w:r w:rsidR="0047337B" w:rsidRPr="00DC47C9">
        <w:t>Reporter disconnects from base studio (ending the call)</w:t>
      </w:r>
    </w:p>
    <w:p w14:paraId="5FEBCFC5" w14:textId="77777777" w:rsidR="0047337B" w:rsidRPr="00DC47C9" w:rsidRDefault="001A7679" w:rsidP="001A7679">
      <w:pPr>
        <w:pStyle w:val="B1"/>
      </w:pPr>
      <w:r w:rsidRPr="00DC47C9">
        <w:t>-</w:t>
      </w:r>
      <w:r w:rsidRPr="00DC47C9">
        <w:tab/>
      </w:r>
      <w:r w:rsidR="0047337B" w:rsidRPr="00DC47C9">
        <w:t>Reporter de-rigs portable equipment and leaves static commentary position.</w:t>
      </w:r>
    </w:p>
    <w:p w14:paraId="748E9852" w14:textId="77777777" w:rsidR="0047337B" w:rsidRPr="00DC47C9" w:rsidRDefault="0047337B" w:rsidP="0047337B">
      <w:pPr>
        <w:spacing w:after="0"/>
        <w:contextualSpacing/>
      </w:pPr>
    </w:p>
    <w:p w14:paraId="1D76873D" w14:textId="77777777" w:rsidR="00EA5888" w:rsidRPr="00DC47C9" w:rsidRDefault="0047337B" w:rsidP="0047337B">
      <w:r w:rsidRPr="00DC47C9">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226B43" w:rsidRDefault="00EA5888" w:rsidP="00EA5888">
      <w:pPr>
        <w:pStyle w:val="Heading3"/>
        <w:rPr>
          <w:rFonts w:cs="Arial"/>
          <w:szCs w:val="28"/>
        </w:rPr>
      </w:pPr>
      <w:bookmarkStart w:id="170" w:name="_Toc8659826"/>
      <w:bookmarkStart w:id="171" w:name="_Toc18049480"/>
      <w:r w:rsidRPr="00226B43">
        <w:rPr>
          <w:rFonts w:cs="Arial"/>
          <w:szCs w:val="28"/>
        </w:rPr>
        <w:t>5.</w:t>
      </w:r>
      <w:r w:rsidR="00080F0E" w:rsidRPr="00226B43">
        <w:rPr>
          <w:rFonts w:cs="Arial"/>
          <w:szCs w:val="28"/>
        </w:rPr>
        <w:t>8</w:t>
      </w:r>
      <w:r w:rsidRPr="00226B43">
        <w:rPr>
          <w:rFonts w:cs="Arial"/>
          <w:szCs w:val="28"/>
        </w:rPr>
        <w:t>.4</w:t>
      </w:r>
      <w:r w:rsidRPr="00226B43">
        <w:rPr>
          <w:rFonts w:cs="Arial"/>
          <w:szCs w:val="28"/>
        </w:rPr>
        <w:tab/>
        <w:t>Post-conditions</w:t>
      </w:r>
      <w:bookmarkEnd w:id="170"/>
      <w:bookmarkEnd w:id="171"/>
    </w:p>
    <w:p w14:paraId="608A8DA5" w14:textId="611146B5" w:rsidR="0047337B" w:rsidRPr="00226B43" w:rsidRDefault="00EA5888" w:rsidP="00EA5888">
      <w:r w:rsidRPr="00226B43">
        <w:t>Bi-directional high quality, low latency audio to be passed between on-site (sports ground) and base studio.</w:t>
      </w:r>
    </w:p>
    <w:p w14:paraId="3E68D519" w14:textId="77777777" w:rsidR="00EA5888" w:rsidRPr="00226B43" w:rsidRDefault="00EA5888" w:rsidP="00E2451A">
      <w:pPr>
        <w:pStyle w:val="Heading3"/>
      </w:pPr>
      <w:bookmarkStart w:id="172" w:name="_Toc8659827"/>
      <w:bookmarkStart w:id="173" w:name="_Toc18049481"/>
      <w:r w:rsidRPr="00226B43">
        <w:t>5.</w:t>
      </w:r>
      <w:r w:rsidR="00080F0E" w:rsidRPr="00226B43">
        <w:t>8</w:t>
      </w:r>
      <w:r w:rsidRPr="00226B43">
        <w:t>.5</w:t>
      </w:r>
      <w:r w:rsidRPr="00226B43">
        <w:tab/>
        <w:t>Existing features partly or fully covering the use case functionality</w:t>
      </w:r>
      <w:bookmarkEnd w:id="172"/>
      <w:bookmarkEnd w:id="173"/>
    </w:p>
    <w:p w14:paraId="56C3F7F9" w14:textId="77777777" w:rsidR="0047337B" w:rsidRPr="00226B43" w:rsidRDefault="0047337B" w:rsidP="00DC47C9">
      <w:pPr>
        <w:rPr>
          <w:rFonts w:eastAsia="Arial"/>
        </w:rPr>
      </w:pPr>
      <w:r w:rsidRPr="00226B43">
        <w:rPr>
          <w:rFonts w:eastAsia="Arial"/>
        </w:rPr>
        <w:t>The 5G system shall support constant bandwidth and not be subject to the adverse effects of contention.</w:t>
      </w:r>
    </w:p>
    <w:p w14:paraId="370CE7C5" w14:textId="77777777" w:rsidR="0047337B" w:rsidRPr="00226B43" w:rsidRDefault="0047337B">
      <w:pPr>
        <w:rPr>
          <w:rFonts w:eastAsia="Arial"/>
          <w:color w:val="000000"/>
        </w:rPr>
      </w:pPr>
      <w:r w:rsidRPr="00226B43">
        <w:rPr>
          <w:rFonts w:eastAsia="Arial"/>
          <w:color w:val="000000"/>
        </w:rPr>
        <w:t xml:space="preserve">The 5G system shall support data integrity and confidentiality protection. </w:t>
      </w:r>
    </w:p>
    <w:p w14:paraId="05244204" w14:textId="778173E7" w:rsidR="0047337B" w:rsidRPr="00226B43" w:rsidRDefault="0047337B">
      <w:pPr>
        <w:rPr>
          <w:rFonts w:ascii="Times" w:hAnsi="Times"/>
          <w:lang w:eastAsia="zh-CN"/>
        </w:rPr>
      </w:pPr>
      <w:r w:rsidRPr="00226B43">
        <w:rPr>
          <w:rFonts w:eastAsia="Arial"/>
          <w:color w:val="000000"/>
        </w:rPr>
        <w:t>The 5G system shall support &lt;</w:t>
      </w:r>
      <w:r w:rsidR="00620F0E" w:rsidRPr="00226B43">
        <w:rPr>
          <w:rFonts w:eastAsia="Arial"/>
          <w:color w:val="000000"/>
        </w:rPr>
        <w:t xml:space="preserve"> </w:t>
      </w:r>
      <w:r w:rsidRPr="00226B43">
        <w:rPr>
          <w:rFonts w:eastAsia="Arial"/>
          <w:color w:val="000000"/>
        </w:rPr>
        <w:t xml:space="preserve">10 ms end to end latency </w:t>
      </w:r>
      <w:r w:rsidRPr="00226B43">
        <w:rPr>
          <w:color w:val="000000"/>
          <w:lang w:eastAsia="zh-CN"/>
        </w:rPr>
        <w:t>for the audio link.</w:t>
      </w:r>
    </w:p>
    <w:p w14:paraId="5B0557F0" w14:textId="77777777" w:rsidR="0047337B" w:rsidRPr="00226B43" w:rsidRDefault="0047337B">
      <w:pPr>
        <w:rPr>
          <w:rFonts w:eastAsia="Arial"/>
          <w:color w:val="000000"/>
        </w:rPr>
      </w:pPr>
      <w:r w:rsidRPr="00226B43">
        <w:rPr>
          <w:rFonts w:eastAsia="Arial"/>
          <w:color w:val="000000"/>
        </w:rPr>
        <w:t>The 5G system shall support communication service availability exceeding 99,999%.</w:t>
      </w:r>
    </w:p>
    <w:p w14:paraId="770B6CC6" w14:textId="77777777" w:rsidR="0047337B" w:rsidRPr="00226B43" w:rsidRDefault="0047337B">
      <w:pPr>
        <w:rPr>
          <w:color w:val="000000"/>
        </w:rPr>
      </w:pPr>
      <w:r w:rsidRPr="00226B43">
        <w:rPr>
          <w:color w:val="000000"/>
        </w:rPr>
        <w:t>The 5G system shall support up to 4 audio links of up to 128 kbit/s.</w:t>
      </w:r>
    </w:p>
    <w:p w14:paraId="0C58D8ED" w14:textId="77777777" w:rsidR="0047337B" w:rsidRPr="00226B43" w:rsidRDefault="0047337B" w:rsidP="00DC47C9">
      <w:pPr>
        <w:rPr>
          <w:color w:val="000000"/>
        </w:rPr>
      </w:pPr>
      <w:r w:rsidRPr="00226B43">
        <w:rPr>
          <w:rFonts w:eastAsia="Arial"/>
          <w:color w:val="000000"/>
        </w:rPr>
        <w:t>The 5G system shall support private network deployments (physical and virtual) within the service area.</w:t>
      </w:r>
    </w:p>
    <w:p w14:paraId="148BF1C4" w14:textId="6ED27454" w:rsidR="007418DE" w:rsidRPr="00226B43" w:rsidRDefault="0047337B" w:rsidP="00DC47C9">
      <w:r w:rsidRPr="00226B43">
        <w:rPr>
          <w:rFonts w:eastAsia="Arial"/>
          <w:color w:val="000000"/>
        </w:rPr>
        <w:t>The 5G system shall support interworking with legacy portable devices supporting Ethernet</w:t>
      </w:r>
      <w:r w:rsidRPr="00226B43">
        <w:rPr>
          <w:rFonts w:eastAsia="Arial"/>
        </w:rPr>
        <w:t>.</w:t>
      </w:r>
    </w:p>
    <w:p w14:paraId="57C6BB1A" w14:textId="2CAD6CA2" w:rsidR="00EA5888" w:rsidRPr="00226B43" w:rsidRDefault="00EA5888" w:rsidP="001E356F">
      <w:pPr>
        <w:pStyle w:val="Heading3"/>
      </w:pPr>
      <w:bookmarkStart w:id="174" w:name="_Toc8659828"/>
      <w:bookmarkStart w:id="175" w:name="_Toc18049482"/>
      <w:r w:rsidRPr="00226B43">
        <w:t>5.</w:t>
      </w:r>
      <w:r w:rsidR="00080F0E" w:rsidRPr="00226B43">
        <w:t>8</w:t>
      </w:r>
      <w:r w:rsidRPr="00226B43">
        <w:t>.6</w:t>
      </w:r>
      <w:r w:rsidRPr="00226B43">
        <w:tab/>
        <w:t xml:space="preserve">Potential </w:t>
      </w:r>
      <w:r w:rsidR="00621937">
        <w:t>n</w:t>
      </w:r>
      <w:r w:rsidRPr="00226B43">
        <w:t xml:space="preserve">ew </w:t>
      </w:r>
      <w:r w:rsidR="00621937">
        <w:t>r</w:t>
      </w:r>
      <w:r w:rsidRPr="00226B43">
        <w:t>equirements needed to support the use case</w:t>
      </w:r>
      <w:bookmarkEnd w:id="174"/>
      <w:bookmarkEnd w:id="175"/>
    </w:p>
    <w:p w14:paraId="7E04B88C" w14:textId="77777777" w:rsidR="0047337B" w:rsidRPr="00226B43" w:rsidRDefault="0047337B">
      <w:r w:rsidRPr="00226B43">
        <w:t>[PR 5.8.6-001]</w:t>
      </w:r>
      <w:r w:rsidR="007418DE" w:rsidRPr="00226B43">
        <w:t xml:space="preserve"> </w:t>
      </w:r>
      <w:r w:rsidRPr="00226B43">
        <w:rPr>
          <w:rFonts w:eastAsia="Arial"/>
        </w:rPr>
        <w:t>The 5G system shall support hot-plugging in the sense that new devices may be dynamically added to and removed from a live performance application, without any observable impact on the other devices</w:t>
      </w:r>
      <w:r w:rsidR="007418DE" w:rsidRPr="00226B43">
        <w:rPr>
          <w:rFonts w:eastAsia="Arial"/>
        </w:rPr>
        <w:t xml:space="preserve"> </w:t>
      </w:r>
      <w:r w:rsidRPr="00226B43">
        <w:rPr>
          <w:rFonts w:eastAsia="Arial"/>
        </w:rPr>
        <w:t>and communication streams.</w:t>
      </w:r>
    </w:p>
    <w:p w14:paraId="1628C67A" w14:textId="77777777" w:rsidR="0047337B" w:rsidRPr="00226B43" w:rsidRDefault="0047337B">
      <w:r w:rsidRPr="00226B43">
        <w:t>[PR 5.8.6-002]</w:t>
      </w:r>
      <w:r w:rsidR="007418DE" w:rsidRPr="00226B43">
        <w:t xml:space="preserve"> </w:t>
      </w:r>
      <w:r w:rsidRPr="00226B43">
        <w:rPr>
          <w:rFonts w:eastAsia="Arial"/>
        </w:rPr>
        <w:t>The 5G system shall support UE speeds of up to 5 km/h and UE rotations of 0.52 rad/s, even for communication services with high data rate, low latency and high communication service availability.</w:t>
      </w:r>
    </w:p>
    <w:p w14:paraId="3552F449" w14:textId="142D440B" w:rsidR="0047337B" w:rsidRPr="00226B43" w:rsidRDefault="0047337B">
      <w:r w:rsidRPr="00226B43">
        <w:t>[PR 5.8.6-003]</w:t>
      </w:r>
      <w:r w:rsidR="007418DE" w:rsidRPr="00226B43">
        <w:t xml:space="preserve"> </w:t>
      </w:r>
      <w:r w:rsidRPr="00226B43">
        <w:rPr>
          <w:rFonts w:eastAsia="Arial"/>
        </w:rPr>
        <w:t>The 5G system shall support industry standards for precision clock synchronisation (e.g. PTP IEEE 1588 version 2</w:t>
      </w:r>
      <w:r w:rsidR="00877111" w:rsidRPr="00226B43">
        <w:rPr>
          <w:rFonts w:eastAsia="Arial"/>
        </w:rPr>
        <w:t xml:space="preserve"> [9]</w:t>
      </w:r>
      <w:r w:rsidRPr="00226B43">
        <w:rPr>
          <w:rFonts w:eastAsia="Arial"/>
        </w:rPr>
        <w:t>) for IP based AV systems in a way that the requirements outlined in requirement [PR 5.8.</w:t>
      </w:r>
      <w:r w:rsidR="00B94E40" w:rsidRPr="00226B43">
        <w:rPr>
          <w:rFonts w:eastAsia="Arial"/>
        </w:rPr>
        <w:t>6</w:t>
      </w:r>
      <w:r w:rsidRPr="00226B43">
        <w:rPr>
          <w:rFonts w:eastAsia="Arial"/>
        </w:rPr>
        <w:t>-001] can be met.</w:t>
      </w:r>
    </w:p>
    <w:p w14:paraId="4A7276AD" w14:textId="27980E86" w:rsidR="0047337B" w:rsidRPr="00226B43" w:rsidRDefault="0047337B">
      <w:pPr>
        <w:rPr>
          <w:rFonts w:eastAsia="Arial"/>
        </w:rPr>
      </w:pPr>
      <w:r w:rsidRPr="00226B43">
        <w:t>[PR 5.8.6-004]</w:t>
      </w:r>
      <w:r w:rsidR="007418DE" w:rsidRPr="00226B43">
        <w:t xml:space="preserve"> </w:t>
      </w:r>
      <w:r w:rsidRPr="00226B43">
        <w:rPr>
          <w:rFonts w:eastAsia="Arial"/>
        </w:rPr>
        <w:t>The 5G system shall support power management functionality to enable multimedia streaming for several hours on a battery or hot swappable batteries. (Typical broadcast cameras have swappable 10-50 Wh battery units).</w:t>
      </w:r>
    </w:p>
    <w:p w14:paraId="243FA2BE" w14:textId="6154EF69" w:rsidR="0040127E" w:rsidRPr="00226B43" w:rsidRDefault="0040127E" w:rsidP="001E356F">
      <w:pPr>
        <w:pStyle w:val="Heading2"/>
      </w:pPr>
      <w:bookmarkStart w:id="176" w:name="_Toc18049483"/>
      <w:bookmarkStart w:id="177" w:name="_Toc8659829"/>
      <w:bookmarkStart w:id="178" w:name="_Hlk530648851"/>
      <w:bookmarkStart w:id="179" w:name="_Hlk530648653"/>
      <w:bookmarkEnd w:id="148"/>
      <w:r w:rsidRPr="00226B43">
        <w:t>5.</w:t>
      </w:r>
      <w:r w:rsidR="00080F0E" w:rsidRPr="00226B43">
        <w:t>9</w:t>
      </w:r>
      <w:r w:rsidRPr="00226B43">
        <w:tab/>
      </w:r>
      <w:r w:rsidR="009667D7" w:rsidRPr="00226B43">
        <w:rPr>
          <w:rFonts w:eastAsia="SimSun"/>
          <w:szCs w:val="32"/>
          <w:lang w:eastAsia="en-GB"/>
        </w:rPr>
        <w:t xml:space="preserve">Video </w:t>
      </w:r>
      <w:r w:rsidR="0044578C" w:rsidRPr="00226B43">
        <w:rPr>
          <w:rFonts w:eastAsia="SimSun"/>
          <w:szCs w:val="32"/>
          <w:lang w:eastAsia="en-GB"/>
        </w:rPr>
        <w:t>s</w:t>
      </w:r>
      <w:r w:rsidR="009667D7" w:rsidRPr="00226B43">
        <w:rPr>
          <w:rFonts w:eastAsia="SimSun"/>
          <w:szCs w:val="32"/>
          <w:lang w:eastAsia="en-GB"/>
        </w:rPr>
        <w:t xml:space="preserve">treaming of </w:t>
      </w:r>
      <w:r w:rsidR="0044578C" w:rsidRPr="00DC47C9">
        <w:rPr>
          <w:rFonts w:eastAsia="SimSun"/>
          <w:szCs w:val="32"/>
          <w:lang w:eastAsia="en-GB"/>
        </w:rPr>
        <w:t>live</w:t>
      </w:r>
      <w:r w:rsidR="009667D7" w:rsidRPr="00226B43">
        <w:rPr>
          <w:rFonts w:eastAsia="SimSun"/>
          <w:szCs w:val="32"/>
          <w:lang w:eastAsia="en-GB"/>
        </w:rPr>
        <w:t xml:space="preserve"> </w:t>
      </w:r>
      <w:r w:rsidR="0044578C" w:rsidRPr="00DC47C9">
        <w:rPr>
          <w:rFonts w:eastAsia="SimSun"/>
          <w:szCs w:val="32"/>
          <w:lang w:eastAsia="en-GB"/>
        </w:rPr>
        <w:t>e</w:t>
      </w:r>
      <w:r w:rsidR="009667D7" w:rsidRPr="00226B43">
        <w:rPr>
          <w:rFonts w:eastAsia="SimSun"/>
          <w:szCs w:val="32"/>
          <w:lang w:eastAsia="en-GB"/>
        </w:rPr>
        <w:t xml:space="preserve">vents using an </w:t>
      </w:r>
      <w:r w:rsidR="0044578C" w:rsidRPr="00226B43">
        <w:rPr>
          <w:rFonts w:eastAsia="SimSun"/>
          <w:szCs w:val="32"/>
          <w:lang w:eastAsia="en-GB"/>
        </w:rPr>
        <w:t>airborne</w:t>
      </w:r>
      <w:r w:rsidR="0044578C" w:rsidRPr="00DC47C9">
        <w:rPr>
          <w:rFonts w:eastAsia="SimSun"/>
          <w:szCs w:val="32"/>
          <w:lang w:eastAsia="en-GB"/>
        </w:rPr>
        <w:t xml:space="preserve"> relay</w:t>
      </w:r>
      <w:bookmarkEnd w:id="176"/>
      <w:bookmarkEnd w:id="177"/>
      <w:r w:rsidR="009667D7" w:rsidRPr="00DC47C9">
        <w:rPr>
          <w:rFonts w:eastAsia="SimSun"/>
          <w:szCs w:val="32"/>
          <w:lang w:eastAsia="en-GB"/>
        </w:rPr>
        <w:t xml:space="preserve"> </w:t>
      </w:r>
      <w:r w:rsidRPr="00226B43">
        <w:t xml:space="preserve"> </w:t>
      </w:r>
    </w:p>
    <w:p w14:paraId="385308F9" w14:textId="77777777" w:rsidR="0040127E" w:rsidRPr="00226B43" w:rsidRDefault="0040127E" w:rsidP="0040127E">
      <w:pPr>
        <w:pStyle w:val="Heading3"/>
        <w:rPr>
          <w:szCs w:val="28"/>
        </w:rPr>
      </w:pPr>
      <w:bookmarkStart w:id="180" w:name="_Toc8659830"/>
      <w:bookmarkStart w:id="181" w:name="_Toc18049484"/>
      <w:r w:rsidRPr="00226B43">
        <w:rPr>
          <w:szCs w:val="28"/>
        </w:rPr>
        <w:t>5.</w:t>
      </w:r>
      <w:r w:rsidR="00080F0E" w:rsidRPr="00226B43">
        <w:rPr>
          <w:szCs w:val="28"/>
        </w:rPr>
        <w:t>9</w:t>
      </w:r>
      <w:r w:rsidRPr="00226B43">
        <w:rPr>
          <w:szCs w:val="28"/>
        </w:rPr>
        <w:t>.1</w:t>
      </w:r>
      <w:r w:rsidRPr="00226B43">
        <w:rPr>
          <w:szCs w:val="28"/>
        </w:rPr>
        <w:tab/>
        <w:t>Description</w:t>
      </w:r>
      <w:bookmarkEnd w:id="180"/>
      <w:bookmarkEnd w:id="181"/>
    </w:p>
    <w:p w14:paraId="648C09E7" w14:textId="77777777" w:rsidR="009667D7" w:rsidRPr="00226B43" w:rsidRDefault="009667D7" w:rsidP="00DC47C9">
      <w:r w:rsidRPr="00226B43">
        <w:t>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6B64CDC3" w14:textId="28DD2348" w:rsidR="009667D7" w:rsidRPr="00226B43" w:rsidRDefault="009667D7" w:rsidP="00DC47C9">
      <w:r w:rsidRPr="00226B43">
        <w:lastRenderedPageBreak/>
        <w:t xml:space="preserve">Live outside events like cycling races, marathons and triathlons, typically take place </w:t>
      </w:r>
      <w:r w:rsidRPr="00226B43" w:rsidDel="00324889">
        <w:t>over</w:t>
      </w:r>
      <w:r w:rsidRPr="00226B43">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rsidRPr="00226B43">
        <w:t>It e</w:t>
      </w:r>
      <w:r w:rsidRPr="00226B43">
        <w:t>ither belongs to the broadcaster or a rental company has been engaged to deploy the network for the event.</w:t>
      </w:r>
    </w:p>
    <w:p w14:paraId="1536B2CB" w14:textId="69A9835C" w:rsidR="009667D7" w:rsidRPr="00DC47C9" w:rsidRDefault="009667D7" w:rsidP="00DC47C9">
      <w:pPr>
        <w:rPr>
          <w:color w:val="000000"/>
        </w:rPr>
      </w:pPr>
      <w:r w:rsidRPr="00226B43">
        <w:t xml:space="preserve">Wireless cameras are used for capturing the picture, voice and data signals of the competitors along the track. </w:t>
      </w:r>
      <w:r w:rsidRPr="00DC47C9">
        <w:rPr>
          <w:color w:val="000000"/>
        </w:rPr>
        <w:t xml:space="preserve">PMSE content capturing sits at the very beginning of the supply and value chains for a wide range of products, such as recordings of live performances or the archiving of culturally significant material. Consequently, content capture is expected to </w:t>
      </w:r>
      <w:r w:rsidR="00396442" w:rsidRPr="00DC47C9">
        <w:rPr>
          <w:color w:val="000000"/>
        </w:rPr>
        <w:t xml:space="preserve">be </w:t>
      </w:r>
      <w:r w:rsidRPr="00DC47C9">
        <w:rPr>
          <w:color w:val="000000"/>
        </w:rPr>
        <w:t>provide</w:t>
      </w:r>
      <w:r w:rsidR="00396442" w:rsidRPr="00DC47C9">
        <w:rPr>
          <w:color w:val="000000"/>
        </w:rPr>
        <w:t>d</w:t>
      </w:r>
      <w:r w:rsidRPr="00DC47C9">
        <w:rPr>
          <w:color w:val="000000"/>
        </w:rPr>
        <w:t xml:space="preserve"> </w:t>
      </w:r>
      <w:r w:rsidR="00396442" w:rsidRPr="00DC47C9">
        <w:rPr>
          <w:color w:val="000000"/>
        </w:rPr>
        <w:t xml:space="preserve">at </w:t>
      </w:r>
      <w:r w:rsidRPr="00DC47C9">
        <w:rPr>
          <w:color w:val="000000"/>
        </w:rPr>
        <w:t>the highest quality possible, with producers and program makers taking steps to ensure the quality and robustness of content capture and delivery. For these reasons, quality and reliability of the radio link are fundamental to PMSE users. For live PMSE productions especially, the commercial pressures on users are significant as there is no opportunity for recovery</w:t>
      </w:r>
      <w:r w:rsidR="00396442" w:rsidRPr="00DC47C9">
        <w:rPr>
          <w:color w:val="000000"/>
        </w:rPr>
        <w:t>.</w:t>
      </w:r>
      <w:r w:rsidRPr="00DC47C9">
        <w:rPr>
          <w:color w:val="000000"/>
        </w:rPr>
        <w:t xml:space="preserve"> </w:t>
      </w:r>
      <w:r w:rsidR="00396442" w:rsidRPr="00DC47C9">
        <w:rPr>
          <w:color w:val="000000"/>
        </w:rPr>
        <w:t xml:space="preserve">It is not possible to re-run a race </w:t>
      </w:r>
      <w:r w:rsidRPr="00DC47C9">
        <w:rPr>
          <w:color w:val="000000"/>
        </w:rPr>
        <w:t>and so the tolerance for d</w:t>
      </w:r>
      <w:r w:rsidR="00396442" w:rsidRPr="00DC47C9">
        <w:rPr>
          <w:color w:val="000000"/>
        </w:rPr>
        <w:t xml:space="preserve">egradation of </w:t>
      </w:r>
      <w:r w:rsidRPr="00DC47C9">
        <w:rPr>
          <w:color w:val="000000"/>
        </w:rPr>
        <w:t>the QoS is extremely low. Often contractual obligations between the producer and the broadcaster specify a minimum amount of dropout or freezing of pictures.</w:t>
      </w:r>
    </w:p>
    <w:p w14:paraId="6E75E072" w14:textId="77777777" w:rsidR="009667D7" w:rsidRPr="00226B43" w:rsidRDefault="009667D7" w:rsidP="00DC47C9">
      <w:r w:rsidRPr="00226B43">
        <w:t>In a typical outside broadcast live event using an airborne relay</w:t>
      </w:r>
      <w:r w:rsidRPr="00DC47C9">
        <w:t xml:space="preserve">, a </w:t>
      </w:r>
      <w:r w:rsidRPr="00226B43">
        <w:t xml:space="preserve">number between 5 and 10 simultaneously active wireless cameras can be expected. Each wireless camera signal is streamed via an airborne relay to the central video mixing console. Each active wireless camera can produce a video stream of up to 100 Mbit/s </w:t>
      </w:r>
      <w:r w:rsidRPr="00DC47C9">
        <w:t xml:space="preserve">(4K@100fps) </w:t>
      </w:r>
      <w:r w:rsidRPr="00226B43">
        <w:t xml:space="preserve">and receives a return video signal of maximum 12 Mbit/s </w:t>
      </w:r>
      <w:r w:rsidRPr="00DC47C9">
        <w:t>(1080i@50fps).</w:t>
      </w:r>
    </w:p>
    <w:p w14:paraId="3B30794A" w14:textId="224E0CB5" w:rsidR="009667D7" w:rsidRPr="00DC47C9" w:rsidRDefault="009667D7">
      <w:r w:rsidRPr="00226B43">
        <w:t xml:space="preserve">The video mixing console </w:t>
      </w:r>
      <w:r w:rsidR="00396442" w:rsidRPr="00226B43">
        <w:t>performs</w:t>
      </w:r>
      <w:r w:rsidRPr="00226B43">
        <w:t xml:space="preserve"> the mixing and combining of the different video streams. Many cameramen rely on receiving a personalized video mix of the event streamed back to his camera viewfinder, </w:t>
      </w:r>
      <w:r w:rsidR="00396442" w:rsidRPr="00226B43">
        <w:t xml:space="preserve">this </w:t>
      </w:r>
      <w:r w:rsidRPr="00226B43">
        <w:t>being a lower quality compressed feed. In this context, personalized means that each cameraman can receive a different video mix (i.e. point to point downlink transmission) fully adapted to his</w:t>
      </w:r>
      <w:r w:rsidR="00396442" w:rsidRPr="00226B43">
        <w:t xml:space="preserve"> or </w:t>
      </w:r>
      <w:r w:rsidRPr="00226B43">
        <w:t xml:space="preserve">her needs and preferences. Sometimes a group of cameramen in the production may want to receive the same video-mix. For this latter case, a point to multipoint downlink transmission could be used. The maximum network latency tolerated by a professional cameraman between his wireless camera and the return video picture in his viewfinder coming via the mixing console is </w:t>
      </w:r>
      <w:r w:rsidR="00396442" w:rsidRPr="00226B43">
        <w:t xml:space="preserve">a maximum of </w:t>
      </w:r>
      <w:r w:rsidRPr="00226B43">
        <w:t xml:space="preserve">40 ms The maximum round trip time for the network (airborne Core and RAN) is set to 6 ms The backhaul IP-link between the airborne relay and the base-station </w:t>
      </w:r>
      <w:r w:rsidR="00396442" w:rsidRPr="00226B43">
        <w:t xml:space="preserve">takes </w:t>
      </w:r>
      <w:r w:rsidRPr="00226B43">
        <w:t>4 ms which leaves 30 ms. for the codec and the mixing console. The video mixing console produces further outgoing high-quality streams for playout and recording</w:t>
      </w:r>
      <w:r w:rsidRPr="00DC47C9">
        <w:t>.</w:t>
      </w:r>
    </w:p>
    <w:p w14:paraId="4DA9D9BC" w14:textId="77777777" w:rsidR="009667D7" w:rsidRPr="00226B43" w:rsidRDefault="009667D7" w:rsidP="009667D7">
      <w:pPr>
        <w:jc w:val="both"/>
      </w:pPr>
    </w:p>
    <w:p w14:paraId="0812D093" w14:textId="77777777" w:rsidR="009667D7" w:rsidRPr="00DC47C9" w:rsidRDefault="008660C8" w:rsidP="00AA2576">
      <w:pPr>
        <w:pStyle w:val="TH"/>
      </w:pPr>
      <w:r w:rsidRPr="00226B43">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B94DBF" w:rsidRPr="00E4357D" w:rsidRDefault="00B94DBF"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B94DBF" w:rsidRPr="00E4357D" w:rsidRDefault="00B94DBF" w:rsidP="009667D7">
                      <w:pPr>
                        <w:rPr>
                          <w:sz w:val="10"/>
                          <w:szCs w:val="10"/>
                        </w:rPr>
                      </w:pPr>
                      <w:r>
                        <w:rPr>
                          <w:sz w:val="10"/>
                          <w:szCs w:val="10"/>
                        </w:rPr>
                        <w:t>Ground station</w:t>
                      </w:r>
                    </w:p>
                  </w:txbxContent>
                </v:textbox>
              </v:shape>
            </w:pict>
          </mc:Fallback>
        </mc:AlternateContent>
      </w:r>
      <w:r w:rsidRPr="00DC47C9">
        <w:rPr>
          <w:noProof/>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Pr="00226B43" w:rsidRDefault="009667D7" w:rsidP="00D552E5">
      <w:pPr>
        <w:pStyle w:val="TF"/>
      </w:pPr>
      <w:r w:rsidRPr="00226B43">
        <w:t>Figure 5.9.1-1: Live content production network for a large area event</w:t>
      </w:r>
    </w:p>
    <w:p w14:paraId="09C01FC6" w14:textId="68261D97" w:rsidR="0040127E" w:rsidRPr="00226B43" w:rsidRDefault="009667D7" w:rsidP="0040127E">
      <w:pPr>
        <w:rPr>
          <w:rFonts w:eastAsia="MS Mincho"/>
          <w:lang w:eastAsia="de-DE"/>
        </w:rPr>
      </w:pPr>
      <w:r w:rsidRPr="00226B43">
        <w:t xml:space="preserve">With the aircraft at 6 km altitude we expect to cover an area with a diameter of 30 km. </w:t>
      </w:r>
      <w:r w:rsidR="00396442" w:rsidRPr="00226B43">
        <w:t>I</w:t>
      </w:r>
      <w:r w:rsidRPr="00226B43">
        <w:t>f all the motorbikes and the camera helicopter are within these 30</w:t>
      </w:r>
      <w:r w:rsidR="008E04E4" w:rsidRPr="00226B43">
        <w:t xml:space="preserve"> </w:t>
      </w:r>
      <w:r w:rsidRPr="00226B43">
        <w:t xml:space="preserve">km’s </w:t>
      </w:r>
      <w:r w:rsidR="00396442" w:rsidRPr="00226B43">
        <w:t xml:space="preserve">they </w:t>
      </w:r>
      <w:r w:rsidRPr="00226B43">
        <w:t>can be covered by the up and the downlink of a 5G small cell based on the aircraft</w:t>
      </w:r>
      <w:r w:rsidR="00396442" w:rsidRPr="00226B43">
        <w:t>. T</w:t>
      </w:r>
      <w:r w:rsidRPr="00226B43">
        <w:t xml:space="preserve">he receive site can </w:t>
      </w:r>
      <w:r w:rsidR="00396442" w:rsidRPr="00226B43">
        <w:t xml:space="preserve">also </w:t>
      </w:r>
      <w:r w:rsidRPr="00226B43">
        <w:t>receive the up and downlink of the small cell</w:t>
      </w:r>
      <w:r w:rsidR="00396442" w:rsidRPr="00226B43">
        <w:t xml:space="preserve"> if within range</w:t>
      </w:r>
      <w:r w:rsidRPr="00226B43">
        <w:t>. If the aircraft is 200</w:t>
      </w:r>
      <w:r w:rsidR="008E04E4" w:rsidRPr="00226B43">
        <w:t xml:space="preserve"> </w:t>
      </w:r>
      <w:r w:rsidRPr="00226B43">
        <w:t xml:space="preserve">km. from the receive site, </w:t>
      </w:r>
      <w:r w:rsidR="00396442" w:rsidRPr="00226B43">
        <w:t xml:space="preserve">it will not </w:t>
      </w:r>
      <w:r w:rsidRPr="00226B43">
        <w:t>be able to receive the 5G on</w:t>
      </w:r>
      <w:r w:rsidR="00396442" w:rsidRPr="00226B43">
        <w:t>-</w:t>
      </w:r>
      <w:r w:rsidRPr="00226B43">
        <w:t xml:space="preserve">board network due to the antenna pattern </w:t>
      </w:r>
      <w:r w:rsidR="00396442" w:rsidRPr="00226B43">
        <w:t xml:space="preserve">necessarily </w:t>
      </w:r>
      <w:r w:rsidRPr="00226B43">
        <w:t xml:space="preserve">pointing downwards. </w:t>
      </w:r>
      <w:r w:rsidR="00396442" w:rsidRPr="00226B43">
        <w:t>F</w:t>
      </w:r>
      <w:r w:rsidRPr="00226B43">
        <w:t xml:space="preserve">or that </w:t>
      </w:r>
      <w:r w:rsidR="009B0199" w:rsidRPr="00226B43">
        <w:t>reason,</w:t>
      </w:r>
      <w:r w:rsidRPr="00226B43">
        <w:t xml:space="preserve"> a separate IP link between the aircraft and the receive site </w:t>
      </w:r>
      <w:r w:rsidR="00E24A30" w:rsidRPr="00226B43">
        <w:t xml:space="preserve">is specified, </w:t>
      </w:r>
      <w:r w:rsidRPr="00226B43">
        <w:t xml:space="preserve">in </w:t>
      </w:r>
      <w:r w:rsidR="00E24A30" w:rsidRPr="00226B43">
        <w:t xml:space="preserve">this </w:t>
      </w:r>
      <w:r w:rsidRPr="00226B43">
        <w:t>case on 2035 M</w:t>
      </w:r>
      <w:r w:rsidR="00E24A30" w:rsidRPr="00226B43">
        <w:t>H</w:t>
      </w:r>
      <w:r w:rsidRPr="00226B43">
        <w:t xml:space="preserve">z. </w:t>
      </w:r>
      <w:r w:rsidR="004C3BA4" w:rsidRPr="00226B43">
        <w:t xml:space="preserve">This </w:t>
      </w:r>
      <w:r w:rsidRPr="00226B43">
        <w:t xml:space="preserve">gives the opportunity to have the 5G network core in the OB- van, studio or cloud and put only the NG-RAN in the aircraft. This is </w:t>
      </w:r>
      <w:r w:rsidR="004C3BA4" w:rsidRPr="00226B43">
        <w:t xml:space="preserve">for the scenario </w:t>
      </w:r>
      <w:r w:rsidR="00674580" w:rsidRPr="00226B43">
        <w:t>where it</w:t>
      </w:r>
      <w:r w:rsidR="004C3BA4" w:rsidRPr="00226B43">
        <w:t xml:space="preserve"> is necessary to</w:t>
      </w:r>
      <w:r w:rsidRPr="00226B43">
        <w:t xml:space="preserve"> cover a long-distance cycling event. In </w:t>
      </w:r>
      <w:r w:rsidR="004C3BA4" w:rsidRPr="00226B43">
        <w:t xml:space="preserve">order to </w:t>
      </w:r>
      <w:r w:rsidRPr="00226B43">
        <w:t xml:space="preserve">cover a </w:t>
      </w:r>
      <w:proofErr w:type="gramStart"/>
      <w:r w:rsidRPr="00226B43">
        <w:t>marathon</w:t>
      </w:r>
      <w:proofErr w:type="gramEnd"/>
      <w:r w:rsidRPr="00226B43">
        <w:t xml:space="preserve"> </w:t>
      </w:r>
      <w:r w:rsidR="004C3BA4" w:rsidRPr="00226B43">
        <w:t xml:space="preserve">it </w:t>
      </w:r>
      <w:r w:rsidRPr="00226B43">
        <w:t xml:space="preserve">will be </w:t>
      </w:r>
      <w:r w:rsidR="004C3BA4" w:rsidRPr="00226B43">
        <w:t xml:space="preserve">possible </w:t>
      </w:r>
      <w:r w:rsidRPr="00226B43">
        <w:t>to connect directly to the 5G on</w:t>
      </w:r>
      <w:r w:rsidR="004C3BA4" w:rsidRPr="00226B43">
        <w:t>-</w:t>
      </w:r>
      <w:r w:rsidRPr="00226B43">
        <w:t>board network from the receive site</w:t>
      </w:r>
      <w:r w:rsidR="004C3BA4" w:rsidRPr="00226B43">
        <w:t>.</w:t>
      </w:r>
    </w:p>
    <w:p w14:paraId="2A8FAEB2" w14:textId="77777777" w:rsidR="0040127E" w:rsidRPr="00226B43" w:rsidRDefault="0040127E" w:rsidP="001E356F">
      <w:pPr>
        <w:pStyle w:val="Heading3"/>
      </w:pPr>
      <w:bookmarkStart w:id="182" w:name="_Toc8659831"/>
      <w:bookmarkStart w:id="183" w:name="_Toc18049485"/>
      <w:r w:rsidRPr="00226B43">
        <w:t>5.</w:t>
      </w:r>
      <w:r w:rsidR="00080F0E" w:rsidRPr="00226B43">
        <w:t>9</w:t>
      </w:r>
      <w:r w:rsidRPr="00226B43">
        <w:t>.2</w:t>
      </w:r>
      <w:r w:rsidRPr="00226B43">
        <w:tab/>
        <w:t>Pre-conditions</w:t>
      </w:r>
      <w:bookmarkEnd w:id="182"/>
      <w:bookmarkEnd w:id="183"/>
    </w:p>
    <w:p w14:paraId="652DAC3E" w14:textId="77777777" w:rsidR="009667D7" w:rsidRPr="00226B43" w:rsidRDefault="001E6492" w:rsidP="00D552E5">
      <w:pPr>
        <w:pStyle w:val="B1"/>
      </w:pPr>
      <w:r w:rsidRPr="00226B43">
        <w:rPr>
          <w:rFonts w:eastAsia="Calibri"/>
        </w:rPr>
        <w:t>-</w:t>
      </w:r>
      <w:r w:rsidRPr="00226B43">
        <w:rPr>
          <w:rFonts w:eastAsia="Calibri"/>
        </w:rPr>
        <w:tab/>
      </w:r>
      <w:r w:rsidR="009667D7" w:rsidRPr="00226B43">
        <w:rPr>
          <w:rFonts w:eastAsia="Calibri"/>
        </w:rPr>
        <w:t>All PMSE equipment required to produce the event is available at the desired locations (event).</w:t>
      </w:r>
    </w:p>
    <w:p w14:paraId="2435AE9A" w14:textId="77777777" w:rsidR="009667D7" w:rsidRPr="00226B43" w:rsidRDefault="001E6492" w:rsidP="00D552E5">
      <w:pPr>
        <w:pStyle w:val="B1"/>
        <w:rPr>
          <w:rFonts w:eastAsia="Calibri"/>
        </w:rPr>
      </w:pPr>
      <w:r w:rsidRPr="00226B43">
        <w:rPr>
          <w:rFonts w:eastAsia="Calibri"/>
        </w:rPr>
        <w:t>-</w:t>
      </w:r>
      <w:r w:rsidRPr="00226B43">
        <w:rPr>
          <w:rFonts w:eastAsia="Calibri"/>
        </w:rPr>
        <w:tab/>
      </w:r>
      <w:r w:rsidR="009667D7" w:rsidRPr="00226B43">
        <w:rPr>
          <w:rFonts w:eastAsia="Calibri"/>
        </w:rPr>
        <w:t xml:space="preserve">Sufficient bandwidth to satisfy the requirements of the wireless production links is available at the event locations during the whole operation time. </w:t>
      </w:r>
    </w:p>
    <w:p w14:paraId="3A7808E3" w14:textId="77777777" w:rsidR="009667D7" w:rsidRPr="00226B43" w:rsidRDefault="001E6492" w:rsidP="00D552E5">
      <w:pPr>
        <w:pStyle w:val="B1"/>
        <w:rPr>
          <w:rFonts w:eastAsia="Calibri"/>
        </w:rPr>
      </w:pPr>
      <w:r w:rsidRPr="00226B43">
        <w:rPr>
          <w:rFonts w:eastAsia="Calibri"/>
        </w:rPr>
        <w:t>-</w:t>
      </w:r>
      <w:r w:rsidRPr="00226B43">
        <w:rPr>
          <w:rFonts w:eastAsia="Calibri"/>
        </w:rPr>
        <w:tab/>
      </w:r>
      <w:r w:rsidR="009667D7" w:rsidRPr="00226B43">
        <w:rPr>
          <w:rFonts w:eastAsia="Calibri"/>
        </w:rPr>
        <w:t>All wireless cameras are switched on and connected to a central video mixing console through 5G.</w:t>
      </w:r>
    </w:p>
    <w:p w14:paraId="29F9B61F" w14:textId="194A172E" w:rsidR="009667D7" w:rsidRPr="00226B43" w:rsidRDefault="001E6492" w:rsidP="00D552E5">
      <w:pPr>
        <w:pStyle w:val="B1"/>
        <w:rPr>
          <w:rFonts w:eastAsia="Calibri"/>
        </w:rPr>
      </w:pPr>
      <w:r w:rsidRPr="00226B43">
        <w:rPr>
          <w:rFonts w:eastAsia="Calibri"/>
        </w:rPr>
        <w:t>-</w:t>
      </w:r>
      <w:r w:rsidRPr="00226B43">
        <w:rPr>
          <w:rFonts w:eastAsia="Calibri"/>
        </w:rPr>
        <w:tab/>
      </w:r>
      <w:r w:rsidR="009667D7" w:rsidRPr="00226B43">
        <w:rPr>
          <w:rFonts w:eastAsia="Calibri"/>
        </w:rPr>
        <w:t xml:space="preserve">The central video mixing console may </w:t>
      </w:r>
      <w:r w:rsidR="009B6FC9" w:rsidRPr="00226B43">
        <w:rPr>
          <w:rFonts w:eastAsia="Calibri"/>
        </w:rPr>
        <w:t>be</w:t>
      </w:r>
      <w:r w:rsidR="009667D7" w:rsidRPr="00226B43">
        <w:rPr>
          <w:rFonts w:eastAsia="Calibri"/>
        </w:rPr>
        <w:t xml:space="preserve"> an edge computing application server.</w:t>
      </w:r>
    </w:p>
    <w:p w14:paraId="6BCC8BF1" w14:textId="77777777" w:rsidR="009667D7" w:rsidRPr="00226B43" w:rsidRDefault="001E6492" w:rsidP="00D552E5">
      <w:pPr>
        <w:pStyle w:val="B1"/>
        <w:rPr>
          <w:rFonts w:eastAsia="Calibri"/>
        </w:rPr>
      </w:pPr>
      <w:r w:rsidRPr="00226B43">
        <w:rPr>
          <w:rFonts w:eastAsia="Calibri"/>
        </w:rPr>
        <w:t>-</w:t>
      </w:r>
      <w:r w:rsidRPr="00226B43">
        <w:rPr>
          <w:rFonts w:eastAsia="Calibri"/>
        </w:rPr>
        <w:tab/>
      </w:r>
      <w:r w:rsidR="009667D7" w:rsidRPr="00226B43">
        <w:rPr>
          <w:rFonts w:eastAsia="Calibri"/>
        </w:rPr>
        <w:t>All active wireless cameras are synchronized at the application level within 1µs accuracy.</w:t>
      </w:r>
    </w:p>
    <w:p w14:paraId="21217DBC" w14:textId="77777777" w:rsidR="009667D7" w:rsidRPr="00DC47C9" w:rsidRDefault="001E6492" w:rsidP="00D552E5">
      <w:pPr>
        <w:pStyle w:val="B1"/>
      </w:pPr>
      <w:r w:rsidRPr="00226B43">
        <w:rPr>
          <w:rFonts w:eastAsia="Calibri"/>
        </w:rPr>
        <w:t>-</w:t>
      </w:r>
      <w:r w:rsidRPr="00226B43">
        <w:rPr>
          <w:rFonts w:eastAsia="Calibri"/>
        </w:rPr>
        <w:tab/>
      </w:r>
      <w:r w:rsidR="009667D7" w:rsidRPr="00226B43">
        <w:rPr>
          <w:rFonts w:eastAsia="Calibri"/>
        </w:rPr>
        <w:t>The central video mixing console is connected to the playout system and, if required, to a recording server.</w:t>
      </w:r>
    </w:p>
    <w:p w14:paraId="1CE15F67" w14:textId="77777777" w:rsidR="0040127E" w:rsidRPr="00226B43" w:rsidRDefault="0040127E" w:rsidP="00AA2576">
      <w:pPr>
        <w:pStyle w:val="B1"/>
        <w:ind w:left="0" w:firstLine="0"/>
        <w:rPr>
          <w:rFonts w:ascii="Arial" w:eastAsia="MS Mincho" w:hAnsi="Arial" w:cs="Arial"/>
          <w:lang w:eastAsia="de-DE"/>
        </w:rPr>
      </w:pPr>
    </w:p>
    <w:p w14:paraId="0D15BE8C" w14:textId="4A67F3B6" w:rsidR="0040127E" w:rsidRPr="00226B43" w:rsidRDefault="004D133C" w:rsidP="0040127E">
      <w:pPr>
        <w:pStyle w:val="Heading3"/>
      </w:pPr>
      <w:bookmarkStart w:id="184" w:name="_Toc8659832"/>
      <w:bookmarkStart w:id="185" w:name="_Toc18049486"/>
      <w:r w:rsidRPr="00226B43">
        <w:lastRenderedPageBreak/>
        <w:t>5.</w:t>
      </w:r>
      <w:r w:rsidR="00080F0E" w:rsidRPr="00226B43">
        <w:t>9</w:t>
      </w:r>
      <w:r w:rsidR="0040127E" w:rsidRPr="00226B43">
        <w:t>.3</w:t>
      </w:r>
      <w:r w:rsidR="0040127E" w:rsidRPr="00226B43">
        <w:tab/>
        <w:t xml:space="preserve">Service </w:t>
      </w:r>
      <w:r w:rsidR="007E525B">
        <w:t>f</w:t>
      </w:r>
      <w:r w:rsidR="0040127E" w:rsidRPr="00226B43">
        <w:t>lows</w:t>
      </w:r>
      <w:bookmarkEnd w:id="184"/>
      <w:bookmarkEnd w:id="185"/>
    </w:p>
    <w:p w14:paraId="163BC951" w14:textId="10FD6935" w:rsidR="009667D7" w:rsidRPr="00DC47C9" w:rsidRDefault="001E6492" w:rsidP="00D552E5">
      <w:pPr>
        <w:pStyle w:val="B1"/>
      </w:pPr>
      <w:r w:rsidRPr="00DC47C9">
        <w:t>-</w:t>
      </w:r>
      <w:r w:rsidRPr="00DC47C9">
        <w:tab/>
      </w:r>
      <w:r w:rsidR="009667D7" w:rsidRPr="00DC47C9">
        <w:t>Setting up a temporary Broadcast IP infrastructure using a 5G high altitude, long range non-public network</w:t>
      </w:r>
      <w:r w:rsidR="009B6FC9" w:rsidRPr="00DC47C9">
        <w:t xml:space="preserve"> that provides:</w:t>
      </w:r>
    </w:p>
    <w:p w14:paraId="72C99AF3" w14:textId="77777777" w:rsidR="009B6FC9" w:rsidRPr="00226B43" w:rsidRDefault="009B6FC9" w:rsidP="009B6FC9">
      <w:pPr>
        <w:pStyle w:val="B1"/>
        <w:numPr>
          <w:ilvl w:val="0"/>
          <w:numId w:val="20"/>
        </w:numPr>
      </w:pPr>
      <w:r w:rsidRPr="00226B43">
        <w:t>Long range coverage up to 200 km (airborne relay @ 6000 m to receive site) at speeds up to 500 km/h.</w:t>
      </w:r>
    </w:p>
    <w:p w14:paraId="3B4A5D3B" w14:textId="77777777" w:rsidR="009B6FC9" w:rsidRPr="00226B43" w:rsidRDefault="009B6FC9" w:rsidP="009B6FC9">
      <w:pPr>
        <w:pStyle w:val="B1"/>
        <w:numPr>
          <w:ilvl w:val="0"/>
          <w:numId w:val="20"/>
        </w:numPr>
      </w:pPr>
      <w:r w:rsidRPr="00226B43">
        <w:t>Wide coverage area 130 square km. (motorbike to airborne relay @ 6000 m).</w:t>
      </w:r>
    </w:p>
    <w:p w14:paraId="7C45EDA3" w14:textId="77777777" w:rsidR="009B6FC9" w:rsidRPr="00226B43" w:rsidRDefault="009B6FC9" w:rsidP="009B6FC9">
      <w:pPr>
        <w:pStyle w:val="B1"/>
        <w:numPr>
          <w:ilvl w:val="0"/>
          <w:numId w:val="20"/>
        </w:numPr>
      </w:pPr>
      <w:r w:rsidRPr="00226B43">
        <w:t>Low latency with a round trip time of 6 ms.</w:t>
      </w:r>
    </w:p>
    <w:p w14:paraId="3BD34D8C" w14:textId="4EB7CD25" w:rsidR="009B6FC9" w:rsidRPr="00DC47C9" w:rsidRDefault="009B6FC9" w:rsidP="00DC47C9">
      <w:pPr>
        <w:pStyle w:val="B1"/>
        <w:numPr>
          <w:ilvl w:val="0"/>
          <w:numId w:val="20"/>
        </w:numPr>
      </w:pPr>
      <w:r w:rsidRPr="00226B43">
        <w:t>Quasi Error Free operation for relaying simultaneously six 4K (compressed video) cameras including communication, etc</w:t>
      </w:r>
      <w:r w:rsidRPr="00226B43">
        <w:rPr>
          <w:sz w:val="22"/>
          <w:szCs w:val="22"/>
        </w:rPr>
        <w:t>.</w:t>
      </w:r>
    </w:p>
    <w:p w14:paraId="0EA6F4B5" w14:textId="77777777" w:rsidR="009667D7" w:rsidRPr="00DC47C9" w:rsidRDefault="001E6492" w:rsidP="00D552E5">
      <w:pPr>
        <w:pStyle w:val="B1"/>
      </w:pPr>
      <w:r w:rsidRPr="00DC47C9">
        <w:t>-</w:t>
      </w:r>
      <w:r w:rsidRPr="00DC47C9">
        <w:tab/>
      </w:r>
      <w:r w:rsidR="009667D7" w:rsidRPr="00DC47C9">
        <w:t>Multiple cameras connect via this high-altitude non-public 5G network to the studio or outside broadcast van.</w:t>
      </w:r>
    </w:p>
    <w:p w14:paraId="360673C9" w14:textId="77777777" w:rsidR="009667D7" w:rsidRPr="00DC47C9" w:rsidRDefault="001E6492" w:rsidP="00D552E5">
      <w:pPr>
        <w:pStyle w:val="B1"/>
      </w:pPr>
      <w:r w:rsidRPr="00DC47C9">
        <w:t>-</w:t>
      </w:r>
      <w:r w:rsidRPr="00DC47C9">
        <w:tab/>
      </w:r>
      <w:r w:rsidR="009667D7" w:rsidRPr="00DC47C9">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C47C9" w:rsidRDefault="001E6492" w:rsidP="00AA2576">
      <w:pPr>
        <w:pStyle w:val="B1"/>
      </w:pPr>
      <w:r w:rsidRPr="00DC47C9">
        <w:t>-</w:t>
      </w:r>
      <w:r w:rsidRPr="00DC47C9">
        <w:tab/>
      </w:r>
      <w:r w:rsidR="009667D7" w:rsidRPr="00DC47C9">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226B43" w:rsidRDefault="004D133C" w:rsidP="004D133C">
      <w:pPr>
        <w:pStyle w:val="Heading3"/>
        <w:rPr>
          <w:rFonts w:cs="Arial"/>
          <w:szCs w:val="28"/>
        </w:rPr>
      </w:pPr>
      <w:bookmarkStart w:id="186" w:name="_Toc8659833"/>
      <w:bookmarkStart w:id="187" w:name="_Toc18049487"/>
      <w:r w:rsidRPr="00226B43">
        <w:rPr>
          <w:rFonts w:cs="Arial"/>
          <w:szCs w:val="28"/>
        </w:rPr>
        <w:t>5.</w:t>
      </w:r>
      <w:r w:rsidR="00766AFA" w:rsidRPr="00226B43">
        <w:rPr>
          <w:rFonts w:cs="Arial"/>
          <w:szCs w:val="28"/>
        </w:rPr>
        <w:t>9</w:t>
      </w:r>
      <w:r w:rsidRPr="00226B43">
        <w:rPr>
          <w:rFonts w:cs="Arial"/>
          <w:szCs w:val="28"/>
        </w:rPr>
        <w:t>.4</w:t>
      </w:r>
      <w:r w:rsidRPr="00226B43">
        <w:rPr>
          <w:rFonts w:cs="Arial"/>
          <w:szCs w:val="28"/>
        </w:rPr>
        <w:tab/>
        <w:t>Post-conditions</w:t>
      </w:r>
      <w:bookmarkEnd w:id="186"/>
      <w:bookmarkEnd w:id="187"/>
    </w:p>
    <w:p w14:paraId="11AAF1B4" w14:textId="6C1B62A1" w:rsidR="009B6FC9" w:rsidRPr="00226B43" w:rsidRDefault="009909F0" w:rsidP="00DC47C9">
      <w:pPr>
        <w:rPr>
          <w:sz w:val="22"/>
          <w:szCs w:val="22"/>
        </w:rPr>
      </w:pPr>
      <w:r w:rsidRPr="00226B43">
        <w:t xml:space="preserve"> </w:t>
      </w:r>
      <w:r w:rsidR="009B6FC9" w:rsidRPr="00226B43">
        <w:t>All equipment is de-registered and shut down pending next event.</w:t>
      </w:r>
    </w:p>
    <w:p w14:paraId="14873DD5" w14:textId="77777777" w:rsidR="004D133C" w:rsidRPr="00226B43" w:rsidRDefault="004D133C" w:rsidP="004D133C">
      <w:pPr>
        <w:pStyle w:val="Heading3"/>
      </w:pPr>
      <w:bookmarkStart w:id="188" w:name="_Toc8659834"/>
      <w:bookmarkStart w:id="189" w:name="_Toc18049488"/>
      <w:r w:rsidRPr="00226B43">
        <w:t>5.</w:t>
      </w:r>
      <w:r w:rsidR="00766AFA" w:rsidRPr="00226B43">
        <w:t>9</w:t>
      </w:r>
      <w:r w:rsidRPr="00226B43">
        <w:t>.5</w:t>
      </w:r>
      <w:r w:rsidRPr="00226B43">
        <w:tab/>
        <w:t>Existing features partly or fully covering the use case functionality</w:t>
      </w:r>
      <w:bookmarkEnd w:id="188"/>
      <w:bookmarkEnd w:id="189"/>
    </w:p>
    <w:p w14:paraId="235BD69E" w14:textId="77777777" w:rsidR="00682069" w:rsidRPr="00226B43" w:rsidRDefault="00682069" w:rsidP="00DC47C9">
      <w:r w:rsidRPr="00226B43">
        <w:t xml:space="preserve">The 5G system shall support the deployment of a live content production network as a non-public network (NPN), both physically </w:t>
      </w:r>
      <w:proofErr w:type="gramStart"/>
      <w:r w:rsidRPr="00226B43">
        <w:t>or</w:t>
      </w:r>
      <w:proofErr w:type="gramEnd"/>
      <w:r w:rsidRPr="00226B43">
        <w:t xml:space="preserve"> virtually, providing coverage within the specific event area (up to 180 square km).</w:t>
      </w:r>
    </w:p>
    <w:p w14:paraId="154534C2" w14:textId="77777777" w:rsidR="00682069" w:rsidRPr="00226B43" w:rsidRDefault="00682069">
      <w:r w:rsidRPr="00226B43">
        <w:t>The 5G system shall support the operation of a live content production network deployed as a non-public standalone network (NPN).</w:t>
      </w:r>
    </w:p>
    <w:p w14:paraId="1B05A349" w14:textId="77777777" w:rsidR="00682069" w:rsidRPr="00226B43" w:rsidRDefault="00682069">
      <w:r w:rsidRPr="00226B43">
        <w:t>The 5G system shall support identifiers to uniquely identify a non-public network.</w:t>
      </w:r>
    </w:p>
    <w:p w14:paraId="4255F2D3" w14:textId="77777777" w:rsidR="00682069" w:rsidRPr="00226B43" w:rsidRDefault="00682069">
      <w:r w:rsidRPr="00226B43">
        <w:t>The 5G system shall support data integrity protection and confidentiality methods that serve</w:t>
      </w:r>
      <w:r w:rsidR="00335D75" w:rsidRPr="00226B43">
        <w:t xml:space="preserve"> </w:t>
      </w:r>
      <w:r w:rsidRPr="00226B43">
        <w:t>URLLC and energy constrained devices.</w:t>
      </w:r>
    </w:p>
    <w:p w14:paraId="7651512E" w14:textId="77777777" w:rsidR="00682069" w:rsidRPr="00226B43" w:rsidRDefault="00682069">
      <w:r w:rsidRPr="00226B43">
        <w:t>The 5G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Pr="00DC47C9" w:rsidRDefault="00682069">
      <w:r w:rsidRPr="00DC47C9">
        <w:t>The 5G system shall be able to support seamless intra-cell and inter-cell service continuity in</w:t>
      </w:r>
      <w:r w:rsidR="00335D75" w:rsidRPr="00DC47C9">
        <w:t xml:space="preserve"> </w:t>
      </w:r>
      <w:r w:rsidRPr="00DC47C9">
        <w:t>combination with all the above-mentioned latencies, speeds and bitrates.</w:t>
      </w:r>
    </w:p>
    <w:p w14:paraId="41EA5B23" w14:textId="77777777" w:rsidR="004D133C" w:rsidRPr="00226B43" w:rsidRDefault="00682069">
      <w:r w:rsidRPr="00DC47C9">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226B43" w:rsidRDefault="00BF26DE">
      <w:pPr>
        <w:rPr>
          <w:rFonts w:eastAsia="Calibri"/>
        </w:rPr>
        <w:sectPr w:rsidR="00BF26DE" w:rsidRPr="00226B43" w:rsidSect="00113BA1">
          <w:footnotePr>
            <w:numRestart w:val="eachSect"/>
          </w:footnotePr>
          <w:pgSz w:w="11907" w:h="16840" w:code="9"/>
          <w:pgMar w:top="1416" w:right="1133" w:bottom="1133" w:left="1133" w:header="850" w:footer="340" w:gutter="0"/>
          <w:cols w:space="720"/>
          <w:formProt w:val="0"/>
          <w:docGrid w:linePitch="272"/>
        </w:sectPr>
      </w:pPr>
    </w:p>
    <w:p w14:paraId="494A7D38" w14:textId="2E63CAE6" w:rsidR="004D133C" w:rsidRPr="00226B43" w:rsidRDefault="004D133C" w:rsidP="004D133C">
      <w:pPr>
        <w:pStyle w:val="Heading3"/>
      </w:pPr>
      <w:bookmarkStart w:id="190" w:name="_Toc8659835"/>
      <w:bookmarkStart w:id="191" w:name="_Toc18049489"/>
      <w:r w:rsidRPr="00226B43">
        <w:lastRenderedPageBreak/>
        <w:t>5.</w:t>
      </w:r>
      <w:r w:rsidR="00766AFA" w:rsidRPr="00226B43">
        <w:t>9</w:t>
      </w:r>
      <w:r w:rsidRPr="00226B43">
        <w:t>.6</w:t>
      </w:r>
      <w:r w:rsidRPr="00226B43">
        <w:tab/>
        <w:t xml:space="preserve">Potential </w:t>
      </w:r>
      <w:r w:rsidR="00621937">
        <w:t>n</w:t>
      </w:r>
      <w:r w:rsidRPr="00226B43">
        <w:t xml:space="preserve">ew </w:t>
      </w:r>
      <w:r w:rsidR="00621937">
        <w:t>r</w:t>
      </w:r>
      <w:r w:rsidRPr="00226B43">
        <w:t>equirements needed to support the use case</w:t>
      </w:r>
      <w:bookmarkEnd w:id="190"/>
      <w:bookmarkEnd w:id="191"/>
    </w:p>
    <w:p w14:paraId="49B29C78" w14:textId="77777777" w:rsidR="00BF26DE" w:rsidRPr="00DC47C9" w:rsidRDefault="00BF26DE" w:rsidP="00D552E5">
      <w:pPr>
        <w:pStyle w:val="TH"/>
      </w:pPr>
      <w:r w:rsidRPr="00226B43">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226B43" w14:paraId="3C705861" w14:textId="77777777" w:rsidTr="009A3330">
        <w:tc>
          <w:tcPr>
            <w:tcW w:w="1938" w:type="dxa"/>
            <w:tcBorders>
              <w:bottom w:val="single" w:sz="24" w:space="0" w:color="auto"/>
            </w:tcBorders>
            <w:shd w:val="clear" w:color="auto" w:fill="auto"/>
          </w:tcPr>
          <w:p w14:paraId="64297A3D" w14:textId="77777777" w:rsidR="00BF26DE" w:rsidRPr="00DC47C9" w:rsidRDefault="00BF26DE" w:rsidP="00DC47C9">
            <w:pPr>
              <w:pStyle w:val="TAH"/>
              <w:rPr>
                <w:b w:val="0"/>
              </w:rPr>
            </w:pPr>
            <w:r w:rsidRPr="00621937">
              <w:t>Use Case</w:t>
            </w:r>
          </w:p>
        </w:tc>
        <w:tc>
          <w:tcPr>
            <w:tcW w:w="992" w:type="dxa"/>
            <w:tcBorders>
              <w:bottom w:val="single" w:sz="24" w:space="0" w:color="auto"/>
            </w:tcBorders>
            <w:shd w:val="clear" w:color="auto" w:fill="auto"/>
          </w:tcPr>
          <w:p w14:paraId="26435D6A" w14:textId="77777777" w:rsidR="00BF26DE" w:rsidRPr="00DC47C9" w:rsidRDefault="00BF26DE" w:rsidP="00DC47C9">
            <w:pPr>
              <w:pStyle w:val="TAH"/>
              <w:rPr>
                <w:b w:val="0"/>
              </w:rPr>
            </w:pPr>
            <w:r w:rsidRPr="00621937">
              <w:t>Mobility</w:t>
            </w:r>
          </w:p>
        </w:tc>
        <w:tc>
          <w:tcPr>
            <w:tcW w:w="1176" w:type="dxa"/>
            <w:tcBorders>
              <w:bottom w:val="single" w:sz="24" w:space="0" w:color="auto"/>
            </w:tcBorders>
            <w:shd w:val="clear" w:color="auto" w:fill="auto"/>
          </w:tcPr>
          <w:p w14:paraId="01636A87" w14:textId="77777777" w:rsidR="00BF26DE" w:rsidRPr="00DC47C9" w:rsidRDefault="00BF26DE" w:rsidP="00DC47C9">
            <w:pPr>
              <w:pStyle w:val="TAH"/>
              <w:rPr>
                <w:b w:val="0"/>
              </w:rPr>
            </w:pPr>
            <w:r w:rsidRPr="00621937">
              <w:t>Uni or bi directional</w:t>
            </w:r>
          </w:p>
        </w:tc>
        <w:tc>
          <w:tcPr>
            <w:tcW w:w="1134" w:type="dxa"/>
            <w:tcBorders>
              <w:bottom w:val="single" w:sz="24" w:space="0" w:color="auto"/>
            </w:tcBorders>
            <w:shd w:val="clear" w:color="auto" w:fill="auto"/>
          </w:tcPr>
          <w:p w14:paraId="5DFA674D" w14:textId="77777777" w:rsidR="00BF26DE" w:rsidRPr="00DC47C9" w:rsidRDefault="00BF26DE" w:rsidP="00DC47C9">
            <w:pPr>
              <w:pStyle w:val="TAH"/>
              <w:rPr>
                <w:b w:val="0"/>
              </w:rPr>
            </w:pPr>
            <w:r w:rsidRPr="00621937">
              <w:t>Downlink data rate per UE</w:t>
            </w:r>
          </w:p>
        </w:tc>
        <w:tc>
          <w:tcPr>
            <w:tcW w:w="992" w:type="dxa"/>
            <w:tcBorders>
              <w:bottom w:val="single" w:sz="24" w:space="0" w:color="auto"/>
            </w:tcBorders>
            <w:shd w:val="clear" w:color="auto" w:fill="auto"/>
          </w:tcPr>
          <w:p w14:paraId="6A59DFE5" w14:textId="77777777" w:rsidR="00BF26DE" w:rsidRPr="00DC47C9" w:rsidRDefault="00BF26DE" w:rsidP="00DC47C9">
            <w:pPr>
              <w:pStyle w:val="TAH"/>
              <w:rPr>
                <w:b w:val="0"/>
              </w:rPr>
            </w:pPr>
            <w:r w:rsidRPr="00621937">
              <w:t>Uplink data rate per UE</w:t>
            </w:r>
          </w:p>
        </w:tc>
        <w:tc>
          <w:tcPr>
            <w:tcW w:w="822" w:type="dxa"/>
            <w:tcBorders>
              <w:bottom w:val="single" w:sz="24" w:space="0" w:color="auto"/>
            </w:tcBorders>
          </w:tcPr>
          <w:p w14:paraId="14EF4137" w14:textId="77777777" w:rsidR="00BF26DE" w:rsidRPr="00DC47C9" w:rsidRDefault="00BF26DE" w:rsidP="00DC47C9">
            <w:pPr>
              <w:pStyle w:val="TAH"/>
              <w:rPr>
                <w:b w:val="0"/>
              </w:rPr>
            </w:pPr>
            <w:r w:rsidRPr="00621937">
              <w:t>Max Packet size</w:t>
            </w:r>
          </w:p>
        </w:tc>
        <w:tc>
          <w:tcPr>
            <w:tcW w:w="1134" w:type="dxa"/>
            <w:tcBorders>
              <w:bottom w:val="single" w:sz="24" w:space="0" w:color="auto"/>
            </w:tcBorders>
            <w:shd w:val="clear" w:color="auto" w:fill="auto"/>
          </w:tcPr>
          <w:p w14:paraId="39A59979" w14:textId="456B9E90" w:rsidR="00BF26DE" w:rsidRPr="00DC47C9" w:rsidRDefault="008E04E4" w:rsidP="00DC47C9">
            <w:pPr>
              <w:pStyle w:val="TAH"/>
              <w:rPr>
                <w:b w:val="0"/>
              </w:rPr>
            </w:pPr>
            <w:r w:rsidRPr="00621937">
              <w:t>L</w:t>
            </w:r>
            <w:r w:rsidR="00BF26DE" w:rsidRPr="00621937">
              <w:t>ink latency</w:t>
            </w:r>
          </w:p>
          <w:p w14:paraId="20FD7D2B" w14:textId="4D3733BF" w:rsidR="00BF26DE" w:rsidRPr="00DC47C9" w:rsidRDefault="008E04E4" w:rsidP="00DC47C9">
            <w:pPr>
              <w:pStyle w:val="TAH"/>
              <w:rPr>
                <w:b w:val="0"/>
              </w:rPr>
            </w:pPr>
            <w:r w:rsidRPr="00621937">
              <w:t>(Note 2,3)</w:t>
            </w:r>
          </w:p>
        </w:tc>
        <w:tc>
          <w:tcPr>
            <w:tcW w:w="1588" w:type="dxa"/>
            <w:tcBorders>
              <w:bottom w:val="single" w:sz="24" w:space="0" w:color="auto"/>
            </w:tcBorders>
            <w:shd w:val="clear" w:color="auto" w:fill="auto"/>
          </w:tcPr>
          <w:p w14:paraId="37B795AA" w14:textId="77777777" w:rsidR="00BF26DE" w:rsidRPr="00DC47C9" w:rsidRDefault="00BF26DE" w:rsidP="00DC47C9">
            <w:pPr>
              <w:pStyle w:val="TAH"/>
              <w:rPr>
                <w:b w:val="0"/>
              </w:rPr>
            </w:pPr>
            <w:r w:rsidRPr="00621937">
              <w:t>Total delay (inc. application)</w:t>
            </w:r>
          </w:p>
        </w:tc>
        <w:tc>
          <w:tcPr>
            <w:tcW w:w="1134" w:type="dxa"/>
            <w:tcBorders>
              <w:bottom w:val="single" w:sz="24" w:space="0" w:color="auto"/>
            </w:tcBorders>
            <w:shd w:val="clear" w:color="auto" w:fill="auto"/>
          </w:tcPr>
          <w:p w14:paraId="393D5A31" w14:textId="3F2FE338" w:rsidR="00BF26DE" w:rsidRPr="00DC47C9" w:rsidRDefault="008E04E4" w:rsidP="00DC47C9">
            <w:pPr>
              <w:pStyle w:val="TAH"/>
              <w:rPr>
                <w:b w:val="0"/>
              </w:rPr>
            </w:pPr>
            <w:r w:rsidRPr="00621937">
              <w:t>R</w:t>
            </w:r>
            <w:r w:rsidR="00BF26DE" w:rsidRPr="00621937">
              <w:t>eliability</w:t>
            </w:r>
          </w:p>
          <w:p w14:paraId="18F579B2" w14:textId="31596393" w:rsidR="008E04E4" w:rsidRPr="00DC47C9" w:rsidRDefault="008E04E4" w:rsidP="00DC47C9">
            <w:pPr>
              <w:pStyle w:val="TAH"/>
              <w:rPr>
                <w:b w:val="0"/>
              </w:rPr>
            </w:pPr>
            <w:r w:rsidRPr="00621937">
              <w:t>(Note 1)</w:t>
            </w:r>
          </w:p>
        </w:tc>
        <w:tc>
          <w:tcPr>
            <w:tcW w:w="981" w:type="dxa"/>
            <w:tcBorders>
              <w:bottom w:val="single" w:sz="24" w:space="0" w:color="auto"/>
            </w:tcBorders>
            <w:shd w:val="clear" w:color="auto" w:fill="auto"/>
          </w:tcPr>
          <w:p w14:paraId="1C4A5A76" w14:textId="77777777" w:rsidR="00BF26DE" w:rsidRPr="00DC47C9" w:rsidRDefault="00BF26DE" w:rsidP="00DC47C9">
            <w:pPr>
              <w:pStyle w:val="TAH"/>
              <w:rPr>
                <w:b w:val="0"/>
              </w:rPr>
            </w:pPr>
            <w:r w:rsidRPr="00621937">
              <w:t># of active UE</w:t>
            </w:r>
          </w:p>
        </w:tc>
        <w:tc>
          <w:tcPr>
            <w:tcW w:w="1145" w:type="dxa"/>
            <w:tcBorders>
              <w:bottom w:val="single" w:sz="24" w:space="0" w:color="auto"/>
            </w:tcBorders>
            <w:shd w:val="clear" w:color="auto" w:fill="auto"/>
          </w:tcPr>
          <w:p w14:paraId="77372C0D" w14:textId="77777777" w:rsidR="00BF26DE" w:rsidRPr="00DC47C9" w:rsidRDefault="00BF26DE" w:rsidP="00DC47C9">
            <w:pPr>
              <w:pStyle w:val="TAH"/>
              <w:rPr>
                <w:b w:val="0"/>
              </w:rPr>
            </w:pPr>
            <w:r w:rsidRPr="00621937">
              <w:t>Service area</w:t>
            </w:r>
          </w:p>
          <w:p w14:paraId="6B7D2E91" w14:textId="4CAEDF51" w:rsidR="0095275E" w:rsidRPr="00DC47C9" w:rsidRDefault="0095275E" w:rsidP="00DC47C9">
            <w:pPr>
              <w:pStyle w:val="TAH"/>
              <w:rPr>
                <w:b w:val="0"/>
              </w:rPr>
            </w:pPr>
            <w:r w:rsidRPr="00621937">
              <w:t xml:space="preserve">(Note </w:t>
            </w:r>
            <w:r w:rsidR="00E939F8" w:rsidRPr="00621937">
              <w:t>4</w:t>
            </w:r>
            <w:r w:rsidRPr="00621937">
              <w:t>)</w:t>
            </w:r>
          </w:p>
        </w:tc>
      </w:tr>
      <w:tr w:rsidR="00BF26DE" w:rsidRPr="00226B43" w14:paraId="07888606" w14:textId="77777777" w:rsidTr="009A3330">
        <w:tc>
          <w:tcPr>
            <w:tcW w:w="1938" w:type="dxa"/>
            <w:tcBorders>
              <w:top w:val="single" w:sz="24" w:space="0" w:color="auto"/>
            </w:tcBorders>
            <w:shd w:val="clear" w:color="auto" w:fill="auto"/>
          </w:tcPr>
          <w:p w14:paraId="3CFB43B3" w14:textId="77777777" w:rsidR="00BF26DE" w:rsidRPr="00621937" w:rsidRDefault="00BF26DE" w:rsidP="00DC47C9">
            <w:pPr>
              <w:pStyle w:val="TAL"/>
            </w:pPr>
            <w:r w:rsidRPr="00621937">
              <w:t>[PR 5.9.6-001]</w:t>
            </w:r>
          </w:p>
          <w:p w14:paraId="0E61084A" w14:textId="77777777" w:rsidR="00BF26DE" w:rsidRPr="00DC47C9" w:rsidRDefault="00BF26DE" w:rsidP="00DC47C9">
            <w:pPr>
              <w:pStyle w:val="TAL"/>
            </w:pPr>
            <w:r w:rsidRPr="00DC47C9">
              <w:t>NPN ground to air UHD up Link</w:t>
            </w:r>
          </w:p>
        </w:tc>
        <w:tc>
          <w:tcPr>
            <w:tcW w:w="992" w:type="dxa"/>
            <w:tcBorders>
              <w:top w:val="single" w:sz="24" w:space="0" w:color="auto"/>
            </w:tcBorders>
            <w:shd w:val="clear" w:color="auto" w:fill="auto"/>
          </w:tcPr>
          <w:p w14:paraId="3B87C5B1" w14:textId="77777777" w:rsidR="00BF26DE" w:rsidRPr="00DC47C9" w:rsidRDefault="00BF26DE" w:rsidP="00DC47C9">
            <w:pPr>
              <w:pStyle w:val="TAC"/>
            </w:pPr>
            <w:r w:rsidRPr="00DC47C9">
              <w:t>up to 500 km/h</w:t>
            </w:r>
          </w:p>
        </w:tc>
        <w:tc>
          <w:tcPr>
            <w:tcW w:w="1176" w:type="dxa"/>
            <w:tcBorders>
              <w:top w:val="single" w:sz="24" w:space="0" w:color="auto"/>
            </w:tcBorders>
            <w:shd w:val="clear" w:color="auto" w:fill="auto"/>
          </w:tcPr>
          <w:p w14:paraId="62B7E3BA" w14:textId="77777777" w:rsidR="00BF26DE" w:rsidRPr="00DC47C9" w:rsidRDefault="00BF26DE" w:rsidP="00DC47C9">
            <w:pPr>
              <w:pStyle w:val="TAC"/>
            </w:pPr>
            <w:r w:rsidRPr="00DC47C9">
              <w:t>bi</w:t>
            </w:r>
          </w:p>
        </w:tc>
        <w:tc>
          <w:tcPr>
            <w:tcW w:w="1134" w:type="dxa"/>
            <w:tcBorders>
              <w:top w:val="single" w:sz="24" w:space="0" w:color="auto"/>
            </w:tcBorders>
            <w:shd w:val="clear" w:color="auto" w:fill="auto"/>
          </w:tcPr>
          <w:p w14:paraId="43A83AE6" w14:textId="77777777" w:rsidR="00BF26DE" w:rsidRPr="00DC47C9" w:rsidRDefault="00BF26DE" w:rsidP="00DC47C9">
            <w:pPr>
              <w:pStyle w:val="TAC"/>
            </w:pPr>
            <w:r w:rsidRPr="00DC47C9">
              <w:t>20 Mbit/s</w:t>
            </w:r>
          </w:p>
        </w:tc>
        <w:tc>
          <w:tcPr>
            <w:tcW w:w="992" w:type="dxa"/>
            <w:tcBorders>
              <w:top w:val="single" w:sz="24" w:space="0" w:color="auto"/>
            </w:tcBorders>
            <w:shd w:val="clear" w:color="auto" w:fill="auto"/>
          </w:tcPr>
          <w:p w14:paraId="27E86BB6" w14:textId="77777777" w:rsidR="00BF26DE" w:rsidRPr="00DC47C9" w:rsidRDefault="00BF26DE" w:rsidP="00DC47C9">
            <w:pPr>
              <w:pStyle w:val="TAC"/>
            </w:pPr>
            <w:r w:rsidRPr="00DC47C9">
              <w:t>100 Mbit/s</w:t>
            </w:r>
          </w:p>
        </w:tc>
        <w:tc>
          <w:tcPr>
            <w:tcW w:w="822" w:type="dxa"/>
            <w:tcBorders>
              <w:top w:val="single" w:sz="24" w:space="0" w:color="auto"/>
            </w:tcBorders>
          </w:tcPr>
          <w:p w14:paraId="1A78FD03" w14:textId="77777777" w:rsidR="00BF26DE" w:rsidRPr="00DC47C9" w:rsidRDefault="00BF26DE" w:rsidP="00DC47C9">
            <w:pPr>
              <w:pStyle w:val="TAC"/>
            </w:pPr>
            <w:r w:rsidRPr="00DC47C9">
              <w:t>1500 bytes</w:t>
            </w:r>
          </w:p>
        </w:tc>
        <w:tc>
          <w:tcPr>
            <w:tcW w:w="1134" w:type="dxa"/>
            <w:tcBorders>
              <w:top w:val="single" w:sz="24" w:space="0" w:color="auto"/>
            </w:tcBorders>
            <w:shd w:val="clear" w:color="auto" w:fill="auto"/>
          </w:tcPr>
          <w:p w14:paraId="2E8F120A" w14:textId="77777777" w:rsidR="00BF26DE" w:rsidRPr="00DC47C9" w:rsidRDefault="00BF26DE" w:rsidP="00DC47C9">
            <w:pPr>
              <w:pStyle w:val="TAC"/>
            </w:pPr>
            <w:r w:rsidRPr="00DC47C9">
              <w:t xml:space="preserve">3 ms </w:t>
            </w:r>
          </w:p>
          <w:p w14:paraId="41B3DB15" w14:textId="6BB9FA91" w:rsidR="00BF26DE" w:rsidRPr="00DC47C9" w:rsidRDefault="00BF26DE" w:rsidP="00DC47C9">
            <w:pPr>
              <w:pStyle w:val="TAC"/>
            </w:pPr>
          </w:p>
        </w:tc>
        <w:tc>
          <w:tcPr>
            <w:tcW w:w="1588" w:type="dxa"/>
            <w:tcBorders>
              <w:top w:val="single" w:sz="24" w:space="0" w:color="auto"/>
            </w:tcBorders>
            <w:shd w:val="clear" w:color="auto" w:fill="auto"/>
          </w:tcPr>
          <w:p w14:paraId="2BE8791D" w14:textId="2D850D8F" w:rsidR="00BF26DE" w:rsidRPr="00621937" w:rsidRDefault="00BF26DE" w:rsidP="00DC47C9">
            <w:pPr>
              <w:pStyle w:val="TAC"/>
            </w:pPr>
            <w:r w:rsidRPr="00DC47C9">
              <w:t>&lt;</w:t>
            </w:r>
            <w:r w:rsidR="006250F5" w:rsidRPr="00226B43">
              <w:t xml:space="preserve"> </w:t>
            </w:r>
            <w:r w:rsidRPr="00621937">
              <w:t>40 ms</w:t>
            </w:r>
          </w:p>
        </w:tc>
        <w:tc>
          <w:tcPr>
            <w:tcW w:w="1134" w:type="dxa"/>
            <w:tcBorders>
              <w:top w:val="single" w:sz="24" w:space="0" w:color="auto"/>
            </w:tcBorders>
            <w:shd w:val="clear" w:color="auto" w:fill="auto"/>
          </w:tcPr>
          <w:p w14:paraId="107B2820" w14:textId="77777777" w:rsidR="00BF26DE" w:rsidRPr="00DC47C9" w:rsidRDefault="00BF26DE" w:rsidP="00DC47C9">
            <w:pPr>
              <w:pStyle w:val="TAC"/>
            </w:pPr>
            <w:r w:rsidRPr="00DC47C9">
              <w:t xml:space="preserve">QEF </w:t>
            </w:r>
          </w:p>
          <w:p w14:paraId="5FBF1E41" w14:textId="58CE8C34" w:rsidR="00BF26DE" w:rsidRPr="00DC47C9" w:rsidRDefault="00BF26DE" w:rsidP="00DC47C9">
            <w:pPr>
              <w:pStyle w:val="TAC"/>
            </w:pPr>
          </w:p>
        </w:tc>
        <w:tc>
          <w:tcPr>
            <w:tcW w:w="981" w:type="dxa"/>
            <w:tcBorders>
              <w:top w:val="single" w:sz="24" w:space="0" w:color="auto"/>
            </w:tcBorders>
            <w:shd w:val="clear" w:color="auto" w:fill="auto"/>
          </w:tcPr>
          <w:p w14:paraId="41F87A28" w14:textId="77777777" w:rsidR="00BF26DE" w:rsidRPr="00DC47C9" w:rsidRDefault="00BF26DE" w:rsidP="00DC47C9">
            <w:pPr>
              <w:pStyle w:val="TAC"/>
            </w:pPr>
            <w:r w:rsidRPr="00DC47C9">
              <w:t>5-10</w:t>
            </w:r>
          </w:p>
        </w:tc>
        <w:tc>
          <w:tcPr>
            <w:tcW w:w="1145" w:type="dxa"/>
            <w:tcBorders>
              <w:top w:val="single" w:sz="24" w:space="0" w:color="auto"/>
            </w:tcBorders>
            <w:shd w:val="clear" w:color="auto" w:fill="auto"/>
          </w:tcPr>
          <w:p w14:paraId="74732280" w14:textId="77FDCC25" w:rsidR="00BF26DE" w:rsidRPr="00DC47C9" w:rsidRDefault="00BF26DE" w:rsidP="00DC47C9">
            <w:pPr>
              <w:pStyle w:val="TAC"/>
            </w:pPr>
            <w:r w:rsidRPr="00DC47C9">
              <w:t>700</w:t>
            </w:r>
            <w:r w:rsidR="006250F5" w:rsidRPr="00226B43">
              <w:t xml:space="preserve"> </w:t>
            </w:r>
            <w:r w:rsidRPr="00621937">
              <w:t>km</w:t>
            </w:r>
            <w:r w:rsidRPr="00621937">
              <w:rPr>
                <w:vertAlign w:val="superscript"/>
              </w:rPr>
              <w:t>2</w:t>
            </w:r>
            <w:r w:rsidRPr="00621937">
              <w:t xml:space="preserve"> x 6000 m</w:t>
            </w:r>
          </w:p>
          <w:p w14:paraId="7FFF7DC2" w14:textId="06E586BA" w:rsidR="00BF26DE" w:rsidRPr="00DC47C9" w:rsidRDefault="00BF26DE" w:rsidP="00DC47C9">
            <w:pPr>
              <w:pStyle w:val="TAC"/>
            </w:pPr>
          </w:p>
        </w:tc>
      </w:tr>
      <w:tr w:rsidR="00BF26DE" w:rsidRPr="00226B43" w14:paraId="496FB298" w14:textId="77777777" w:rsidTr="009A3330">
        <w:tc>
          <w:tcPr>
            <w:tcW w:w="1938" w:type="dxa"/>
            <w:tcBorders>
              <w:bottom w:val="single" w:sz="24" w:space="0" w:color="auto"/>
            </w:tcBorders>
            <w:shd w:val="clear" w:color="auto" w:fill="auto"/>
          </w:tcPr>
          <w:p w14:paraId="1B8A421D" w14:textId="77777777" w:rsidR="00BF26DE" w:rsidRPr="00621937" w:rsidRDefault="00BF26DE" w:rsidP="00DC47C9">
            <w:pPr>
              <w:pStyle w:val="TAL"/>
            </w:pPr>
            <w:r w:rsidRPr="00621937">
              <w:t>[PR 5.9.6-002]</w:t>
            </w:r>
          </w:p>
          <w:p w14:paraId="22171346" w14:textId="77777777" w:rsidR="00BF26DE" w:rsidRPr="00DC47C9" w:rsidRDefault="00BF26DE" w:rsidP="00DC47C9">
            <w:pPr>
              <w:pStyle w:val="TAL"/>
            </w:pPr>
            <w:r w:rsidRPr="00DC47C9">
              <w:t>NPN ground to air HD up link</w:t>
            </w:r>
          </w:p>
        </w:tc>
        <w:tc>
          <w:tcPr>
            <w:tcW w:w="992" w:type="dxa"/>
            <w:tcBorders>
              <w:bottom w:val="single" w:sz="24" w:space="0" w:color="auto"/>
            </w:tcBorders>
            <w:shd w:val="clear" w:color="auto" w:fill="auto"/>
          </w:tcPr>
          <w:p w14:paraId="6A4B3BDE" w14:textId="77777777" w:rsidR="00BF26DE" w:rsidRPr="00DC47C9" w:rsidRDefault="00BF26DE" w:rsidP="00DC47C9">
            <w:pPr>
              <w:pStyle w:val="TAC"/>
            </w:pPr>
            <w:r w:rsidRPr="00DC47C9">
              <w:t>up to 500 km/h</w:t>
            </w:r>
          </w:p>
        </w:tc>
        <w:tc>
          <w:tcPr>
            <w:tcW w:w="1176" w:type="dxa"/>
            <w:tcBorders>
              <w:bottom w:val="single" w:sz="24" w:space="0" w:color="auto"/>
            </w:tcBorders>
            <w:shd w:val="clear" w:color="auto" w:fill="auto"/>
          </w:tcPr>
          <w:p w14:paraId="6344B2E0" w14:textId="77777777" w:rsidR="00BF26DE" w:rsidRPr="00DC47C9" w:rsidRDefault="00BF26DE" w:rsidP="00DC47C9">
            <w:pPr>
              <w:pStyle w:val="TAC"/>
            </w:pPr>
            <w:r w:rsidRPr="00DC47C9">
              <w:t>bi</w:t>
            </w:r>
          </w:p>
        </w:tc>
        <w:tc>
          <w:tcPr>
            <w:tcW w:w="1134" w:type="dxa"/>
            <w:tcBorders>
              <w:bottom w:val="single" w:sz="24" w:space="0" w:color="auto"/>
            </w:tcBorders>
            <w:shd w:val="clear" w:color="auto" w:fill="auto"/>
          </w:tcPr>
          <w:p w14:paraId="5D8F258C" w14:textId="77777777" w:rsidR="00BF26DE" w:rsidRPr="00DC47C9" w:rsidRDefault="00BF26DE" w:rsidP="00DC47C9">
            <w:pPr>
              <w:pStyle w:val="TAC"/>
            </w:pPr>
            <w:r w:rsidRPr="00DC47C9">
              <w:t>20 Mbit/s</w:t>
            </w:r>
          </w:p>
        </w:tc>
        <w:tc>
          <w:tcPr>
            <w:tcW w:w="992" w:type="dxa"/>
            <w:tcBorders>
              <w:bottom w:val="single" w:sz="24" w:space="0" w:color="auto"/>
            </w:tcBorders>
            <w:shd w:val="clear" w:color="auto" w:fill="auto"/>
          </w:tcPr>
          <w:p w14:paraId="57A05475" w14:textId="77777777" w:rsidR="00BF26DE" w:rsidRPr="00DC47C9" w:rsidRDefault="00BF26DE" w:rsidP="00DC47C9">
            <w:pPr>
              <w:pStyle w:val="TAC"/>
            </w:pPr>
            <w:r w:rsidRPr="00DC47C9">
              <w:t>80 Mbit/s</w:t>
            </w:r>
          </w:p>
        </w:tc>
        <w:tc>
          <w:tcPr>
            <w:tcW w:w="822" w:type="dxa"/>
            <w:tcBorders>
              <w:bottom w:val="single" w:sz="24" w:space="0" w:color="auto"/>
            </w:tcBorders>
          </w:tcPr>
          <w:p w14:paraId="3CD4FC39" w14:textId="77777777" w:rsidR="00BF26DE" w:rsidRPr="00DC47C9" w:rsidRDefault="00BF26DE" w:rsidP="00DC47C9">
            <w:pPr>
              <w:pStyle w:val="TAC"/>
            </w:pPr>
            <w:r w:rsidRPr="00DC47C9">
              <w:t>1500</w:t>
            </w:r>
          </w:p>
          <w:p w14:paraId="51DCE9E0" w14:textId="77777777" w:rsidR="00BF26DE" w:rsidRPr="00DC47C9" w:rsidRDefault="00BF26DE" w:rsidP="00DC47C9">
            <w:pPr>
              <w:pStyle w:val="TAC"/>
            </w:pPr>
            <w:r w:rsidRPr="00DC47C9">
              <w:t>bytes</w:t>
            </w:r>
          </w:p>
        </w:tc>
        <w:tc>
          <w:tcPr>
            <w:tcW w:w="1134" w:type="dxa"/>
            <w:tcBorders>
              <w:bottom w:val="single" w:sz="24" w:space="0" w:color="auto"/>
            </w:tcBorders>
            <w:shd w:val="clear" w:color="auto" w:fill="auto"/>
          </w:tcPr>
          <w:p w14:paraId="2305280B" w14:textId="77777777" w:rsidR="00BF26DE" w:rsidRPr="00DC47C9" w:rsidRDefault="00BF26DE" w:rsidP="00DC47C9">
            <w:pPr>
              <w:pStyle w:val="TAC"/>
            </w:pPr>
            <w:r w:rsidRPr="00DC47C9">
              <w:t xml:space="preserve">3 ms </w:t>
            </w:r>
          </w:p>
          <w:p w14:paraId="17DDF688" w14:textId="2E6E4D43" w:rsidR="00BF26DE" w:rsidRPr="00DC47C9" w:rsidRDefault="00BF26DE" w:rsidP="00DC47C9">
            <w:pPr>
              <w:pStyle w:val="TAC"/>
            </w:pPr>
          </w:p>
        </w:tc>
        <w:tc>
          <w:tcPr>
            <w:tcW w:w="1588" w:type="dxa"/>
            <w:tcBorders>
              <w:bottom w:val="single" w:sz="24" w:space="0" w:color="auto"/>
            </w:tcBorders>
            <w:shd w:val="clear" w:color="auto" w:fill="auto"/>
          </w:tcPr>
          <w:p w14:paraId="39476C4A" w14:textId="72D60FA0" w:rsidR="00BF26DE" w:rsidRPr="00621937" w:rsidRDefault="00BF26DE" w:rsidP="00DC47C9">
            <w:pPr>
              <w:pStyle w:val="TAC"/>
            </w:pPr>
            <w:r w:rsidRPr="00DC47C9">
              <w:t>&lt;</w:t>
            </w:r>
            <w:r w:rsidR="006250F5" w:rsidRPr="00226B43">
              <w:t xml:space="preserve"> </w:t>
            </w:r>
            <w:r w:rsidRPr="00621937">
              <w:t>40 ms</w:t>
            </w:r>
          </w:p>
        </w:tc>
        <w:tc>
          <w:tcPr>
            <w:tcW w:w="1134" w:type="dxa"/>
            <w:tcBorders>
              <w:bottom w:val="single" w:sz="24" w:space="0" w:color="auto"/>
            </w:tcBorders>
            <w:shd w:val="clear" w:color="auto" w:fill="auto"/>
          </w:tcPr>
          <w:p w14:paraId="04122528" w14:textId="77777777" w:rsidR="00BF26DE" w:rsidRPr="00DC47C9" w:rsidRDefault="00BF26DE" w:rsidP="00DC47C9">
            <w:pPr>
              <w:pStyle w:val="TAC"/>
            </w:pPr>
            <w:r w:rsidRPr="00DC47C9">
              <w:t xml:space="preserve">QEF </w:t>
            </w:r>
          </w:p>
          <w:p w14:paraId="472833F1" w14:textId="5896C5F3" w:rsidR="00BF26DE" w:rsidRPr="00DC47C9" w:rsidRDefault="00BF26DE" w:rsidP="00DC47C9">
            <w:pPr>
              <w:pStyle w:val="TAC"/>
            </w:pPr>
          </w:p>
        </w:tc>
        <w:tc>
          <w:tcPr>
            <w:tcW w:w="981" w:type="dxa"/>
            <w:tcBorders>
              <w:bottom w:val="single" w:sz="24" w:space="0" w:color="auto"/>
            </w:tcBorders>
            <w:shd w:val="clear" w:color="auto" w:fill="auto"/>
          </w:tcPr>
          <w:p w14:paraId="6C5D782B" w14:textId="77777777" w:rsidR="00BF26DE" w:rsidRPr="00DC47C9" w:rsidRDefault="00BF26DE" w:rsidP="00DC47C9">
            <w:pPr>
              <w:pStyle w:val="TAC"/>
            </w:pPr>
            <w:r w:rsidRPr="00DC47C9">
              <w:t>5-10</w:t>
            </w:r>
          </w:p>
        </w:tc>
        <w:tc>
          <w:tcPr>
            <w:tcW w:w="1145" w:type="dxa"/>
            <w:tcBorders>
              <w:bottom w:val="single" w:sz="24" w:space="0" w:color="auto"/>
            </w:tcBorders>
            <w:shd w:val="clear" w:color="auto" w:fill="auto"/>
          </w:tcPr>
          <w:p w14:paraId="58D7FEBC" w14:textId="3BBA6702" w:rsidR="00BF26DE" w:rsidRPr="00021171" w:rsidRDefault="00BF26DE" w:rsidP="00DC47C9">
            <w:pPr>
              <w:pStyle w:val="TAC"/>
            </w:pPr>
            <w:r w:rsidRPr="00DC47C9">
              <w:t>700</w:t>
            </w:r>
            <w:r w:rsidR="006250F5" w:rsidRPr="00226B43">
              <w:t xml:space="preserve"> </w:t>
            </w:r>
            <w:r w:rsidRPr="00621937">
              <w:t>km</w:t>
            </w:r>
            <w:r w:rsidRPr="00621937">
              <w:rPr>
                <w:vertAlign w:val="superscript"/>
              </w:rPr>
              <w:t>2</w:t>
            </w:r>
            <w:r w:rsidRPr="00621937">
              <w:t xml:space="preserve"> x 6000 m</w:t>
            </w:r>
          </w:p>
          <w:p w14:paraId="71544889" w14:textId="2B34E77A" w:rsidR="00BF26DE" w:rsidRPr="00DC47C9" w:rsidRDefault="00BF26DE" w:rsidP="00DC47C9">
            <w:pPr>
              <w:pStyle w:val="TAC"/>
            </w:pPr>
          </w:p>
        </w:tc>
      </w:tr>
      <w:tr w:rsidR="00BF26DE" w:rsidRPr="00226B43" w14:paraId="672B70A4" w14:textId="77777777" w:rsidTr="009A3330">
        <w:tc>
          <w:tcPr>
            <w:tcW w:w="1938" w:type="dxa"/>
            <w:tcBorders>
              <w:bottom w:val="single" w:sz="6" w:space="0" w:color="auto"/>
            </w:tcBorders>
            <w:shd w:val="clear" w:color="auto" w:fill="auto"/>
          </w:tcPr>
          <w:p w14:paraId="5D2350C0" w14:textId="77777777" w:rsidR="00BF26DE" w:rsidRPr="00621937" w:rsidRDefault="00BF26DE" w:rsidP="00DC47C9">
            <w:pPr>
              <w:pStyle w:val="TAL"/>
            </w:pPr>
            <w:r w:rsidRPr="00621937">
              <w:t>[PR 5.9.6-003]</w:t>
            </w:r>
          </w:p>
          <w:p w14:paraId="2EDDC64B" w14:textId="77777777" w:rsidR="00BF26DE" w:rsidRPr="00021171" w:rsidRDefault="00BF26DE" w:rsidP="00DC47C9">
            <w:pPr>
              <w:pStyle w:val="TAL"/>
            </w:pPr>
            <w:r w:rsidRPr="00021171">
              <w:t>NPN air to ground</w:t>
            </w:r>
          </w:p>
          <w:p w14:paraId="0D0CFE58" w14:textId="77777777" w:rsidR="00BF26DE" w:rsidRPr="00DC47C9" w:rsidRDefault="00BF26DE" w:rsidP="00DC47C9">
            <w:pPr>
              <w:pStyle w:val="TAL"/>
            </w:pPr>
            <w:r w:rsidRPr="00DC47C9">
              <w:t>UHD down Link</w:t>
            </w:r>
          </w:p>
        </w:tc>
        <w:tc>
          <w:tcPr>
            <w:tcW w:w="992" w:type="dxa"/>
            <w:tcBorders>
              <w:bottom w:val="single" w:sz="6" w:space="0" w:color="auto"/>
            </w:tcBorders>
            <w:shd w:val="clear" w:color="auto" w:fill="auto"/>
          </w:tcPr>
          <w:p w14:paraId="46863A4E" w14:textId="77777777" w:rsidR="00BF26DE" w:rsidRPr="00DC47C9" w:rsidDel="00273ADD" w:rsidRDefault="00BF26DE" w:rsidP="00DC47C9">
            <w:pPr>
              <w:pStyle w:val="TAC"/>
            </w:pPr>
            <w:r w:rsidRPr="00DC47C9">
              <w:t>up to 500 km/h</w:t>
            </w:r>
          </w:p>
        </w:tc>
        <w:tc>
          <w:tcPr>
            <w:tcW w:w="1176" w:type="dxa"/>
            <w:tcBorders>
              <w:bottom w:val="single" w:sz="6" w:space="0" w:color="auto"/>
            </w:tcBorders>
            <w:shd w:val="clear" w:color="auto" w:fill="auto"/>
          </w:tcPr>
          <w:p w14:paraId="26778EFD" w14:textId="77777777" w:rsidR="00BF26DE" w:rsidRPr="00DC47C9" w:rsidRDefault="00BF26DE" w:rsidP="00DC47C9">
            <w:pPr>
              <w:pStyle w:val="TAC"/>
            </w:pPr>
            <w:r w:rsidRPr="00DC47C9">
              <w:t>bi</w:t>
            </w:r>
          </w:p>
        </w:tc>
        <w:tc>
          <w:tcPr>
            <w:tcW w:w="1134" w:type="dxa"/>
            <w:tcBorders>
              <w:bottom w:val="single" w:sz="6" w:space="0" w:color="auto"/>
            </w:tcBorders>
            <w:shd w:val="clear" w:color="auto" w:fill="auto"/>
          </w:tcPr>
          <w:p w14:paraId="53B552C8" w14:textId="77777777" w:rsidR="00BF26DE" w:rsidRPr="00DC47C9" w:rsidRDefault="00BF26DE" w:rsidP="00DC47C9">
            <w:pPr>
              <w:pStyle w:val="TAC"/>
            </w:pPr>
            <w:r w:rsidRPr="00DC47C9">
              <w:t>100 Mbit/s</w:t>
            </w:r>
          </w:p>
        </w:tc>
        <w:tc>
          <w:tcPr>
            <w:tcW w:w="992" w:type="dxa"/>
            <w:tcBorders>
              <w:bottom w:val="single" w:sz="6" w:space="0" w:color="auto"/>
            </w:tcBorders>
            <w:shd w:val="clear" w:color="auto" w:fill="auto"/>
          </w:tcPr>
          <w:p w14:paraId="6E359872" w14:textId="77777777" w:rsidR="00BF26DE" w:rsidRPr="00DC47C9" w:rsidRDefault="00BF26DE" w:rsidP="00DC47C9">
            <w:pPr>
              <w:pStyle w:val="TAC"/>
            </w:pPr>
            <w:r w:rsidRPr="00DC47C9">
              <w:t>20Mbit/s</w:t>
            </w:r>
          </w:p>
        </w:tc>
        <w:tc>
          <w:tcPr>
            <w:tcW w:w="822" w:type="dxa"/>
            <w:tcBorders>
              <w:bottom w:val="single" w:sz="6" w:space="0" w:color="auto"/>
            </w:tcBorders>
          </w:tcPr>
          <w:p w14:paraId="19264CCB" w14:textId="77777777" w:rsidR="00BF26DE" w:rsidRPr="00DC47C9" w:rsidRDefault="00BF26DE" w:rsidP="00DC47C9">
            <w:pPr>
              <w:pStyle w:val="TAC"/>
            </w:pPr>
            <w:r w:rsidRPr="00DC47C9">
              <w:t>1500 bytes</w:t>
            </w:r>
          </w:p>
        </w:tc>
        <w:tc>
          <w:tcPr>
            <w:tcW w:w="1134" w:type="dxa"/>
            <w:tcBorders>
              <w:bottom w:val="single" w:sz="6" w:space="0" w:color="auto"/>
            </w:tcBorders>
            <w:shd w:val="clear" w:color="auto" w:fill="auto"/>
          </w:tcPr>
          <w:p w14:paraId="6D5CD97E" w14:textId="77777777" w:rsidR="00BF26DE" w:rsidRPr="00DC47C9" w:rsidRDefault="00BF26DE" w:rsidP="00DC47C9">
            <w:pPr>
              <w:pStyle w:val="TAC"/>
            </w:pPr>
            <w:r w:rsidRPr="00DC47C9">
              <w:t xml:space="preserve">3 ms </w:t>
            </w:r>
          </w:p>
          <w:p w14:paraId="1E109722" w14:textId="27A0F1E3" w:rsidR="00BF26DE" w:rsidRPr="00DC47C9" w:rsidRDefault="00BF26DE" w:rsidP="00DC47C9">
            <w:pPr>
              <w:pStyle w:val="TAC"/>
            </w:pPr>
          </w:p>
        </w:tc>
        <w:tc>
          <w:tcPr>
            <w:tcW w:w="1588" w:type="dxa"/>
            <w:tcBorders>
              <w:bottom w:val="single" w:sz="6" w:space="0" w:color="auto"/>
            </w:tcBorders>
            <w:shd w:val="clear" w:color="auto" w:fill="auto"/>
          </w:tcPr>
          <w:p w14:paraId="7D82BD9A" w14:textId="3EC5F611" w:rsidR="00BF26DE" w:rsidRPr="00621937" w:rsidRDefault="00BF26DE" w:rsidP="00DC47C9">
            <w:pPr>
              <w:pStyle w:val="TAC"/>
            </w:pPr>
            <w:r w:rsidRPr="00DC47C9">
              <w:t>&lt;</w:t>
            </w:r>
            <w:r w:rsidR="006250F5" w:rsidRPr="00226B43">
              <w:t xml:space="preserve"> </w:t>
            </w:r>
            <w:r w:rsidRPr="00621937">
              <w:t>40 ms</w:t>
            </w:r>
          </w:p>
        </w:tc>
        <w:tc>
          <w:tcPr>
            <w:tcW w:w="1134" w:type="dxa"/>
            <w:tcBorders>
              <w:bottom w:val="single" w:sz="6" w:space="0" w:color="auto"/>
            </w:tcBorders>
            <w:shd w:val="clear" w:color="auto" w:fill="auto"/>
          </w:tcPr>
          <w:p w14:paraId="1BB0BD60" w14:textId="77777777" w:rsidR="00BF26DE" w:rsidRPr="00021171" w:rsidRDefault="00BF26DE" w:rsidP="00DC47C9">
            <w:pPr>
              <w:pStyle w:val="TAC"/>
            </w:pPr>
            <w:r w:rsidRPr="00021171">
              <w:t xml:space="preserve">QEF </w:t>
            </w:r>
          </w:p>
          <w:p w14:paraId="665DCC3D" w14:textId="646C5EA4" w:rsidR="00BF26DE" w:rsidRPr="00DC47C9" w:rsidRDefault="00BF26DE" w:rsidP="00DC47C9">
            <w:pPr>
              <w:pStyle w:val="TAC"/>
            </w:pPr>
          </w:p>
        </w:tc>
        <w:tc>
          <w:tcPr>
            <w:tcW w:w="981" w:type="dxa"/>
            <w:tcBorders>
              <w:bottom w:val="single" w:sz="6" w:space="0" w:color="auto"/>
            </w:tcBorders>
            <w:shd w:val="clear" w:color="auto" w:fill="auto"/>
          </w:tcPr>
          <w:p w14:paraId="37711B20" w14:textId="77777777" w:rsidR="00BF26DE" w:rsidRPr="00DC47C9" w:rsidRDefault="00BF26DE" w:rsidP="00DC47C9">
            <w:pPr>
              <w:pStyle w:val="TAC"/>
            </w:pPr>
            <w:r w:rsidRPr="00DC47C9">
              <w:t>2</w:t>
            </w:r>
          </w:p>
        </w:tc>
        <w:tc>
          <w:tcPr>
            <w:tcW w:w="1145" w:type="dxa"/>
            <w:tcBorders>
              <w:bottom w:val="single" w:sz="6" w:space="0" w:color="auto"/>
            </w:tcBorders>
            <w:shd w:val="clear" w:color="auto" w:fill="auto"/>
          </w:tcPr>
          <w:p w14:paraId="092A61BC" w14:textId="7249FCB1" w:rsidR="00BF26DE" w:rsidRPr="00021171" w:rsidRDefault="00BF26DE" w:rsidP="00DC47C9">
            <w:pPr>
              <w:pStyle w:val="TAC"/>
            </w:pPr>
            <w:r w:rsidRPr="00DC47C9">
              <w:t>700</w:t>
            </w:r>
            <w:r w:rsidR="006250F5" w:rsidRPr="00226B43">
              <w:t xml:space="preserve"> </w:t>
            </w:r>
            <w:r w:rsidRPr="00621937">
              <w:t>km</w:t>
            </w:r>
            <w:r w:rsidRPr="00621937">
              <w:rPr>
                <w:vertAlign w:val="superscript"/>
              </w:rPr>
              <w:t>2</w:t>
            </w:r>
            <w:r w:rsidRPr="00621937">
              <w:t xml:space="preserve"> x 6000 m</w:t>
            </w:r>
          </w:p>
          <w:p w14:paraId="39F42B3C" w14:textId="2C7796DE" w:rsidR="00BF26DE" w:rsidRPr="00DC47C9" w:rsidRDefault="00BF26DE" w:rsidP="00DC47C9">
            <w:pPr>
              <w:pStyle w:val="TAC"/>
            </w:pPr>
          </w:p>
        </w:tc>
      </w:tr>
      <w:tr w:rsidR="00BF26DE" w:rsidRPr="00226B43"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621937" w:rsidRDefault="00BF26DE" w:rsidP="00DC47C9">
            <w:pPr>
              <w:pStyle w:val="TAL"/>
            </w:pPr>
            <w:r w:rsidRPr="00621937">
              <w:t>[PR 5.9.6-004]</w:t>
            </w:r>
          </w:p>
          <w:p w14:paraId="2A26F29A" w14:textId="77777777" w:rsidR="00BF26DE" w:rsidRPr="00021171" w:rsidRDefault="00BF26DE" w:rsidP="00DC47C9">
            <w:pPr>
              <w:pStyle w:val="TAL"/>
            </w:pPr>
            <w:r w:rsidRPr="00021171">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DC47C9" w:rsidDel="00273ADD" w:rsidRDefault="00BF26DE" w:rsidP="00DC47C9">
            <w:pPr>
              <w:pStyle w:val="TAC"/>
            </w:pPr>
            <w:r w:rsidRPr="00DC47C9">
              <w:t>up to 500 km/h</w:t>
            </w:r>
          </w:p>
        </w:tc>
        <w:tc>
          <w:tcPr>
            <w:tcW w:w="1176" w:type="dxa"/>
            <w:tcBorders>
              <w:top w:val="single" w:sz="6" w:space="0" w:color="auto"/>
              <w:bottom w:val="single" w:sz="24" w:space="0" w:color="auto"/>
            </w:tcBorders>
            <w:shd w:val="clear" w:color="auto" w:fill="auto"/>
          </w:tcPr>
          <w:p w14:paraId="33287141" w14:textId="77777777" w:rsidR="00BF26DE" w:rsidRPr="00DC47C9" w:rsidRDefault="00BF26DE" w:rsidP="00DC47C9">
            <w:pPr>
              <w:pStyle w:val="TAC"/>
            </w:pPr>
            <w:r w:rsidRPr="00DC47C9">
              <w:t>bi</w:t>
            </w:r>
          </w:p>
        </w:tc>
        <w:tc>
          <w:tcPr>
            <w:tcW w:w="1134" w:type="dxa"/>
            <w:tcBorders>
              <w:top w:val="single" w:sz="6" w:space="0" w:color="auto"/>
              <w:bottom w:val="single" w:sz="24" w:space="0" w:color="auto"/>
            </w:tcBorders>
            <w:shd w:val="clear" w:color="auto" w:fill="auto"/>
          </w:tcPr>
          <w:p w14:paraId="318D9565" w14:textId="77777777" w:rsidR="00BF26DE" w:rsidRPr="00DC47C9" w:rsidRDefault="00BF26DE" w:rsidP="00DC47C9">
            <w:pPr>
              <w:pStyle w:val="TAC"/>
            </w:pPr>
            <w:r w:rsidRPr="00DC47C9">
              <w:t>80 Mbit/s</w:t>
            </w:r>
          </w:p>
        </w:tc>
        <w:tc>
          <w:tcPr>
            <w:tcW w:w="992" w:type="dxa"/>
            <w:tcBorders>
              <w:top w:val="single" w:sz="6" w:space="0" w:color="auto"/>
              <w:bottom w:val="single" w:sz="24" w:space="0" w:color="auto"/>
            </w:tcBorders>
            <w:shd w:val="clear" w:color="auto" w:fill="auto"/>
          </w:tcPr>
          <w:p w14:paraId="1FA901CF" w14:textId="77777777" w:rsidR="00BF26DE" w:rsidRPr="00DC47C9" w:rsidRDefault="00BF26DE" w:rsidP="00DC47C9">
            <w:pPr>
              <w:pStyle w:val="TAC"/>
            </w:pPr>
            <w:r w:rsidRPr="00DC47C9">
              <w:t>20 Mbit/s</w:t>
            </w:r>
          </w:p>
        </w:tc>
        <w:tc>
          <w:tcPr>
            <w:tcW w:w="822" w:type="dxa"/>
            <w:tcBorders>
              <w:top w:val="single" w:sz="6" w:space="0" w:color="auto"/>
              <w:bottom w:val="single" w:sz="24" w:space="0" w:color="auto"/>
            </w:tcBorders>
          </w:tcPr>
          <w:p w14:paraId="31B72BEE" w14:textId="77777777" w:rsidR="00BF26DE" w:rsidRPr="00DC47C9" w:rsidRDefault="00BF26DE" w:rsidP="00DC47C9">
            <w:pPr>
              <w:pStyle w:val="TAC"/>
            </w:pPr>
            <w:r w:rsidRPr="00DC47C9">
              <w:t>1500</w:t>
            </w:r>
          </w:p>
          <w:p w14:paraId="5B1D191C" w14:textId="77777777" w:rsidR="00BF26DE" w:rsidRPr="00DC47C9" w:rsidRDefault="00BF26DE" w:rsidP="00DC47C9">
            <w:pPr>
              <w:pStyle w:val="TAC"/>
            </w:pPr>
            <w:r w:rsidRPr="00DC47C9">
              <w:t>bytes</w:t>
            </w:r>
          </w:p>
        </w:tc>
        <w:tc>
          <w:tcPr>
            <w:tcW w:w="1134" w:type="dxa"/>
            <w:tcBorders>
              <w:top w:val="single" w:sz="6" w:space="0" w:color="auto"/>
              <w:bottom w:val="single" w:sz="24" w:space="0" w:color="auto"/>
            </w:tcBorders>
            <w:shd w:val="clear" w:color="auto" w:fill="auto"/>
          </w:tcPr>
          <w:p w14:paraId="0659243D" w14:textId="77777777" w:rsidR="00BF26DE" w:rsidRPr="00DC47C9" w:rsidRDefault="00BF26DE" w:rsidP="00DC47C9">
            <w:pPr>
              <w:pStyle w:val="TAC"/>
            </w:pPr>
            <w:r w:rsidRPr="00DC47C9">
              <w:t xml:space="preserve">3 ms </w:t>
            </w:r>
          </w:p>
          <w:p w14:paraId="24CFDC34" w14:textId="02E37B99" w:rsidR="00BF26DE" w:rsidRPr="00DC47C9" w:rsidRDefault="00BF26DE" w:rsidP="00DC47C9">
            <w:pPr>
              <w:pStyle w:val="TAC"/>
            </w:pPr>
          </w:p>
        </w:tc>
        <w:tc>
          <w:tcPr>
            <w:tcW w:w="1588" w:type="dxa"/>
            <w:tcBorders>
              <w:top w:val="single" w:sz="6" w:space="0" w:color="auto"/>
              <w:bottom w:val="single" w:sz="24" w:space="0" w:color="auto"/>
            </w:tcBorders>
            <w:shd w:val="clear" w:color="auto" w:fill="auto"/>
          </w:tcPr>
          <w:p w14:paraId="553F7887" w14:textId="17D0D5CF" w:rsidR="00BF26DE" w:rsidRPr="00621937" w:rsidRDefault="00BF26DE" w:rsidP="00DC47C9">
            <w:pPr>
              <w:pStyle w:val="TAC"/>
            </w:pPr>
            <w:r w:rsidRPr="00DC47C9">
              <w:t>&lt;</w:t>
            </w:r>
            <w:r w:rsidR="006250F5" w:rsidRPr="00226B43">
              <w:t xml:space="preserve"> </w:t>
            </w:r>
            <w:r w:rsidRPr="00621937">
              <w:t>40 ms</w:t>
            </w:r>
          </w:p>
        </w:tc>
        <w:tc>
          <w:tcPr>
            <w:tcW w:w="1134" w:type="dxa"/>
            <w:tcBorders>
              <w:top w:val="single" w:sz="6" w:space="0" w:color="auto"/>
              <w:bottom w:val="single" w:sz="24" w:space="0" w:color="auto"/>
            </w:tcBorders>
            <w:shd w:val="clear" w:color="auto" w:fill="auto"/>
          </w:tcPr>
          <w:p w14:paraId="7EFFB160" w14:textId="77777777" w:rsidR="00BF26DE" w:rsidRPr="00021171" w:rsidRDefault="00BF26DE" w:rsidP="00DC47C9">
            <w:pPr>
              <w:pStyle w:val="TAC"/>
            </w:pPr>
            <w:r w:rsidRPr="00021171">
              <w:t xml:space="preserve">QEF </w:t>
            </w:r>
          </w:p>
          <w:p w14:paraId="3244A404" w14:textId="6C0951DB" w:rsidR="00BF26DE" w:rsidRPr="00DC47C9" w:rsidRDefault="00BF26DE" w:rsidP="00DC47C9">
            <w:pPr>
              <w:pStyle w:val="TAC"/>
            </w:pPr>
          </w:p>
        </w:tc>
        <w:tc>
          <w:tcPr>
            <w:tcW w:w="981" w:type="dxa"/>
            <w:tcBorders>
              <w:top w:val="single" w:sz="6" w:space="0" w:color="auto"/>
              <w:bottom w:val="single" w:sz="24" w:space="0" w:color="auto"/>
            </w:tcBorders>
            <w:shd w:val="clear" w:color="auto" w:fill="auto"/>
          </w:tcPr>
          <w:p w14:paraId="0E54F5EA" w14:textId="77777777" w:rsidR="00BF26DE" w:rsidRPr="00DC47C9" w:rsidRDefault="00BF26DE" w:rsidP="00DC47C9">
            <w:pPr>
              <w:pStyle w:val="TAC"/>
            </w:pPr>
            <w:r w:rsidRPr="00DC47C9">
              <w:t>2</w:t>
            </w:r>
          </w:p>
        </w:tc>
        <w:tc>
          <w:tcPr>
            <w:tcW w:w="1145" w:type="dxa"/>
            <w:tcBorders>
              <w:top w:val="single" w:sz="6" w:space="0" w:color="auto"/>
              <w:bottom w:val="single" w:sz="24" w:space="0" w:color="auto"/>
            </w:tcBorders>
            <w:shd w:val="clear" w:color="auto" w:fill="auto"/>
          </w:tcPr>
          <w:p w14:paraId="6C6AB7EB" w14:textId="1C9E4697" w:rsidR="00BF26DE" w:rsidRPr="00021171" w:rsidRDefault="00BF26DE" w:rsidP="00DC47C9">
            <w:pPr>
              <w:pStyle w:val="TAC"/>
            </w:pPr>
            <w:r w:rsidRPr="00DC47C9">
              <w:t>700</w:t>
            </w:r>
            <w:r w:rsidR="006250F5" w:rsidRPr="00226B43">
              <w:t xml:space="preserve"> </w:t>
            </w:r>
            <w:r w:rsidRPr="00621937">
              <w:t>km</w:t>
            </w:r>
            <w:r w:rsidRPr="00621937">
              <w:rPr>
                <w:vertAlign w:val="superscript"/>
              </w:rPr>
              <w:t>2</w:t>
            </w:r>
            <w:r w:rsidRPr="00621937">
              <w:t xml:space="preserve"> x 6000 m</w:t>
            </w:r>
          </w:p>
          <w:p w14:paraId="551EAF20" w14:textId="3C961E05" w:rsidR="00BF26DE" w:rsidRPr="00DC47C9" w:rsidRDefault="00BF26DE" w:rsidP="00DC47C9">
            <w:pPr>
              <w:pStyle w:val="TAC"/>
            </w:pPr>
          </w:p>
        </w:tc>
      </w:tr>
      <w:tr w:rsidR="00BF26DE" w:rsidRPr="00226B43" w14:paraId="297E7D1A" w14:textId="77777777" w:rsidTr="009A3330">
        <w:tc>
          <w:tcPr>
            <w:tcW w:w="13036" w:type="dxa"/>
            <w:gridSpan w:val="11"/>
          </w:tcPr>
          <w:p w14:paraId="1ECE2232" w14:textId="416482C0" w:rsidR="001F3850" w:rsidRPr="00621937" w:rsidRDefault="000A0375" w:rsidP="00DC47C9">
            <w:pPr>
              <w:pStyle w:val="TAN"/>
            </w:pPr>
            <w:r w:rsidRPr="00621937">
              <w:t>NOTE 1</w:t>
            </w:r>
            <w:r w:rsidR="00BF26DE" w:rsidRPr="00621937">
              <w:t>:</w:t>
            </w:r>
            <w:r w:rsidRPr="00621937">
              <w:t xml:space="preserve"> </w:t>
            </w:r>
            <w:r w:rsidR="007C71AF" w:rsidRPr="00226B43">
              <w:tab/>
            </w:r>
            <w:r w:rsidR="00BF26DE" w:rsidRPr="00DC47C9">
              <w:t xml:space="preserve">The 5G system shall be able to deliver Quasi Error Free (QEF) services, meaning less than one uncorrected error event per hour at the input of the video decoder. </w:t>
            </w:r>
            <w:r w:rsidR="00BF26DE" w:rsidRPr="00621937">
              <w:t>One or more retransmissions of network layer packets may take place in order to satisfy the reliability requirement.</w:t>
            </w:r>
          </w:p>
          <w:p w14:paraId="65029108" w14:textId="0F8EDE9F" w:rsidR="00BF26DE" w:rsidRPr="00DC47C9" w:rsidRDefault="000A0375" w:rsidP="00DC47C9">
            <w:pPr>
              <w:pStyle w:val="TAN"/>
            </w:pPr>
            <w:r w:rsidRPr="00621937">
              <w:t>NOTE 2</w:t>
            </w:r>
            <w:r w:rsidR="00BF26DE" w:rsidRPr="00621937">
              <w:t>:</w:t>
            </w:r>
            <w:r w:rsidRPr="00621937">
              <w:t xml:space="preserve"> </w:t>
            </w:r>
            <w:r w:rsidR="007C71AF" w:rsidRPr="00226B43">
              <w:tab/>
            </w:r>
            <w:r w:rsidR="00BF26DE" w:rsidRPr="00621937">
              <w:t>This is the maximum end-to-end latency allowed for the 5G system to deliver the service in the case the end-to-end latency is completely allocated to the 5G system from the UE to the Interface to Data Network.</w:t>
            </w:r>
          </w:p>
          <w:p w14:paraId="01F4A468" w14:textId="748F8BB9" w:rsidR="00BF26DE" w:rsidRPr="00DC47C9" w:rsidRDefault="000A0375" w:rsidP="00DC47C9">
            <w:pPr>
              <w:pStyle w:val="TAN"/>
            </w:pPr>
            <w:r w:rsidRPr="00621937">
              <w:t>NOTE 3</w:t>
            </w:r>
            <w:r w:rsidR="00BF26DE" w:rsidRPr="00621937">
              <w:t>:</w:t>
            </w:r>
            <w:r w:rsidRPr="00621937">
              <w:t xml:space="preserve"> </w:t>
            </w:r>
            <w:r w:rsidR="007C71AF" w:rsidRPr="00226B43">
              <w:tab/>
            </w:r>
            <w:r w:rsidR="00BF26DE" w:rsidRPr="00621937">
              <w:t>Latency is less important than QEF, longer latency can be accepted to avoid errors.</w:t>
            </w:r>
            <w:r w:rsidR="00E939F8" w:rsidRPr="00DC47C9" w:rsidDel="00E939F8">
              <w:t xml:space="preserve"> </w:t>
            </w:r>
          </w:p>
          <w:p w14:paraId="2153DE29" w14:textId="366934A3" w:rsidR="00BF26DE" w:rsidRPr="00DC47C9" w:rsidRDefault="000A0375" w:rsidP="00DC47C9">
            <w:pPr>
              <w:pStyle w:val="TAN"/>
            </w:pPr>
            <w:r w:rsidRPr="00DC47C9">
              <w:t xml:space="preserve">NOTE </w:t>
            </w:r>
            <w:r w:rsidR="00DA7175" w:rsidRPr="00DC47C9">
              <w:t>4</w:t>
            </w:r>
            <w:r w:rsidR="00BF26DE" w:rsidRPr="00DC47C9">
              <w:t>:</w:t>
            </w:r>
            <w:r w:rsidRPr="00DC47C9">
              <w:t xml:space="preserve"> </w:t>
            </w:r>
            <w:r w:rsidR="00BF26DE" w:rsidRPr="00DC47C9">
              <w:t xml:space="preserve">6000 m = height but in a cone formation (i.e. ground coverage with a circle of diameter 30 </w:t>
            </w:r>
            <w:r w:rsidR="006250F5" w:rsidRPr="00DC47C9">
              <w:t>km</w:t>
            </w:r>
            <w:r w:rsidR="00BF26DE" w:rsidRPr="00DC47C9">
              <w:t>)</w:t>
            </w:r>
            <w:r w:rsidR="006250F5" w:rsidRPr="00DC47C9">
              <w:t>.</w:t>
            </w:r>
          </w:p>
        </w:tc>
      </w:tr>
    </w:tbl>
    <w:p w14:paraId="74920D62" w14:textId="77777777" w:rsidR="00BF26DE" w:rsidRPr="00226B43" w:rsidRDefault="00BF26DE" w:rsidP="00BF26DE">
      <w:pPr>
        <w:pStyle w:val="Heading3"/>
      </w:pPr>
    </w:p>
    <w:p w14:paraId="2218589F" w14:textId="77777777" w:rsidR="00BF26DE" w:rsidRPr="00226B43" w:rsidRDefault="00BF26DE" w:rsidP="00BF26DE">
      <w:pPr>
        <w:pStyle w:val="Heading3"/>
      </w:pPr>
    </w:p>
    <w:p w14:paraId="1B0C9485" w14:textId="77777777" w:rsidR="00BF26DE" w:rsidRPr="00226B43" w:rsidRDefault="00BF26DE" w:rsidP="00BF26DE">
      <w:pPr>
        <w:pStyle w:val="Heading3"/>
        <w:sectPr w:rsidR="00BF26DE" w:rsidRPr="00226B43"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7D1514A6" w:rsidR="00BF26DE" w:rsidRPr="00226B43" w:rsidRDefault="00BF26DE" w:rsidP="00BF26DE">
      <w:r w:rsidRPr="00DC47C9">
        <w:lastRenderedPageBreak/>
        <w:t>[PR 5.9.6-005]:</w:t>
      </w:r>
      <w:r w:rsidR="00335D75" w:rsidRPr="00DC47C9">
        <w:t xml:space="preserve"> </w:t>
      </w:r>
      <w:r w:rsidRPr="00226B43">
        <w:t>The 5G system shall support a PTP clock synchronicity service for a communication group of up to 10 devices in 180 km</w:t>
      </w:r>
      <w:r w:rsidR="006250F5" w:rsidRPr="00DC47C9">
        <w:rPr>
          <w:vertAlign w:val="superscript"/>
        </w:rPr>
        <w:t>2</w:t>
      </w:r>
      <w:r w:rsidRPr="00226B43">
        <w:t xml:space="preserve"> being the event area.</w:t>
      </w:r>
    </w:p>
    <w:p w14:paraId="5F46C5E8" w14:textId="77777777" w:rsidR="00BF26DE" w:rsidRPr="00DC47C9" w:rsidRDefault="00BF26DE" w:rsidP="00BF26DE">
      <w:r w:rsidRPr="00DC47C9">
        <w:t>[PR 5.9.6-006]:</w:t>
      </w:r>
      <w:r w:rsidR="00335D75" w:rsidRPr="00DC47C9">
        <w:t xml:space="preserve"> </w:t>
      </w:r>
      <w:r w:rsidRPr="00DC47C9">
        <w:t>The 5G system shall support UE speeds of up to 500 km/h.</w:t>
      </w:r>
    </w:p>
    <w:p w14:paraId="39233112" w14:textId="77777777" w:rsidR="00BF26DE" w:rsidRPr="00DC47C9" w:rsidRDefault="00BF26DE" w:rsidP="00BF26DE">
      <w:r w:rsidRPr="00DC47C9">
        <w:t>[PR 5.9.6.007]:</w:t>
      </w:r>
      <w:r w:rsidR="00335D75" w:rsidRPr="00DC47C9">
        <w:t xml:space="preserve"> </w:t>
      </w:r>
      <w:r w:rsidRPr="00DC47C9">
        <w:t>The 5G system shall support downlink up to 200 km from the airborne relay @ 6000 m to the receive site for URLLC communication services independent of whether a UE provisioned IP backhaul link</w:t>
      </w:r>
      <w:r w:rsidR="00335D75" w:rsidRPr="00DC47C9">
        <w:t xml:space="preserve"> </w:t>
      </w:r>
      <w:r w:rsidRPr="00DC47C9">
        <w:t>between the</w:t>
      </w:r>
      <w:r w:rsidR="00335D75" w:rsidRPr="00DC47C9">
        <w:t xml:space="preserve"> </w:t>
      </w:r>
      <w:r w:rsidRPr="00DC47C9">
        <w:t>airborne relay and the ground-station is deployed.</w:t>
      </w:r>
    </w:p>
    <w:p w14:paraId="161E4693" w14:textId="77777777" w:rsidR="00BF26DE" w:rsidRPr="00DC47C9" w:rsidRDefault="00BF26DE" w:rsidP="00BF26DE">
      <w:r w:rsidRPr="00DC47C9">
        <w:t xml:space="preserve">[PR 5.9.6-008]: The 5G system shall be able to do an ultra-quick reconnect and authentication (20 ms) after a </w:t>
      </w:r>
      <w:r w:rsidRPr="00DC47C9">
        <w:tab/>
        <w:t>UE network connection loss due to RF interference, in/out/in of coverage or battery change.</w:t>
      </w:r>
    </w:p>
    <w:p w14:paraId="2286305F" w14:textId="77777777" w:rsidR="00BF26DE" w:rsidRPr="00DC47C9" w:rsidRDefault="00BF26DE" w:rsidP="00AA2576">
      <w:r w:rsidRPr="00DC47C9">
        <w:t xml:space="preserve">[PR 5.9.6-009]: The 5G system shall be able to do an ultra-quick reconnect and authentication (20 ms) after a “Core to RAN” communication loss due to RF interference, in/out/in of coverage situation when the </w:t>
      </w:r>
      <w:r w:rsidRPr="00DC47C9">
        <w:tab/>
        <w:t>RAN is in the airborne relay and the core is in the cloud or at the receive site.</w:t>
      </w:r>
    </w:p>
    <w:p w14:paraId="10FA847B" w14:textId="070D5288" w:rsidR="009E2DA8" w:rsidRPr="00226B43" w:rsidRDefault="009E2DA8" w:rsidP="009E2DA8">
      <w:pPr>
        <w:pStyle w:val="Heading2"/>
      </w:pPr>
      <w:bookmarkStart w:id="192" w:name="_Toc8659836"/>
      <w:bookmarkStart w:id="193" w:name="_Toc18049490"/>
      <w:bookmarkStart w:id="194" w:name="_Hlk530648895"/>
      <w:bookmarkEnd w:id="178"/>
      <w:r w:rsidRPr="00226B43">
        <w:t>5.10</w:t>
      </w:r>
      <w:r w:rsidRPr="00226B43">
        <w:tab/>
      </w:r>
      <w:r w:rsidRPr="00DC47C9">
        <w:t xml:space="preserve">Live </w:t>
      </w:r>
      <w:r w:rsidR="007E525B">
        <w:t>i</w:t>
      </w:r>
      <w:r w:rsidRPr="00DC47C9">
        <w:t xml:space="preserve">mmersive </w:t>
      </w:r>
      <w:r w:rsidR="007E525B">
        <w:t>m</w:t>
      </w:r>
      <w:r w:rsidRPr="00DC47C9">
        <w:t xml:space="preserve">edia </w:t>
      </w:r>
      <w:r w:rsidR="007E525B">
        <w:t>s</w:t>
      </w:r>
      <w:r w:rsidRPr="00DC47C9">
        <w:t>ervice</w:t>
      </w:r>
      <w:bookmarkEnd w:id="192"/>
      <w:bookmarkEnd w:id="193"/>
    </w:p>
    <w:p w14:paraId="75B91F99" w14:textId="77777777" w:rsidR="009E2DA8" w:rsidRPr="00226B43" w:rsidRDefault="009E2DA8" w:rsidP="009E2DA8">
      <w:pPr>
        <w:pStyle w:val="Heading3"/>
      </w:pPr>
      <w:bookmarkStart w:id="195" w:name="_Toc8659837"/>
      <w:bookmarkStart w:id="196" w:name="_Toc18049491"/>
      <w:r w:rsidRPr="00226B43">
        <w:t>5.</w:t>
      </w:r>
      <w:r w:rsidRPr="00DC47C9">
        <w:t>10</w:t>
      </w:r>
      <w:r w:rsidRPr="00226B43">
        <w:t>.1</w:t>
      </w:r>
      <w:r w:rsidRPr="00226B43">
        <w:tab/>
        <w:t>Description</w:t>
      </w:r>
      <w:bookmarkEnd w:id="195"/>
      <w:bookmarkEnd w:id="196"/>
    </w:p>
    <w:p w14:paraId="59FE2445" w14:textId="6CBCEF2D" w:rsidR="009E2DA8" w:rsidRPr="00DC47C9" w:rsidRDefault="009E2DA8" w:rsidP="009E2DA8">
      <w:r w:rsidRPr="00DC47C9">
        <w:t>This use case proposes a new service using real-time AV production in sport</w:t>
      </w:r>
      <w:r w:rsidR="00C9792F" w:rsidRPr="00DC47C9">
        <w:t>s</w:t>
      </w:r>
      <w:r w:rsidRPr="00DC47C9">
        <w:t xml:space="preserve"> ground. According to report</w:t>
      </w:r>
      <w:r w:rsidR="00C9792F" w:rsidRPr="00DC47C9">
        <w:t>s</w:t>
      </w:r>
      <w:r w:rsidRPr="00DC47C9">
        <w:t xml:space="preserve">, broadcast revenue from the </w:t>
      </w:r>
      <w:r w:rsidR="00C9792F" w:rsidRPr="00DC47C9">
        <w:t xml:space="preserve">2016 </w:t>
      </w:r>
      <w:r w:rsidRPr="00DC47C9">
        <w:t>Summer Olympic Games</w:t>
      </w:r>
      <w:r w:rsidR="00C9792F" w:rsidRPr="00DC47C9">
        <w:t xml:space="preserve"> </w:t>
      </w:r>
      <w:r w:rsidRPr="00DC47C9">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27307EBF" w:rsidR="009E2DA8" w:rsidRPr="00DC47C9" w:rsidRDefault="009E2DA8" w:rsidP="009E2DA8">
      <w:r w:rsidRPr="00DC47C9">
        <w:t xml:space="preserve">The real-time AV production for live immersive media involve three major processes, including media acquisition, media production, and media distribution, as shown in </w:t>
      </w:r>
      <w:r w:rsidR="009D06B5">
        <w:t>f</w:t>
      </w:r>
      <w:r w:rsidRPr="00DC47C9">
        <w:t>igure 5.</w:t>
      </w:r>
      <w:r w:rsidR="00B81B12" w:rsidRPr="00DC47C9">
        <w:t>10</w:t>
      </w:r>
      <w:r w:rsidRPr="00DC47C9">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226B43" w:rsidRDefault="008660C8" w:rsidP="00AA2576">
      <w:pPr>
        <w:pStyle w:val="TH"/>
      </w:pPr>
      <w:r w:rsidRPr="00226B43">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226B43" w:rsidRDefault="009E2DA8" w:rsidP="009E2DA8">
      <w:pPr>
        <w:pStyle w:val="TF"/>
      </w:pPr>
      <w:r w:rsidRPr="00226B43">
        <w:t>Figure 5.10.1-1: Live Immersive Media production for Sport Games in 5G network</w:t>
      </w:r>
    </w:p>
    <w:p w14:paraId="612E832C" w14:textId="0A7B205C" w:rsidR="009E2DA8" w:rsidRPr="00226B43" w:rsidRDefault="009E2DA8" w:rsidP="00DC47C9">
      <w:r w:rsidRPr="00226B43">
        <w:t>The LMPF composes of the following three functionalities:</w:t>
      </w:r>
    </w:p>
    <w:p w14:paraId="506B15B6" w14:textId="4ECA4DA7" w:rsidR="009E2DA8" w:rsidRPr="00226B43" w:rsidRDefault="009E2DA8" w:rsidP="00DC47C9">
      <w:r w:rsidRPr="00226B43">
        <w:rPr>
          <w:b/>
        </w:rPr>
        <w:t xml:space="preserve">Media Acquisition: </w:t>
      </w:r>
      <w:r w:rsidRPr="00226B43">
        <w:t xml:space="preserve">the involving entities/functions include sensors, the professional </w:t>
      </w:r>
      <w:proofErr w:type="gramStart"/>
      <w:r w:rsidRPr="00226B43">
        <w:t>360 degree</w:t>
      </w:r>
      <w:proofErr w:type="gramEnd"/>
      <w:r w:rsidRPr="00226B43">
        <w:t xml:space="preserve"> cameras, live media production function (LMPF), and 5G network infrastructure. In support of live immersive media production, it is </w:t>
      </w:r>
      <w:r w:rsidRPr="00226B43">
        <w:lastRenderedPageBreak/>
        <w:t xml:space="preserve">important to capture as much live videos in different angles, locations as possible. Therefore, the live media production function </w:t>
      </w:r>
      <w:r w:rsidR="00AA2576" w:rsidRPr="00226B43">
        <w:t>has</w:t>
      </w:r>
      <w:r w:rsidRPr="00226B43">
        <w:t xml:space="preserve"> to be able to remotely control cameras in real-time whenever needed.</w:t>
      </w:r>
    </w:p>
    <w:p w14:paraId="372CC215" w14:textId="77777777" w:rsidR="009E2DA8" w:rsidRPr="00226B43" w:rsidRDefault="009E2DA8" w:rsidP="00DC47C9">
      <w:pPr>
        <w:rPr>
          <w:b/>
        </w:rPr>
      </w:pPr>
      <w:r w:rsidRPr="00226B43">
        <w:rPr>
          <w:b/>
        </w:rPr>
        <w:t xml:space="preserve">Media Production: </w:t>
      </w:r>
      <w:r w:rsidRPr="00226B43">
        <w:t>the LMPF has the following logical functionalities:</w:t>
      </w:r>
    </w:p>
    <w:p w14:paraId="4B1E66BC" w14:textId="28653B6C" w:rsidR="009E2DA8" w:rsidRPr="00226B43" w:rsidRDefault="009E2DA8" w:rsidP="00314A8D">
      <w:pPr>
        <w:pStyle w:val="B1"/>
        <w:numPr>
          <w:ilvl w:val="0"/>
          <w:numId w:val="3"/>
        </w:numPr>
      </w:pPr>
      <w:r w:rsidRPr="00226B43">
        <w:t xml:space="preserve">Media Content Storage: to store the uploaded video streams/clips from all the sensors and cameras for further production. </w:t>
      </w:r>
    </w:p>
    <w:p w14:paraId="68582298" w14:textId="36BC42AA" w:rsidR="009E2DA8" w:rsidRPr="00226B43" w:rsidRDefault="009E2DA8" w:rsidP="00314A8D">
      <w:pPr>
        <w:pStyle w:val="B1"/>
        <w:numPr>
          <w:ilvl w:val="0"/>
          <w:numId w:val="3"/>
        </w:numPr>
      </w:pPr>
      <w:r w:rsidRPr="00226B43">
        <w:t xml:space="preserve">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w:t>
      </w:r>
      <w:proofErr w:type="gramStart"/>
      <w:r w:rsidRPr="00226B43">
        <w:t>relaxed latency requirements</w:t>
      </w:r>
      <w:proofErr w:type="gramEnd"/>
      <w:r w:rsidRPr="00226B43">
        <w:t>, the production of the media can mixed with other media sources, e.g. reporting, and advertisements.</w:t>
      </w:r>
    </w:p>
    <w:p w14:paraId="18341B6E" w14:textId="77777777" w:rsidR="009E2DA8" w:rsidRPr="00226B43" w:rsidRDefault="009E2DA8" w:rsidP="00DC47C9">
      <w:pPr>
        <w:rPr>
          <w:b/>
        </w:rPr>
      </w:pPr>
      <w:r w:rsidRPr="00226B43">
        <w:rPr>
          <w:b/>
        </w:rPr>
        <w:t xml:space="preserve">Media Distribution: </w:t>
      </w:r>
      <w:r w:rsidRPr="00226B43">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226B43" w:rsidRDefault="009E2DA8" w:rsidP="00314A8D">
      <w:pPr>
        <w:pStyle w:val="B1"/>
        <w:numPr>
          <w:ilvl w:val="0"/>
          <w:numId w:val="3"/>
        </w:numPr>
      </w:pPr>
      <w:r w:rsidRPr="00226B43">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Pr="00226B43" w:rsidRDefault="009E2DA8" w:rsidP="00314A8D">
      <w:pPr>
        <w:pStyle w:val="B1"/>
        <w:numPr>
          <w:ilvl w:val="0"/>
          <w:numId w:val="3"/>
        </w:numPr>
      </w:pPr>
      <w:r w:rsidRPr="00226B43">
        <w:t>[push model]: the LMPF already has stored address and port information to access the network of the subscribers. The LMPF can push the live media accordingly whenever available.</w:t>
      </w:r>
    </w:p>
    <w:p w14:paraId="1D79327E" w14:textId="77777777" w:rsidR="009E2DA8" w:rsidRPr="00226B43" w:rsidRDefault="009E2DA8" w:rsidP="009E2DA8">
      <w:pPr>
        <w:pStyle w:val="NO"/>
      </w:pPr>
      <w:r w:rsidRPr="00226B43">
        <w:t>NOTE:</w:t>
      </w:r>
      <w:r w:rsidRPr="00226B43">
        <w:tab/>
        <w:t>The functionality of the Media Distribution is out of scope of this study.</w:t>
      </w:r>
    </w:p>
    <w:p w14:paraId="4D92BE59" w14:textId="77777777" w:rsidR="009E2DA8" w:rsidRPr="00226B43" w:rsidRDefault="009E2DA8" w:rsidP="00DC47C9">
      <w:r w:rsidRPr="00226B43">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226B43" w:rsidRDefault="009E2DA8" w:rsidP="00DC47C9">
      <w:r w:rsidRPr="00226B43">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226B43" w:rsidRDefault="009E2DA8" w:rsidP="00DC47C9">
      <w:r w:rsidRPr="00226B43">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226B43" w:rsidRDefault="009E2DA8" w:rsidP="00DC47C9">
      <w:r w:rsidRPr="00226B43">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226B43" w:rsidRDefault="009E2DA8" w:rsidP="00DC47C9">
      <w:r w:rsidRPr="00226B43">
        <w:t xml:space="preserve">Please note that service subscribers of the live media service </w:t>
      </w:r>
      <w:proofErr w:type="gramStart"/>
      <w:r w:rsidRPr="00226B43">
        <w:t>is</w:t>
      </w:r>
      <w:proofErr w:type="gramEnd"/>
      <w:r w:rsidRPr="00226B43">
        <w:t xml:space="preserve"> not limited to the service subscriber of the live media production service. The live immersive media production service in 5G network can be deployed in the following scenarios:</w:t>
      </w:r>
    </w:p>
    <w:p w14:paraId="4B5EE074" w14:textId="633A9875" w:rsidR="009E2DA8" w:rsidRPr="00226B43" w:rsidRDefault="009E2DA8" w:rsidP="00314A8D">
      <w:pPr>
        <w:pStyle w:val="B1"/>
        <w:numPr>
          <w:ilvl w:val="0"/>
          <w:numId w:val="4"/>
        </w:numPr>
      </w:pPr>
      <w:r w:rsidRPr="00226B43">
        <w:t xml:space="preserve">a private slice in a PLMN shared among MNOs and 3rd parties (as shown in </w:t>
      </w:r>
      <w:r w:rsidR="009D06B5">
        <w:t>f</w:t>
      </w:r>
      <w:r w:rsidRPr="00226B43">
        <w:t>igure 5.</w:t>
      </w:r>
      <w:r w:rsidR="006250F5" w:rsidRPr="00226B43">
        <w:t>10</w:t>
      </w:r>
      <w:r w:rsidRPr="00226B43">
        <w:t>.1-1)</w:t>
      </w:r>
    </w:p>
    <w:p w14:paraId="11D59384" w14:textId="77777777" w:rsidR="009E2DA8" w:rsidRPr="00226B43" w:rsidRDefault="009E2DA8" w:rsidP="00314A8D">
      <w:pPr>
        <w:pStyle w:val="B1"/>
        <w:numPr>
          <w:ilvl w:val="0"/>
          <w:numId w:val="4"/>
        </w:numPr>
      </w:pPr>
      <w:r w:rsidRPr="00226B43">
        <w:lastRenderedPageBreak/>
        <w:t>a non-public network which RAN/CN infrastructure is deployed by a 3rd party using spectrum leased from one or more MNO(s) and operated as a RAN sharing network shared among one or more MNO(s)/3rd parties.</w:t>
      </w:r>
    </w:p>
    <w:p w14:paraId="4988EC78" w14:textId="77777777" w:rsidR="009E2DA8" w:rsidRPr="00DC47C9" w:rsidRDefault="009E2DA8" w:rsidP="009E2DA8">
      <w:pPr>
        <w:pStyle w:val="Heading3"/>
      </w:pPr>
      <w:bookmarkStart w:id="197" w:name="_Toc8659838"/>
      <w:bookmarkStart w:id="198" w:name="_Toc18049492"/>
      <w:r w:rsidRPr="00226B43">
        <w:t>5.10.2</w:t>
      </w:r>
      <w:r w:rsidRPr="00226B43">
        <w:tab/>
        <w:t>Pre-conditions</w:t>
      </w:r>
      <w:bookmarkEnd w:id="197"/>
      <w:bookmarkEnd w:id="198"/>
      <w:r w:rsidRPr="00DC47C9">
        <w:t xml:space="preserve"> </w:t>
      </w:r>
    </w:p>
    <w:p w14:paraId="24E4964E" w14:textId="77777777" w:rsidR="009E2DA8" w:rsidRPr="00226B43" w:rsidRDefault="009E2DA8" w:rsidP="00DC47C9">
      <w:r w:rsidRPr="00226B43">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226B43" w:rsidRDefault="009E2DA8" w:rsidP="00314A8D">
      <w:pPr>
        <w:pStyle w:val="B1"/>
        <w:numPr>
          <w:ilvl w:val="0"/>
          <w:numId w:val="4"/>
        </w:numPr>
      </w:pPr>
      <w:r w:rsidRPr="00226B43">
        <w:t>the soccer game is with 14-22 players, fast and random movement, e.g. Gareth Bale’s (Real Madrid) record was 36.9 km/h, and 110</w:t>
      </w:r>
      <w:r w:rsidR="006250F5" w:rsidRPr="00226B43">
        <w:t xml:space="preserve"> </w:t>
      </w:r>
      <w:r w:rsidRPr="00226B43">
        <w:t>m by 75</w:t>
      </w:r>
      <w:r w:rsidR="006250F5" w:rsidRPr="00226B43">
        <w:t xml:space="preserve"> </w:t>
      </w:r>
      <w:r w:rsidRPr="00226B43">
        <w:t>m as dimension of field;</w:t>
      </w:r>
    </w:p>
    <w:p w14:paraId="395B92EC" w14:textId="5A0994E1" w:rsidR="009E2DA8" w:rsidRPr="00226B43" w:rsidRDefault="009E2DA8" w:rsidP="00314A8D">
      <w:pPr>
        <w:pStyle w:val="B1"/>
        <w:numPr>
          <w:ilvl w:val="0"/>
          <w:numId w:val="4"/>
        </w:numPr>
      </w:pPr>
      <w:r w:rsidRPr="00226B43">
        <w:t>swimming game is with at least 8 swimmers, predictable straight movement, e.g. Michael Phelps’s freestyle record was 1:42.96 (1.94</w:t>
      </w:r>
      <w:r w:rsidR="006250F5" w:rsidRPr="00226B43">
        <w:t xml:space="preserve"> </w:t>
      </w:r>
      <w:r w:rsidRPr="00226B43">
        <w:t>m/sec), and 50</w:t>
      </w:r>
      <w:r w:rsidR="006250F5" w:rsidRPr="00226B43">
        <w:t xml:space="preserve"> </w:t>
      </w:r>
      <w:r w:rsidRPr="00226B43">
        <w:t>m by 25</w:t>
      </w:r>
      <w:r w:rsidR="006250F5" w:rsidRPr="00226B43">
        <w:t xml:space="preserve"> </w:t>
      </w:r>
      <w:r w:rsidRPr="00226B43">
        <w:t xml:space="preserve">m as dimension of pool; </w:t>
      </w:r>
    </w:p>
    <w:p w14:paraId="0920281A" w14:textId="77777777" w:rsidR="009E2DA8" w:rsidRPr="00226B43" w:rsidRDefault="009E2DA8" w:rsidP="009E2DA8">
      <w:r w:rsidRPr="00226B43">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226B43" w:rsidRDefault="009E2DA8" w:rsidP="009E2DA8">
      <w:r w:rsidRPr="00226B43">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59F7B431" w:rsidR="009E2DA8" w:rsidRPr="00226B43" w:rsidRDefault="009E2DA8" w:rsidP="009E2DA8">
      <w:pPr>
        <w:pStyle w:val="Heading3"/>
      </w:pPr>
      <w:bookmarkStart w:id="199" w:name="_Toc8659839"/>
      <w:bookmarkStart w:id="200" w:name="_Toc18049493"/>
      <w:r w:rsidRPr="00226B43">
        <w:t>5.1</w:t>
      </w:r>
      <w:r w:rsidR="00D34D11" w:rsidRPr="00226B43">
        <w:t>0</w:t>
      </w:r>
      <w:r w:rsidRPr="00226B43">
        <w:t>.3</w:t>
      </w:r>
      <w:r w:rsidRPr="00226B43">
        <w:tab/>
        <w:t xml:space="preserve">Service </w:t>
      </w:r>
      <w:r w:rsidR="007E525B">
        <w:t>f</w:t>
      </w:r>
      <w:r w:rsidRPr="00226B43">
        <w:t>lows</w:t>
      </w:r>
      <w:bookmarkEnd w:id="199"/>
      <w:bookmarkEnd w:id="200"/>
    </w:p>
    <w:p w14:paraId="45D7D688" w14:textId="77777777" w:rsidR="009E2DA8" w:rsidRPr="00DC47C9" w:rsidRDefault="009E2DA8" w:rsidP="009E2DA8">
      <w:r w:rsidRPr="00DC47C9">
        <w:t>The service flow in provisioning a live immersive media production for sport game comprises the following steps:</w:t>
      </w:r>
    </w:p>
    <w:p w14:paraId="044DF341" w14:textId="77777777" w:rsidR="009E2DA8" w:rsidRPr="00226B43" w:rsidRDefault="009E2DA8" w:rsidP="00314A8D">
      <w:pPr>
        <w:pStyle w:val="B1"/>
        <w:numPr>
          <w:ilvl w:val="0"/>
          <w:numId w:val="4"/>
        </w:numPr>
      </w:pPr>
      <w:r w:rsidRPr="00226B43">
        <w:t xml:space="preserve">Step1: Through 5G connection, each </w:t>
      </w:r>
      <w:r w:rsidR="00AA2576" w:rsidRPr="00226B43">
        <w:t>sensor</w:t>
      </w:r>
      <w:r w:rsidRPr="00226B43">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226B43" w:rsidRDefault="009E2DA8" w:rsidP="00314A8D">
      <w:pPr>
        <w:pStyle w:val="B1"/>
        <w:numPr>
          <w:ilvl w:val="0"/>
          <w:numId w:val="4"/>
        </w:numPr>
      </w:pPr>
      <w:r w:rsidRPr="00226B43">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226B43" w:rsidRDefault="009E2DA8" w:rsidP="00314A8D">
      <w:pPr>
        <w:pStyle w:val="B1"/>
        <w:numPr>
          <w:ilvl w:val="0"/>
          <w:numId w:val="4"/>
        </w:numPr>
      </w:pPr>
      <w:r w:rsidRPr="00226B43">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226B43" w:rsidRDefault="009E2DA8" w:rsidP="00314A8D">
      <w:pPr>
        <w:pStyle w:val="B1"/>
        <w:numPr>
          <w:ilvl w:val="0"/>
          <w:numId w:val="4"/>
        </w:numPr>
      </w:pPr>
      <w:r w:rsidRPr="00226B43">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226B43" w:rsidRDefault="009E2DA8" w:rsidP="00314A8D">
      <w:pPr>
        <w:pStyle w:val="B1"/>
        <w:numPr>
          <w:ilvl w:val="0"/>
          <w:numId w:val="4"/>
        </w:numPr>
      </w:pPr>
      <w:r w:rsidRPr="00226B43">
        <w:t xml:space="preserve">Step5: the LMPF produces real-time live media, stores it, and distributed it based on the service agreements. </w:t>
      </w:r>
    </w:p>
    <w:p w14:paraId="647326D1" w14:textId="77777777" w:rsidR="009E2DA8" w:rsidRPr="00226B43" w:rsidRDefault="009E2DA8" w:rsidP="00314A8D">
      <w:pPr>
        <w:pStyle w:val="B1"/>
        <w:numPr>
          <w:ilvl w:val="0"/>
          <w:numId w:val="4"/>
        </w:numPr>
      </w:pPr>
      <w:r w:rsidRPr="00226B43">
        <w:t xml:space="preserve">Step6: Out of scope of this study. The LMPF use push or pull model to distribute live media via 5G system with the supported APIs for the live media service subscribers. The live immersive media service can be distributed to the service subscribers, including: </w:t>
      </w:r>
    </w:p>
    <w:p w14:paraId="30A4FB57" w14:textId="77777777" w:rsidR="009E2DA8" w:rsidRPr="00226B43" w:rsidRDefault="009E2DA8" w:rsidP="00314A8D">
      <w:pPr>
        <w:pStyle w:val="B1"/>
        <w:numPr>
          <w:ilvl w:val="1"/>
          <w:numId w:val="3"/>
        </w:numPr>
      </w:pPr>
      <w:r w:rsidRPr="00226B43">
        <w:t>Audience at the scene: have device with UE capability and subscription for non-public network or private slice in a PLMN.</w:t>
      </w:r>
    </w:p>
    <w:p w14:paraId="444B0329" w14:textId="77777777" w:rsidR="009E2DA8" w:rsidRPr="00226B43" w:rsidRDefault="009E2DA8" w:rsidP="00314A8D">
      <w:pPr>
        <w:pStyle w:val="B1"/>
        <w:numPr>
          <w:ilvl w:val="1"/>
          <w:numId w:val="3"/>
        </w:numPr>
      </w:pPr>
      <w:r w:rsidRPr="00226B43">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226B43" w:rsidRDefault="009E2DA8" w:rsidP="009E2DA8">
      <w:pPr>
        <w:pStyle w:val="Heading3"/>
      </w:pPr>
      <w:bookmarkStart w:id="201" w:name="_Toc8659840"/>
      <w:bookmarkStart w:id="202" w:name="_Toc18049494"/>
      <w:r w:rsidRPr="00226B43">
        <w:lastRenderedPageBreak/>
        <w:t>5.10.4</w:t>
      </w:r>
      <w:r w:rsidRPr="00226B43">
        <w:tab/>
        <w:t>Post-conditions</w:t>
      </w:r>
      <w:bookmarkEnd w:id="201"/>
      <w:bookmarkEnd w:id="202"/>
    </w:p>
    <w:p w14:paraId="7E55D0AF" w14:textId="77777777" w:rsidR="009E2DA8" w:rsidRPr="00226B43" w:rsidRDefault="009E2DA8" w:rsidP="009E2DA8">
      <w:pPr>
        <w:rPr>
          <w:rFonts w:eastAsia="SimSun"/>
        </w:rPr>
      </w:pPr>
      <w:r w:rsidRPr="00226B43">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226B43" w:rsidRDefault="009E2DA8" w:rsidP="009E2DA8">
      <w:pPr>
        <w:pStyle w:val="Heading3"/>
      </w:pPr>
      <w:bookmarkStart w:id="203" w:name="_Toc8659841"/>
      <w:bookmarkStart w:id="204" w:name="_Toc18049495"/>
      <w:r w:rsidRPr="00226B43">
        <w:t>5.10.5</w:t>
      </w:r>
      <w:r w:rsidRPr="00226B43">
        <w:tab/>
        <w:t>Existing features partly or fully covering the use case functionality</w:t>
      </w:r>
      <w:bookmarkEnd w:id="203"/>
      <w:bookmarkEnd w:id="204"/>
    </w:p>
    <w:p w14:paraId="051E9C7F" w14:textId="77777777" w:rsidR="009E2DA8" w:rsidRPr="00226B43" w:rsidRDefault="009E2DA8" w:rsidP="009E2DA8">
      <w:r w:rsidRPr="00226B43">
        <w:t>The followings aspects have potential supports and impacts:</w:t>
      </w:r>
    </w:p>
    <w:p w14:paraId="02666FA2" w14:textId="77777777" w:rsidR="009E2DA8" w:rsidRPr="00226B43" w:rsidRDefault="009E2DA8" w:rsidP="00314A8D">
      <w:pPr>
        <w:pStyle w:val="B1"/>
        <w:numPr>
          <w:ilvl w:val="0"/>
          <w:numId w:val="3"/>
        </w:numPr>
      </w:pPr>
      <w:r w:rsidRPr="00226B43">
        <w:t xml:space="preserve">Provision live media production service to MNOs and 3rd parties in 5GS with flexible deployments to operate in temporary and a limited time. </w:t>
      </w:r>
    </w:p>
    <w:p w14:paraId="2ED555DF" w14:textId="77777777" w:rsidR="009E2DA8" w:rsidRPr="00226B43" w:rsidRDefault="009E2DA8" w:rsidP="00314A8D">
      <w:pPr>
        <w:pStyle w:val="B1"/>
        <w:numPr>
          <w:ilvl w:val="0"/>
          <w:numId w:val="3"/>
        </w:numPr>
      </w:pPr>
      <w:r w:rsidRPr="00226B43">
        <w:t xml:space="preserve">The 5G system shall support the deployment of LMPF in a network slice in a PLMN, or in a non-public network to provision live media production service in a limited time. </w:t>
      </w:r>
    </w:p>
    <w:p w14:paraId="494C1272" w14:textId="77777777" w:rsidR="009E2DA8" w:rsidRPr="00226B43" w:rsidRDefault="009E2DA8" w:rsidP="00AA2576">
      <w:pPr>
        <w:pStyle w:val="B1"/>
        <w:numPr>
          <w:ilvl w:val="0"/>
          <w:numId w:val="3"/>
        </w:numPr>
      </w:pPr>
      <w:r w:rsidRPr="00226B43">
        <w:t>The 5G system shall support required APIs to allow 3rd party application to send commands to a device or group of devices using the application for real-time remote control with delivery time within [Xms].</w:t>
      </w:r>
    </w:p>
    <w:p w14:paraId="066C865F" w14:textId="77777777" w:rsidR="009E2DA8" w:rsidRPr="00226B43" w:rsidRDefault="009E2DA8" w:rsidP="00AA2576">
      <w:pPr>
        <w:pStyle w:val="B1"/>
        <w:numPr>
          <w:ilvl w:val="0"/>
          <w:numId w:val="3"/>
        </w:numPr>
      </w:pPr>
      <w:r w:rsidRPr="00226B43">
        <w:t>The 5G system shall support a mechanism to allow a device or group of devices to upload acquired media to one or more 3rd party application servers.</w:t>
      </w:r>
    </w:p>
    <w:p w14:paraId="0C6B8DA8" w14:textId="77777777" w:rsidR="009E2DA8" w:rsidRPr="00226B43" w:rsidRDefault="009E2DA8" w:rsidP="00AA2576">
      <w:pPr>
        <w:pStyle w:val="B1"/>
        <w:numPr>
          <w:ilvl w:val="0"/>
          <w:numId w:val="3"/>
        </w:numPr>
      </w:pPr>
      <w:r w:rsidRPr="00226B43">
        <w:t xml:space="preserve">The 5G system shall support a mechanism to allow one or more LMPFs to jointly produce the media. </w:t>
      </w:r>
    </w:p>
    <w:p w14:paraId="152620C7" w14:textId="42BC683F" w:rsidR="009E2DA8" w:rsidRPr="00226B43" w:rsidRDefault="009E2DA8" w:rsidP="009E2DA8">
      <w:pPr>
        <w:pStyle w:val="Heading3"/>
      </w:pPr>
      <w:bookmarkStart w:id="205" w:name="_Toc8659842"/>
      <w:bookmarkStart w:id="206" w:name="_Toc18049496"/>
      <w:r w:rsidRPr="00226B43">
        <w:t>5.10.6</w:t>
      </w:r>
      <w:r w:rsidRPr="00226B43">
        <w:tab/>
        <w:t xml:space="preserve">Potential </w:t>
      </w:r>
      <w:r w:rsidR="00621937">
        <w:t>n</w:t>
      </w:r>
      <w:r w:rsidRPr="00226B43">
        <w:t xml:space="preserve">ew </w:t>
      </w:r>
      <w:r w:rsidR="00621937">
        <w:t>r</w:t>
      </w:r>
      <w:r w:rsidRPr="00226B43">
        <w:t>equirements needed to support the use case</w:t>
      </w:r>
      <w:bookmarkEnd w:id="205"/>
      <w:bookmarkEnd w:id="206"/>
    </w:p>
    <w:p w14:paraId="72C4355A" w14:textId="77777777" w:rsidR="009E2DA8" w:rsidRPr="00226B43" w:rsidRDefault="009E2DA8" w:rsidP="00AA2576">
      <w:r w:rsidRPr="00226B43">
        <w:t>[PR 5.</w:t>
      </w:r>
      <w:r w:rsidR="00D34D11" w:rsidRPr="00226B43">
        <w:t>10</w:t>
      </w:r>
      <w:r w:rsidRPr="00226B43">
        <w:t>.6-1] The 5G system shall enable live media production service to MNOs and 3rd parties.</w:t>
      </w:r>
    </w:p>
    <w:p w14:paraId="6C3FAD56" w14:textId="77777777" w:rsidR="009E2DA8" w:rsidRPr="00226B43" w:rsidRDefault="009E2DA8" w:rsidP="00AA2576">
      <w:r w:rsidRPr="00226B43">
        <w:t>[PR 5.</w:t>
      </w:r>
      <w:r w:rsidR="00D34D11" w:rsidRPr="00226B43">
        <w:t>10</w:t>
      </w:r>
      <w:r w:rsidRPr="00226B43">
        <w:t>.6-2] The 5G system shall support required APIs for 3</w:t>
      </w:r>
      <w:r w:rsidRPr="00226B43">
        <w:rPr>
          <w:vertAlign w:val="superscript"/>
        </w:rPr>
        <w:t>rd</w:t>
      </w:r>
      <w:r w:rsidRPr="00226B43">
        <w:t xml:space="preserve"> party application servers.</w:t>
      </w:r>
    </w:p>
    <w:p w14:paraId="5CE9CA70" w14:textId="77777777" w:rsidR="009E2DA8" w:rsidRPr="00226B43" w:rsidRDefault="009E2DA8" w:rsidP="00AA2576">
      <w:r w:rsidRPr="00226B43">
        <w:t>[PR 5.</w:t>
      </w:r>
      <w:r w:rsidR="00D34D11" w:rsidRPr="00226B43">
        <w:t>10</w:t>
      </w:r>
      <w:r w:rsidRPr="00226B43">
        <w:t>.6-3] The 5G system shall support suitable APIs to allow 3</w:t>
      </w:r>
      <w:r w:rsidRPr="00226B43">
        <w:rPr>
          <w:vertAlign w:val="superscript"/>
        </w:rPr>
        <w:t>rd</w:t>
      </w:r>
      <w:r w:rsidRPr="00226B43">
        <w:t xml:space="preserve"> party application to update the UE configuration, e.g. for a UE or group of UEs using the application.</w:t>
      </w:r>
    </w:p>
    <w:p w14:paraId="100817F0" w14:textId="77777777" w:rsidR="009E2DA8" w:rsidRPr="00226B43" w:rsidRDefault="009E2DA8" w:rsidP="00AA2576">
      <w:r w:rsidRPr="00226B43">
        <w:t>[PR 5.</w:t>
      </w:r>
      <w:r w:rsidR="00D34D11" w:rsidRPr="00226B43">
        <w:t>10</w:t>
      </w:r>
      <w:r w:rsidRPr="00226B43">
        <w:t>.6-4] The 5G system shall support suitable APIs to allow 3</w:t>
      </w:r>
      <w:r w:rsidRPr="00226B43">
        <w:rPr>
          <w:vertAlign w:val="superscript"/>
        </w:rPr>
        <w:t>rd</w:t>
      </w:r>
      <w:r w:rsidRPr="00226B43">
        <w:t xml:space="preserve"> party application to configure monitoring events and corresponding actions with or without reporting the detected event, e.g. for a device or a group of </w:t>
      </w:r>
      <w:r w:rsidR="001C1DEE" w:rsidRPr="00226B43">
        <w:t>devices</w:t>
      </w:r>
      <w:r w:rsidRPr="00226B43">
        <w:t xml:space="preserve"> using the application.</w:t>
      </w:r>
    </w:p>
    <w:p w14:paraId="218AFF39" w14:textId="51179020" w:rsidR="001C1DEE" w:rsidRPr="00226B43" w:rsidRDefault="001C1DEE" w:rsidP="001C1DEE">
      <w:r w:rsidRPr="00226B43">
        <w:t xml:space="preserve">[PR 5.10.6-5] The 5G system shall be able to support multiple ultra high throughput up to </w:t>
      </w:r>
      <w:r w:rsidR="001765C4" w:rsidRPr="00226B43">
        <w:t>100</w:t>
      </w:r>
      <w:r w:rsidRPr="00226B43">
        <w:t xml:space="preserve"> Mbit/s and low latency </w:t>
      </w:r>
      <w:r w:rsidR="001765C4" w:rsidRPr="00226B43">
        <w:t>&gt;</w:t>
      </w:r>
      <w:proofErr w:type="gramStart"/>
      <w:r w:rsidR="001765C4" w:rsidRPr="00226B43">
        <w:t xml:space="preserve">6 </w:t>
      </w:r>
      <w:r w:rsidRPr="00226B43">
        <w:t xml:space="preserve"> ms</w:t>
      </w:r>
      <w:proofErr w:type="gramEnd"/>
      <w:r w:rsidRPr="00226B43">
        <w:t xml:space="preserve"> uplink channels to upload live video streams from multiple devices, e.g. cameras.</w:t>
      </w:r>
    </w:p>
    <w:p w14:paraId="4F58EEC1" w14:textId="77777777" w:rsidR="001C1DEE" w:rsidRPr="00226B43" w:rsidRDefault="001C1DEE" w:rsidP="001C1DEE">
      <w:r w:rsidRPr="00226B43">
        <w:t xml:space="preserve">[PR 5.10.6-6] The 5G system shall be able to support ultra reliable [10E-x] and low latency [xx] ms communication downlink channels to allow LMPF to remotely control multiple cameras in a real-time manner. </w:t>
      </w:r>
    </w:p>
    <w:p w14:paraId="22B0FB54" w14:textId="7F0A428E" w:rsidR="006055DB" w:rsidRPr="00226B43" w:rsidRDefault="006055DB" w:rsidP="006055DB">
      <w:pPr>
        <w:pStyle w:val="Heading2"/>
      </w:pPr>
      <w:bookmarkStart w:id="207" w:name="_Toc8659843"/>
      <w:bookmarkStart w:id="208" w:name="_Toc18049497"/>
      <w:bookmarkEnd w:id="179"/>
      <w:bookmarkEnd w:id="194"/>
      <w:r w:rsidRPr="00226B43">
        <w:t>5.11</w:t>
      </w:r>
      <w:r w:rsidRPr="00226B43">
        <w:tab/>
        <w:t xml:space="preserve">Video </w:t>
      </w:r>
      <w:r w:rsidR="007E525B">
        <w:t>s</w:t>
      </w:r>
      <w:r w:rsidRPr="00226B43">
        <w:t xml:space="preserve">treaming in </w:t>
      </w:r>
      <w:r w:rsidR="007E525B">
        <w:t>p</w:t>
      </w:r>
      <w:r w:rsidRPr="00226B43">
        <w:t xml:space="preserve">rofessional </w:t>
      </w:r>
      <w:r w:rsidR="007E525B">
        <w:t>c</w:t>
      </w:r>
      <w:r w:rsidRPr="00226B43">
        <w:t xml:space="preserve">overage of </w:t>
      </w:r>
      <w:r w:rsidR="007E525B">
        <w:t>l</w:t>
      </w:r>
      <w:r w:rsidRPr="00226B43">
        <w:t xml:space="preserve">ive </w:t>
      </w:r>
      <w:r w:rsidR="007E525B">
        <w:t>p</w:t>
      </w:r>
      <w:r w:rsidRPr="00226B43">
        <w:t>erformances</w:t>
      </w:r>
      <w:bookmarkEnd w:id="207"/>
      <w:bookmarkEnd w:id="208"/>
    </w:p>
    <w:p w14:paraId="7AA678C3" w14:textId="77777777" w:rsidR="006055DB" w:rsidRPr="00226B43" w:rsidRDefault="006055DB" w:rsidP="006055DB">
      <w:pPr>
        <w:pStyle w:val="Heading3"/>
      </w:pPr>
      <w:bookmarkStart w:id="209" w:name="_Toc8659844"/>
      <w:bookmarkStart w:id="210" w:name="_Toc18049498"/>
      <w:r w:rsidRPr="00226B43">
        <w:t>5.11.1</w:t>
      </w:r>
      <w:r w:rsidRPr="00226B43">
        <w:tab/>
        <w:t>Description</w:t>
      </w:r>
      <w:bookmarkEnd w:id="209"/>
      <w:bookmarkEnd w:id="210"/>
    </w:p>
    <w:p w14:paraId="5F73DA55" w14:textId="77777777" w:rsidR="006055DB" w:rsidRPr="00226B43" w:rsidRDefault="006055DB" w:rsidP="00DC47C9">
      <w:r w:rsidRPr="00226B43">
        <w:t>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A8BD4B4" w14:textId="77777777" w:rsidR="006055DB" w:rsidRPr="00226B43" w:rsidRDefault="006055DB" w:rsidP="00DC47C9">
      <w:r w:rsidRPr="00226B43">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Pr="00DC47C9" w:rsidRDefault="006055DB" w:rsidP="00DC47C9">
      <w:pPr>
        <w:rPr>
          <w:color w:val="000000"/>
        </w:rPr>
      </w:pPr>
      <w:r w:rsidRPr="00226B43">
        <w:lastRenderedPageBreak/>
        <w:t xml:space="preserve">Characteristic for a live event is that </w:t>
      </w:r>
      <w:r w:rsidRPr="00DC47C9">
        <w:rPr>
          <w:color w:val="000000"/>
        </w:rPr>
        <w:t>the PMSE equipment is available on the stage, the wireless communication service is limited to the event area and all audio and video processing such as audio and video mixing is done in real time during operation.</w:t>
      </w:r>
    </w:p>
    <w:p w14:paraId="060F2C01" w14:textId="47A8344D" w:rsidR="006055DB" w:rsidRPr="00DC47C9" w:rsidRDefault="006055DB" w:rsidP="00DC47C9">
      <w:pPr>
        <w:rPr>
          <w:color w:val="000000"/>
        </w:rPr>
      </w:pPr>
      <w:r w:rsidRPr="00226B43">
        <w:t xml:space="preserve">Wireless cameras are used for capturing the picture, voice and music signals of the artists on- and around the stage. </w:t>
      </w:r>
      <w:r w:rsidRPr="00DC47C9">
        <w:rPr>
          <w:color w:val="000000"/>
        </w:rPr>
        <w:t xml:space="preserve">PMSE content capture sits at the very beginning of the supply- and value chain for a wide range of products, such as recordings of live performances or the archiving of culturally significant material. Consequently, content capture is expected to provide the highest quality possible, with producers and program makers taking steps to ensure the quality and robustness of content capture and delivery. For these reasons, quality and reliability of the radio link are fundamental to PMSE users. For live PMSE productions especially, the commercial pressures on users are significant as there is no opportunity for recovery (See </w:t>
      </w:r>
      <w:r w:rsidR="004A42D7">
        <w:rPr>
          <w:color w:val="000000"/>
        </w:rPr>
        <w:t>f</w:t>
      </w:r>
      <w:r w:rsidRPr="00DC47C9">
        <w:rPr>
          <w:color w:val="000000"/>
        </w:rPr>
        <w:t>igure 5.11.1-1, no possibility to ask the singer: “Please, repeat!”), and so the tolerance for disturbance to the QoS is extremely low.</w:t>
      </w:r>
    </w:p>
    <w:p w14:paraId="0F17C762" w14:textId="77777777" w:rsidR="006055DB" w:rsidRPr="00226B43" w:rsidRDefault="006055DB" w:rsidP="00DC47C9">
      <w:r w:rsidRPr="00226B43">
        <w:t>In a typical live event</w:t>
      </w:r>
      <w:r w:rsidRPr="00DC47C9">
        <w:t xml:space="preserve">, a </w:t>
      </w:r>
      <w:r w:rsidRPr="00226B43">
        <w:t xml:space="preserve">number between 1 and 5 simultaneously active wireless cameras can be expected. Each wireless camera signal is streamed to a central video mixing console. Each active wireless camera produces a video stream of up to 100 Mbit/s </w:t>
      </w:r>
      <w:r w:rsidRPr="00DC47C9">
        <w:t xml:space="preserve">(4K@100fps) </w:t>
      </w:r>
      <w:r w:rsidRPr="00226B43">
        <w:t xml:space="preserve">and receives a control and video return signal of maximum 12 Mbit/s </w:t>
      </w:r>
      <w:r w:rsidRPr="00DC47C9">
        <w:t>(1080i@50fps).</w:t>
      </w:r>
    </w:p>
    <w:p w14:paraId="1E48A3BD" w14:textId="77777777" w:rsidR="006055DB" w:rsidRPr="00DC47C9" w:rsidRDefault="006055DB" w:rsidP="00DC47C9">
      <w:r w:rsidRPr="00226B43">
        <w:t>The video mixing console does the mixing and combining of the different video streams. Most cameramen rely on receiving a personalized video mix of the event streamed back to his camera viewfinder. In this context, personalized means that each cameraman can receive a different video mix (i.e. point to point downlink transmission) fully adapted to his/her needs and preferences. Sometimes a group of cameramen in the production may want to receive the same video-mix. For this latter case, a point to multipoint downlink transmission could be chosen. A stage video monitoring device receives a video stream of up to 12 Mbit/s. The maximum non-public network latency tolerated by a professional cameraman between his wireless camera and the return video in his viewfinder coming back from the mixing console is limited to 40 ms. The maximum round trip time for the network is set to 6 ms which leaves 34 ms for the codec and the mixing console. The video mixing console produces further outgoing streams for the stage video monitoring device, playout and recording</w:t>
      </w:r>
      <w:r w:rsidRPr="00DC47C9">
        <w:t xml:space="preserve">. </w:t>
      </w:r>
    </w:p>
    <w:p w14:paraId="63BE58C8" w14:textId="77777777" w:rsidR="006055DB" w:rsidRPr="00226B43" w:rsidRDefault="006055DB" w:rsidP="006055DB">
      <w:pPr>
        <w:jc w:val="both"/>
      </w:pPr>
    </w:p>
    <w:p w14:paraId="1860E9AB" w14:textId="77777777" w:rsidR="006055DB" w:rsidRPr="00DC47C9" w:rsidRDefault="008660C8" w:rsidP="00AA2576">
      <w:pPr>
        <w:pStyle w:val="TH"/>
      </w:pPr>
      <w:r w:rsidRPr="00DC47C9">
        <w:rPr>
          <w:noProof/>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Pr="00226B43" w:rsidRDefault="006055DB" w:rsidP="00F34413">
      <w:pPr>
        <w:pStyle w:val="TF"/>
      </w:pPr>
      <w:r w:rsidRPr="00226B43">
        <w:rPr>
          <w:rFonts w:cs="Arial"/>
        </w:rPr>
        <w:t>Figure 5.11.1-1:</w:t>
      </w:r>
      <w:r w:rsidRPr="00226B43">
        <w:t xml:space="preserve"> Live content production network</w:t>
      </w:r>
    </w:p>
    <w:p w14:paraId="3180601B" w14:textId="77777777" w:rsidR="009A3330" w:rsidRPr="00226B43" w:rsidRDefault="009A3330" w:rsidP="009A3330">
      <w:r w:rsidRPr="00226B4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DC47C9" w:rsidRDefault="009A3330" w:rsidP="009A3330">
      <w:r w:rsidRPr="00DC47C9">
        <w:t>The compressed wireless systems in common use are:</w:t>
      </w:r>
    </w:p>
    <w:p w14:paraId="3590B2E2" w14:textId="77777777" w:rsidR="009A3330" w:rsidRPr="00226B43" w:rsidRDefault="009A3330" w:rsidP="00F34413">
      <w:pPr>
        <w:pStyle w:val="B1"/>
        <w:numPr>
          <w:ilvl w:val="0"/>
          <w:numId w:val="3"/>
        </w:numPr>
      </w:pPr>
      <w:r w:rsidRPr="00226B43">
        <w:t>Steadicam</w:t>
      </w:r>
    </w:p>
    <w:p w14:paraId="0B2B69A9" w14:textId="77777777" w:rsidR="009A3330" w:rsidRPr="00226B43" w:rsidRDefault="009A3330" w:rsidP="00F34413">
      <w:pPr>
        <w:pStyle w:val="B1"/>
        <w:numPr>
          <w:ilvl w:val="0"/>
          <w:numId w:val="3"/>
        </w:numPr>
      </w:pPr>
      <w:r w:rsidRPr="00226B43">
        <w:lastRenderedPageBreak/>
        <w:t>Handheld camera</w:t>
      </w:r>
    </w:p>
    <w:p w14:paraId="1B813EE8" w14:textId="77777777" w:rsidR="009A3330" w:rsidRPr="00226B43" w:rsidRDefault="009A3330" w:rsidP="00F34413">
      <w:pPr>
        <w:pStyle w:val="B1"/>
        <w:numPr>
          <w:ilvl w:val="0"/>
          <w:numId w:val="3"/>
        </w:numPr>
      </w:pPr>
      <w:r w:rsidRPr="00226B43">
        <w:t>Drone</w:t>
      </w:r>
    </w:p>
    <w:p w14:paraId="4856FAD6" w14:textId="77777777" w:rsidR="009A3330" w:rsidRPr="00226B43" w:rsidRDefault="009A3330" w:rsidP="00F34413">
      <w:pPr>
        <w:pStyle w:val="B1"/>
        <w:numPr>
          <w:ilvl w:val="0"/>
          <w:numId w:val="3"/>
        </w:numPr>
      </w:pPr>
      <w:r w:rsidRPr="00226B43">
        <w:t>Cable-cam</w:t>
      </w:r>
    </w:p>
    <w:p w14:paraId="4BE1B231" w14:textId="77777777" w:rsidR="009A3330" w:rsidRPr="00226B43" w:rsidRDefault="009A3330" w:rsidP="00F34413">
      <w:pPr>
        <w:pStyle w:val="B1"/>
        <w:numPr>
          <w:ilvl w:val="0"/>
          <w:numId w:val="3"/>
        </w:numPr>
      </w:pPr>
      <w:r w:rsidRPr="00226B43">
        <w:t>Rail-cam</w:t>
      </w:r>
    </w:p>
    <w:p w14:paraId="2C7DE276" w14:textId="77777777" w:rsidR="009A3330" w:rsidRPr="00226B43" w:rsidRDefault="009A3330" w:rsidP="00F34413">
      <w:pPr>
        <w:pStyle w:val="B1"/>
        <w:numPr>
          <w:ilvl w:val="0"/>
          <w:numId w:val="3"/>
        </w:numPr>
      </w:pPr>
      <w:r w:rsidRPr="00226B43">
        <w:t>Onboard camera</w:t>
      </w:r>
    </w:p>
    <w:p w14:paraId="7465887A" w14:textId="77777777" w:rsidR="009A3330" w:rsidRPr="00226B43" w:rsidRDefault="009A3330" w:rsidP="00F34413">
      <w:pPr>
        <w:pStyle w:val="B1"/>
        <w:numPr>
          <w:ilvl w:val="0"/>
          <w:numId w:val="3"/>
        </w:numPr>
      </w:pPr>
      <w:r w:rsidRPr="00226B43">
        <w:t>Helicopter with camera operator</w:t>
      </w:r>
    </w:p>
    <w:p w14:paraId="7631B8B0" w14:textId="77777777" w:rsidR="009A3330" w:rsidRPr="00226B43" w:rsidRDefault="009A3330" w:rsidP="00F34413">
      <w:pPr>
        <w:pStyle w:val="B1"/>
        <w:numPr>
          <w:ilvl w:val="0"/>
          <w:numId w:val="3"/>
        </w:numPr>
      </w:pPr>
      <w:r w:rsidRPr="00226B43">
        <w:t>Motorbike with camera operator</w:t>
      </w:r>
    </w:p>
    <w:p w14:paraId="6C872841" w14:textId="77777777" w:rsidR="009A3330" w:rsidRPr="00DC47C9" w:rsidRDefault="009A3330" w:rsidP="00F34413">
      <w:pPr>
        <w:pStyle w:val="B1"/>
        <w:numPr>
          <w:ilvl w:val="0"/>
          <w:numId w:val="3"/>
        </w:numPr>
      </w:pPr>
      <w:r w:rsidRPr="00226B43">
        <w:t>Microwave relay helicopter or fixed wing aircraft</w:t>
      </w:r>
    </w:p>
    <w:p w14:paraId="18202A3F" w14:textId="77777777" w:rsidR="009A3330" w:rsidRPr="00DC47C9" w:rsidRDefault="009A3330" w:rsidP="009A3330">
      <w:pPr>
        <w:rPr>
          <w:rFonts w:ascii="Arial" w:hAnsi="Arial" w:cs="Arial"/>
          <w:b/>
        </w:rPr>
      </w:pPr>
    </w:p>
    <w:p w14:paraId="25016444" w14:textId="77777777" w:rsidR="009A3330" w:rsidRPr="00DC47C9" w:rsidRDefault="009A3330" w:rsidP="009A3330">
      <w:pPr>
        <w:rPr>
          <w:rFonts w:ascii="Arial" w:hAnsi="Arial" w:cs="Arial"/>
          <w:b/>
        </w:rPr>
      </w:pPr>
      <w:r w:rsidRPr="00DC47C9">
        <w:rPr>
          <w:rFonts w:ascii="Arial" w:hAnsi="Arial" w:cs="Arial"/>
          <w:b/>
        </w:rPr>
        <w:t>Steady-cam</w:t>
      </w:r>
    </w:p>
    <w:p w14:paraId="41705314" w14:textId="77777777" w:rsidR="009A3330" w:rsidRPr="00DC47C9" w:rsidRDefault="009A3330" w:rsidP="009A3330">
      <w:r w:rsidRPr="00DC47C9">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DC47C9" w:rsidRDefault="009A3330" w:rsidP="009A3330">
      <w:r w:rsidRPr="00DC47C9">
        <w:t>For high end content production (compressed) we would need:</w:t>
      </w:r>
    </w:p>
    <w:p w14:paraId="057B1DBE" w14:textId="77777777" w:rsidR="009A3330" w:rsidRPr="00226B43" w:rsidRDefault="009A3330" w:rsidP="00F34413">
      <w:pPr>
        <w:pStyle w:val="B1"/>
        <w:numPr>
          <w:ilvl w:val="0"/>
          <w:numId w:val="3"/>
        </w:numPr>
      </w:pPr>
      <w:r w:rsidRPr="00226B43">
        <w:t>HQ video from camera</w:t>
      </w:r>
    </w:p>
    <w:p w14:paraId="5F30BD4A" w14:textId="77777777" w:rsidR="009A3330" w:rsidRPr="00226B43" w:rsidRDefault="009A3330" w:rsidP="00F34413">
      <w:pPr>
        <w:pStyle w:val="B1"/>
        <w:numPr>
          <w:ilvl w:val="0"/>
          <w:numId w:val="3"/>
        </w:numPr>
      </w:pPr>
      <w:r w:rsidRPr="00226B43">
        <w:t>LQ video Mbps to camera</w:t>
      </w:r>
    </w:p>
    <w:p w14:paraId="6BDAB3B8" w14:textId="77777777" w:rsidR="009A3330" w:rsidRPr="00DC47C9" w:rsidRDefault="00F34413" w:rsidP="00F34413">
      <w:pPr>
        <w:pStyle w:val="B1"/>
      </w:pPr>
      <w:r w:rsidRPr="00226B43">
        <w:t>-</w:t>
      </w:r>
      <w:r w:rsidRPr="00226B43">
        <w:tab/>
      </w:r>
      <w:r w:rsidR="009A3330" w:rsidRPr="00226B43">
        <w:t>6 ms latency (RTT)</w:t>
      </w:r>
    </w:p>
    <w:p w14:paraId="402D9301" w14:textId="77777777" w:rsidR="009A3330" w:rsidRPr="00DC47C9" w:rsidRDefault="009A3330" w:rsidP="009A3330">
      <w:pPr>
        <w:rPr>
          <w:rFonts w:ascii="Arial" w:hAnsi="Arial" w:cs="Arial"/>
          <w:b/>
        </w:rPr>
      </w:pPr>
    </w:p>
    <w:p w14:paraId="2F6D5C44" w14:textId="77777777" w:rsidR="009A3330" w:rsidRPr="00DC47C9" w:rsidRDefault="009A3330" w:rsidP="009A3330">
      <w:pPr>
        <w:rPr>
          <w:rFonts w:ascii="Arial" w:hAnsi="Arial" w:cs="Arial"/>
          <w:b/>
        </w:rPr>
      </w:pPr>
      <w:r w:rsidRPr="00DC47C9">
        <w:rPr>
          <w:rFonts w:ascii="Arial" w:hAnsi="Arial" w:cs="Arial"/>
          <w:b/>
        </w:rPr>
        <w:t>Handheld camera</w:t>
      </w:r>
    </w:p>
    <w:p w14:paraId="11795A72" w14:textId="77777777" w:rsidR="009A3330" w:rsidRPr="00DC47C9" w:rsidRDefault="009A3330" w:rsidP="009A3330">
      <w:r w:rsidRPr="00DC47C9">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DC47C9" w:rsidRDefault="009A3330" w:rsidP="009A3330">
      <w:r w:rsidRPr="00DC47C9">
        <w:t>For high end content production (compressed) we would need:</w:t>
      </w:r>
    </w:p>
    <w:p w14:paraId="5A472203" w14:textId="77777777" w:rsidR="009A3330" w:rsidRPr="00226B43" w:rsidRDefault="009A3330" w:rsidP="00F34413">
      <w:pPr>
        <w:pStyle w:val="B1"/>
        <w:numPr>
          <w:ilvl w:val="0"/>
          <w:numId w:val="3"/>
        </w:numPr>
      </w:pPr>
      <w:r w:rsidRPr="00226B43">
        <w:t>HQ video from camera</w:t>
      </w:r>
    </w:p>
    <w:p w14:paraId="75F0A86D" w14:textId="77777777" w:rsidR="009A3330" w:rsidRPr="00226B43" w:rsidRDefault="009A3330" w:rsidP="00F34413">
      <w:pPr>
        <w:pStyle w:val="B1"/>
        <w:numPr>
          <w:ilvl w:val="0"/>
          <w:numId w:val="3"/>
        </w:numPr>
      </w:pPr>
      <w:r w:rsidRPr="00226B43">
        <w:t>Control and LQ video to camera</w:t>
      </w:r>
    </w:p>
    <w:p w14:paraId="2C7A478C" w14:textId="77777777" w:rsidR="009A3330" w:rsidRPr="00DC47C9" w:rsidRDefault="009A3330" w:rsidP="00F34413">
      <w:pPr>
        <w:pStyle w:val="B1"/>
        <w:numPr>
          <w:ilvl w:val="0"/>
          <w:numId w:val="3"/>
        </w:numPr>
      </w:pPr>
      <w:r w:rsidRPr="00226B43">
        <w:t>6 ms latency (RTT)</w:t>
      </w:r>
    </w:p>
    <w:p w14:paraId="6A1799B4" w14:textId="77777777" w:rsidR="009A3330" w:rsidRPr="00DC47C9" w:rsidRDefault="009A3330" w:rsidP="009A3330">
      <w:pPr>
        <w:rPr>
          <w:rFonts w:ascii="Arial" w:hAnsi="Arial" w:cs="Arial"/>
          <w:b/>
        </w:rPr>
      </w:pPr>
    </w:p>
    <w:p w14:paraId="2670720C" w14:textId="77777777" w:rsidR="009A3330" w:rsidRPr="00DC47C9" w:rsidRDefault="009A3330" w:rsidP="009A3330">
      <w:pPr>
        <w:rPr>
          <w:rFonts w:ascii="Arial" w:hAnsi="Arial" w:cs="Arial"/>
          <w:b/>
        </w:rPr>
      </w:pPr>
      <w:r w:rsidRPr="00DC47C9">
        <w:rPr>
          <w:rFonts w:ascii="Arial" w:hAnsi="Arial" w:cs="Arial"/>
          <w:b/>
        </w:rPr>
        <w:t>Drone</w:t>
      </w:r>
    </w:p>
    <w:p w14:paraId="42D4002A" w14:textId="77777777" w:rsidR="009A3330" w:rsidRPr="00DC47C9" w:rsidRDefault="009A3330" w:rsidP="009A3330">
      <w:r w:rsidRPr="00DC47C9">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DC47C9" w:rsidRDefault="009A3330" w:rsidP="009A3330">
      <w:r w:rsidRPr="00DC47C9">
        <w:t>For high end content production (compressed) we would need:</w:t>
      </w:r>
    </w:p>
    <w:p w14:paraId="447B6751" w14:textId="77777777" w:rsidR="009A3330" w:rsidRPr="00226B43" w:rsidRDefault="009A3330" w:rsidP="00F34413">
      <w:pPr>
        <w:pStyle w:val="B1"/>
        <w:numPr>
          <w:ilvl w:val="0"/>
          <w:numId w:val="3"/>
        </w:numPr>
      </w:pPr>
      <w:r w:rsidRPr="00226B43">
        <w:t>HQ Video from camera</w:t>
      </w:r>
    </w:p>
    <w:p w14:paraId="4D375934" w14:textId="77777777" w:rsidR="009A3330" w:rsidRPr="00226B43" w:rsidRDefault="009A3330" w:rsidP="00F34413">
      <w:pPr>
        <w:pStyle w:val="B1"/>
        <w:numPr>
          <w:ilvl w:val="0"/>
          <w:numId w:val="3"/>
        </w:numPr>
      </w:pPr>
      <w:r w:rsidRPr="00226B43">
        <w:t>control Video to camera</w:t>
      </w:r>
    </w:p>
    <w:p w14:paraId="5F66045E" w14:textId="77777777" w:rsidR="009A3330" w:rsidRPr="00DC47C9" w:rsidRDefault="009A3330" w:rsidP="00F34413">
      <w:pPr>
        <w:pStyle w:val="B1"/>
        <w:numPr>
          <w:ilvl w:val="0"/>
          <w:numId w:val="3"/>
        </w:numPr>
      </w:pPr>
      <w:r w:rsidRPr="00226B43">
        <w:t>6 ms latency (RTT)</w:t>
      </w:r>
    </w:p>
    <w:p w14:paraId="67C27A3D" w14:textId="77777777" w:rsidR="009A3330" w:rsidRPr="00DC47C9" w:rsidRDefault="009A3330" w:rsidP="009A3330">
      <w:pPr>
        <w:rPr>
          <w:rFonts w:ascii="Arial" w:hAnsi="Arial" w:cs="Arial"/>
          <w:b/>
        </w:rPr>
      </w:pPr>
    </w:p>
    <w:p w14:paraId="2AD86C2D" w14:textId="77777777" w:rsidR="009A3330" w:rsidRPr="00DC47C9" w:rsidRDefault="009A3330" w:rsidP="009A3330">
      <w:pPr>
        <w:rPr>
          <w:rFonts w:ascii="Arial" w:hAnsi="Arial" w:cs="Arial"/>
          <w:b/>
        </w:rPr>
      </w:pPr>
      <w:r w:rsidRPr="00DC47C9">
        <w:rPr>
          <w:rFonts w:ascii="Arial" w:hAnsi="Arial" w:cs="Arial"/>
          <w:b/>
        </w:rPr>
        <w:t>Cable-cam</w:t>
      </w:r>
    </w:p>
    <w:p w14:paraId="4BBAB10C" w14:textId="77777777" w:rsidR="009A3330" w:rsidRPr="00DC47C9" w:rsidRDefault="009A3330" w:rsidP="009A3330">
      <w:r w:rsidRPr="00DC47C9">
        <w:lastRenderedPageBreak/>
        <w:t>During large football events, ski jumping or open-air concerts sometimes a cable-cam is used. The camera is mounted on a small platform which is attached to steel cables. This platform can virtually go to any position on the football field. The system is fully remote operated.</w:t>
      </w:r>
    </w:p>
    <w:p w14:paraId="5426E3C3" w14:textId="77777777" w:rsidR="009A3330" w:rsidRPr="00DC47C9" w:rsidRDefault="009A3330" w:rsidP="009A3330">
      <w:r w:rsidRPr="00DC47C9">
        <w:t>For high end content production (compressed) we would need:</w:t>
      </w:r>
    </w:p>
    <w:p w14:paraId="72FC97D6" w14:textId="77777777" w:rsidR="009A3330" w:rsidRPr="00226B43" w:rsidRDefault="009A3330" w:rsidP="00F34413">
      <w:pPr>
        <w:pStyle w:val="B1"/>
        <w:numPr>
          <w:ilvl w:val="0"/>
          <w:numId w:val="3"/>
        </w:numPr>
      </w:pPr>
      <w:r w:rsidRPr="00226B43">
        <w:t>HQ Video Mbps from camera</w:t>
      </w:r>
    </w:p>
    <w:p w14:paraId="5F59F170" w14:textId="77777777" w:rsidR="009A3330" w:rsidRPr="00226B43" w:rsidRDefault="009A3330" w:rsidP="00F34413">
      <w:pPr>
        <w:pStyle w:val="B1"/>
        <w:numPr>
          <w:ilvl w:val="0"/>
          <w:numId w:val="3"/>
        </w:numPr>
      </w:pPr>
      <w:r w:rsidRPr="00226B43">
        <w:t>control to camera</w:t>
      </w:r>
    </w:p>
    <w:p w14:paraId="189049E7" w14:textId="77777777" w:rsidR="009A3330" w:rsidRPr="00DC47C9" w:rsidRDefault="009A3330" w:rsidP="00F34413">
      <w:pPr>
        <w:pStyle w:val="B1"/>
        <w:numPr>
          <w:ilvl w:val="0"/>
          <w:numId w:val="3"/>
        </w:numPr>
      </w:pPr>
      <w:r w:rsidRPr="00226B43">
        <w:t>6 ms latency (RTT)</w:t>
      </w:r>
    </w:p>
    <w:p w14:paraId="726FF230" w14:textId="77777777" w:rsidR="009A3330" w:rsidRPr="00DC47C9" w:rsidRDefault="009A3330" w:rsidP="009A3330">
      <w:pPr>
        <w:rPr>
          <w:rFonts w:ascii="Arial" w:hAnsi="Arial" w:cs="Arial"/>
          <w:b/>
        </w:rPr>
      </w:pPr>
    </w:p>
    <w:p w14:paraId="4BAB2262" w14:textId="77777777" w:rsidR="009A3330" w:rsidRPr="00DC47C9" w:rsidRDefault="009A3330" w:rsidP="009A3330">
      <w:pPr>
        <w:rPr>
          <w:rFonts w:ascii="Arial" w:hAnsi="Arial" w:cs="Arial"/>
          <w:b/>
        </w:rPr>
      </w:pPr>
      <w:r w:rsidRPr="00DC47C9">
        <w:rPr>
          <w:rFonts w:ascii="Arial" w:hAnsi="Arial" w:cs="Arial"/>
          <w:b/>
        </w:rPr>
        <w:t>Rail-cam</w:t>
      </w:r>
    </w:p>
    <w:p w14:paraId="7F52E8AF" w14:textId="1AEB4B69" w:rsidR="009A3330" w:rsidRPr="00DC47C9" w:rsidRDefault="009A3330" w:rsidP="009A3330">
      <w:r w:rsidRPr="00DC47C9">
        <w:t xml:space="preserve">For Formula One, cross-country skiing, and speedskating a rail-cam is used. This system is using a specific track for instance during </w:t>
      </w:r>
      <w:r w:rsidR="00035B85" w:rsidRPr="00DC47C9">
        <w:t xml:space="preserve">Formula </w:t>
      </w:r>
      <w:r w:rsidRPr="00DC47C9">
        <w:t>1 it operates in the pitlane. And during speed skating the camera track is just above the boarding. The system is fully remote operated.</w:t>
      </w:r>
    </w:p>
    <w:p w14:paraId="2AB56EAC" w14:textId="77777777" w:rsidR="009A3330" w:rsidRPr="00DC47C9" w:rsidRDefault="009A3330" w:rsidP="009A3330">
      <w:r w:rsidRPr="00DC47C9">
        <w:t>For high end content production (compressed) we would need:</w:t>
      </w:r>
    </w:p>
    <w:p w14:paraId="0D6381F2" w14:textId="77777777" w:rsidR="009A3330" w:rsidRPr="00226B43" w:rsidRDefault="009A3330" w:rsidP="00F34413">
      <w:pPr>
        <w:pStyle w:val="B1"/>
        <w:numPr>
          <w:ilvl w:val="0"/>
          <w:numId w:val="3"/>
        </w:numPr>
      </w:pPr>
      <w:r w:rsidRPr="00226B43">
        <w:t>HQ Video Mbps from camera</w:t>
      </w:r>
    </w:p>
    <w:p w14:paraId="3D7CE300" w14:textId="77777777" w:rsidR="009A3330" w:rsidRPr="00226B43" w:rsidRDefault="009A3330" w:rsidP="00F34413">
      <w:pPr>
        <w:pStyle w:val="B1"/>
        <w:numPr>
          <w:ilvl w:val="0"/>
          <w:numId w:val="3"/>
        </w:numPr>
      </w:pPr>
      <w:r w:rsidRPr="00226B43">
        <w:t>control Mbps to camera</w:t>
      </w:r>
    </w:p>
    <w:p w14:paraId="7B1D58C7" w14:textId="77777777" w:rsidR="009A3330" w:rsidRPr="00DC47C9" w:rsidRDefault="009A3330" w:rsidP="00F34413">
      <w:pPr>
        <w:pStyle w:val="B1"/>
        <w:numPr>
          <w:ilvl w:val="0"/>
          <w:numId w:val="3"/>
        </w:numPr>
      </w:pPr>
      <w:r w:rsidRPr="00226B43">
        <w:t>6 ms latency (RTT)</w:t>
      </w:r>
    </w:p>
    <w:p w14:paraId="2FE3CC12" w14:textId="77777777" w:rsidR="009A3330" w:rsidRPr="00DC47C9" w:rsidRDefault="009A3330" w:rsidP="009A3330">
      <w:pPr>
        <w:rPr>
          <w:rFonts w:ascii="Arial" w:hAnsi="Arial" w:cs="Arial"/>
          <w:b/>
        </w:rPr>
      </w:pPr>
    </w:p>
    <w:p w14:paraId="51189918" w14:textId="77777777" w:rsidR="009A3330" w:rsidRPr="00DC47C9" w:rsidRDefault="009A3330" w:rsidP="009A3330">
      <w:pPr>
        <w:rPr>
          <w:rFonts w:ascii="Arial" w:hAnsi="Arial" w:cs="Arial"/>
          <w:b/>
        </w:rPr>
      </w:pPr>
      <w:r w:rsidRPr="00DC47C9">
        <w:rPr>
          <w:rFonts w:ascii="Arial" w:hAnsi="Arial" w:cs="Arial"/>
          <w:b/>
        </w:rPr>
        <w:t>Onboard cameras</w:t>
      </w:r>
    </w:p>
    <w:p w14:paraId="37B5FD4B" w14:textId="77777777" w:rsidR="009A3330" w:rsidRPr="00DC47C9" w:rsidRDefault="009A3330" w:rsidP="009A3330">
      <w:r w:rsidRPr="00DC47C9">
        <w:t>Formula 1 and MotoGP provide the director with a lot of onboard camera shots including important sensor data for the graphics department. These systems require terrestrial coverage.</w:t>
      </w:r>
    </w:p>
    <w:p w14:paraId="5BC2FC56" w14:textId="77777777" w:rsidR="009A3330" w:rsidRPr="00DC47C9" w:rsidRDefault="009A3330" w:rsidP="009A3330">
      <w:r w:rsidRPr="00DC47C9">
        <w:t>For high end content production (compressed) we would need:</w:t>
      </w:r>
    </w:p>
    <w:p w14:paraId="62576421" w14:textId="77777777" w:rsidR="009A3330" w:rsidRPr="00226B43" w:rsidRDefault="009A3330" w:rsidP="00F34413">
      <w:pPr>
        <w:pStyle w:val="B1"/>
        <w:numPr>
          <w:ilvl w:val="0"/>
          <w:numId w:val="3"/>
        </w:numPr>
      </w:pPr>
      <w:r w:rsidRPr="00226B43">
        <w:t>HQ Video Mbps from camera (per camera)</w:t>
      </w:r>
    </w:p>
    <w:p w14:paraId="4DA92D9D" w14:textId="77777777" w:rsidR="009A3330" w:rsidRPr="00226B43" w:rsidRDefault="009A3330" w:rsidP="00F34413">
      <w:pPr>
        <w:pStyle w:val="B1"/>
        <w:numPr>
          <w:ilvl w:val="0"/>
          <w:numId w:val="3"/>
        </w:numPr>
      </w:pPr>
      <w:r w:rsidRPr="00226B43">
        <w:t>control Mbps to camera (combined)</w:t>
      </w:r>
    </w:p>
    <w:p w14:paraId="6E47C1E4" w14:textId="77777777" w:rsidR="009A3330" w:rsidRPr="00DC47C9" w:rsidRDefault="009A3330" w:rsidP="00F34413">
      <w:pPr>
        <w:pStyle w:val="B1"/>
        <w:numPr>
          <w:ilvl w:val="0"/>
          <w:numId w:val="3"/>
        </w:numPr>
      </w:pPr>
      <w:r w:rsidRPr="00226B43">
        <w:t>6 ms latency (RTT)</w:t>
      </w:r>
    </w:p>
    <w:p w14:paraId="51E62A35" w14:textId="77777777" w:rsidR="009A3330" w:rsidRPr="00DC47C9" w:rsidRDefault="009A3330" w:rsidP="009A3330">
      <w:pPr>
        <w:rPr>
          <w:rFonts w:ascii="Arial" w:hAnsi="Arial" w:cs="Arial"/>
          <w:b/>
          <w:u w:val="single"/>
        </w:rPr>
      </w:pPr>
    </w:p>
    <w:p w14:paraId="05EE2021" w14:textId="77777777" w:rsidR="009A3330" w:rsidRPr="00DC47C9" w:rsidRDefault="009A3330" w:rsidP="009A3330">
      <w:pPr>
        <w:rPr>
          <w:rFonts w:ascii="Arial" w:hAnsi="Arial" w:cs="Arial"/>
          <w:b/>
        </w:rPr>
      </w:pPr>
      <w:r w:rsidRPr="00DC47C9">
        <w:rPr>
          <w:rFonts w:ascii="Arial" w:hAnsi="Arial" w:cs="Arial"/>
          <w:b/>
        </w:rPr>
        <w:t>Helicopter with camera operator (downlink mode)</w:t>
      </w:r>
    </w:p>
    <w:p w14:paraId="1B53428B" w14:textId="77777777" w:rsidR="009A3330" w:rsidRPr="00DC47C9" w:rsidRDefault="009A3330" w:rsidP="009A3330">
      <w:r w:rsidRPr="00DC47C9">
        <w:t>Making aerial shots during sports or event productions most of the time a twin-engine helicopter is used which is equipped on the outside with a so-called gyro stabilized camera for instance a Cineflex or Shotover. The camera operator is operating the system from within the helicopter and follows the cues from the director. The operating distance can vary from 150 m to 150 km.</w:t>
      </w:r>
    </w:p>
    <w:p w14:paraId="642C9CF2" w14:textId="77777777" w:rsidR="009A3330" w:rsidRPr="00DC47C9" w:rsidRDefault="009A3330" w:rsidP="009A3330">
      <w:r w:rsidRPr="00DC47C9">
        <w:t>For high end content production (compressed) we would need:</w:t>
      </w:r>
    </w:p>
    <w:p w14:paraId="1E8DD093" w14:textId="77777777" w:rsidR="009A3330" w:rsidRPr="00226B43" w:rsidRDefault="009A3330" w:rsidP="00F34413">
      <w:pPr>
        <w:pStyle w:val="B1"/>
        <w:numPr>
          <w:ilvl w:val="0"/>
          <w:numId w:val="3"/>
        </w:numPr>
      </w:pPr>
      <w:r w:rsidRPr="00226B43">
        <w:t>HQ Video Mbps from camera</w:t>
      </w:r>
    </w:p>
    <w:p w14:paraId="41875704" w14:textId="77777777" w:rsidR="009A3330" w:rsidRPr="00226B43" w:rsidRDefault="009A3330" w:rsidP="00F34413">
      <w:pPr>
        <w:pStyle w:val="B1"/>
        <w:numPr>
          <w:ilvl w:val="0"/>
          <w:numId w:val="3"/>
        </w:numPr>
      </w:pPr>
      <w:r w:rsidRPr="00226B43">
        <w:t>Control, comms and control Mbps to camera</w:t>
      </w:r>
    </w:p>
    <w:p w14:paraId="00221677" w14:textId="77777777" w:rsidR="009A3330" w:rsidRPr="00DC47C9" w:rsidRDefault="009A3330" w:rsidP="00F34413">
      <w:pPr>
        <w:pStyle w:val="B1"/>
        <w:numPr>
          <w:ilvl w:val="0"/>
          <w:numId w:val="3"/>
        </w:numPr>
      </w:pPr>
      <w:r w:rsidRPr="00226B43">
        <w:t>6 ms latency (RTT)</w:t>
      </w:r>
    </w:p>
    <w:p w14:paraId="36C476D3" w14:textId="77777777" w:rsidR="009A3330" w:rsidRPr="00DC47C9" w:rsidRDefault="009A3330" w:rsidP="009A3330">
      <w:pPr>
        <w:rPr>
          <w:rFonts w:ascii="Arial" w:hAnsi="Arial" w:cs="Arial"/>
          <w:b/>
        </w:rPr>
      </w:pPr>
    </w:p>
    <w:p w14:paraId="2A0F3AD9" w14:textId="77777777" w:rsidR="009A3330" w:rsidRPr="00DC47C9" w:rsidRDefault="009A3330" w:rsidP="009A3330">
      <w:pPr>
        <w:rPr>
          <w:rFonts w:ascii="Arial" w:hAnsi="Arial" w:cs="Arial"/>
          <w:b/>
        </w:rPr>
      </w:pPr>
      <w:r w:rsidRPr="00DC47C9">
        <w:rPr>
          <w:rFonts w:ascii="Arial" w:hAnsi="Arial" w:cs="Arial"/>
          <w:b/>
        </w:rPr>
        <w:t>Helicopter with camera operator (up-link mode)</w:t>
      </w:r>
    </w:p>
    <w:p w14:paraId="25514F8E" w14:textId="77777777" w:rsidR="009A3330" w:rsidRPr="00DC47C9" w:rsidRDefault="009A3330" w:rsidP="009A3330">
      <w:r w:rsidRPr="00DC47C9">
        <w:t xml:space="preserve">Making aerial shots during sport or event productions most of the time a twin-engine helicopter is used which is equipped with a so-called gyro stabilized camera for instance a Cineflex or Shotover. The camera operator is operating the system from within the helicopter and follows the cues from the director. The operating distance can vary from 150 m to 150 km. Depending on the altitude of the camera helicopter the signals can go direct to the receive site or need to be </w:t>
      </w:r>
      <w:r w:rsidRPr="00DC47C9">
        <w:lastRenderedPageBreak/>
        <w:t>transmitted towards a fixed wing relay plane operating at a higher altitude and from there the signal are combined in a mux and transmitted towards the receive site.</w:t>
      </w:r>
    </w:p>
    <w:p w14:paraId="3B65C152" w14:textId="77777777" w:rsidR="009A3330" w:rsidRPr="00DC47C9" w:rsidRDefault="009A3330" w:rsidP="009A3330">
      <w:r w:rsidRPr="00DC47C9">
        <w:t>For high end content production (compressed) we would need:</w:t>
      </w:r>
    </w:p>
    <w:p w14:paraId="49B62C3F" w14:textId="77777777" w:rsidR="009A3330" w:rsidRPr="00226B43" w:rsidRDefault="009A3330" w:rsidP="00F34413">
      <w:pPr>
        <w:pStyle w:val="B1"/>
        <w:numPr>
          <w:ilvl w:val="0"/>
          <w:numId w:val="3"/>
        </w:numPr>
      </w:pPr>
      <w:r w:rsidRPr="00226B43">
        <w:t>HQ Video Mbps from camera</w:t>
      </w:r>
    </w:p>
    <w:p w14:paraId="6CCC5556" w14:textId="77777777" w:rsidR="009A3330" w:rsidRPr="00226B43" w:rsidRDefault="009A3330" w:rsidP="00F34413">
      <w:pPr>
        <w:pStyle w:val="B1"/>
        <w:numPr>
          <w:ilvl w:val="0"/>
          <w:numId w:val="3"/>
        </w:numPr>
      </w:pPr>
      <w:r w:rsidRPr="00226B43">
        <w:t>Control LQ video and comms Mbps to camera</w:t>
      </w:r>
    </w:p>
    <w:p w14:paraId="75F2A605" w14:textId="77777777" w:rsidR="009A3330" w:rsidRPr="00DC47C9" w:rsidRDefault="009A3330" w:rsidP="00F34413">
      <w:pPr>
        <w:pStyle w:val="B1"/>
        <w:numPr>
          <w:ilvl w:val="0"/>
          <w:numId w:val="3"/>
        </w:numPr>
      </w:pPr>
      <w:r w:rsidRPr="00226B43">
        <w:t>20 ms latency (RTT) via aerial relay</w:t>
      </w:r>
    </w:p>
    <w:p w14:paraId="78D80FAA" w14:textId="77777777" w:rsidR="009A3330" w:rsidRPr="00DC47C9" w:rsidRDefault="009A3330" w:rsidP="009A3330">
      <w:pPr>
        <w:rPr>
          <w:rFonts w:ascii="Arial" w:hAnsi="Arial" w:cs="Arial"/>
        </w:rPr>
      </w:pPr>
    </w:p>
    <w:p w14:paraId="13DDE4B9" w14:textId="77777777" w:rsidR="009A3330" w:rsidRPr="00DC47C9" w:rsidRDefault="009A3330" w:rsidP="009A3330">
      <w:pPr>
        <w:rPr>
          <w:rFonts w:ascii="Arial" w:hAnsi="Arial" w:cs="Arial"/>
          <w:b/>
        </w:rPr>
      </w:pPr>
      <w:r w:rsidRPr="00DC47C9">
        <w:rPr>
          <w:rFonts w:ascii="Arial" w:hAnsi="Arial" w:cs="Arial"/>
          <w:b/>
        </w:rPr>
        <w:t>Motorbike with camera operator</w:t>
      </w:r>
    </w:p>
    <w:p w14:paraId="429C3957" w14:textId="77777777" w:rsidR="009A3330" w:rsidRPr="00DC47C9" w:rsidRDefault="009A3330" w:rsidP="009A3330">
      <w:r w:rsidRPr="00DC47C9">
        <w:t>For covering Cycling races and Marathons several motorbikes with camera operator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DC47C9" w:rsidRDefault="009A3330" w:rsidP="009A3330">
      <w:r w:rsidRPr="00DC47C9">
        <w:t>For high end content production (compressed) we would need:</w:t>
      </w:r>
    </w:p>
    <w:p w14:paraId="74E0FFFD" w14:textId="77777777" w:rsidR="009A3330" w:rsidRPr="00226B43" w:rsidRDefault="009A3330" w:rsidP="00F34413">
      <w:pPr>
        <w:pStyle w:val="B1"/>
        <w:numPr>
          <w:ilvl w:val="0"/>
          <w:numId w:val="3"/>
        </w:numPr>
      </w:pPr>
      <w:r w:rsidRPr="00226B43">
        <w:t>HQ video from camera {per camera)</w:t>
      </w:r>
    </w:p>
    <w:p w14:paraId="76C98338" w14:textId="77777777" w:rsidR="009A3330" w:rsidRPr="00226B43" w:rsidRDefault="009A3330" w:rsidP="00F34413">
      <w:pPr>
        <w:pStyle w:val="B1"/>
        <w:numPr>
          <w:ilvl w:val="0"/>
          <w:numId w:val="3"/>
        </w:numPr>
      </w:pPr>
      <w:r w:rsidRPr="00226B43">
        <w:t>Comms and control Mbps to camera (combined)</w:t>
      </w:r>
    </w:p>
    <w:p w14:paraId="2BBBF45B" w14:textId="77777777" w:rsidR="009A3330" w:rsidRPr="00226B43" w:rsidRDefault="009A3330" w:rsidP="00F34413">
      <w:pPr>
        <w:pStyle w:val="B1"/>
        <w:numPr>
          <w:ilvl w:val="0"/>
          <w:numId w:val="3"/>
        </w:numPr>
      </w:pPr>
      <w:r w:rsidRPr="00226B43">
        <w:t>6 ms latency (RTT) terrestrial</w:t>
      </w:r>
    </w:p>
    <w:p w14:paraId="649A0805" w14:textId="77777777" w:rsidR="009A3330" w:rsidRPr="00DC47C9" w:rsidRDefault="009A3330" w:rsidP="00F34413">
      <w:pPr>
        <w:pStyle w:val="B1"/>
        <w:numPr>
          <w:ilvl w:val="0"/>
          <w:numId w:val="3"/>
        </w:numPr>
      </w:pPr>
      <w:r w:rsidRPr="00226B43">
        <w:t>20 ms latency (RTT) via aerial relay</w:t>
      </w:r>
    </w:p>
    <w:p w14:paraId="0432942B" w14:textId="77777777" w:rsidR="009A3330" w:rsidRPr="00DC47C9" w:rsidRDefault="009A3330" w:rsidP="009A3330">
      <w:pPr>
        <w:rPr>
          <w:rFonts w:ascii="Arial" w:hAnsi="Arial" w:cs="Arial"/>
        </w:rPr>
      </w:pPr>
    </w:p>
    <w:p w14:paraId="236ADBC3" w14:textId="4FB8C207" w:rsidR="009A3330" w:rsidRPr="00DC47C9" w:rsidRDefault="009A3330" w:rsidP="009A3330">
      <w:pPr>
        <w:rPr>
          <w:rFonts w:ascii="Arial" w:hAnsi="Arial" w:cs="Arial"/>
          <w:b/>
        </w:rPr>
      </w:pPr>
      <w:r w:rsidRPr="00DC47C9">
        <w:rPr>
          <w:rFonts w:ascii="Arial" w:hAnsi="Arial" w:cs="Arial"/>
          <w:b/>
        </w:rPr>
        <w:t xml:space="preserve">Microwave </w:t>
      </w:r>
      <w:r w:rsidR="000640BB" w:rsidRPr="00DC47C9">
        <w:rPr>
          <w:rFonts w:ascii="Arial" w:hAnsi="Arial" w:cs="Arial"/>
          <w:b/>
        </w:rPr>
        <w:t>r</w:t>
      </w:r>
      <w:r w:rsidRPr="00DC47C9">
        <w:rPr>
          <w:rFonts w:ascii="Arial" w:hAnsi="Arial" w:cs="Arial"/>
          <w:b/>
        </w:rPr>
        <w:t>elay helicopter or fixed wing aircraft</w:t>
      </w:r>
    </w:p>
    <w:p w14:paraId="557D8CC6" w14:textId="77777777" w:rsidR="009A3330" w:rsidRPr="00DC47C9" w:rsidRDefault="009A3330" w:rsidP="009A3330">
      <w:r w:rsidRPr="00DC47C9">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DC47C9" w:rsidRDefault="009A3330" w:rsidP="009A3330">
      <w:r w:rsidRPr="00DC47C9">
        <w:t>For high end content production (compressed) we would need:</w:t>
      </w:r>
    </w:p>
    <w:p w14:paraId="0DEA8D00" w14:textId="77777777" w:rsidR="009A3330" w:rsidRPr="00226B43" w:rsidRDefault="009A3330" w:rsidP="00F34413">
      <w:pPr>
        <w:pStyle w:val="B1"/>
        <w:numPr>
          <w:ilvl w:val="0"/>
          <w:numId w:val="3"/>
        </w:numPr>
      </w:pPr>
      <w:r w:rsidRPr="00226B43">
        <w:t>HQ Video from camera {per camera) to airplane</w:t>
      </w:r>
    </w:p>
    <w:p w14:paraId="7A2FEB6C" w14:textId="77777777" w:rsidR="009A3330" w:rsidRPr="00226B43" w:rsidRDefault="009A3330" w:rsidP="00F34413">
      <w:pPr>
        <w:pStyle w:val="B1"/>
        <w:numPr>
          <w:ilvl w:val="0"/>
          <w:numId w:val="3"/>
        </w:numPr>
      </w:pPr>
      <w:r w:rsidRPr="00226B43">
        <w:t>Control and comms to camera (combined) from airplane</w:t>
      </w:r>
    </w:p>
    <w:p w14:paraId="1B6797CE" w14:textId="77777777" w:rsidR="009A3330" w:rsidRPr="00226B43" w:rsidRDefault="009A3330" w:rsidP="00F34413">
      <w:pPr>
        <w:pStyle w:val="B1"/>
        <w:numPr>
          <w:ilvl w:val="0"/>
          <w:numId w:val="3"/>
        </w:numPr>
      </w:pPr>
      <w:r w:rsidRPr="00226B43">
        <w:t>HQ MUX video main downlink from airplane to receive site</w:t>
      </w:r>
    </w:p>
    <w:p w14:paraId="70378031" w14:textId="77777777" w:rsidR="009A3330" w:rsidRPr="00226B43" w:rsidRDefault="009A3330" w:rsidP="00F34413">
      <w:pPr>
        <w:pStyle w:val="B1"/>
        <w:numPr>
          <w:ilvl w:val="0"/>
          <w:numId w:val="3"/>
        </w:numPr>
      </w:pPr>
      <w:r w:rsidRPr="00226B43">
        <w:t>HQ MUX back-up downlink from airplane to receive site</w:t>
      </w:r>
    </w:p>
    <w:p w14:paraId="1C3DC726" w14:textId="77777777" w:rsidR="009A3330" w:rsidRPr="00226B43" w:rsidRDefault="009A3330" w:rsidP="00F34413">
      <w:pPr>
        <w:pStyle w:val="B1"/>
        <w:numPr>
          <w:ilvl w:val="0"/>
          <w:numId w:val="3"/>
        </w:numPr>
      </w:pPr>
      <w:r w:rsidRPr="00226B43">
        <w:t>Video, comms and control main uplink from receive site</w:t>
      </w:r>
    </w:p>
    <w:p w14:paraId="090DAD49" w14:textId="77777777" w:rsidR="009A3330" w:rsidRPr="00226B43" w:rsidRDefault="009A3330" w:rsidP="00F34413">
      <w:pPr>
        <w:pStyle w:val="B1"/>
        <w:numPr>
          <w:ilvl w:val="0"/>
          <w:numId w:val="3"/>
        </w:numPr>
      </w:pPr>
      <w:r w:rsidRPr="00226B43">
        <w:t>Video comms and control back-up uplink from receive site</w:t>
      </w:r>
    </w:p>
    <w:p w14:paraId="6CBD9100" w14:textId="77777777" w:rsidR="009A3330" w:rsidRPr="00DC47C9" w:rsidRDefault="009A3330" w:rsidP="00F34413">
      <w:pPr>
        <w:pStyle w:val="B1"/>
        <w:numPr>
          <w:ilvl w:val="0"/>
          <w:numId w:val="3"/>
        </w:numPr>
      </w:pPr>
      <w:r w:rsidRPr="00226B43">
        <w:t>20 ms latency (RTT) via aerial relay</w:t>
      </w:r>
    </w:p>
    <w:p w14:paraId="3F7091C7" w14:textId="77777777" w:rsidR="009A3330" w:rsidRPr="00DC47C9" w:rsidRDefault="009A3330" w:rsidP="009A3330">
      <w:pPr>
        <w:rPr>
          <w:rFonts w:ascii="Arial" w:hAnsi="Arial" w:cs="Arial"/>
        </w:rPr>
      </w:pPr>
    </w:p>
    <w:p w14:paraId="5C9564F8" w14:textId="77777777" w:rsidR="009A3330" w:rsidRPr="00DC47C9" w:rsidRDefault="009A3330" w:rsidP="009A3330">
      <w:pPr>
        <w:rPr>
          <w:rFonts w:ascii="Arial" w:hAnsi="Arial" w:cs="Arial"/>
          <w:b/>
        </w:rPr>
      </w:pPr>
      <w:r w:rsidRPr="00DC47C9">
        <w:rPr>
          <w:rFonts w:ascii="Arial" w:hAnsi="Arial" w:cs="Arial"/>
          <w:b/>
        </w:rPr>
        <w:t>All services carried by these Bi-directional IP-link</w:t>
      </w:r>
    </w:p>
    <w:p w14:paraId="6A4F6A96" w14:textId="77777777" w:rsidR="009A3330" w:rsidRPr="00DC47C9" w:rsidRDefault="009A3330" w:rsidP="00DC47C9">
      <w:r w:rsidRPr="00DC47C9">
        <w:t>From camera:</w:t>
      </w:r>
    </w:p>
    <w:p w14:paraId="03B8FD4C" w14:textId="77777777" w:rsidR="009A3330" w:rsidRPr="00226B43" w:rsidRDefault="009A3330" w:rsidP="00F34413">
      <w:pPr>
        <w:pStyle w:val="B1"/>
        <w:numPr>
          <w:ilvl w:val="0"/>
          <w:numId w:val="3"/>
        </w:numPr>
      </w:pPr>
      <w:r w:rsidRPr="00226B43">
        <w:t>4K video with 8 times embedded audio</w:t>
      </w:r>
    </w:p>
    <w:p w14:paraId="6ADA094D" w14:textId="77777777" w:rsidR="009A3330" w:rsidRPr="00226B43" w:rsidRDefault="009A3330" w:rsidP="00F34413">
      <w:pPr>
        <w:pStyle w:val="B1"/>
        <w:numPr>
          <w:ilvl w:val="0"/>
          <w:numId w:val="3"/>
        </w:numPr>
      </w:pPr>
      <w:r w:rsidRPr="00226B43">
        <w:t>4 separate audio channels</w:t>
      </w:r>
    </w:p>
    <w:p w14:paraId="49A3ADC2" w14:textId="77777777" w:rsidR="009A3330" w:rsidRPr="00226B43" w:rsidRDefault="009A3330" w:rsidP="00F34413">
      <w:pPr>
        <w:pStyle w:val="B1"/>
        <w:numPr>
          <w:ilvl w:val="0"/>
          <w:numId w:val="3"/>
        </w:numPr>
      </w:pPr>
      <w:r w:rsidRPr="00226B43">
        <w:t>Intercom</w:t>
      </w:r>
    </w:p>
    <w:p w14:paraId="274DBCC7" w14:textId="77777777" w:rsidR="009A3330" w:rsidRPr="00226B43" w:rsidRDefault="009A3330" w:rsidP="00F34413">
      <w:pPr>
        <w:pStyle w:val="B1"/>
        <w:numPr>
          <w:ilvl w:val="0"/>
          <w:numId w:val="3"/>
        </w:numPr>
      </w:pPr>
      <w:r w:rsidRPr="00226B43">
        <w:t>AR sensor data</w:t>
      </w:r>
    </w:p>
    <w:p w14:paraId="6C4FD4D7" w14:textId="77777777" w:rsidR="009A3330" w:rsidRPr="00226B43" w:rsidRDefault="009A3330" w:rsidP="00F34413">
      <w:pPr>
        <w:pStyle w:val="B1"/>
        <w:numPr>
          <w:ilvl w:val="0"/>
          <w:numId w:val="3"/>
        </w:numPr>
      </w:pPr>
      <w:r w:rsidRPr="00226B43">
        <w:lastRenderedPageBreak/>
        <w:t>Synchronization data</w:t>
      </w:r>
    </w:p>
    <w:p w14:paraId="4DA51EEF" w14:textId="77777777" w:rsidR="009A3330" w:rsidRPr="00226B43" w:rsidRDefault="009A3330" w:rsidP="00F34413">
      <w:pPr>
        <w:pStyle w:val="B1"/>
        <w:numPr>
          <w:ilvl w:val="0"/>
          <w:numId w:val="3"/>
        </w:numPr>
      </w:pPr>
      <w:r w:rsidRPr="00226B43">
        <w:t>Camera ID data</w:t>
      </w:r>
    </w:p>
    <w:p w14:paraId="52A0A724" w14:textId="77777777" w:rsidR="009A3330" w:rsidRPr="00226B43" w:rsidRDefault="009A3330" w:rsidP="00F34413">
      <w:pPr>
        <w:pStyle w:val="B1"/>
        <w:numPr>
          <w:ilvl w:val="0"/>
          <w:numId w:val="3"/>
        </w:numPr>
      </w:pPr>
      <w:r w:rsidRPr="00226B43">
        <w:t>Link status</w:t>
      </w:r>
    </w:p>
    <w:p w14:paraId="7838F4A1" w14:textId="77777777" w:rsidR="009A3330" w:rsidRPr="00DC47C9" w:rsidRDefault="009A3330" w:rsidP="00F34413">
      <w:pPr>
        <w:pStyle w:val="B1"/>
        <w:numPr>
          <w:ilvl w:val="0"/>
          <w:numId w:val="3"/>
        </w:numPr>
      </w:pPr>
      <w:r w:rsidRPr="00226B43">
        <w:t>RS232/485/422 data</w:t>
      </w:r>
    </w:p>
    <w:p w14:paraId="3C0DBB8D" w14:textId="77777777" w:rsidR="009A3330" w:rsidRPr="00DC47C9" w:rsidRDefault="009A3330" w:rsidP="00DC47C9">
      <w:r w:rsidRPr="00DC47C9">
        <w:t>To camera:</w:t>
      </w:r>
    </w:p>
    <w:p w14:paraId="75E0DBD3" w14:textId="77777777" w:rsidR="009A3330" w:rsidRPr="00226B43" w:rsidRDefault="009A3330" w:rsidP="00F34413">
      <w:pPr>
        <w:pStyle w:val="B1"/>
        <w:numPr>
          <w:ilvl w:val="0"/>
          <w:numId w:val="3"/>
        </w:numPr>
      </w:pPr>
      <w:r w:rsidRPr="00226B43">
        <w:t>return HD video programme</w:t>
      </w:r>
    </w:p>
    <w:p w14:paraId="4E5E120E" w14:textId="77777777" w:rsidR="009A3330" w:rsidRPr="00226B43" w:rsidRDefault="009A3330" w:rsidP="00F34413">
      <w:pPr>
        <w:pStyle w:val="B1"/>
        <w:numPr>
          <w:ilvl w:val="0"/>
          <w:numId w:val="3"/>
        </w:numPr>
      </w:pPr>
      <w:r w:rsidRPr="00226B43">
        <w:t>return HD video autocue</w:t>
      </w:r>
      <w:r w:rsidRPr="00226B43">
        <w:rPr>
          <w:rFonts w:eastAsia="Arial Unicode MS"/>
        </w:rPr>
        <w:t xml:space="preserve"> </w:t>
      </w:r>
    </w:p>
    <w:p w14:paraId="09E78C37" w14:textId="77777777" w:rsidR="009A3330" w:rsidRPr="00226B43" w:rsidRDefault="009A3330" w:rsidP="00F34413">
      <w:pPr>
        <w:pStyle w:val="B1"/>
        <w:numPr>
          <w:ilvl w:val="0"/>
          <w:numId w:val="3"/>
        </w:numPr>
      </w:pPr>
      <w:r w:rsidRPr="00226B43">
        <w:t>focus pulling data</w:t>
      </w:r>
    </w:p>
    <w:p w14:paraId="12FAC764" w14:textId="77777777" w:rsidR="009A3330" w:rsidRPr="00226B43" w:rsidRDefault="009A3330" w:rsidP="00F34413">
      <w:pPr>
        <w:pStyle w:val="B1"/>
        <w:numPr>
          <w:ilvl w:val="0"/>
          <w:numId w:val="3"/>
        </w:numPr>
      </w:pPr>
      <w:r w:rsidRPr="00226B43">
        <w:t>camera control</w:t>
      </w:r>
    </w:p>
    <w:p w14:paraId="39BFFDA7" w14:textId="77777777" w:rsidR="009A3330" w:rsidRPr="00226B43" w:rsidRDefault="009A3330" w:rsidP="00F34413">
      <w:pPr>
        <w:pStyle w:val="B1"/>
        <w:numPr>
          <w:ilvl w:val="0"/>
          <w:numId w:val="3"/>
        </w:numPr>
      </w:pPr>
      <w:r w:rsidRPr="00226B43">
        <w:t>lock data</w:t>
      </w:r>
    </w:p>
    <w:p w14:paraId="1572BD99" w14:textId="77777777" w:rsidR="009A3330" w:rsidRPr="00226B43" w:rsidRDefault="009A3330" w:rsidP="00F34413">
      <w:pPr>
        <w:pStyle w:val="B1"/>
        <w:numPr>
          <w:ilvl w:val="0"/>
          <w:numId w:val="3"/>
        </w:numPr>
      </w:pPr>
      <w:r w:rsidRPr="00226B43">
        <w:t>intercom</w:t>
      </w:r>
    </w:p>
    <w:p w14:paraId="6DE04675" w14:textId="77777777" w:rsidR="009A3330" w:rsidRPr="00226B43" w:rsidRDefault="009A3330" w:rsidP="00F34413">
      <w:pPr>
        <w:pStyle w:val="B1"/>
        <w:numPr>
          <w:ilvl w:val="0"/>
          <w:numId w:val="3"/>
        </w:numPr>
      </w:pPr>
      <w:r w:rsidRPr="00226B43">
        <w:t>link status</w:t>
      </w:r>
    </w:p>
    <w:p w14:paraId="0FDF3B8F" w14:textId="3B9F2C65" w:rsidR="007C71AF" w:rsidRDefault="009A3330" w:rsidP="00D93D8C">
      <w:pPr>
        <w:pStyle w:val="B1"/>
        <w:numPr>
          <w:ilvl w:val="0"/>
          <w:numId w:val="3"/>
        </w:numPr>
      </w:pPr>
      <w:r w:rsidRPr="00226B43">
        <w:t>PTZ commands</w:t>
      </w:r>
    </w:p>
    <w:p w14:paraId="1098EB0D" w14:textId="6017E5FE" w:rsidR="009A3330" w:rsidRPr="00DC47C9" w:rsidRDefault="009A3330" w:rsidP="00DC47C9">
      <w:pPr>
        <w:pStyle w:val="B1"/>
        <w:numPr>
          <w:ilvl w:val="0"/>
          <w:numId w:val="3"/>
        </w:numPr>
      </w:pPr>
      <w:r w:rsidRPr="00226B43">
        <w:t>RS232/485/422 data</w:t>
      </w:r>
      <w:r w:rsidRPr="00DC47C9">
        <w:br/>
      </w:r>
    </w:p>
    <w:p w14:paraId="557E1BE7" w14:textId="77777777" w:rsidR="006055DB" w:rsidRPr="00226B43" w:rsidRDefault="006055DB" w:rsidP="006055DB">
      <w:pPr>
        <w:pStyle w:val="Heading3"/>
      </w:pPr>
      <w:bookmarkStart w:id="211" w:name="_Toc8659845"/>
      <w:bookmarkStart w:id="212" w:name="_Toc18049499"/>
      <w:r w:rsidRPr="00226B43">
        <w:t>5.11.2</w:t>
      </w:r>
      <w:r w:rsidRPr="00226B43">
        <w:tab/>
        <w:t>Pre-conditions</w:t>
      </w:r>
      <w:bookmarkEnd w:id="211"/>
      <w:bookmarkEnd w:id="212"/>
    </w:p>
    <w:p w14:paraId="62014003" w14:textId="77777777" w:rsidR="006055DB" w:rsidRPr="00226B43" w:rsidRDefault="00FC6C95" w:rsidP="00FC6C95">
      <w:pPr>
        <w:pStyle w:val="B1"/>
        <w:rPr>
          <w:rFonts w:eastAsia="Calibri"/>
        </w:rPr>
      </w:pPr>
      <w:r w:rsidRPr="00226B43">
        <w:rPr>
          <w:rFonts w:eastAsia="Calibri"/>
        </w:rPr>
        <w:t>-</w:t>
      </w:r>
      <w:r w:rsidRPr="00226B43">
        <w:rPr>
          <w:rFonts w:eastAsia="Calibri"/>
        </w:rPr>
        <w:tab/>
      </w:r>
      <w:r w:rsidR="006055DB" w:rsidRPr="00226B43">
        <w:rPr>
          <w:rFonts w:eastAsia="Calibri"/>
        </w:rPr>
        <w:t>All PMSE equipment required to produce the event is available at the desired location (event)</w:t>
      </w:r>
    </w:p>
    <w:p w14:paraId="65019DC9" w14:textId="77777777" w:rsidR="006055DB" w:rsidRPr="00226B43" w:rsidRDefault="00FC6C95" w:rsidP="00FC6C95">
      <w:pPr>
        <w:pStyle w:val="B1"/>
        <w:rPr>
          <w:rFonts w:eastAsia="Calibri"/>
        </w:rPr>
      </w:pPr>
      <w:r w:rsidRPr="00226B43">
        <w:rPr>
          <w:rFonts w:eastAsia="Calibri"/>
        </w:rPr>
        <w:t>-</w:t>
      </w:r>
      <w:r w:rsidRPr="00226B43">
        <w:rPr>
          <w:rFonts w:eastAsia="Calibri"/>
        </w:rPr>
        <w:tab/>
      </w:r>
      <w:r w:rsidR="006055DB" w:rsidRPr="00226B43">
        <w:rPr>
          <w:rFonts w:eastAsia="Calibri"/>
        </w:rPr>
        <w:t xml:space="preserve">Sufficient bandwidth to satisfy the requirements of the wireless production links is available at the event location during the whole operation time. </w:t>
      </w:r>
    </w:p>
    <w:p w14:paraId="0A0F1B0A" w14:textId="77777777" w:rsidR="006055DB" w:rsidRPr="00226B43" w:rsidRDefault="00FC6C95" w:rsidP="00FC6C95">
      <w:pPr>
        <w:pStyle w:val="B1"/>
        <w:rPr>
          <w:rFonts w:eastAsia="Calibri"/>
        </w:rPr>
      </w:pPr>
      <w:r w:rsidRPr="00226B43">
        <w:rPr>
          <w:rFonts w:eastAsia="Calibri"/>
        </w:rPr>
        <w:t>-</w:t>
      </w:r>
      <w:r w:rsidRPr="00226B43">
        <w:rPr>
          <w:rFonts w:eastAsia="Calibri"/>
        </w:rPr>
        <w:tab/>
      </w:r>
      <w:r w:rsidR="006055DB" w:rsidRPr="00226B43">
        <w:rPr>
          <w:rFonts w:eastAsia="Calibri"/>
        </w:rPr>
        <w:t>All wireless cameras on stage are switched on and connected to a central video mixing console through a NG-RAN.</w:t>
      </w:r>
    </w:p>
    <w:p w14:paraId="008CFB25" w14:textId="77777777" w:rsidR="006055DB" w:rsidRPr="00226B43" w:rsidRDefault="00FC6C95" w:rsidP="00FC6C95">
      <w:pPr>
        <w:pStyle w:val="B1"/>
        <w:rPr>
          <w:rFonts w:eastAsia="Calibri"/>
        </w:rPr>
      </w:pPr>
      <w:r w:rsidRPr="00226B43">
        <w:rPr>
          <w:rFonts w:eastAsia="Calibri"/>
        </w:rPr>
        <w:t>-</w:t>
      </w:r>
      <w:r w:rsidRPr="00226B43">
        <w:rPr>
          <w:rFonts w:eastAsia="Calibri"/>
        </w:rPr>
        <w:tab/>
      </w:r>
      <w:r w:rsidR="006055DB" w:rsidRPr="00226B43">
        <w:rPr>
          <w:rFonts w:eastAsia="Calibri"/>
        </w:rPr>
        <w:t>The central video mixing console may act as an edge computing application server.</w:t>
      </w:r>
    </w:p>
    <w:p w14:paraId="3B8B69DF" w14:textId="77777777" w:rsidR="006055DB" w:rsidRPr="00226B43" w:rsidRDefault="00FC6C95" w:rsidP="00FC6C95">
      <w:pPr>
        <w:pStyle w:val="B1"/>
        <w:rPr>
          <w:rFonts w:eastAsia="Calibri"/>
        </w:rPr>
      </w:pPr>
      <w:r w:rsidRPr="00226B43">
        <w:rPr>
          <w:rFonts w:eastAsia="Calibri"/>
        </w:rPr>
        <w:t>-</w:t>
      </w:r>
      <w:r w:rsidRPr="00226B43">
        <w:rPr>
          <w:rFonts w:eastAsia="Calibri"/>
        </w:rPr>
        <w:tab/>
      </w:r>
      <w:r w:rsidR="006055DB" w:rsidRPr="00226B43">
        <w:rPr>
          <w:rFonts w:eastAsia="Calibri"/>
        </w:rPr>
        <w:t>All active wireless cameras are synchronized at the application level within 1µs accuracy.</w:t>
      </w:r>
    </w:p>
    <w:p w14:paraId="6E696906" w14:textId="77777777" w:rsidR="006055DB" w:rsidRPr="00226B43" w:rsidRDefault="00FC6C95" w:rsidP="00FC6C95">
      <w:pPr>
        <w:pStyle w:val="B1"/>
        <w:rPr>
          <w:rFonts w:eastAsia="Calibri"/>
        </w:rPr>
      </w:pPr>
      <w:r w:rsidRPr="00226B43">
        <w:rPr>
          <w:rFonts w:eastAsia="Calibri"/>
        </w:rPr>
        <w:t>-</w:t>
      </w:r>
      <w:r w:rsidRPr="00226B43">
        <w:rPr>
          <w:rFonts w:eastAsia="Calibri"/>
        </w:rPr>
        <w:tab/>
      </w:r>
      <w:r w:rsidR="006055DB" w:rsidRPr="00226B43">
        <w:rPr>
          <w:rFonts w:eastAsia="Calibri"/>
        </w:rPr>
        <w:t>The central video mixing console is connected to the playout system and, if required, to a recording server.</w:t>
      </w:r>
    </w:p>
    <w:p w14:paraId="5A15DA74" w14:textId="64770138" w:rsidR="006055DB" w:rsidRPr="00226B43" w:rsidRDefault="006055DB" w:rsidP="00FC6C95">
      <w:pPr>
        <w:pStyle w:val="Heading3"/>
        <w:rPr>
          <w:rFonts w:eastAsia="Calibri"/>
        </w:rPr>
      </w:pPr>
      <w:bookmarkStart w:id="213" w:name="_Toc8659846"/>
      <w:bookmarkStart w:id="214" w:name="_Toc18049500"/>
      <w:r w:rsidRPr="00226B43">
        <w:rPr>
          <w:rFonts w:eastAsia="Calibri"/>
        </w:rPr>
        <w:t>5.11.3</w:t>
      </w:r>
      <w:r w:rsidRPr="00226B43">
        <w:rPr>
          <w:rFonts w:eastAsia="Calibri"/>
        </w:rPr>
        <w:tab/>
        <w:t>Service</w:t>
      </w:r>
      <w:r w:rsidR="007E525B">
        <w:rPr>
          <w:rFonts w:eastAsia="Calibri"/>
        </w:rPr>
        <w:t xml:space="preserve"> f</w:t>
      </w:r>
      <w:r w:rsidRPr="00226B43">
        <w:rPr>
          <w:rFonts w:eastAsia="Calibri"/>
        </w:rPr>
        <w:t>lows</w:t>
      </w:r>
      <w:bookmarkEnd w:id="213"/>
      <w:bookmarkEnd w:id="214"/>
    </w:p>
    <w:p w14:paraId="136A73E7" w14:textId="77777777" w:rsidR="006055DB" w:rsidRPr="00DC47C9" w:rsidRDefault="00FC6C95" w:rsidP="00FC6C95">
      <w:pPr>
        <w:pStyle w:val="B1"/>
      </w:pPr>
      <w:r w:rsidRPr="00DC47C9">
        <w:t>-</w:t>
      </w:r>
      <w:r w:rsidRPr="00DC47C9">
        <w:tab/>
      </w:r>
      <w:r w:rsidR="006055DB" w:rsidRPr="00DC47C9">
        <w:t>Setting up a temporary Broadcast IP infrastructure using a 5G local non-public network</w:t>
      </w:r>
    </w:p>
    <w:p w14:paraId="75ED1DA3" w14:textId="77777777" w:rsidR="006055DB" w:rsidRPr="00DC47C9" w:rsidRDefault="00FC6C95" w:rsidP="00FC6C95">
      <w:pPr>
        <w:pStyle w:val="B1"/>
      </w:pPr>
      <w:r w:rsidRPr="00DC47C9">
        <w:t>-</w:t>
      </w:r>
      <w:r w:rsidRPr="00DC47C9">
        <w:tab/>
      </w:r>
      <w:r w:rsidR="006055DB" w:rsidRPr="00DC47C9">
        <w:t>Multiple cameras connect via this local non-public 5G network to the studio or outside broadcast van.</w:t>
      </w:r>
    </w:p>
    <w:p w14:paraId="2496E350" w14:textId="77777777" w:rsidR="006055DB" w:rsidRPr="00DC47C9" w:rsidRDefault="00FC6C95" w:rsidP="00FC6C95">
      <w:pPr>
        <w:pStyle w:val="B1"/>
      </w:pPr>
      <w:r w:rsidRPr="00DC47C9">
        <w:t>-</w:t>
      </w:r>
      <w:r w:rsidRPr="00DC47C9">
        <w:tab/>
      </w:r>
      <w:r w:rsidR="006055DB" w:rsidRPr="00DC47C9">
        <w:t>Additional data is sent via this local non-public 5G network between the cameras and the studio or outside broadcast van for communication, camera control, GPS data, AR sensor data, and return video.</w:t>
      </w:r>
    </w:p>
    <w:p w14:paraId="4B9B3985" w14:textId="77777777" w:rsidR="006055DB" w:rsidRPr="00DC47C9" w:rsidRDefault="006055DB" w:rsidP="006055DB">
      <w:pPr>
        <w:pStyle w:val="B1"/>
        <w:ind w:left="0" w:firstLine="0"/>
        <w:rPr>
          <w:rFonts w:ascii="Arial" w:eastAsia="Calibri" w:hAnsi="Arial" w:cs="Arial"/>
          <w:sz w:val="28"/>
          <w:szCs w:val="28"/>
        </w:rPr>
      </w:pPr>
    </w:p>
    <w:p w14:paraId="1CFA8BC5" w14:textId="77777777" w:rsidR="006055DB" w:rsidRPr="00226B43" w:rsidRDefault="006055DB" w:rsidP="00FC6C95">
      <w:pPr>
        <w:pStyle w:val="Heading3"/>
        <w:rPr>
          <w:rFonts w:eastAsia="Calibri"/>
        </w:rPr>
      </w:pPr>
      <w:bookmarkStart w:id="215" w:name="_Toc8659847"/>
      <w:bookmarkStart w:id="216" w:name="_Toc18049501"/>
      <w:r w:rsidRPr="00226B43">
        <w:rPr>
          <w:rFonts w:eastAsia="Calibri"/>
        </w:rPr>
        <w:t>5.11.4</w:t>
      </w:r>
      <w:r w:rsidRPr="00226B43">
        <w:rPr>
          <w:rFonts w:eastAsia="Calibri"/>
        </w:rPr>
        <w:tab/>
        <w:t>Post-conditions</w:t>
      </w:r>
      <w:bookmarkEnd w:id="215"/>
      <w:bookmarkEnd w:id="216"/>
    </w:p>
    <w:p w14:paraId="52D0BFFC" w14:textId="77777777" w:rsidR="006055DB" w:rsidRPr="00226B43" w:rsidRDefault="006055DB" w:rsidP="006055DB">
      <w:r w:rsidRPr="00226B43">
        <w:t>A temporary 5G non-public local network that provides;</w:t>
      </w:r>
    </w:p>
    <w:p w14:paraId="2D6201F6" w14:textId="77777777" w:rsidR="006055DB" w:rsidRPr="00226B43" w:rsidRDefault="006055DB" w:rsidP="00E2451A">
      <w:pPr>
        <w:pStyle w:val="B1"/>
        <w:numPr>
          <w:ilvl w:val="0"/>
          <w:numId w:val="3"/>
        </w:numPr>
      </w:pPr>
      <w:r w:rsidRPr="00226B43">
        <w:t>Intracell and intercell service continuity for speeds up to 200 km/h.</w:t>
      </w:r>
    </w:p>
    <w:p w14:paraId="23F204EC" w14:textId="4476BC14" w:rsidR="006055DB" w:rsidRPr="00226B43" w:rsidRDefault="006055DB" w:rsidP="00FC6C95">
      <w:pPr>
        <w:pStyle w:val="B1"/>
        <w:numPr>
          <w:ilvl w:val="0"/>
          <w:numId w:val="3"/>
        </w:numPr>
      </w:pPr>
      <w:r w:rsidRPr="00226B43">
        <w:t>Terrestrial coverage in an 10000 m</w:t>
      </w:r>
      <w:r w:rsidR="00035B85" w:rsidRPr="00DC47C9">
        <w:rPr>
          <w:vertAlign w:val="superscript"/>
        </w:rPr>
        <w:t>2</w:t>
      </w:r>
      <w:r w:rsidRPr="00226B43">
        <w:t xml:space="preserve"> area.</w:t>
      </w:r>
    </w:p>
    <w:p w14:paraId="16B3A150" w14:textId="77777777" w:rsidR="006055DB" w:rsidRPr="00226B43" w:rsidRDefault="006055DB" w:rsidP="00FC6C95">
      <w:pPr>
        <w:pStyle w:val="B1"/>
        <w:numPr>
          <w:ilvl w:val="0"/>
          <w:numId w:val="3"/>
        </w:numPr>
      </w:pPr>
      <w:r w:rsidRPr="00226B43">
        <w:t>Low latency with a round trip time of 6 ms.</w:t>
      </w:r>
    </w:p>
    <w:p w14:paraId="044029CC" w14:textId="77777777" w:rsidR="006055DB" w:rsidRPr="00DC47C9" w:rsidRDefault="006055DB" w:rsidP="00DC47C9">
      <w:r w:rsidRPr="00226B43">
        <w:lastRenderedPageBreak/>
        <w:t xml:space="preserve">Quasi Error Free operation when handling multiple 4K (compressed video) cameras including communication, </w:t>
      </w:r>
      <w:r w:rsidRPr="00DC47C9">
        <w:t>camera control, GPS data, AR sensor data, and return video</w:t>
      </w:r>
    </w:p>
    <w:p w14:paraId="300C81B2" w14:textId="77777777" w:rsidR="006055DB" w:rsidRPr="00226B43" w:rsidRDefault="006055DB" w:rsidP="00731E88">
      <w:pPr>
        <w:pStyle w:val="Heading3"/>
      </w:pPr>
      <w:bookmarkStart w:id="217" w:name="_Toc8659848"/>
      <w:bookmarkStart w:id="218" w:name="_Toc18049502"/>
      <w:r w:rsidRPr="00226B43">
        <w:t>5.11.5</w:t>
      </w:r>
      <w:r w:rsidR="00731E88" w:rsidRPr="00226B43">
        <w:tab/>
      </w:r>
      <w:r w:rsidRPr="00226B43">
        <w:t>Existing features partly or fully covering the use case functionality</w:t>
      </w:r>
      <w:bookmarkEnd w:id="217"/>
      <w:bookmarkEnd w:id="218"/>
    </w:p>
    <w:p w14:paraId="6AD84528" w14:textId="1A1A12FA" w:rsidR="006055DB" w:rsidRPr="00226B43" w:rsidRDefault="006055DB" w:rsidP="006055DB">
      <w:r w:rsidRPr="00226B43">
        <w:t>The 5G system shall support the deployment of a live content production network as a non-public network (NPN), both physically or virtually, providing coverage within the specific event area (up to 10000 m</w:t>
      </w:r>
      <w:r w:rsidR="00035B85" w:rsidRPr="00DC47C9">
        <w:rPr>
          <w:vertAlign w:val="superscript"/>
        </w:rPr>
        <w:t>2</w:t>
      </w:r>
      <w:r w:rsidRPr="00226B43">
        <w:t xml:space="preserve"> indoor and outdoor)</w:t>
      </w:r>
    </w:p>
    <w:p w14:paraId="05E1F1EA" w14:textId="77777777" w:rsidR="006055DB" w:rsidRPr="00226B43" w:rsidRDefault="006055DB" w:rsidP="006055DB">
      <w:r w:rsidRPr="00226B43">
        <w:t>The 5G system shall support the operation of a live content production network deployed as a standalone non-public network (NPN).</w:t>
      </w:r>
    </w:p>
    <w:p w14:paraId="480A6484" w14:textId="77777777" w:rsidR="006055DB" w:rsidRPr="00226B43" w:rsidRDefault="006055DB" w:rsidP="006055DB">
      <w:r w:rsidRPr="00226B43">
        <w:t>The 5G system shall support identifiers to uniquely identify a non-public network.</w:t>
      </w:r>
    </w:p>
    <w:p w14:paraId="51BEF2DF" w14:textId="77777777" w:rsidR="006055DB" w:rsidRPr="00226B43" w:rsidRDefault="006055DB" w:rsidP="006055DB">
      <w:r w:rsidRPr="00226B43">
        <w:t>The 5G system shall support data integrity protection and confidentiality methods that serve URLLC and energy constrained devices.</w:t>
      </w:r>
    </w:p>
    <w:p w14:paraId="25782377" w14:textId="77777777" w:rsidR="006055DB" w:rsidRPr="00226B43" w:rsidRDefault="006055DB" w:rsidP="006055DB">
      <w:r w:rsidRPr="00226B43">
        <w:t>The 5G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DC47C9" w:rsidRDefault="00FC6C95" w:rsidP="006055DB">
      <w:r w:rsidRPr="00DC47C9">
        <w:t>Th</w:t>
      </w:r>
      <w:r w:rsidR="006055DB" w:rsidRPr="00DC47C9">
        <w:t>e 5G system shall support suitable APIs to allow MNOs to offer automatic configuration services (for instance, interference management) to non-public networks deployed by 3rd parties and connected to the MNO’s Operations System through standardized interfaces. (TS22.261 clause 6.10).</w:t>
      </w:r>
    </w:p>
    <w:p w14:paraId="389F68A8" w14:textId="77777777" w:rsidR="006055DB" w:rsidRPr="00226B43" w:rsidRDefault="006055DB" w:rsidP="006055DB">
      <w:r w:rsidRPr="00226B43">
        <w:t>The 5G system shall be able to transport IPv4 and IPv6 multicast traffic.</w:t>
      </w:r>
    </w:p>
    <w:p w14:paraId="567ED709" w14:textId="77777777" w:rsidR="00D93C1D" w:rsidRPr="00DC47C9" w:rsidRDefault="006055DB" w:rsidP="006055DB">
      <w:r w:rsidRPr="00DC47C9">
        <w:t>The 5G system shall be able to support seamless intra-cell and inter-cell service continuity in combination with all the above-mentioned latencies, speeds and bitrates.</w:t>
      </w:r>
    </w:p>
    <w:p w14:paraId="057BB30D" w14:textId="77777777" w:rsidR="009A3330" w:rsidRPr="00226B43" w:rsidRDefault="009A3330" w:rsidP="009A3330">
      <w:pPr>
        <w:rPr>
          <w:rFonts w:eastAsia="Calibri"/>
        </w:rPr>
        <w:sectPr w:rsidR="009A3330" w:rsidRPr="00226B43" w:rsidSect="009A3330">
          <w:pgSz w:w="11906" w:h="16838"/>
          <w:pgMar w:top="1079" w:right="1106" w:bottom="1440" w:left="1080" w:header="708" w:footer="708" w:gutter="0"/>
          <w:cols w:space="708"/>
          <w:docGrid w:linePitch="360"/>
        </w:sectPr>
      </w:pPr>
    </w:p>
    <w:p w14:paraId="7590A40E" w14:textId="19558489" w:rsidR="006055DB" w:rsidRPr="00226B43" w:rsidRDefault="006055DB" w:rsidP="006055DB">
      <w:pPr>
        <w:pStyle w:val="Heading3"/>
      </w:pPr>
      <w:bookmarkStart w:id="219" w:name="_Toc8659849"/>
      <w:bookmarkStart w:id="220" w:name="_Toc18049503"/>
      <w:r w:rsidRPr="00226B43">
        <w:lastRenderedPageBreak/>
        <w:t>5.11.6</w:t>
      </w:r>
      <w:r w:rsidRPr="00226B43">
        <w:tab/>
        <w:t xml:space="preserve">Potential </w:t>
      </w:r>
      <w:r w:rsidR="00621937">
        <w:t>n</w:t>
      </w:r>
      <w:r w:rsidRPr="00226B43">
        <w:t xml:space="preserve">ew </w:t>
      </w:r>
      <w:r w:rsidR="00621937">
        <w:t>r</w:t>
      </w:r>
      <w:r w:rsidRPr="00226B43">
        <w:t>equirements needed to support the use case</w:t>
      </w:r>
      <w:bookmarkEnd w:id="219"/>
      <w:bookmarkEnd w:id="220"/>
    </w:p>
    <w:p w14:paraId="48F29EFA" w14:textId="0703E55C" w:rsidR="006055DB" w:rsidRPr="00226B43" w:rsidRDefault="00035B85" w:rsidP="00DC47C9">
      <w:pPr>
        <w:pStyle w:val="TH"/>
        <w:rPr>
          <w:color w:val="333333"/>
        </w:rPr>
      </w:pPr>
      <w:r w:rsidRPr="00621937">
        <w:t>Table 5.</w:t>
      </w:r>
      <w:r w:rsidRPr="00226B43">
        <w:t>11</w:t>
      </w:r>
      <w:r w:rsidRPr="00621937">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226B43" w14:paraId="1B16324B" w14:textId="77777777" w:rsidTr="00314A8D">
        <w:trPr>
          <w:jc w:val="center"/>
        </w:trPr>
        <w:tc>
          <w:tcPr>
            <w:tcW w:w="1938" w:type="dxa"/>
            <w:tcBorders>
              <w:bottom w:val="single" w:sz="24" w:space="0" w:color="auto"/>
            </w:tcBorders>
            <w:shd w:val="clear" w:color="auto" w:fill="auto"/>
          </w:tcPr>
          <w:p w14:paraId="1EC9BA42" w14:textId="6971BF50" w:rsidR="006055DB" w:rsidRPr="00DC47C9" w:rsidRDefault="006055DB" w:rsidP="00DC47C9">
            <w:pPr>
              <w:pStyle w:val="TAH"/>
            </w:pPr>
            <w:r w:rsidRPr="00DC47C9">
              <w:t>Use Case</w:t>
            </w:r>
          </w:p>
        </w:tc>
        <w:tc>
          <w:tcPr>
            <w:tcW w:w="1134" w:type="dxa"/>
            <w:tcBorders>
              <w:bottom w:val="single" w:sz="24" w:space="0" w:color="auto"/>
            </w:tcBorders>
            <w:shd w:val="clear" w:color="auto" w:fill="auto"/>
          </w:tcPr>
          <w:p w14:paraId="3BFB3CDC" w14:textId="77777777" w:rsidR="006055DB" w:rsidRPr="00DC47C9" w:rsidRDefault="006055DB" w:rsidP="00DC47C9">
            <w:pPr>
              <w:pStyle w:val="TAH"/>
              <w:rPr>
                <w:b w:val="0"/>
              </w:rPr>
            </w:pPr>
            <w:r w:rsidRPr="00621937">
              <w:t>mobility</w:t>
            </w:r>
          </w:p>
        </w:tc>
        <w:tc>
          <w:tcPr>
            <w:tcW w:w="1134" w:type="dxa"/>
            <w:tcBorders>
              <w:bottom w:val="single" w:sz="24" w:space="0" w:color="auto"/>
            </w:tcBorders>
            <w:shd w:val="clear" w:color="auto" w:fill="auto"/>
          </w:tcPr>
          <w:p w14:paraId="305A9751" w14:textId="77777777" w:rsidR="006055DB" w:rsidRPr="00DC47C9" w:rsidRDefault="006055DB" w:rsidP="00DC47C9">
            <w:pPr>
              <w:pStyle w:val="TAH"/>
              <w:rPr>
                <w:b w:val="0"/>
              </w:rPr>
            </w:pPr>
            <w:r w:rsidRPr="00621937">
              <w:t>Uni or bi directional</w:t>
            </w:r>
          </w:p>
        </w:tc>
        <w:tc>
          <w:tcPr>
            <w:tcW w:w="1134" w:type="dxa"/>
            <w:tcBorders>
              <w:bottom w:val="single" w:sz="24" w:space="0" w:color="auto"/>
            </w:tcBorders>
            <w:shd w:val="clear" w:color="auto" w:fill="auto"/>
          </w:tcPr>
          <w:p w14:paraId="1E6BDEA3" w14:textId="77777777" w:rsidR="006055DB" w:rsidRPr="00DC47C9" w:rsidRDefault="006055DB" w:rsidP="00DC47C9">
            <w:pPr>
              <w:pStyle w:val="TAH"/>
              <w:rPr>
                <w:b w:val="0"/>
              </w:rPr>
            </w:pPr>
            <w:r w:rsidRPr="00621937">
              <w:t>Downlink data rate per UE</w:t>
            </w:r>
          </w:p>
        </w:tc>
        <w:tc>
          <w:tcPr>
            <w:tcW w:w="1134" w:type="dxa"/>
            <w:tcBorders>
              <w:bottom w:val="single" w:sz="24" w:space="0" w:color="auto"/>
            </w:tcBorders>
            <w:shd w:val="clear" w:color="auto" w:fill="auto"/>
          </w:tcPr>
          <w:p w14:paraId="2B48CF62" w14:textId="4BC54D89" w:rsidR="006055DB" w:rsidRPr="00DC47C9" w:rsidRDefault="006055DB" w:rsidP="00DC47C9">
            <w:pPr>
              <w:pStyle w:val="TAH"/>
              <w:rPr>
                <w:b w:val="0"/>
              </w:rPr>
            </w:pPr>
            <w:r w:rsidRPr="00621937">
              <w:t xml:space="preserve">Uplink data </w:t>
            </w:r>
            <w:r w:rsidR="00226B43" w:rsidRPr="00621937">
              <w:t>rate per</w:t>
            </w:r>
            <w:r w:rsidRPr="00621937">
              <w:t xml:space="preserve"> UE</w:t>
            </w:r>
          </w:p>
        </w:tc>
        <w:tc>
          <w:tcPr>
            <w:tcW w:w="850" w:type="dxa"/>
            <w:tcBorders>
              <w:bottom w:val="single" w:sz="24" w:space="0" w:color="auto"/>
            </w:tcBorders>
          </w:tcPr>
          <w:p w14:paraId="2348B6F9" w14:textId="77777777" w:rsidR="006055DB" w:rsidRPr="00DC47C9" w:rsidRDefault="006055DB" w:rsidP="00DC47C9">
            <w:pPr>
              <w:pStyle w:val="TAH"/>
              <w:rPr>
                <w:b w:val="0"/>
              </w:rPr>
            </w:pPr>
            <w:r w:rsidRPr="00621937">
              <w:t>Max Packet size</w:t>
            </w:r>
          </w:p>
        </w:tc>
        <w:tc>
          <w:tcPr>
            <w:tcW w:w="1086" w:type="dxa"/>
            <w:tcBorders>
              <w:bottom w:val="single" w:sz="24" w:space="0" w:color="auto"/>
            </w:tcBorders>
            <w:shd w:val="clear" w:color="auto" w:fill="auto"/>
          </w:tcPr>
          <w:p w14:paraId="37A0362A" w14:textId="6B3C4E2B" w:rsidR="006055DB" w:rsidRPr="00DC47C9" w:rsidRDefault="00035B85" w:rsidP="00DC47C9">
            <w:pPr>
              <w:pStyle w:val="TAH"/>
              <w:rPr>
                <w:b w:val="0"/>
              </w:rPr>
            </w:pPr>
            <w:r w:rsidRPr="00621937">
              <w:t>L</w:t>
            </w:r>
            <w:r w:rsidR="006055DB" w:rsidRPr="00621937">
              <w:t>ink latency</w:t>
            </w:r>
          </w:p>
          <w:p w14:paraId="184ABC95" w14:textId="72C6EB5A" w:rsidR="006055DB" w:rsidRPr="00DC47C9" w:rsidRDefault="00035B85" w:rsidP="00DC47C9">
            <w:pPr>
              <w:pStyle w:val="TAH"/>
              <w:rPr>
                <w:b w:val="0"/>
              </w:rPr>
            </w:pPr>
            <w:r w:rsidRPr="00621937">
              <w:t>(Note 2,3)</w:t>
            </w:r>
          </w:p>
        </w:tc>
        <w:tc>
          <w:tcPr>
            <w:tcW w:w="1324" w:type="dxa"/>
            <w:tcBorders>
              <w:bottom w:val="single" w:sz="24" w:space="0" w:color="auto"/>
            </w:tcBorders>
            <w:shd w:val="clear" w:color="auto" w:fill="auto"/>
          </w:tcPr>
          <w:p w14:paraId="06315302" w14:textId="77777777" w:rsidR="006055DB" w:rsidRPr="00DC47C9" w:rsidRDefault="006055DB" w:rsidP="00DC47C9">
            <w:pPr>
              <w:pStyle w:val="TAH"/>
              <w:rPr>
                <w:b w:val="0"/>
              </w:rPr>
            </w:pPr>
            <w:r w:rsidRPr="00621937">
              <w:t>Total delay (inc. application)</w:t>
            </w:r>
          </w:p>
        </w:tc>
        <w:tc>
          <w:tcPr>
            <w:tcW w:w="1134" w:type="dxa"/>
            <w:tcBorders>
              <w:bottom w:val="single" w:sz="24" w:space="0" w:color="auto"/>
            </w:tcBorders>
            <w:shd w:val="clear" w:color="auto" w:fill="auto"/>
          </w:tcPr>
          <w:p w14:paraId="32D22A2D" w14:textId="59A52A79" w:rsidR="006055DB" w:rsidRPr="00DC47C9" w:rsidRDefault="00035B85" w:rsidP="00DC47C9">
            <w:pPr>
              <w:pStyle w:val="TAH"/>
              <w:rPr>
                <w:b w:val="0"/>
              </w:rPr>
            </w:pPr>
            <w:r w:rsidRPr="00621937">
              <w:t>R</w:t>
            </w:r>
            <w:r w:rsidR="006055DB" w:rsidRPr="00621937">
              <w:t>eliability</w:t>
            </w:r>
          </w:p>
          <w:p w14:paraId="2D4A3404" w14:textId="4097FB80" w:rsidR="00035B85" w:rsidRPr="00DC47C9" w:rsidRDefault="00035B85" w:rsidP="00DC47C9">
            <w:pPr>
              <w:pStyle w:val="TAH"/>
              <w:rPr>
                <w:b w:val="0"/>
              </w:rPr>
            </w:pPr>
            <w:r w:rsidRPr="00621937">
              <w:t>(Note 1)</w:t>
            </w:r>
          </w:p>
        </w:tc>
        <w:tc>
          <w:tcPr>
            <w:tcW w:w="851" w:type="dxa"/>
            <w:tcBorders>
              <w:bottom w:val="single" w:sz="24" w:space="0" w:color="auto"/>
            </w:tcBorders>
            <w:shd w:val="clear" w:color="auto" w:fill="auto"/>
          </w:tcPr>
          <w:p w14:paraId="12BA5173" w14:textId="77777777" w:rsidR="006055DB" w:rsidRPr="00DC47C9" w:rsidRDefault="006055DB" w:rsidP="00DC47C9">
            <w:pPr>
              <w:pStyle w:val="TAH"/>
              <w:rPr>
                <w:b w:val="0"/>
              </w:rPr>
            </w:pPr>
            <w:r w:rsidRPr="00621937">
              <w:t># of active UE</w:t>
            </w:r>
          </w:p>
        </w:tc>
        <w:tc>
          <w:tcPr>
            <w:tcW w:w="992" w:type="dxa"/>
            <w:gridSpan w:val="2"/>
            <w:tcBorders>
              <w:bottom w:val="single" w:sz="24" w:space="0" w:color="auto"/>
            </w:tcBorders>
            <w:shd w:val="clear" w:color="auto" w:fill="auto"/>
          </w:tcPr>
          <w:p w14:paraId="10D37402" w14:textId="77777777" w:rsidR="006055DB" w:rsidRPr="00DC47C9" w:rsidRDefault="006055DB" w:rsidP="00DC47C9">
            <w:pPr>
              <w:pStyle w:val="TAH"/>
              <w:rPr>
                <w:b w:val="0"/>
              </w:rPr>
            </w:pPr>
            <w:r w:rsidRPr="00621937">
              <w:t>Service area</w:t>
            </w:r>
          </w:p>
        </w:tc>
      </w:tr>
      <w:tr w:rsidR="006055DB" w:rsidRPr="00226B43"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621937" w:rsidRDefault="006055DB" w:rsidP="00DC47C9">
            <w:pPr>
              <w:pStyle w:val="TAL"/>
              <w:rPr>
                <w:lang w:val="pt-BR"/>
              </w:rPr>
            </w:pPr>
            <w:r w:rsidRPr="00621937">
              <w:rPr>
                <w:lang w:val="pt-BR"/>
              </w:rPr>
              <w:t>[PR 5.11.6-001]</w:t>
            </w:r>
          </w:p>
          <w:p w14:paraId="75732125" w14:textId="77777777" w:rsidR="006055DB" w:rsidRPr="00DC47C9" w:rsidRDefault="006055DB" w:rsidP="00DC47C9">
            <w:pPr>
              <w:pStyle w:val="TAL"/>
              <w:rPr>
                <w:lang w:val="pt-BR"/>
              </w:rPr>
            </w:pPr>
            <w:r w:rsidRPr="00DC47C9">
              <w:rPr>
                <w:lang w:val="pt-BR"/>
              </w:rPr>
              <w:t>NPN radio Camera UHD</w:t>
            </w:r>
          </w:p>
        </w:tc>
        <w:tc>
          <w:tcPr>
            <w:tcW w:w="1134" w:type="dxa"/>
            <w:tcBorders>
              <w:top w:val="single" w:sz="24" w:space="0" w:color="auto"/>
            </w:tcBorders>
            <w:shd w:val="clear" w:color="auto" w:fill="auto"/>
          </w:tcPr>
          <w:p w14:paraId="5CCB76BC" w14:textId="74E44D92" w:rsidR="006055DB" w:rsidRPr="00621937" w:rsidRDefault="006055DB" w:rsidP="00DC47C9">
            <w:pPr>
              <w:pStyle w:val="TAC"/>
            </w:pPr>
            <w:r w:rsidRPr="00DC47C9">
              <w:t>&lt;</w:t>
            </w:r>
            <w:r w:rsidR="00035B85" w:rsidRPr="00226B43">
              <w:t xml:space="preserve"> </w:t>
            </w:r>
            <w:r w:rsidRPr="00621937">
              <w:t>200 km/h</w:t>
            </w:r>
          </w:p>
        </w:tc>
        <w:tc>
          <w:tcPr>
            <w:tcW w:w="1134" w:type="dxa"/>
            <w:tcBorders>
              <w:top w:val="single" w:sz="24" w:space="0" w:color="auto"/>
            </w:tcBorders>
            <w:shd w:val="clear" w:color="auto" w:fill="auto"/>
          </w:tcPr>
          <w:p w14:paraId="0496F287" w14:textId="77777777" w:rsidR="006055DB" w:rsidRPr="00DC47C9" w:rsidRDefault="006055DB" w:rsidP="00DC47C9">
            <w:pPr>
              <w:pStyle w:val="TAC"/>
            </w:pPr>
            <w:r w:rsidRPr="00DC47C9">
              <w:t>bi</w:t>
            </w:r>
          </w:p>
        </w:tc>
        <w:tc>
          <w:tcPr>
            <w:tcW w:w="1134" w:type="dxa"/>
            <w:tcBorders>
              <w:top w:val="single" w:sz="24" w:space="0" w:color="auto"/>
            </w:tcBorders>
            <w:shd w:val="clear" w:color="auto" w:fill="auto"/>
          </w:tcPr>
          <w:p w14:paraId="2DE2CB8F" w14:textId="77777777" w:rsidR="006055DB" w:rsidRPr="00DC47C9" w:rsidRDefault="006055DB" w:rsidP="00DC47C9">
            <w:pPr>
              <w:pStyle w:val="TAC"/>
            </w:pPr>
            <w:r w:rsidRPr="00DC47C9">
              <w:t>20 Mbit/s</w:t>
            </w:r>
          </w:p>
        </w:tc>
        <w:tc>
          <w:tcPr>
            <w:tcW w:w="1134" w:type="dxa"/>
            <w:tcBorders>
              <w:top w:val="single" w:sz="24" w:space="0" w:color="auto"/>
            </w:tcBorders>
            <w:shd w:val="clear" w:color="auto" w:fill="auto"/>
          </w:tcPr>
          <w:p w14:paraId="70A7EE5C" w14:textId="77777777" w:rsidR="006055DB" w:rsidRPr="00DC47C9" w:rsidRDefault="006055DB" w:rsidP="00DC47C9">
            <w:pPr>
              <w:pStyle w:val="TAC"/>
            </w:pPr>
            <w:r w:rsidRPr="00DC47C9">
              <w:t>100 Mbit/s</w:t>
            </w:r>
          </w:p>
        </w:tc>
        <w:tc>
          <w:tcPr>
            <w:tcW w:w="850" w:type="dxa"/>
            <w:tcBorders>
              <w:top w:val="single" w:sz="24" w:space="0" w:color="auto"/>
            </w:tcBorders>
          </w:tcPr>
          <w:p w14:paraId="75702F36" w14:textId="77777777" w:rsidR="006055DB" w:rsidRPr="00DC47C9" w:rsidRDefault="006055DB" w:rsidP="00DC47C9">
            <w:pPr>
              <w:pStyle w:val="TAC"/>
            </w:pPr>
            <w:r w:rsidRPr="00DC47C9">
              <w:t>1500 bytes</w:t>
            </w:r>
          </w:p>
        </w:tc>
        <w:tc>
          <w:tcPr>
            <w:tcW w:w="1086" w:type="dxa"/>
            <w:tcBorders>
              <w:top w:val="single" w:sz="24" w:space="0" w:color="auto"/>
            </w:tcBorders>
            <w:shd w:val="clear" w:color="auto" w:fill="auto"/>
          </w:tcPr>
          <w:p w14:paraId="6BD02B1E" w14:textId="77777777" w:rsidR="006055DB" w:rsidRPr="00DC47C9" w:rsidRDefault="006055DB" w:rsidP="00DC47C9">
            <w:pPr>
              <w:pStyle w:val="TAC"/>
            </w:pPr>
            <w:r w:rsidRPr="00DC47C9">
              <w:t xml:space="preserve">3 ms </w:t>
            </w:r>
          </w:p>
          <w:p w14:paraId="2C130B85" w14:textId="038FB9D1" w:rsidR="006055DB" w:rsidRPr="00DC47C9" w:rsidRDefault="006055DB" w:rsidP="00DC47C9">
            <w:pPr>
              <w:pStyle w:val="TAC"/>
            </w:pPr>
          </w:p>
        </w:tc>
        <w:tc>
          <w:tcPr>
            <w:tcW w:w="1324" w:type="dxa"/>
            <w:tcBorders>
              <w:top w:val="single" w:sz="24" w:space="0" w:color="auto"/>
            </w:tcBorders>
            <w:shd w:val="clear" w:color="auto" w:fill="auto"/>
          </w:tcPr>
          <w:p w14:paraId="71ADBD43" w14:textId="7EF35BFF" w:rsidR="006055DB" w:rsidRPr="00621937" w:rsidRDefault="006055DB" w:rsidP="00DC47C9">
            <w:pPr>
              <w:pStyle w:val="TAC"/>
            </w:pPr>
            <w:r w:rsidRPr="00DC47C9">
              <w:t>&lt;</w:t>
            </w:r>
            <w:r w:rsidR="00035B85" w:rsidRPr="00226B43">
              <w:t xml:space="preserve"> </w:t>
            </w:r>
            <w:r w:rsidRPr="00621937">
              <w:t>40 ms</w:t>
            </w:r>
          </w:p>
        </w:tc>
        <w:tc>
          <w:tcPr>
            <w:tcW w:w="1134" w:type="dxa"/>
            <w:tcBorders>
              <w:top w:val="single" w:sz="24" w:space="0" w:color="auto"/>
            </w:tcBorders>
            <w:shd w:val="clear" w:color="auto" w:fill="auto"/>
          </w:tcPr>
          <w:p w14:paraId="3142AC46" w14:textId="77777777" w:rsidR="006055DB" w:rsidRPr="00DC47C9" w:rsidRDefault="006055DB" w:rsidP="00DC47C9">
            <w:pPr>
              <w:pStyle w:val="TAC"/>
            </w:pPr>
            <w:r w:rsidRPr="00DC47C9">
              <w:t xml:space="preserve">QEF </w:t>
            </w:r>
          </w:p>
          <w:p w14:paraId="65D7D9DC" w14:textId="3BD83382" w:rsidR="006055DB" w:rsidRPr="00DC47C9" w:rsidRDefault="006055DB" w:rsidP="00DC47C9">
            <w:pPr>
              <w:pStyle w:val="TAC"/>
            </w:pPr>
          </w:p>
        </w:tc>
        <w:tc>
          <w:tcPr>
            <w:tcW w:w="851" w:type="dxa"/>
            <w:tcBorders>
              <w:top w:val="single" w:sz="24" w:space="0" w:color="auto"/>
            </w:tcBorders>
            <w:shd w:val="clear" w:color="auto" w:fill="auto"/>
          </w:tcPr>
          <w:p w14:paraId="24CDC45C" w14:textId="77777777" w:rsidR="006055DB" w:rsidRPr="00DC47C9" w:rsidRDefault="006055DB" w:rsidP="00DC47C9">
            <w:pPr>
              <w:pStyle w:val="TAC"/>
            </w:pPr>
            <w:r w:rsidRPr="00DC47C9">
              <w:t>5-10</w:t>
            </w:r>
          </w:p>
        </w:tc>
        <w:tc>
          <w:tcPr>
            <w:tcW w:w="992" w:type="dxa"/>
            <w:gridSpan w:val="2"/>
            <w:tcBorders>
              <w:top w:val="single" w:sz="24" w:space="0" w:color="auto"/>
            </w:tcBorders>
            <w:shd w:val="clear" w:color="auto" w:fill="auto"/>
          </w:tcPr>
          <w:p w14:paraId="04F2C56F" w14:textId="4B2E1947" w:rsidR="006055DB" w:rsidRPr="00621937" w:rsidRDefault="006055DB" w:rsidP="00DC47C9">
            <w:pPr>
              <w:pStyle w:val="TAC"/>
            </w:pPr>
            <w:r w:rsidRPr="00DC47C9">
              <w:t>1000</w:t>
            </w:r>
            <w:r w:rsidR="00035B85" w:rsidRPr="00226B43">
              <w:t xml:space="preserve"> </w:t>
            </w:r>
            <w:r w:rsidRPr="00621937">
              <w:t>m x 1000m</w:t>
            </w:r>
          </w:p>
        </w:tc>
      </w:tr>
      <w:tr w:rsidR="006055DB" w:rsidRPr="00226B43"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621937" w:rsidRDefault="006055DB" w:rsidP="00DC47C9">
            <w:pPr>
              <w:pStyle w:val="TAL"/>
              <w:rPr>
                <w:lang w:val="pt-BR"/>
              </w:rPr>
            </w:pPr>
            <w:r w:rsidRPr="00621937">
              <w:rPr>
                <w:lang w:val="pt-BR"/>
              </w:rPr>
              <w:t>[PR 5.11.6-002]</w:t>
            </w:r>
          </w:p>
          <w:p w14:paraId="265E37BA" w14:textId="77777777" w:rsidR="006055DB" w:rsidRPr="00DC47C9" w:rsidRDefault="006055DB" w:rsidP="00DC47C9">
            <w:pPr>
              <w:pStyle w:val="TAL"/>
              <w:rPr>
                <w:lang w:val="pt-BR"/>
              </w:rPr>
            </w:pPr>
            <w:r w:rsidRPr="00DC47C9">
              <w:rPr>
                <w:lang w:val="pt-BR"/>
              </w:rPr>
              <w:t>NPN radio camera HD</w:t>
            </w:r>
          </w:p>
        </w:tc>
        <w:tc>
          <w:tcPr>
            <w:tcW w:w="1134" w:type="dxa"/>
            <w:tcBorders>
              <w:bottom w:val="single" w:sz="24" w:space="0" w:color="auto"/>
            </w:tcBorders>
            <w:shd w:val="clear" w:color="auto" w:fill="auto"/>
          </w:tcPr>
          <w:p w14:paraId="078CA773" w14:textId="07ABA943" w:rsidR="006055DB" w:rsidRPr="00621937" w:rsidRDefault="006055DB" w:rsidP="00DC47C9">
            <w:pPr>
              <w:pStyle w:val="TAC"/>
            </w:pPr>
            <w:r w:rsidRPr="00DC47C9">
              <w:t>&lt;</w:t>
            </w:r>
            <w:r w:rsidR="00035B85" w:rsidRPr="00226B43">
              <w:t xml:space="preserve"> </w:t>
            </w:r>
            <w:r w:rsidRPr="00621937">
              <w:t>200 km/h</w:t>
            </w:r>
          </w:p>
        </w:tc>
        <w:tc>
          <w:tcPr>
            <w:tcW w:w="1134" w:type="dxa"/>
            <w:tcBorders>
              <w:bottom w:val="single" w:sz="24" w:space="0" w:color="auto"/>
            </w:tcBorders>
            <w:shd w:val="clear" w:color="auto" w:fill="auto"/>
          </w:tcPr>
          <w:p w14:paraId="3A00A831" w14:textId="77777777" w:rsidR="006055DB" w:rsidRPr="00DC47C9" w:rsidRDefault="006055DB" w:rsidP="00DC47C9">
            <w:pPr>
              <w:pStyle w:val="TAC"/>
            </w:pPr>
            <w:r w:rsidRPr="00DC47C9">
              <w:t>bi</w:t>
            </w:r>
          </w:p>
        </w:tc>
        <w:tc>
          <w:tcPr>
            <w:tcW w:w="1134" w:type="dxa"/>
            <w:tcBorders>
              <w:bottom w:val="single" w:sz="24" w:space="0" w:color="auto"/>
            </w:tcBorders>
            <w:shd w:val="clear" w:color="auto" w:fill="auto"/>
          </w:tcPr>
          <w:p w14:paraId="4641293B" w14:textId="77777777" w:rsidR="006055DB" w:rsidRPr="00DC47C9" w:rsidRDefault="006055DB" w:rsidP="00DC47C9">
            <w:pPr>
              <w:pStyle w:val="TAC"/>
            </w:pPr>
            <w:r w:rsidRPr="00DC47C9">
              <w:t>20 Mbit/s</w:t>
            </w:r>
          </w:p>
        </w:tc>
        <w:tc>
          <w:tcPr>
            <w:tcW w:w="1134" w:type="dxa"/>
            <w:tcBorders>
              <w:bottom w:val="single" w:sz="24" w:space="0" w:color="auto"/>
            </w:tcBorders>
            <w:shd w:val="clear" w:color="auto" w:fill="auto"/>
          </w:tcPr>
          <w:p w14:paraId="4CD79692" w14:textId="77777777" w:rsidR="006055DB" w:rsidRPr="00DC47C9" w:rsidRDefault="006055DB" w:rsidP="00DC47C9">
            <w:pPr>
              <w:pStyle w:val="TAC"/>
            </w:pPr>
            <w:r w:rsidRPr="00DC47C9">
              <w:t>80 Mbit/s</w:t>
            </w:r>
          </w:p>
        </w:tc>
        <w:tc>
          <w:tcPr>
            <w:tcW w:w="850" w:type="dxa"/>
            <w:tcBorders>
              <w:bottom w:val="single" w:sz="24" w:space="0" w:color="auto"/>
            </w:tcBorders>
          </w:tcPr>
          <w:p w14:paraId="05B84C97" w14:textId="77777777" w:rsidR="006055DB" w:rsidRPr="00DC47C9" w:rsidRDefault="006055DB" w:rsidP="00DC47C9">
            <w:pPr>
              <w:pStyle w:val="TAC"/>
            </w:pPr>
            <w:r w:rsidRPr="00DC47C9">
              <w:t>1500 bytes</w:t>
            </w:r>
          </w:p>
        </w:tc>
        <w:tc>
          <w:tcPr>
            <w:tcW w:w="1086" w:type="dxa"/>
            <w:tcBorders>
              <w:bottom w:val="single" w:sz="24" w:space="0" w:color="auto"/>
            </w:tcBorders>
            <w:shd w:val="clear" w:color="auto" w:fill="auto"/>
          </w:tcPr>
          <w:p w14:paraId="0A5EDF67" w14:textId="77777777" w:rsidR="006055DB" w:rsidRPr="00DC47C9" w:rsidRDefault="006055DB" w:rsidP="00DC47C9">
            <w:pPr>
              <w:pStyle w:val="TAC"/>
            </w:pPr>
            <w:r w:rsidRPr="00DC47C9">
              <w:t xml:space="preserve">3 ms </w:t>
            </w:r>
          </w:p>
          <w:p w14:paraId="74AD1BC7" w14:textId="703CDEFC" w:rsidR="006055DB" w:rsidRPr="00DC47C9" w:rsidRDefault="006055DB" w:rsidP="00DC47C9">
            <w:pPr>
              <w:pStyle w:val="TAC"/>
            </w:pPr>
          </w:p>
        </w:tc>
        <w:tc>
          <w:tcPr>
            <w:tcW w:w="1324" w:type="dxa"/>
            <w:tcBorders>
              <w:bottom w:val="single" w:sz="24" w:space="0" w:color="auto"/>
            </w:tcBorders>
            <w:shd w:val="clear" w:color="auto" w:fill="auto"/>
          </w:tcPr>
          <w:p w14:paraId="300F8553" w14:textId="1BD71F90" w:rsidR="006055DB" w:rsidRPr="00621937" w:rsidRDefault="006055DB" w:rsidP="00DC47C9">
            <w:pPr>
              <w:pStyle w:val="TAC"/>
            </w:pPr>
            <w:r w:rsidRPr="00DC47C9">
              <w:t>&lt;</w:t>
            </w:r>
            <w:r w:rsidR="00035B85" w:rsidRPr="00226B43">
              <w:t xml:space="preserve"> </w:t>
            </w:r>
            <w:r w:rsidRPr="00621937">
              <w:t>40 ms</w:t>
            </w:r>
          </w:p>
        </w:tc>
        <w:tc>
          <w:tcPr>
            <w:tcW w:w="1134" w:type="dxa"/>
            <w:tcBorders>
              <w:bottom w:val="single" w:sz="24" w:space="0" w:color="auto"/>
            </w:tcBorders>
            <w:shd w:val="clear" w:color="auto" w:fill="auto"/>
          </w:tcPr>
          <w:p w14:paraId="5E7A8782" w14:textId="77777777" w:rsidR="006055DB" w:rsidRPr="00DC47C9" w:rsidRDefault="006055DB" w:rsidP="00DC47C9">
            <w:pPr>
              <w:pStyle w:val="TAC"/>
            </w:pPr>
            <w:r w:rsidRPr="00DC47C9">
              <w:t xml:space="preserve">QEF </w:t>
            </w:r>
          </w:p>
          <w:p w14:paraId="1DAD7593" w14:textId="6A4364CD" w:rsidR="006055DB" w:rsidRPr="00DC47C9" w:rsidRDefault="006055DB" w:rsidP="00DC47C9">
            <w:pPr>
              <w:pStyle w:val="TAC"/>
            </w:pPr>
          </w:p>
        </w:tc>
        <w:tc>
          <w:tcPr>
            <w:tcW w:w="851" w:type="dxa"/>
            <w:tcBorders>
              <w:bottom w:val="single" w:sz="24" w:space="0" w:color="auto"/>
            </w:tcBorders>
            <w:shd w:val="clear" w:color="auto" w:fill="auto"/>
          </w:tcPr>
          <w:p w14:paraId="228438BC" w14:textId="77777777" w:rsidR="006055DB" w:rsidRPr="00DC47C9" w:rsidRDefault="006055DB" w:rsidP="00DC47C9">
            <w:pPr>
              <w:pStyle w:val="TAC"/>
            </w:pPr>
            <w:r w:rsidRPr="00DC47C9">
              <w:t>5-10</w:t>
            </w:r>
          </w:p>
        </w:tc>
        <w:tc>
          <w:tcPr>
            <w:tcW w:w="992" w:type="dxa"/>
            <w:gridSpan w:val="2"/>
            <w:tcBorders>
              <w:bottom w:val="single" w:sz="24" w:space="0" w:color="auto"/>
            </w:tcBorders>
            <w:shd w:val="clear" w:color="auto" w:fill="auto"/>
          </w:tcPr>
          <w:p w14:paraId="45813DD7" w14:textId="308901F6" w:rsidR="006055DB" w:rsidRPr="00621937" w:rsidRDefault="006055DB" w:rsidP="00DC47C9">
            <w:pPr>
              <w:pStyle w:val="TAC"/>
            </w:pPr>
            <w:r w:rsidRPr="00DC47C9">
              <w:t>1000</w:t>
            </w:r>
            <w:r w:rsidR="00035B85" w:rsidRPr="00226B43">
              <w:t xml:space="preserve"> </w:t>
            </w:r>
            <w:r w:rsidRPr="00621937">
              <w:t>m x 1000m</w:t>
            </w:r>
          </w:p>
        </w:tc>
      </w:tr>
      <w:tr w:rsidR="006055DB" w:rsidRPr="00226B43" w14:paraId="46B5916B" w14:textId="77777777" w:rsidTr="00314A8D">
        <w:trPr>
          <w:gridAfter w:val="1"/>
          <w:wAfter w:w="48" w:type="dxa"/>
          <w:jc w:val="center"/>
        </w:trPr>
        <w:tc>
          <w:tcPr>
            <w:tcW w:w="12663" w:type="dxa"/>
            <w:gridSpan w:val="11"/>
            <w:shd w:val="clear" w:color="auto" w:fill="auto"/>
          </w:tcPr>
          <w:p w14:paraId="2D78067B" w14:textId="3F3DB29B" w:rsidR="006055DB" w:rsidRPr="00621937" w:rsidRDefault="000A0375" w:rsidP="00DC47C9">
            <w:pPr>
              <w:pStyle w:val="TAN"/>
            </w:pPr>
            <w:r w:rsidRPr="00621937">
              <w:t>NOTE 1</w:t>
            </w:r>
            <w:r w:rsidR="006055DB" w:rsidRPr="00621937">
              <w:t xml:space="preserve">: </w:t>
            </w:r>
            <w:r w:rsidR="007C71AF" w:rsidRPr="00621937">
              <w:tab/>
            </w:r>
            <w:r w:rsidR="006055DB" w:rsidRPr="00DC47C9">
              <w:t xml:space="preserve">The 5G system shall be able to deliver Quasi Error Free (QEF) services, meaning less than one uncorrected error event per hour at the input of the video decoder. </w:t>
            </w:r>
            <w:r w:rsidR="006055DB" w:rsidRPr="00621937">
              <w:t>One or more retransmissions of network layer packets may take place in order to satisfy the reliability requirement.</w:t>
            </w:r>
          </w:p>
          <w:p w14:paraId="709D62E4" w14:textId="1BE32695" w:rsidR="006055DB" w:rsidRPr="00DC47C9" w:rsidRDefault="000A0375" w:rsidP="00DC47C9">
            <w:pPr>
              <w:pStyle w:val="TAN"/>
            </w:pPr>
            <w:r w:rsidRPr="00DC47C9">
              <w:t>NOTE 2</w:t>
            </w:r>
            <w:r w:rsidR="006055DB" w:rsidRPr="00DC47C9">
              <w:t xml:space="preserve">: </w:t>
            </w:r>
            <w:r w:rsidR="007C71AF" w:rsidRPr="00DC47C9">
              <w:tab/>
            </w:r>
            <w:r w:rsidR="006055DB" w:rsidRPr="00DC47C9">
              <w:t>This is the maximum end-to-end latency allowed for the 5G system to deliver the service in the case the end-to-end latency is completely allocated to the 5G system from the UE to the Interface to Data Network.</w:t>
            </w:r>
          </w:p>
          <w:p w14:paraId="60E7A63C" w14:textId="5372D4BE" w:rsidR="006055DB" w:rsidRPr="00DC47C9" w:rsidRDefault="000A0375" w:rsidP="00DC47C9">
            <w:pPr>
              <w:pStyle w:val="TAN"/>
            </w:pPr>
            <w:r w:rsidRPr="00621937">
              <w:t>NOTE 3</w:t>
            </w:r>
            <w:r w:rsidR="006055DB" w:rsidRPr="00621937">
              <w:t xml:space="preserve">: </w:t>
            </w:r>
            <w:r w:rsidR="007C71AF" w:rsidRPr="00621937">
              <w:tab/>
            </w:r>
            <w:r w:rsidR="006055DB" w:rsidRPr="00621937">
              <w:t xml:space="preserve">Latency is less important than QEF, longer latency can be accepted to avoid errors. </w:t>
            </w:r>
          </w:p>
          <w:p w14:paraId="26312718" w14:textId="66BEAE4B" w:rsidR="006055DB" w:rsidRPr="00DC47C9" w:rsidRDefault="006055DB" w:rsidP="00DC47C9">
            <w:pPr>
              <w:pStyle w:val="NO"/>
              <w:rPr>
                <w:rFonts w:ascii="Arial" w:hAnsi="Arial" w:cs="Arial"/>
                <w:sz w:val="18"/>
                <w:szCs w:val="18"/>
              </w:rPr>
            </w:pPr>
          </w:p>
        </w:tc>
      </w:tr>
    </w:tbl>
    <w:p w14:paraId="3E989D92" w14:textId="77777777" w:rsidR="006055DB" w:rsidRPr="00226B43" w:rsidRDefault="006055DB" w:rsidP="006055DB"/>
    <w:p w14:paraId="1563468C" w14:textId="20244563" w:rsidR="009A3330" w:rsidRPr="00226B43" w:rsidRDefault="000640BB" w:rsidP="00DC47C9">
      <w:pPr>
        <w:pStyle w:val="NO"/>
        <w:keepNext/>
      </w:pPr>
      <w:r w:rsidRPr="00226B43">
        <w:t>N</w:t>
      </w:r>
      <w:r w:rsidR="00656447" w:rsidRPr="00226B43">
        <w:t>OTE</w:t>
      </w:r>
      <w:r w:rsidR="007C71AF">
        <w:t xml:space="preserve"> 4</w:t>
      </w:r>
      <w:r w:rsidR="006055DB" w:rsidRPr="00226B43">
        <w:t xml:space="preserve">: </w:t>
      </w:r>
      <w:r w:rsidR="00656447" w:rsidRPr="00226B43">
        <w:tab/>
      </w:r>
      <w:r w:rsidR="006055DB" w:rsidRPr="00226B43">
        <w:t>The desire is to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Pr="00226B43" w:rsidRDefault="009A3330" w:rsidP="00DC47C9">
      <w:pPr>
        <w:pStyle w:val="NO"/>
        <w:keepNext/>
        <w:sectPr w:rsidR="009A3330" w:rsidRPr="00226B43" w:rsidSect="00E2451A">
          <w:pgSz w:w="16838" w:h="11906" w:orient="landscape"/>
          <w:pgMar w:top="1080" w:right="1079" w:bottom="1106" w:left="1440" w:header="708" w:footer="708" w:gutter="0"/>
          <w:cols w:space="708"/>
          <w:docGrid w:linePitch="360"/>
        </w:sectPr>
      </w:pPr>
    </w:p>
    <w:p w14:paraId="48B53F4A" w14:textId="0CC525DA" w:rsidR="006055DB" w:rsidRPr="00226B43" w:rsidRDefault="006055DB">
      <w:r w:rsidRPr="00DC47C9">
        <w:lastRenderedPageBreak/>
        <w:t xml:space="preserve">[PR 5.11.6-003]: </w:t>
      </w:r>
      <w:r w:rsidRPr="00226B43">
        <w:t xml:space="preserve">The 5G system shall be able to distribute high-precision timing information as per the Precision Time Protocol </w:t>
      </w:r>
      <w:r w:rsidR="00877111" w:rsidRPr="00226B43">
        <w:t>(IEEE 1588-2008) [9] in SMPTE ST2059 profile [10</w:t>
      </w:r>
      <w:proofErr w:type="gramStart"/>
      <w:r w:rsidR="00877111" w:rsidRPr="00226B43">
        <w:t>]</w:t>
      </w:r>
      <w:r w:rsidR="00877111" w:rsidRPr="00226B43" w:rsidDel="00877111">
        <w:t xml:space="preserve"> </w:t>
      </w:r>
      <w:r w:rsidRPr="00226B43">
        <w:t>.</w:t>
      </w:r>
      <w:proofErr w:type="gramEnd"/>
      <w:r w:rsidRPr="00226B43">
        <w:t xml:space="preserve"> To enable the synchronous timing of broadcast devices over the network and provide timing information to an attached UE media clock.</w:t>
      </w:r>
    </w:p>
    <w:p w14:paraId="5D62C6D9" w14:textId="77777777" w:rsidR="006055DB" w:rsidRPr="00DC47C9" w:rsidRDefault="006055DB">
      <w:r w:rsidRPr="00DC47C9">
        <w:t>[PR 5.11.6-004]: The 5G system shall have the ability to support open standard based broadcast workflows.</w:t>
      </w:r>
    </w:p>
    <w:p w14:paraId="31734C4C" w14:textId="2ED4186D" w:rsidR="006055DB" w:rsidRPr="00DC47C9" w:rsidRDefault="000640BB" w:rsidP="00DC47C9">
      <w:pPr>
        <w:pStyle w:val="NO"/>
      </w:pPr>
      <w:r w:rsidRPr="00226B43">
        <w:t>N</w:t>
      </w:r>
      <w:r w:rsidR="00CA2FED" w:rsidRPr="00226B43">
        <w:t>OTE</w:t>
      </w:r>
      <w:r w:rsidR="007C71AF">
        <w:t xml:space="preserve"> 5</w:t>
      </w:r>
      <w:r w:rsidR="006055DB" w:rsidRPr="00226B43">
        <w:t xml:space="preserve">: </w:t>
      </w:r>
      <w:r w:rsidR="007C71AF">
        <w:tab/>
      </w:r>
      <w:r w:rsidR="006055DB" w:rsidRPr="00226B43">
        <w:t>VSF and SMPTE and exploring the requirements for SMPTE compatible video over wireless links</w:t>
      </w:r>
      <w:r w:rsidR="00D25E8A" w:rsidRPr="00DC47C9">
        <w:t>.</w:t>
      </w:r>
    </w:p>
    <w:p w14:paraId="2F42D4CE" w14:textId="77777777" w:rsidR="006055DB" w:rsidRPr="00DC47C9" w:rsidRDefault="006055DB" w:rsidP="00E2451A">
      <w:r w:rsidRPr="00DC47C9">
        <w:t xml:space="preserve">[PR 5.11.6-005]: The 5G system shall support operation of ultra-low latency point to point and point to multipoint communication for periodic deterministic traffic. </w:t>
      </w:r>
    </w:p>
    <w:p w14:paraId="31EAAA78" w14:textId="5F36D696" w:rsidR="006055DB" w:rsidRPr="00226B43" w:rsidRDefault="001F3850" w:rsidP="00884201">
      <w:pPr>
        <w:pStyle w:val="NO"/>
      </w:pPr>
      <w:r w:rsidRPr="00226B43">
        <w:t>NOTE</w:t>
      </w:r>
      <w:r w:rsidR="007C71AF">
        <w:t xml:space="preserve"> 6</w:t>
      </w:r>
      <w:r w:rsidR="006055DB" w:rsidRPr="00226B43">
        <w:t xml:space="preserve">: </w:t>
      </w:r>
      <w:r w:rsidR="007C71AF">
        <w:tab/>
      </w:r>
      <w:r w:rsidR="006055DB" w:rsidRPr="00226B43">
        <w:t>The end-to-end latency (40 ms) is required to include the uplink (lens to central mixing console) and downlink (central mixing console to camera viewfinder and studio floor video monitoring device).</w:t>
      </w:r>
    </w:p>
    <w:p w14:paraId="4DAAE646" w14:textId="77777777" w:rsidR="006055DB" w:rsidRPr="00DC47C9" w:rsidRDefault="006055DB" w:rsidP="006055DB">
      <w:r w:rsidRPr="00DC47C9">
        <w:t>[PR 5.11.6-006]:</w:t>
      </w:r>
      <w:r w:rsidRPr="00DC47C9">
        <w:tab/>
        <w:t>The 5G system shall support UE speeds of up to 200 km/h over short distances (up to 500 m) for URLLC communication services.</w:t>
      </w:r>
    </w:p>
    <w:p w14:paraId="3050F1B5" w14:textId="77777777" w:rsidR="006055DB" w:rsidRPr="00DC47C9" w:rsidRDefault="006055DB" w:rsidP="001E356F">
      <w:r w:rsidRPr="00DC47C9">
        <w:t>[PR 5.11.6-007]: The 5G system shall be able to do an ultra-quick reconnect and authentication (20 ms) after a UE network connection loss due to RF interference, in/out/in of coverage or battery change.</w:t>
      </w:r>
    </w:p>
    <w:p w14:paraId="2C558446" w14:textId="19B9E797" w:rsidR="006055DB" w:rsidRPr="00226B43" w:rsidRDefault="006055DB" w:rsidP="006055DB">
      <w:pPr>
        <w:pStyle w:val="Heading2"/>
        <w:rPr>
          <w:lang w:eastAsia="x-none"/>
        </w:rPr>
      </w:pPr>
      <w:bookmarkStart w:id="221" w:name="_Toc8659850"/>
      <w:bookmarkStart w:id="222" w:name="_Toc18049504"/>
      <w:r w:rsidRPr="00226B43">
        <w:rPr>
          <w:lang w:eastAsia="x-none"/>
        </w:rPr>
        <w:t>5.</w:t>
      </w:r>
      <w:r w:rsidR="00110E4C" w:rsidRPr="00226B43">
        <w:rPr>
          <w:lang w:eastAsia="x-none"/>
        </w:rPr>
        <w:t>12</w:t>
      </w:r>
      <w:r w:rsidRPr="00226B43">
        <w:rPr>
          <w:lang w:eastAsia="x-none"/>
        </w:rPr>
        <w:tab/>
        <w:t>Authentication of devices on a shared non-public network</w:t>
      </w:r>
      <w:bookmarkEnd w:id="221"/>
      <w:bookmarkEnd w:id="222"/>
    </w:p>
    <w:p w14:paraId="67C02AE6" w14:textId="77777777" w:rsidR="006055DB" w:rsidRPr="00226B43" w:rsidRDefault="006055DB" w:rsidP="006055DB">
      <w:pPr>
        <w:pStyle w:val="Heading3"/>
        <w:rPr>
          <w:lang w:eastAsia="x-none"/>
        </w:rPr>
      </w:pPr>
      <w:bookmarkStart w:id="223" w:name="_Toc8659851"/>
      <w:bookmarkStart w:id="224" w:name="_Toc18049505"/>
      <w:r w:rsidRPr="00226B43">
        <w:rPr>
          <w:lang w:eastAsia="x-none"/>
        </w:rPr>
        <w:t>5.</w:t>
      </w:r>
      <w:r w:rsidR="00110E4C" w:rsidRPr="00226B43">
        <w:rPr>
          <w:lang w:eastAsia="x-none"/>
        </w:rPr>
        <w:t>12</w:t>
      </w:r>
      <w:r w:rsidRPr="00226B43">
        <w:rPr>
          <w:lang w:eastAsia="x-none"/>
        </w:rPr>
        <w:t>.1</w:t>
      </w:r>
      <w:r w:rsidRPr="00226B43">
        <w:rPr>
          <w:lang w:eastAsia="x-none"/>
        </w:rPr>
        <w:tab/>
        <w:t>Description</w:t>
      </w:r>
      <w:bookmarkEnd w:id="223"/>
      <w:bookmarkEnd w:id="224"/>
    </w:p>
    <w:p w14:paraId="523A9F9B" w14:textId="77777777" w:rsidR="006055DB" w:rsidRPr="00226B43" w:rsidRDefault="006055DB" w:rsidP="006055DB">
      <w:r w:rsidRPr="00226B4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Pr="00226B43" w:rsidRDefault="0080017B" w:rsidP="00241318">
      <w:pPr>
        <w:pStyle w:val="TH"/>
      </w:pPr>
      <w:r w:rsidRPr="006B02F3">
        <w:rPr>
          <w:noProof/>
        </w:rPr>
        <w:object w:dxaOrig="10402" w:dyaOrig="6887" w14:anchorId="17D6E1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5.6pt;height:323.25pt;mso-width-percent:0;mso-height-percent:0;mso-width-percent:0;mso-height-percent:0" o:ole="">
            <v:imagedata r:id="rId33" o:title=""/>
          </v:shape>
          <o:OLEObject Type="Embed" ProgID="Visio.Drawing.11" ShapeID="_x0000_i1028" DrawAspect="Content" ObjectID="_1628681324" r:id="rId34"/>
        </w:object>
      </w:r>
    </w:p>
    <w:p w14:paraId="4CD4445A" w14:textId="0BF6451B" w:rsidR="006055DB" w:rsidRPr="00226B43" w:rsidRDefault="00110E4C" w:rsidP="00D25E8A">
      <w:pPr>
        <w:pStyle w:val="TF"/>
      </w:pPr>
      <w:r w:rsidRPr="00226B43">
        <w:t xml:space="preserve">Figure 5.12.1-1: </w:t>
      </w:r>
      <w:r w:rsidR="00841023" w:rsidRPr="00226B43">
        <w:t>D</w:t>
      </w:r>
      <w:r w:rsidR="00241318" w:rsidRPr="00226B43">
        <w:t>evices on a shared non-public network</w:t>
      </w:r>
    </w:p>
    <w:p w14:paraId="064F15A1" w14:textId="77777777" w:rsidR="006055DB" w:rsidRPr="00226B43" w:rsidRDefault="006055DB" w:rsidP="006055DB">
      <w:r w:rsidRPr="00226B43">
        <w:t>This scenario raises the question of how provisioning of the broadcaster’s equipment is done, and how agile the process can be in a rapidly changing production environment.</w:t>
      </w:r>
    </w:p>
    <w:p w14:paraId="22FD684E" w14:textId="77777777" w:rsidR="006055DB" w:rsidRPr="00226B43" w:rsidRDefault="006055DB" w:rsidP="006055DB">
      <w:r w:rsidRPr="00226B43">
        <w:lastRenderedPageBreak/>
        <w:t>It can be expected that the equipment brought onsite by the broadcasters do not have the credentials of the Non</w:t>
      </w:r>
      <w:r w:rsidR="00110E4C" w:rsidRPr="00226B43">
        <w:t>-</w:t>
      </w:r>
      <w:r w:rsidRPr="00226B43">
        <w:t>Public Network (NPN). It can be assumed, however, that this heterogeneous equipment has been provisioned correctly to work with the Broadcaster.</w:t>
      </w:r>
    </w:p>
    <w:p w14:paraId="6E972F42" w14:textId="77777777" w:rsidR="006055DB" w:rsidRPr="00226B43" w:rsidRDefault="006055DB" w:rsidP="006055DB">
      <w:r w:rsidRPr="00226B43">
        <w:t>In this scenario, we require the NPN to be able to advertise the broadcaster which have been enabled on the NPN.</w:t>
      </w:r>
    </w:p>
    <w:p w14:paraId="38FCD649" w14:textId="01C5C799" w:rsidR="008A6A2E" w:rsidRPr="00226B43" w:rsidRDefault="008A6A2E" w:rsidP="008A6A2E">
      <w:r w:rsidRPr="00226B43">
        <w:t xml:space="preserve">Alternatively, the equipment brought onsite by the broadcasters already have installed the subscriptions and credentials of a PLMN which has agreement with the Non-Public Network (NPN). The agreement </w:t>
      </w:r>
      <w:r w:rsidRPr="00DC47C9">
        <w:t xml:space="preserve">allows the equipment that have subscriptions with the PLMN to access the services provided by the NPN as well as PLMN via NPN (in MVNO- or roaming-like scenario). As such, the equipment can get access to NPN/PLMN services via a non-public network access by using a single subscription (i.e. the PLMN subscription) and a single set of credentials (i.e. the PLMN credentials), as shown in </w:t>
      </w:r>
      <w:r w:rsidR="004A42D7">
        <w:t>f</w:t>
      </w:r>
      <w:r w:rsidRPr="00DC47C9">
        <w:t>igure 5.12.1-2.</w:t>
      </w:r>
    </w:p>
    <w:p w14:paraId="56B58A28" w14:textId="77777777" w:rsidR="00B44216" w:rsidRPr="00226B43" w:rsidRDefault="0080017B" w:rsidP="00B44216">
      <w:pPr>
        <w:jc w:val="center"/>
        <w:rPr>
          <w:i/>
        </w:rPr>
      </w:pPr>
      <w:r>
        <w:rPr>
          <w:noProof/>
        </w:rPr>
        <w:object w:dxaOrig="7836" w:dyaOrig="4643" w14:anchorId="271F6EF9">
          <v:shape id="_x0000_i1027" type="#_x0000_t75" alt="" style="width:389.1pt;height:231.3pt;mso-width-percent:0;mso-height-percent:0;mso-width-percent:0;mso-height-percent:0" o:ole="">
            <v:imagedata r:id="rId35" o:title=""/>
          </v:shape>
          <o:OLEObject Type="Embed" ProgID="Word.Document.12" ShapeID="_x0000_i1027" DrawAspect="Content" ObjectID="_1628681325" r:id="rId36">
            <o:FieldCodes>\s</o:FieldCodes>
          </o:OLEObject>
        </w:object>
      </w:r>
    </w:p>
    <w:p w14:paraId="0D81FFFE" w14:textId="77777777" w:rsidR="00B44216" w:rsidRPr="00DC47C9" w:rsidRDefault="00B44216" w:rsidP="00B44216">
      <w:pPr>
        <w:pStyle w:val="TF"/>
      </w:pPr>
      <w:r w:rsidRPr="00226B43">
        <w:t xml:space="preserve">Figure </w:t>
      </w:r>
      <w:r w:rsidRPr="00DC47C9">
        <w:t>5.12.1-2</w:t>
      </w:r>
      <w:r w:rsidRPr="00226B43">
        <w:t>: Access to PLMN services via non-public network</w:t>
      </w:r>
      <w:r w:rsidRPr="00DC47C9">
        <w:t xml:space="preserve"> (as from a roaming UE)</w:t>
      </w:r>
    </w:p>
    <w:p w14:paraId="4F46767C" w14:textId="77777777" w:rsidR="008A6A2E" w:rsidRPr="00DC47C9" w:rsidRDefault="008A6A2E" w:rsidP="006055DB"/>
    <w:p w14:paraId="5D3C4A43" w14:textId="77777777" w:rsidR="006055DB" w:rsidRPr="00226B43" w:rsidRDefault="006055DB" w:rsidP="006055DB">
      <w:pPr>
        <w:pStyle w:val="Heading3"/>
      </w:pPr>
      <w:bookmarkStart w:id="225" w:name="_Toc8659852"/>
      <w:bookmarkStart w:id="226" w:name="_Toc18049506"/>
      <w:r w:rsidRPr="00226B43">
        <w:t>5.</w:t>
      </w:r>
      <w:r w:rsidR="00110E4C" w:rsidRPr="00226B43">
        <w:t>12</w:t>
      </w:r>
      <w:r w:rsidRPr="00226B43">
        <w:t>.2</w:t>
      </w:r>
      <w:r w:rsidRPr="00226B43">
        <w:tab/>
        <w:t>Pre-conditions</w:t>
      </w:r>
      <w:bookmarkEnd w:id="225"/>
      <w:bookmarkEnd w:id="226"/>
    </w:p>
    <w:p w14:paraId="6CF9D6A9" w14:textId="77777777" w:rsidR="006055DB" w:rsidRPr="00226B43" w:rsidRDefault="006055DB" w:rsidP="006055DB">
      <w:r w:rsidRPr="00226B43">
        <w:t>Audio/visual equipment has been provisioned with credentials that can be authenticated to gain access to a Broadcaster 1 non-public network, or Broadcaster 1 as a third-party service provider offered by another non-public network.</w:t>
      </w:r>
    </w:p>
    <w:p w14:paraId="47AD07EE" w14:textId="1B86E132" w:rsidR="006055DB" w:rsidRPr="00226B43" w:rsidRDefault="006055DB" w:rsidP="006055DB">
      <w:pPr>
        <w:pStyle w:val="Heading3"/>
      </w:pPr>
      <w:bookmarkStart w:id="227" w:name="_Toc8659853"/>
      <w:bookmarkStart w:id="228" w:name="_Toc18049507"/>
      <w:r w:rsidRPr="00226B43">
        <w:t>5.</w:t>
      </w:r>
      <w:r w:rsidR="00110E4C" w:rsidRPr="00226B43">
        <w:t>12</w:t>
      </w:r>
      <w:r w:rsidRPr="00226B43">
        <w:t>.3</w:t>
      </w:r>
      <w:r w:rsidRPr="00226B43">
        <w:tab/>
        <w:t xml:space="preserve">Service </w:t>
      </w:r>
      <w:r w:rsidR="007E525B">
        <w:t>f</w:t>
      </w:r>
      <w:r w:rsidRPr="00226B43">
        <w:t>lows</w:t>
      </w:r>
      <w:bookmarkEnd w:id="227"/>
      <w:bookmarkEnd w:id="228"/>
    </w:p>
    <w:p w14:paraId="54161D16" w14:textId="77777777" w:rsidR="00B44216" w:rsidRPr="00226B43" w:rsidRDefault="00B44216" w:rsidP="00884201">
      <w:r w:rsidRPr="00226B43">
        <w:t xml:space="preserve">Use Case 1: </w:t>
      </w:r>
    </w:p>
    <w:p w14:paraId="6F66B6D9" w14:textId="77777777" w:rsidR="006055DB" w:rsidRPr="00226B43" w:rsidRDefault="006055DB" w:rsidP="006055DB">
      <w:r w:rsidRPr="00226B43">
        <w:t>1. NPN Operation, Administration, &amp; Maintenance (OA&amp;M) adds the broadcaster as a third-party service provider supported on the NPN</w:t>
      </w:r>
    </w:p>
    <w:p w14:paraId="52818536" w14:textId="77777777" w:rsidR="006055DB" w:rsidRPr="00226B43" w:rsidRDefault="006055DB" w:rsidP="006055DB">
      <w:r w:rsidRPr="00226B43">
        <w:t>2. NPN advertises that it supports service for devices configured for this third-party service provider</w:t>
      </w:r>
    </w:p>
    <w:p w14:paraId="4DE0557D" w14:textId="77777777" w:rsidR="006055DB" w:rsidRPr="00226B43" w:rsidRDefault="006055DB" w:rsidP="006055DB">
      <w:r w:rsidRPr="00226B43">
        <w:t>3. Audio/visual production equipment detects NPN advertising a known third-party service provider</w:t>
      </w:r>
    </w:p>
    <w:p w14:paraId="323C7354" w14:textId="77777777" w:rsidR="006055DB" w:rsidRPr="00226B43" w:rsidRDefault="006055DB" w:rsidP="006055DB">
      <w:r w:rsidRPr="00226B43">
        <w:t>4. Audio/visual production equipment attempts to authenticate to NPN using credentials associated with third-party service provider (e.g. Broadcaster 1)</w:t>
      </w:r>
    </w:p>
    <w:p w14:paraId="54212BF7" w14:textId="77777777" w:rsidR="006055DB" w:rsidRPr="00226B43" w:rsidRDefault="006055DB" w:rsidP="006055DB">
      <w:r w:rsidRPr="00226B43">
        <w:t>5. NPN requests authentication by third party service provider (e.g. Broadcaster 1)</w:t>
      </w:r>
    </w:p>
    <w:p w14:paraId="17A08364" w14:textId="77777777" w:rsidR="006055DB" w:rsidRPr="00226B43" w:rsidRDefault="006055DB" w:rsidP="006055DB">
      <w:r w:rsidRPr="00226B43">
        <w:t>6. Authentication succeeds and is accepted by the NPN</w:t>
      </w:r>
    </w:p>
    <w:p w14:paraId="03DD52F2" w14:textId="77777777" w:rsidR="006055DB" w:rsidRPr="00226B43" w:rsidRDefault="006055DB" w:rsidP="006055DB">
      <w:r w:rsidRPr="00226B43">
        <w:t>7. Audio/visual production equipment can access services provided by the specific third-party service provider on NPN</w:t>
      </w:r>
    </w:p>
    <w:p w14:paraId="5CC3C98E" w14:textId="77777777" w:rsidR="00B44216" w:rsidRPr="00226B43" w:rsidRDefault="00B44216" w:rsidP="00B44216">
      <w:r w:rsidRPr="00226B43">
        <w:lastRenderedPageBreak/>
        <w:t>Use Case 2:</w:t>
      </w:r>
    </w:p>
    <w:p w14:paraId="5E183CE7" w14:textId="77777777" w:rsidR="00B44216" w:rsidRPr="00226B43" w:rsidRDefault="00B44216" w:rsidP="00B44216">
      <w:r w:rsidRPr="00226B43">
        <w:t>1-3: same as Case 1.</w:t>
      </w:r>
    </w:p>
    <w:p w14:paraId="62E54E78" w14:textId="77777777" w:rsidR="00B44216" w:rsidRPr="00226B43" w:rsidRDefault="00B44216" w:rsidP="00B44216">
      <w:r w:rsidRPr="00226B43">
        <w:t xml:space="preserve">4: Audio/visual production equipment accesses to NPN and requests for registration. </w:t>
      </w:r>
    </w:p>
    <w:p w14:paraId="120048A8" w14:textId="77777777" w:rsidR="00B44216" w:rsidRPr="00226B43" w:rsidRDefault="00B44216" w:rsidP="00B44216">
      <w:r w:rsidRPr="00226B43">
        <w:t>5: NPN requests for authentication from Home PLMN.</w:t>
      </w:r>
    </w:p>
    <w:p w14:paraId="2FF0208F" w14:textId="77777777" w:rsidR="00B44216" w:rsidRPr="00226B43" w:rsidRDefault="00B44216" w:rsidP="00B44216">
      <w:r w:rsidRPr="00226B43">
        <w:t>6. Authentication succeeds and is accepted by the Home PLMN.</w:t>
      </w:r>
    </w:p>
    <w:p w14:paraId="2A1DEB63" w14:textId="77777777" w:rsidR="00B44216" w:rsidRPr="00226B43" w:rsidRDefault="00B44216" w:rsidP="00B44216">
      <w:r w:rsidRPr="00226B43">
        <w:t xml:space="preserve">7. Audio/visual production equipment can access services provided by the NPN. </w:t>
      </w:r>
    </w:p>
    <w:p w14:paraId="58DBFBD9" w14:textId="77777777" w:rsidR="00B44216" w:rsidRPr="00226B43" w:rsidRDefault="00B44216" w:rsidP="00B44216">
      <w:r w:rsidRPr="00226B43">
        <w:t>8. If accessing to PLMN service is needed, the NPN selects a session anchor in the PLMN to access the PLMN service.</w:t>
      </w:r>
    </w:p>
    <w:p w14:paraId="0A59873B" w14:textId="77777777" w:rsidR="00B44216" w:rsidRPr="00226B43" w:rsidRDefault="00B44216" w:rsidP="006055DB"/>
    <w:p w14:paraId="27A59C48" w14:textId="77777777" w:rsidR="006055DB" w:rsidRPr="00226B43" w:rsidRDefault="006055DB" w:rsidP="006055DB">
      <w:pPr>
        <w:pStyle w:val="Heading3"/>
      </w:pPr>
      <w:bookmarkStart w:id="229" w:name="_Toc8659854"/>
      <w:bookmarkStart w:id="230" w:name="_Toc18049508"/>
      <w:r w:rsidRPr="00226B43">
        <w:t>5.</w:t>
      </w:r>
      <w:r w:rsidR="00110E4C" w:rsidRPr="00226B43">
        <w:t>12</w:t>
      </w:r>
      <w:r w:rsidRPr="00226B43">
        <w:t>.4</w:t>
      </w:r>
      <w:r w:rsidRPr="00226B43">
        <w:tab/>
        <w:t>Post-conditions</w:t>
      </w:r>
      <w:bookmarkEnd w:id="229"/>
      <w:bookmarkEnd w:id="230"/>
    </w:p>
    <w:p w14:paraId="17693254" w14:textId="77777777" w:rsidR="006055DB" w:rsidRPr="00226B43" w:rsidRDefault="006055DB" w:rsidP="006055DB">
      <w:r w:rsidRPr="00226B43">
        <w:t>Audio/visual equipment from all broadcasters provisioned to access service via the SXSW NPN can get connectivity.</w:t>
      </w:r>
    </w:p>
    <w:p w14:paraId="39BC6E86" w14:textId="77777777" w:rsidR="006055DB" w:rsidRPr="00226B43" w:rsidRDefault="006055DB" w:rsidP="006055DB">
      <w:pPr>
        <w:pStyle w:val="Heading3"/>
      </w:pPr>
      <w:bookmarkStart w:id="231" w:name="_Toc8659855"/>
      <w:bookmarkStart w:id="232" w:name="_Toc18049509"/>
      <w:r w:rsidRPr="00226B43">
        <w:t>5.</w:t>
      </w:r>
      <w:r w:rsidR="00110E4C" w:rsidRPr="00226B43">
        <w:t>12</w:t>
      </w:r>
      <w:r w:rsidRPr="00226B43">
        <w:t>.5</w:t>
      </w:r>
      <w:r w:rsidRPr="00226B43">
        <w:tab/>
        <w:t>Existing features partly or fully covering the use case functionality</w:t>
      </w:r>
      <w:bookmarkEnd w:id="231"/>
      <w:bookmarkEnd w:id="232"/>
    </w:p>
    <w:p w14:paraId="0CE8D264" w14:textId="0E04B6B1" w:rsidR="006055DB" w:rsidRPr="00226B43" w:rsidRDefault="006055DB" w:rsidP="006055DB">
      <w:r w:rsidRPr="00226B43">
        <w:t>NPNs as defined in TS 23.501 can support necessary functionality such as authentication based on non-3GPP credentials, differentiated QoS, etc.</w:t>
      </w:r>
      <w:r w:rsidR="008F67B5" w:rsidRPr="00226B43">
        <w:t xml:space="preserve"> [12]</w:t>
      </w:r>
    </w:p>
    <w:p w14:paraId="5ADBF349" w14:textId="77777777" w:rsidR="006055DB" w:rsidRPr="00226B43" w:rsidRDefault="006055DB" w:rsidP="006055DB">
      <w:r w:rsidRPr="00226B43">
        <w:t>An NPN shall be able to restrict services, available quality of service, and capacity to subscribers of a specific third-party service provider.</w:t>
      </w:r>
    </w:p>
    <w:p w14:paraId="431110C2" w14:textId="2079FFE1" w:rsidR="006055DB" w:rsidRPr="00226B43" w:rsidRDefault="006055DB" w:rsidP="006055DB">
      <w:pPr>
        <w:pStyle w:val="Heading3"/>
      </w:pPr>
      <w:bookmarkStart w:id="233" w:name="_Toc8659856"/>
      <w:bookmarkStart w:id="234" w:name="_Toc18049510"/>
      <w:r w:rsidRPr="00226B43">
        <w:t>5.</w:t>
      </w:r>
      <w:r w:rsidR="00110E4C" w:rsidRPr="00226B43">
        <w:t>12</w:t>
      </w:r>
      <w:r w:rsidRPr="00226B43">
        <w:t>.6</w:t>
      </w:r>
      <w:r w:rsidRPr="00226B43">
        <w:tab/>
        <w:t xml:space="preserve">Potential </w:t>
      </w:r>
      <w:r w:rsidR="007E525B">
        <w:t>r</w:t>
      </w:r>
      <w:r w:rsidRPr="00226B43">
        <w:t>equirements</w:t>
      </w:r>
      <w:bookmarkEnd w:id="233"/>
      <w:bookmarkEnd w:id="234"/>
    </w:p>
    <w:p w14:paraId="00BCC922" w14:textId="77777777" w:rsidR="006055DB" w:rsidRPr="00226B43" w:rsidRDefault="006055DB" w:rsidP="006055DB">
      <w:r w:rsidRPr="00226B43">
        <w:t>[PR-5.</w:t>
      </w:r>
      <w:r w:rsidR="00110E4C" w:rsidRPr="00226B43">
        <w:t>12</w:t>
      </w:r>
      <w:r w:rsidRPr="00226B43">
        <w:t>.6-001]</w:t>
      </w:r>
      <w:r w:rsidR="00446B81" w:rsidRPr="00226B43">
        <w:t xml:space="preserve"> </w:t>
      </w:r>
      <w:r w:rsidRPr="00226B43">
        <w:t xml:space="preserve">The 5G system shall enable an NPN to be able to request a third-party service provider to perform </w:t>
      </w:r>
      <w:r w:rsidR="001711E4" w:rsidRPr="00226B43">
        <w:rPr>
          <w:rFonts w:eastAsia="SimSun"/>
        </w:rPr>
        <w:t>alternative (e.g., to AKA) authentication with non-3GPP identities and credentials to be used for UE network access authentication in non-public networks</w:t>
      </w:r>
      <w:r w:rsidRPr="00226B43">
        <w:t xml:space="preserve"> based on non-3GPP identities and credentials supplied by the third party service provider.</w:t>
      </w:r>
    </w:p>
    <w:p w14:paraId="657CCAFB" w14:textId="77777777" w:rsidR="001711E4" w:rsidRPr="00226B43" w:rsidRDefault="001711E4" w:rsidP="006055DB">
      <w:r w:rsidRPr="00226B43">
        <w:t>[PR-5.12.6-002] The 5G system shall enable an NPN to support multiple third-party service providers.</w:t>
      </w:r>
    </w:p>
    <w:p w14:paraId="7F83F0C6" w14:textId="77777777" w:rsidR="00B44216" w:rsidRPr="00226B43" w:rsidRDefault="00B44216" w:rsidP="00B44216">
      <w:r w:rsidRPr="00226B43">
        <w:t>[PR-5.12.6-003] The 5G system shall enable an NPN to be able to request a PLMN to perform NPN access network authentication of a UE based on 3GPP identities and credentials supplied by the PLMN.</w:t>
      </w:r>
    </w:p>
    <w:p w14:paraId="03B8CF53" w14:textId="77777777" w:rsidR="00B44216" w:rsidRPr="00226B43" w:rsidRDefault="00B44216" w:rsidP="006055DB"/>
    <w:p w14:paraId="63F64C23" w14:textId="77777777" w:rsidR="007A16D7" w:rsidRPr="00226B43" w:rsidRDefault="007A16D7" w:rsidP="007A16D7">
      <w:pPr>
        <w:pStyle w:val="Heading2"/>
      </w:pPr>
      <w:bookmarkStart w:id="235" w:name="_Toc8659857"/>
      <w:bookmarkStart w:id="236" w:name="_Toc18049511"/>
      <w:r w:rsidRPr="00226B43">
        <w:t>5.13</w:t>
      </w:r>
      <w:r w:rsidRPr="00226B43">
        <w:tab/>
        <w:t>Onboarding of audio-visual IoT devices onto a non-public network</w:t>
      </w:r>
      <w:bookmarkEnd w:id="235"/>
      <w:bookmarkEnd w:id="236"/>
    </w:p>
    <w:p w14:paraId="7AD3C243" w14:textId="77777777" w:rsidR="007A16D7" w:rsidRPr="00226B43" w:rsidRDefault="007A16D7" w:rsidP="007A16D7">
      <w:pPr>
        <w:pStyle w:val="Heading3"/>
      </w:pPr>
      <w:bookmarkStart w:id="237" w:name="_Toc8659858"/>
      <w:bookmarkStart w:id="238" w:name="_Toc18049512"/>
      <w:r w:rsidRPr="00226B43">
        <w:t>5.13.1</w:t>
      </w:r>
      <w:r w:rsidRPr="00226B43">
        <w:tab/>
        <w:t>Description</w:t>
      </w:r>
      <w:bookmarkEnd w:id="237"/>
      <w:bookmarkEnd w:id="238"/>
    </w:p>
    <w:p w14:paraId="28D08598" w14:textId="77777777" w:rsidR="007A16D7" w:rsidRPr="00226B43" w:rsidRDefault="007A16D7" w:rsidP="007A16D7">
      <w:r w:rsidRPr="00226B43">
        <w:t>This scenario describes an onboarding procedure for granting connectivity via an NPN to audio visual production equipment. In this scenario, a studio with a deployed NPN brings a new device into service for the first time (onboarding) by retrieving the credentials required to access the NPN; whereby the retrieval of credentials potentially uses credentials provided by the device manufacturer.</w:t>
      </w:r>
    </w:p>
    <w:p w14:paraId="62A1D86E" w14:textId="77777777" w:rsidR="007A16D7" w:rsidRPr="00226B43" w:rsidRDefault="007A16D7" w:rsidP="007A16D7">
      <w:r w:rsidRPr="00226B43">
        <w:t>As an initial consideration, it cannot be expected that IoT devices, including audio visual production devices such as microphones, pickups, etc, are provisioned with the credentials for an NPN at the time of manufacture. IoT devices, even higher-value audio-visual IoT devices, are expected to be produced agnostic to the eventual purchaser and operator.</w:t>
      </w:r>
    </w:p>
    <w:p w14:paraId="75F8E759" w14:textId="77777777" w:rsidR="007A16D7" w:rsidRPr="00226B43" w:rsidRDefault="007A16D7" w:rsidP="007A16D7">
      <w:r w:rsidRPr="00226B43">
        <w:t>In this scenario, a studio owner purchases some new audio production devices for use in a recording studio facility. The devices are procured from different vendors, for example, a set of audio pickups for stringed instruments, and a set of in-ear monitors for studio engineers. None of the devices have any user-interface (i.e. screen, keyboard etc.)</w:t>
      </w:r>
    </w:p>
    <w:p w14:paraId="68D0370B" w14:textId="77777777" w:rsidR="007A16D7" w:rsidRPr="00226B43" w:rsidRDefault="007A16D7" w:rsidP="007A16D7">
      <w:r w:rsidRPr="00226B43">
        <w:lastRenderedPageBreak/>
        <w:t xml:space="preserve">The studio owner wishes to connect these audio-visual production devices to his existing non-public network (NPN) deployed in his studio. Further, it is desirable to perform this connection without physical interfacing with the audio-visual device, for example by avoiding pushing credentials into the device with a debug cable interface, or a smartcard interface. This translates to a “zero-touch” onboarding requirement. </w:t>
      </w:r>
    </w:p>
    <w:p w14:paraId="16DC88A0" w14:textId="77777777" w:rsidR="007A16D7" w:rsidRPr="00226B43" w:rsidRDefault="007A16D7" w:rsidP="007A16D7">
      <w:r w:rsidRPr="00226B43">
        <w:t>In this scenario the audio-visual devices can connect to the NPN for provisioning purposes only and, without NPN credentials, gain access to a provisioning service which allows it to be authorised to securely retrieve NPN credentials.</w:t>
      </w:r>
    </w:p>
    <w:p w14:paraId="25721D9F" w14:textId="77777777" w:rsidR="007A16D7" w:rsidRPr="00226B43" w:rsidRDefault="007A16D7" w:rsidP="007A16D7">
      <w:pPr>
        <w:pStyle w:val="Heading3"/>
        <w:rPr>
          <w:szCs w:val="28"/>
        </w:rPr>
      </w:pPr>
      <w:bookmarkStart w:id="239" w:name="_Toc8659859"/>
      <w:bookmarkStart w:id="240" w:name="_Toc18049513"/>
      <w:r w:rsidRPr="00226B43">
        <w:rPr>
          <w:szCs w:val="28"/>
        </w:rPr>
        <w:t>5.13.2</w:t>
      </w:r>
      <w:r w:rsidRPr="00226B43">
        <w:rPr>
          <w:szCs w:val="28"/>
        </w:rPr>
        <w:tab/>
        <w:t>Pre-conditions</w:t>
      </w:r>
      <w:bookmarkEnd w:id="239"/>
      <w:bookmarkEnd w:id="240"/>
    </w:p>
    <w:p w14:paraId="25E718C8" w14:textId="77777777" w:rsidR="007A16D7" w:rsidRPr="00226B43" w:rsidRDefault="007A16D7" w:rsidP="007A16D7">
      <w:r w:rsidRPr="00226B43">
        <w:t>1. An NPN has been deployed in a recording studio.</w:t>
      </w:r>
    </w:p>
    <w:p w14:paraId="2DAE7717" w14:textId="77777777" w:rsidR="007A16D7" w:rsidRPr="00226B43" w:rsidRDefault="007A16D7" w:rsidP="007A16D7">
      <w:r w:rsidRPr="00226B43">
        <w:t>2. The studio owner procures an audio-visual production device from an audio-visual device vendor (e.g. an in-ear monitor)</w:t>
      </w:r>
    </w:p>
    <w:p w14:paraId="191B7D4F" w14:textId="77777777" w:rsidR="007A16D7" w:rsidRPr="00226B43" w:rsidRDefault="007A16D7" w:rsidP="007A16D7">
      <w:r w:rsidRPr="00226B43">
        <w:t>3. The audio-visual device does not have credentials to make an operational connection to the NPN within the studio</w:t>
      </w:r>
    </w:p>
    <w:p w14:paraId="4EA2EBE8" w14:textId="035A1483" w:rsidR="007A16D7" w:rsidRPr="00226B43" w:rsidRDefault="007A16D7" w:rsidP="007A16D7">
      <w:pPr>
        <w:pStyle w:val="Heading3"/>
        <w:rPr>
          <w:szCs w:val="28"/>
        </w:rPr>
      </w:pPr>
      <w:bookmarkStart w:id="241" w:name="_Toc8659860"/>
      <w:bookmarkStart w:id="242" w:name="_Toc18049514"/>
      <w:r w:rsidRPr="00226B43">
        <w:rPr>
          <w:szCs w:val="28"/>
        </w:rPr>
        <w:t>5.13.3</w:t>
      </w:r>
      <w:r w:rsidRPr="00226B43">
        <w:rPr>
          <w:szCs w:val="28"/>
        </w:rPr>
        <w:tab/>
        <w:t xml:space="preserve">Service </w:t>
      </w:r>
      <w:r w:rsidR="007E525B">
        <w:rPr>
          <w:szCs w:val="28"/>
        </w:rPr>
        <w:t>f</w:t>
      </w:r>
      <w:r w:rsidRPr="00226B43">
        <w:rPr>
          <w:szCs w:val="28"/>
        </w:rPr>
        <w:t>lows</w:t>
      </w:r>
      <w:bookmarkEnd w:id="241"/>
      <w:bookmarkEnd w:id="242"/>
    </w:p>
    <w:p w14:paraId="5B410390" w14:textId="77777777" w:rsidR="007A16D7" w:rsidRPr="00226B43" w:rsidRDefault="007A16D7" w:rsidP="007A16D7">
      <w:r w:rsidRPr="00226B43">
        <w:t>1. Device is powered on within coverage of the NPN</w:t>
      </w:r>
    </w:p>
    <w:p w14:paraId="683294CF" w14:textId="77777777" w:rsidR="007A16D7" w:rsidRPr="00226B43" w:rsidRDefault="007A16D7" w:rsidP="007A16D7">
      <w:r w:rsidRPr="00226B43">
        <w:t>2. Device connects to the NPN for the purpose of obtaining credentials to access the NPN</w:t>
      </w:r>
    </w:p>
    <w:p w14:paraId="7783BFCF" w14:textId="77777777" w:rsidR="00446B81" w:rsidRPr="00226B43" w:rsidRDefault="007A16D7" w:rsidP="007A16D7">
      <w:r w:rsidRPr="00226B43">
        <w:t>3. Device is provisioned with credentials to be operational in the NPN</w:t>
      </w:r>
    </w:p>
    <w:p w14:paraId="146256A6" w14:textId="77777777" w:rsidR="001F3850" w:rsidRPr="00226B43" w:rsidRDefault="001F3850" w:rsidP="00884201">
      <w:pPr>
        <w:pStyle w:val="NO"/>
        <w:rPr>
          <w:rFonts w:eastAsia="Malgun Gothic"/>
        </w:rPr>
      </w:pPr>
      <w:r w:rsidRPr="00226B43">
        <w:t xml:space="preserve">NOTE: </w:t>
      </w:r>
      <w:r w:rsidRPr="00226B43">
        <w:tab/>
        <w:t>This step may involve interaction between a provisioning system potentially with a system maintained by the IoT device manufacturer.</w:t>
      </w:r>
    </w:p>
    <w:p w14:paraId="1BA2C7E4" w14:textId="77777777" w:rsidR="007A16D7" w:rsidRPr="00226B43" w:rsidRDefault="007A16D7" w:rsidP="007A16D7">
      <w:pPr>
        <w:pStyle w:val="Heading3"/>
        <w:rPr>
          <w:szCs w:val="28"/>
        </w:rPr>
      </w:pPr>
      <w:bookmarkStart w:id="243" w:name="_Toc8659861"/>
      <w:bookmarkStart w:id="244" w:name="_Toc18049515"/>
      <w:r w:rsidRPr="00226B43">
        <w:rPr>
          <w:szCs w:val="28"/>
        </w:rPr>
        <w:t>5.13.4</w:t>
      </w:r>
      <w:r w:rsidRPr="00226B43">
        <w:rPr>
          <w:szCs w:val="28"/>
        </w:rPr>
        <w:tab/>
        <w:t>Post-conditions</w:t>
      </w:r>
      <w:bookmarkEnd w:id="243"/>
      <w:bookmarkEnd w:id="244"/>
    </w:p>
    <w:p w14:paraId="4EDB4866" w14:textId="77777777" w:rsidR="00446B81" w:rsidRPr="00226B43" w:rsidRDefault="007A16D7" w:rsidP="007A16D7">
      <w:r w:rsidRPr="00226B43">
        <w:t>1. Device begins operating within the NPN</w:t>
      </w:r>
    </w:p>
    <w:p w14:paraId="4D755156" w14:textId="77777777" w:rsidR="001F3850" w:rsidRPr="00226B43" w:rsidRDefault="001F3850" w:rsidP="00884201">
      <w:pPr>
        <w:pStyle w:val="NO"/>
        <w:rPr>
          <w:rFonts w:eastAsia="Malgun Gothic"/>
        </w:rPr>
      </w:pPr>
      <w:r w:rsidRPr="00226B43">
        <w:t xml:space="preserve">NOTE: </w:t>
      </w:r>
      <w:r w:rsidRPr="00226B43">
        <w:tab/>
        <w:t>Device can operate within the NPN without any further interaction with any system maintained by the IoT device manufacturer.</w:t>
      </w:r>
    </w:p>
    <w:p w14:paraId="28BE39BE" w14:textId="77777777" w:rsidR="007A16D7" w:rsidRPr="00226B43" w:rsidRDefault="007A16D7" w:rsidP="007A16D7">
      <w:pPr>
        <w:pStyle w:val="Heading3"/>
      </w:pPr>
      <w:bookmarkStart w:id="245" w:name="_Toc8659862"/>
      <w:bookmarkStart w:id="246" w:name="_Toc18049516"/>
      <w:r w:rsidRPr="00226B43">
        <w:t>5.13.5</w:t>
      </w:r>
      <w:r w:rsidRPr="00226B43">
        <w:tab/>
        <w:t>Existing features partly or fully covering the use case functionality</w:t>
      </w:r>
      <w:bookmarkEnd w:id="245"/>
      <w:bookmarkEnd w:id="246"/>
    </w:p>
    <w:p w14:paraId="24B9FE46" w14:textId="58720D59" w:rsidR="007A16D7" w:rsidRPr="00226B43" w:rsidRDefault="007A16D7" w:rsidP="007A16D7">
      <w:r w:rsidRPr="00226B43">
        <w:t>TS 22.261, clause 6.14.2</w:t>
      </w:r>
      <w:r w:rsidR="008F67B5" w:rsidRPr="00226B43">
        <w:t xml:space="preserve"> [5]</w:t>
      </w:r>
      <w:r w:rsidRPr="00226B43">
        <w:t>:</w:t>
      </w:r>
    </w:p>
    <w:p w14:paraId="0E5C8B84" w14:textId="77777777" w:rsidR="007A16D7" w:rsidRPr="00226B43" w:rsidRDefault="007A16D7" w:rsidP="007A16D7">
      <w:r w:rsidRPr="00226B43">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226B43" w:rsidRDefault="007A16D7" w:rsidP="007A16D7">
      <w:r w:rsidRPr="00226B43">
        <w:t>The 5G system shall support a secure mechanism for a home operator to remotely provision the 3GPP credentials of a uniquely identifiable and verifiably secure IoT device.</w:t>
      </w:r>
    </w:p>
    <w:p w14:paraId="14F2F0F7" w14:textId="31D19ACA" w:rsidR="007A16D7" w:rsidRPr="00226B43" w:rsidRDefault="007A16D7" w:rsidP="007A16D7">
      <w:pPr>
        <w:pStyle w:val="Heading3"/>
        <w:rPr>
          <w:szCs w:val="28"/>
        </w:rPr>
      </w:pPr>
      <w:bookmarkStart w:id="247" w:name="_Toc8659863"/>
      <w:bookmarkStart w:id="248" w:name="_Toc18049517"/>
      <w:r w:rsidRPr="00226B43">
        <w:rPr>
          <w:szCs w:val="28"/>
        </w:rPr>
        <w:t>5.13.6</w:t>
      </w:r>
      <w:r w:rsidRPr="00226B43">
        <w:rPr>
          <w:szCs w:val="28"/>
        </w:rPr>
        <w:tab/>
        <w:t xml:space="preserve">Potential </w:t>
      </w:r>
      <w:r w:rsidR="007E525B">
        <w:rPr>
          <w:szCs w:val="28"/>
        </w:rPr>
        <w:t>r</w:t>
      </w:r>
      <w:r w:rsidRPr="00226B43">
        <w:rPr>
          <w:szCs w:val="28"/>
        </w:rPr>
        <w:t>equirements</w:t>
      </w:r>
      <w:bookmarkEnd w:id="247"/>
      <w:bookmarkEnd w:id="248"/>
    </w:p>
    <w:p w14:paraId="4712F5E4" w14:textId="77777777" w:rsidR="001711E4" w:rsidRPr="00226B43" w:rsidRDefault="007A16D7" w:rsidP="007A16D7">
      <w:r w:rsidRPr="00226B43">
        <w:t>[PR-5.13.6-001</w:t>
      </w:r>
      <w:r w:rsidR="00446B81" w:rsidRPr="00226B43">
        <w:t xml:space="preserve">] </w:t>
      </w:r>
      <w:r w:rsidRPr="00226B43">
        <w:t xml:space="preserve">Based on operator policy, the 5G system shall support a mechanism to provision on-demand connectivity (e.g. IP connectivity for remote provisioning). </w:t>
      </w:r>
    </w:p>
    <w:p w14:paraId="3D701494" w14:textId="77777777" w:rsidR="007A16D7" w:rsidRPr="00226B43" w:rsidRDefault="001711E4" w:rsidP="007A16D7">
      <w:r w:rsidRPr="00226B43">
        <w:t xml:space="preserve">[PR-5.13.6-002] </w:t>
      </w:r>
      <w:r w:rsidR="007A16D7" w:rsidRPr="00226B43">
        <w:t xml:space="preserve">The 5G system shall support an on-demand mechanism for a user (human or software) to request on-the-spot network connectivity while providing </w:t>
      </w:r>
      <w:r w:rsidRPr="00226B43">
        <w:t xml:space="preserve">the network </w:t>
      </w:r>
      <w:r w:rsidR="007A16D7" w:rsidRPr="00226B43">
        <w:t>operator with identification and security tools for the provided connectivity.</w:t>
      </w:r>
    </w:p>
    <w:p w14:paraId="0FD2490F" w14:textId="77777777" w:rsidR="007A16D7" w:rsidRPr="00226B43" w:rsidRDefault="007A16D7" w:rsidP="007A16D7">
      <w:r w:rsidRPr="00226B43">
        <w:t>[PR-5.13.6-00</w:t>
      </w:r>
      <w:r w:rsidR="001711E4" w:rsidRPr="00226B43">
        <w:t>3</w:t>
      </w:r>
      <w:r w:rsidRPr="00226B43">
        <w:t>]</w:t>
      </w:r>
      <w:r w:rsidR="00446B81" w:rsidRPr="00226B43">
        <w:t xml:space="preserve"> </w:t>
      </w:r>
      <w:r w:rsidRPr="00226B43">
        <w:t>The 5G system shall support a secure mechanism for a network operator of an NPN to remotely provision the non-3GPP identities and credentials of a uniquely identifiable and verifiably secure IoT device.</w:t>
      </w:r>
    </w:p>
    <w:p w14:paraId="4E0E484A" w14:textId="1A054781" w:rsidR="00241318" w:rsidRPr="00226B43" w:rsidRDefault="00510328" w:rsidP="00DC47C9">
      <w:pPr>
        <w:pStyle w:val="Heading1"/>
      </w:pPr>
      <w:bookmarkStart w:id="249" w:name="_Toc521309624"/>
      <w:bookmarkStart w:id="250" w:name="_Toc8659864"/>
      <w:bookmarkStart w:id="251" w:name="_Toc18049518"/>
      <w:bookmarkEnd w:id="65"/>
      <w:r w:rsidRPr="00226B43">
        <w:lastRenderedPageBreak/>
        <w:t>6</w:t>
      </w:r>
      <w:r w:rsidRPr="00226B43">
        <w:tab/>
        <w:t xml:space="preserve">Security </w:t>
      </w:r>
      <w:r w:rsidR="007E525B">
        <w:t>a</w:t>
      </w:r>
      <w:r w:rsidRPr="00226B43">
        <w:t>spects</w:t>
      </w:r>
      <w:bookmarkEnd w:id="249"/>
      <w:bookmarkEnd w:id="250"/>
      <w:bookmarkEnd w:id="251"/>
    </w:p>
    <w:p w14:paraId="14F826BD" w14:textId="564EBE56" w:rsidR="00241318" w:rsidRPr="00226B43" w:rsidRDefault="00B94DBF" w:rsidP="00241318">
      <w:r>
        <w:t>void</w:t>
      </w:r>
    </w:p>
    <w:p w14:paraId="0EF2CAB3" w14:textId="77777777" w:rsidR="00510328" w:rsidRPr="00226B43" w:rsidRDefault="00510328" w:rsidP="00510328">
      <w:pPr>
        <w:pStyle w:val="Heading1"/>
      </w:pPr>
      <w:bookmarkStart w:id="252" w:name="_Toc408371056"/>
      <w:bookmarkStart w:id="253" w:name="_Toc493157736"/>
      <w:bookmarkStart w:id="254" w:name="_Toc498348613"/>
      <w:bookmarkStart w:id="255" w:name="_Toc503534322"/>
      <w:bookmarkStart w:id="256" w:name="_Toc521309625"/>
      <w:bookmarkStart w:id="257" w:name="_Toc8659865"/>
      <w:bookmarkStart w:id="258" w:name="_Toc18049519"/>
      <w:r w:rsidRPr="00226B43">
        <w:t>7</w:t>
      </w:r>
      <w:r w:rsidRPr="00226B43">
        <w:tab/>
        <w:t>Additional considerations</w:t>
      </w:r>
      <w:bookmarkEnd w:id="252"/>
      <w:bookmarkEnd w:id="253"/>
      <w:bookmarkEnd w:id="254"/>
      <w:bookmarkEnd w:id="255"/>
      <w:bookmarkEnd w:id="256"/>
      <w:bookmarkEnd w:id="257"/>
      <w:bookmarkEnd w:id="258"/>
    </w:p>
    <w:p w14:paraId="1356E4AF" w14:textId="0A827A2B" w:rsidR="0032745B" w:rsidRPr="00226B43" w:rsidRDefault="0032745B" w:rsidP="0032745B">
      <w:pPr>
        <w:pStyle w:val="Heading2"/>
      </w:pPr>
      <w:bookmarkStart w:id="259" w:name="_Toc8659866"/>
      <w:bookmarkStart w:id="260" w:name="_Toc18049520"/>
      <w:r w:rsidRPr="00226B43">
        <w:t xml:space="preserve">7.1 </w:t>
      </w:r>
      <w:r w:rsidR="005D1E63">
        <w:tab/>
      </w:r>
      <w:r w:rsidRPr="00226B43">
        <w:t>Reliability</w:t>
      </w:r>
      <w:bookmarkEnd w:id="259"/>
      <w:bookmarkEnd w:id="260"/>
    </w:p>
    <w:p w14:paraId="078FD522" w14:textId="68DB88CD" w:rsidR="0032745B" w:rsidRPr="00DC47C9" w:rsidRDefault="0032745B" w:rsidP="0032745B">
      <w:r w:rsidRPr="00DC47C9">
        <w:t>Packet error rate might not be sufficient to describe the reliability of a communication system for audio use cases. The distribution of packet errors is essential to guarantee the functionality of an audio application. A packet error rate, in terms of not transmitted / received packets per time, is only valid as a measurement in such use cases if packet errors are equally distributed over time. In any other case, additional measurements</w:t>
      </w:r>
      <w:r w:rsidR="003E02D1" w:rsidRPr="00DC47C9">
        <w:t>,</w:t>
      </w:r>
      <w:r w:rsidRPr="00DC47C9">
        <w:t xml:space="preserve"> </w:t>
      </w:r>
      <w:r w:rsidR="003E02D1" w:rsidRPr="00DC47C9">
        <w:t xml:space="preserve">e.g. those which can reflect the distribution of packet errors, </w:t>
      </w:r>
      <w:r w:rsidRPr="00DC47C9">
        <w:t xml:space="preserve">are </w:t>
      </w:r>
      <w:r w:rsidR="003E02D1" w:rsidRPr="00DC47C9">
        <w:t xml:space="preserve">also </w:t>
      </w:r>
      <w:r w:rsidRPr="00DC47C9">
        <w:t xml:space="preserve">required to evaluate the reliability of a communication system in audio contexts. </w:t>
      </w:r>
    </w:p>
    <w:p w14:paraId="33F03EBC" w14:textId="0DD6F832" w:rsidR="0032745B" w:rsidRPr="00DC47C9" w:rsidRDefault="0032745B" w:rsidP="0032745B">
      <w:pPr>
        <w:rPr>
          <w:rFonts w:ascii="Arial" w:hAnsi="Arial" w:cs="Arial"/>
        </w:rPr>
      </w:pPr>
      <w:r w:rsidRPr="00DC47C9">
        <w:t xml:space="preserve">For </w:t>
      </w:r>
      <w:r w:rsidR="00355D5A" w:rsidRPr="00DC47C9">
        <w:t>v</w:t>
      </w:r>
      <w:r w:rsidRPr="00DC47C9">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4A093330" w:rsidR="0032745B" w:rsidRPr="00226B43" w:rsidRDefault="0032745B" w:rsidP="0032745B">
      <w:pPr>
        <w:pStyle w:val="Heading2"/>
        <w:rPr>
          <w:rFonts w:cs="Arial"/>
        </w:rPr>
      </w:pPr>
      <w:bookmarkStart w:id="261" w:name="_Toc8659867"/>
      <w:bookmarkStart w:id="262" w:name="_Toc18049521"/>
      <w:r w:rsidRPr="00226B43">
        <w:rPr>
          <w:rFonts w:cs="Arial"/>
        </w:rPr>
        <w:t xml:space="preserve">7.2 </w:t>
      </w:r>
      <w:r w:rsidR="005D1E63">
        <w:rPr>
          <w:rFonts w:cs="Arial"/>
        </w:rPr>
        <w:tab/>
      </w:r>
      <w:r w:rsidRPr="00226B43">
        <w:rPr>
          <w:rFonts w:cs="Arial"/>
        </w:rPr>
        <w:t>Interface to reduce time misalignment</w:t>
      </w:r>
      <w:bookmarkEnd w:id="261"/>
      <w:bookmarkEnd w:id="262"/>
    </w:p>
    <w:p w14:paraId="78691F31" w14:textId="2E55163F" w:rsidR="0032745B" w:rsidRPr="00DC47C9" w:rsidRDefault="0032745B" w:rsidP="0032745B">
      <w:r w:rsidRPr="00DC47C9">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sidRPr="00DC47C9">
        <w:t xml:space="preserve"> </w:t>
      </w:r>
      <w:r w:rsidRPr="00DC47C9">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72051180" w:rsidR="0032745B" w:rsidRPr="00226B43" w:rsidRDefault="0032745B" w:rsidP="0032745B">
      <w:pPr>
        <w:pStyle w:val="Heading2"/>
        <w:rPr>
          <w:rFonts w:cs="Arial"/>
        </w:rPr>
      </w:pPr>
      <w:bookmarkStart w:id="263" w:name="_Toc8659868"/>
      <w:bookmarkStart w:id="264" w:name="_Toc18049522"/>
      <w:r w:rsidRPr="00DC47C9">
        <w:rPr>
          <w:rFonts w:cs="Arial"/>
        </w:rPr>
        <w:t xml:space="preserve">7.3 </w:t>
      </w:r>
      <w:r w:rsidR="005D1E63">
        <w:rPr>
          <w:rFonts w:cs="Arial"/>
        </w:rPr>
        <w:tab/>
      </w:r>
      <w:r w:rsidRPr="00226B43">
        <w:rPr>
          <w:rFonts w:cs="Arial"/>
        </w:rPr>
        <w:t xml:space="preserve">Spectral </w:t>
      </w:r>
      <w:r w:rsidR="007E525B">
        <w:rPr>
          <w:rFonts w:cs="Arial"/>
        </w:rPr>
        <w:t>e</w:t>
      </w:r>
      <w:bookmarkEnd w:id="263"/>
      <w:r w:rsidR="00057BD6" w:rsidRPr="00226B43">
        <w:rPr>
          <w:rFonts w:cs="Arial"/>
        </w:rPr>
        <w:t>fficiency</w:t>
      </w:r>
      <w:bookmarkEnd w:id="264"/>
    </w:p>
    <w:p w14:paraId="3E1B450B" w14:textId="77777777" w:rsidR="0032745B" w:rsidRPr="00226B43" w:rsidRDefault="0032745B" w:rsidP="0032745B">
      <w:r w:rsidRPr="00226B43">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452A5A74" w:rsidR="0032745B" w:rsidRPr="00226B43" w:rsidRDefault="0032745B" w:rsidP="0032745B">
      <w:r w:rsidRPr="00226B43">
        <w:t>Spectral efficiency does not include a latency requirement, which is one of the most challenging KPIs considering audio streaming. Therefore, it is not possible to derive the possible number of audio streams just b</w:t>
      </w:r>
      <w:r w:rsidR="001400E8" w:rsidRPr="00226B43">
        <w:t>y</w:t>
      </w:r>
      <w:r w:rsidRPr="00226B43">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rsidRPr="00226B43">
        <w:t>That aside</w:t>
      </w:r>
      <w:r w:rsidRPr="00226B43">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39F31A3B" w:rsidR="0032745B" w:rsidRPr="00226B43" w:rsidRDefault="0032745B" w:rsidP="0032745B">
      <w:pPr>
        <w:pStyle w:val="Heading2"/>
      </w:pPr>
      <w:bookmarkStart w:id="265" w:name="_Toc8659869"/>
      <w:bookmarkStart w:id="266" w:name="_Toc18049523"/>
      <w:r w:rsidRPr="00226B43">
        <w:t xml:space="preserve">7.4 </w:t>
      </w:r>
      <w:r w:rsidR="005D1E63">
        <w:tab/>
      </w:r>
      <w:r w:rsidRPr="00226B43">
        <w:t>Hand</w:t>
      </w:r>
      <w:r w:rsidRPr="00DC47C9">
        <w:t>-o</w:t>
      </w:r>
      <w:r w:rsidRPr="00226B43">
        <w:t xml:space="preserve">ver </w:t>
      </w:r>
      <w:r w:rsidRPr="00DC47C9">
        <w:t>be</w:t>
      </w:r>
      <w:r w:rsidRPr="00226B43">
        <w:t xml:space="preserve">tween </w:t>
      </w:r>
      <w:r w:rsidRPr="00DC47C9">
        <w:t>n</w:t>
      </w:r>
      <w:r w:rsidRPr="00226B43">
        <w:t>odes</w:t>
      </w:r>
      <w:bookmarkEnd w:id="265"/>
      <w:bookmarkEnd w:id="266"/>
    </w:p>
    <w:p w14:paraId="1DAE7184" w14:textId="032F342C" w:rsidR="0032745B" w:rsidRPr="00226B43" w:rsidRDefault="0032745B" w:rsidP="00DC47C9">
      <w:r w:rsidRPr="00226B43">
        <w:t xml:space="preserve">The 5G system shall be able to support seamless intra-cell and inter-cell service continuity whilst in use, there should be no visible freezing, glitching or artefacts as transmission devices switches between receive nodes in NPN-NPN or </w:t>
      </w:r>
      <w:r w:rsidR="003E02D1" w:rsidRPr="00226B43">
        <w:t>PLMN</w:t>
      </w:r>
      <w:r w:rsidRPr="00226B43">
        <w:t>-P</w:t>
      </w:r>
      <w:r w:rsidR="003E02D1" w:rsidRPr="00226B43">
        <w:t>LM</w:t>
      </w:r>
      <w:r w:rsidRPr="00226B43">
        <w:t>N scenarios and where possible NPN-P</w:t>
      </w:r>
      <w:r w:rsidR="003E02D1" w:rsidRPr="00226B43">
        <w:t>LM</w:t>
      </w:r>
      <w:r w:rsidRPr="00226B43">
        <w:t>N and P</w:t>
      </w:r>
      <w:r w:rsidR="003E02D1" w:rsidRPr="00226B43">
        <w:t>LM</w:t>
      </w:r>
      <w:r w:rsidRPr="00226B43">
        <w:t>N to NPN should also be seamless.  Latency should be maintained across the node boundaries.</w:t>
      </w:r>
    </w:p>
    <w:p w14:paraId="48458714" w14:textId="511E9916" w:rsidR="0032745B" w:rsidRPr="00226B43" w:rsidRDefault="0032745B" w:rsidP="0032745B">
      <w:pPr>
        <w:pStyle w:val="Heading2"/>
      </w:pPr>
      <w:bookmarkStart w:id="267" w:name="_Toc8659870"/>
      <w:bookmarkStart w:id="268" w:name="_Toc18049524"/>
      <w:r w:rsidRPr="00226B43">
        <w:t xml:space="preserve">7.5 </w:t>
      </w:r>
      <w:r w:rsidR="005D1E63">
        <w:tab/>
      </w:r>
      <w:r w:rsidRPr="00226B43">
        <w:t xml:space="preserve">Audio and </w:t>
      </w:r>
      <w:r w:rsidR="00583422" w:rsidRPr="00226B43">
        <w:t>video</w:t>
      </w:r>
      <w:r w:rsidRPr="00226B43">
        <w:t xml:space="preserve"> </w:t>
      </w:r>
      <w:bookmarkEnd w:id="267"/>
      <w:r w:rsidR="00CA2FED" w:rsidRPr="00226B43">
        <w:t>synchronisation</w:t>
      </w:r>
      <w:bookmarkEnd w:id="268"/>
    </w:p>
    <w:p w14:paraId="2E5BF7F6" w14:textId="77777777" w:rsidR="0032745B" w:rsidRPr="00226B43" w:rsidRDefault="0032745B" w:rsidP="00DC47C9">
      <w:r w:rsidRPr="00226B43">
        <w:t>For video use cases it should be assumed that audio is carried alongside or embedded in the video stream. These should remain synchronous to within frame boundaries of the video signal.</w:t>
      </w:r>
    </w:p>
    <w:p w14:paraId="19446F36" w14:textId="06819D7E" w:rsidR="0032745B" w:rsidRPr="00226B43" w:rsidRDefault="0032745B" w:rsidP="0032745B">
      <w:pPr>
        <w:pStyle w:val="Heading2"/>
      </w:pPr>
      <w:bookmarkStart w:id="269" w:name="_Toc8659871"/>
      <w:bookmarkStart w:id="270" w:name="_Toc18049525"/>
      <w:r w:rsidRPr="00226B43">
        <w:lastRenderedPageBreak/>
        <w:t xml:space="preserve">7.6 </w:t>
      </w:r>
      <w:r w:rsidR="005D1E63">
        <w:tab/>
      </w:r>
      <w:r w:rsidRPr="00226B43">
        <w:t xml:space="preserve">Predictable and </w:t>
      </w:r>
      <w:r w:rsidR="00CA2FED" w:rsidRPr="00226B43">
        <w:t>constant</w:t>
      </w:r>
      <w:r w:rsidRPr="00226B43">
        <w:t xml:space="preserve"> </w:t>
      </w:r>
      <w:bookmarkEnd w:id="269"/>
      <w:r w:rsidR="00583422" w:rsidRPr="00226B43">
        <w:t>latency</w:t>
      </w:r>
      <w:bookmarkEnd w:id="270"/>
    </w:p>
    <w:p w14:paraId="716B3219" w14:textId="53AE855F" w:rsidR="0032745B" w:rsidRPr="00226B43" w:rsidRDefault="0032745B" w:rsidP="00DC47C9">
      <w:r w:rsidRPr="00226B43">
        <w:t xml:space="preserve">When multiple devices are deployed across the 5G network a fixed and constant latency should be applied. This is to enable </w:t>
      </w:r>
      <w:r w:rsidR="00355D5A" w:rsidRPr="00226B43">
        <w:t>two</w:t>
      </w:r>
      <w:r w:rsidRPr="00226B43">
        <w:t xml:space="preserve"> or more AV signals to be synchronised without any drift between the </w:t>
      </w:r>
      <w:r w:rsidR="00355D5A" w:rsidRPr="00226B43">
        <w:t xml:space="preserve">two </w:t>
      </w:r>
      <w:r w:rsidRPr="00226B43">
        <w:t>signals over time.</w:t>
      </w:r>
    </w:p>
    <w:p w14:paraId="386DCDDD" w14:textId="5D460BD9" w:rsidR="0032745B" w:rsidRPr="00226B43" w:rsidRDefault="0032745B" w:rsidP="0032745B">
      <w:pPr>
        <w:pStyle w:val="Heading2"/>
      </w:pPr>
      <w:bookmarkStart w:id="271" w:name="_Toc8659872"/>
      <w:bookmarkStart w:id="272" w:name="_Toc18049526"/>
      <w:r w:rsidRPr="00226B43">
        <w:t>7.</w:t>
      </w:r>
      <w:r w:rsidRPr="00DC47C9">
        <w:t>7</w:t>
      </w:r>
      <w:r w:rsidRPr="00226B43">
        <w:t xml:space="preserve"> </w:t>
      </w:r>
      <w:r w:rsidR="005D1E63">
        <w:tab/>
      </w:r>
      <w:r w:rsidRPr="00226B43">
        <w:t>PTP IEEE 1588 with SMPTE ST-2059-2 profile</w:t>
      </w:r>
      <w:bookmarkEnd w:id="271"/>
      <w:bookmarkEnd w:id="272"/>
    </w:p>
    <w:p w14:paraId="677F5699" w14:textId="1B8485F4" w:rsidR="0032745B" w:rsidRPr="00226B43" w:rsidRDefault="0032745B" w:rsidP="0032745B">
      <w:pPr>
        <w:overflowPunct w:val="0"/>
        <w:autoSpaceDE w:val="0"/>
        <w:autoSpaceDN w:val="0"/>
        <w:adjustRightInd w:val="0"/>
        <w:textAlignment w:val="baseline"/>
        <w:rPr>
          <w:lang w:eastAsia="zh-CN"/>
        </w:rPr>
      </w:pPr>
      <w:r w:rsidRPr="00226B43">
        <w:t>IEEE 1588 with an SMPTE ST-2059-2 profile</w:t>
      </w:r>
      <w:r w:rsidR="00877111" w:rsidRPr="00226B43">
        <w:t xml:space="preserve"> [9,10]</w:t>
      </w:r>
      <w:r w:rsidR="008F4E05" w:rsidRPr="00226B43">
        <w:t>, or wireless equivalent</w:t>
      </w:r>
      <w:r w:rsidRPr="00226B43">
        <w:t xml:space="preserve"> should be able to be generated by a UE device.  When a UE master clock generates a compliant clock, this should be available for distribution to other locally connected devices running slave or boundary clocks.</w:t>
      </w:r>
    </w:p>
    <w:p w14:paraId="38EA91B4" w14:textId="77777777" w:rsidR="00510328" w:rsidRPr="00226B43" w:rsidRDefault="00510328" w:rsidP="00510328">
      <w:pPr>
        <w:pStyle w:val="Heading1"/>
      </w:pPr>
      <w:bookmarkStart w:id="273" w:name="_Toc408371059"/>
      <w:bookmarkStart w:id="274" w:name="_Toc493157739"/>
      <w:bookmarkStart w:id="275" w:name="_Toc498348616"/>
      <w:bookmarkStart w:id="276" w:name="_Toc503534323"/>
      <w:bookmarkStart w:id="277" w:name="_Toc521309626"/>
      <w:bookmarkStart w:id="278" w:name="_Toc8659873"/>
      <w:bookmarkStart w:id="279" w:name="_Toc18049527"/>
      <w:r w:rsidRPr="00226B43">
        <w:t>8</w:t>
      </w:r>
      <w:r w:rsidRPr="00226B43">
        <w:tab/>
      </w:r>
      <w:r w:rsidRPr="00226B43">
        <w:rPr>
          <w:lang w:eastAsia="zh-CN"/>
        </w:rPr>
        <w:t>C</w:t>
      </w:r>
      <w:r w:rsidRPr="00226B43">
        <w:t xml:space="preserve">onsolidated </w:t>
      </w:r>
      <w:r w:rsidRPr="00226B43">
        <w:rPr>
          <w:lang w:eastAsia="zh-CN"/>
        </w:rPr>
        <w:t>p</w:t>
      </w:r>
      <w:r w:rsidRPr="00226B43">
        <w:t>otential requirements</w:t>
      </w:r>
      <w:bookmarkEnd w:id="273"/>
      <w:bookmarkEnd w:id="274"/>
      <w:bookmarkEnd w:id="275"/>
      <w:bookmarkEnd w:id="276"/>
      <w:bookmarkEnd w:id="277"/>
      <w:bookmarkEnd w:id="278"/>
      <w:bookmarkEnd w:id="279"/>
    </w:p>
    <w:p w14:paraId="19E48973" w14:textId="21A08281" w:rsidR="0087336D" w:rsidRPr="00226B43" w:rsidRDefault="00C84909" w:rsidP="008F67B5">
      <w:pPr>
        <w:pStyle w:val="Heading2"/>
      </w:pPr>
      <w:bookmarkStart w:id="280" w:name="_Toc18049528"/>
      <w:r w:rsidRPr="00226B43">
        <w:t xml:space="preserve">8.1 </w:t>
      </w:r>
      <w:r w:rsidR="005D1E63">
        <w:tab/>
      </w:r>
      <w:r w:rsidR="0087336D" w:rsidRPr="00226B43">
        <w:t>Performance requirements</w:t>
      </w:r>
      <w:bookmarkEnd w:id="280"/>
      <w:r w:rsidR="0087336D" w:rsidRPr="00226B43">
        <w:t xml:space="preserve"> </w:t>
      </w:r>
    </w:p>
    <w:p w14:paraId="46A25266" w14:textId="119F4499" w:rsidR="00974CED" w:rsidRPr="00226B43" w:rsidRDefault="00974CED" w:rsidP="00DC47C9">
      <w:pPr>
        <w:rPr>
          <w:rFonts w:eastAsia="MS Mincho"/>
        </w:rPr>
      </w:pPr>
      <w:r w:rsidRPr="00DC47C9">
        <w:rPr>
          <w:rFonts w:eastAsia="MS Mincho"/>
        </w:rPr>
        <w:t>Every line in each table should be considered as an independent requirement.</w:t>
      </w:r>
    </w:p>
    <w:p w14:paraId="6F79B932" w14:textId="47EAAC50" w:rsidR="0087336D" w:rsidRPr="007D498D" w:rsidRDefault="0087336D">
      <w:pPr>
        <w:pStyle w:val="TH"/>
        <w:rPr>
          <w:rFonts w:eastAsia="MS Mincho"/>
        </w:rPr>
      </w:pPr>
      <w:r w:rsidRPr="007D498D">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976"/>
        <w:gridCol w:w="1138"/>
        <w:gridCol w:w="1039"/>
        <w:gridCol w:w="1028"/>
        <w:gridCol w:w="1080"/>
        <w:gridCol w:w="1022"/>
        <w:gridCol w:w="999"/>
        <w:gridCol w:w="999"/>
      </w:tblGrid>
      <w:tr w:rsidR="0087336D" w:rsidRPr="00226B43" w14:paraId="347FBEC6" w14:textId="77777777" w:rsidTr="00974CED">
        <w:tc>
          <w:tcPr>
            <w:tcW w:w="1096" w:type="dxa"/>
            <w:tcBorders>
              <w:bottom w:val="single" w:sz="12" w:space="0" w:color="auto"/>
              <w:right w:val="single" w:sz="4" w:space="0" w:color="auto"/>
            </w:tcBorders>
            <w:shd w:val="clear" w:color="auto" w:fill="auto"/>
          </w:tcPr>
          <w:p w14:paraId="2BC2AAC0" w14:textId="77777777" w:rsidR="0087336D" w:rsidRPr="007E525B" w:rsidRDefault="0087336D" w:rsidP="00DC47C9">
            <w:pPr>
              <w:pStyle w:val="TAH"/>
              <w:rPr>
                <w:rFonts w:eastAsia="Calibri"/>
              </w:rPr>
            </w:pPr>
            <w:r w:rsidRPr="00621937">
              <w:rPr>
                <w:rFonts w:eastAsia="Calibri"/>
              </w:rPr>
              <w:t>Profile</w:t>
            </w:r>
          </w:p>
        </w:tc>
        <w:tc>
          <w:tcPr>
            <w:tcW w:w="976" w:type="dxa"/>
            <w:tcBorders>
              <w:left w:val="single" w:sz="12" w:space="0" w:color="auto"/>
              <w:bottom w:val="single" w:sz="12" w:space="0" w:color="auto"/>
            </w:tcBorders>
            <w:shd w:val="clear" w:color="auto" w:fill="auto"/>
          </w:tcPr>
          <w:p w14:paraId="661D5DB1" w14:textId="77777777" w:rsidR="0087336D" w:rsidRPr="00DC47C9" w:rsidRDefault="0087336D" w:rsidP="00DC47C9">
            <w:pPr>
              <w:pStyle w:val="TAH"/>
              <w:rPr>
                <w:rFonts w:eastAsia="Calibri"/>
              </w:rPr>
            </w:pPr>
            <w:r w:rsidRPr="00DC47C9">
              <w:rPr>
                <w:rFonts w:eastAsia="Calibri"/>
              </w:rPr>
              <w:t># of active UEs</w:t>
            </w:r>
          </w:p>
        </w:tc>
        <w:tc>
          <w:tcPr>
            <w:tcW w:w="1138" w:type="dxa"/>
            <w:tcBorders>
              <w:bottom w:val="single" w:sz="12" w:space="0" w:color="auto"/>
            </w:tcBorders>
            <w:shd w:val="clear" w:color="auto" w:fill="auto"/>
          </w:tcPr>
          <w:p w14:paraId="0FA03641" w14:textId="77777777" w:rsidR="0087336D" w:rsidRPr="00DC47C9" w:rsidRDefault="0087336D" w:rsidP="00DC47C9">
            <w:pPr>
              <w:pStyle w:val="TAH"/>
              <w:rPr>
                <w:rFonts w:eastAsia="Calibri"/>
              </w:rPr>
            </w:pPr>
            <w:r w:rsidRPr="00DC47C9">
              <w:rPr>
                <w:rFonts w:eastAsia="Calibri"/>
              </w:rPr>
              <w:t>UE Speed</w:t>
            </w:r>
          </w:p>
        </w:tc>
        <w:tc>
          <w:tcPr>
            <w:tcW w:w="1039" w:type="dxa"/>
            <w:tcBorders>
              <w:bottom w:val="single" w:sz="12" w:space="0" w:color="auto"/>
            </w:tcBorders>
            <w:shd w:val="clear" w:color="auto" w:fill="auto"/>
          </w:tcPr>
          <w:p w14:paraId="104E251F" w14:textId="77777777" w:rsidR="0087336D" w:rsidRPr="00DC47C9" w:rsidRDefault="0087336D" w:rsidP="00DC47C9">
            <w:pPr>
              <w:pStyle w:val="TAH"/>
              <w:rPr>
                <w:rFonts w:eastAsia="Calibri"/>
              </w:rPr>
            </w:pPr>
            <w:r w:rsidRPr="00DC47C9">
              <w:rPr>
                <w:rFonts w:eastAsia="Calibri"/>
              </w:rPr>
              <w:t>Service Area</w:t>
            </w:r>
          </w:p>
        </w:tc>
        <w:tc>
          <w:tcPr>
            <w:tcW w:w="1028" w:type="dxa"/>
            <w:tcBorders>
              <w:bottom w:val="single" w:sz="12" w:space="0" w:color="auto"/>
            </w:tcBorders>
            <w:shd w:val="clear" w:color="auto" w:fill="auto"/>
          </w:tcPr>
          <w:p w14:paraId="20F2D102" w14:textId="77777777" w:rsidR="0087336D" w:rsidRPr="00DC47C9" w:rsidRDefault="0087336D" w:rsidP="00DC47C9">
            <w:pPr>
              <w:pStyle w:val="TAH"/>
              <w:rPr>
                <w:rFonts w:eastAsia="Calibri"/>
              </w:rPr>
            </w:pPr>
            <w:r w:rsidRPr="00DC47C9">
              <w:rPr>
                <w:rFonts w:eastAsia="Calibri"/>
              </w:rPr>
              <w:t>E2E latency (Note 1)</w:t>
            </w:r>
          </w:p>
        </w:tc>
        <w:tc>
          <w:tcPr>
            <w:tcW w:w="1080" w:type="dxa"/>
            <w:tcBorders>
              <w:bottom w:val="single" w:sz="12" w:space="0" w:color="auto"/>
            </w:tcBorders>
            <w:shd w:val="clear" w:color="auto" w:fill="auto"/>
          </w:tcPr>
          <w:p w14:paraId="1E48FCCA" w14:textId="77777777" w:rsidR="0087336D" w:rsidRPr="00DC47C9" w:rsidRDefault="0087336D" w:rsidP="00DC47C9">
            <w:pPr>
              <w:pStyle w:val="TAH"/>
              <w:rPr>
                <w:rFonts w:eastAsia="Calibri"/>
              </w:rPr>
            </w:pPr>
            <w:r w:rsidRPr="00DC47C9">
              <w:rPr>
                <w:rFonts w:eastAsia="Calibri"/>
              </w:rPr>
              <w:t>Transfer interval (Note 1)</w:t>
            </w:r>
          </w:p>
        </w:tc>
        <w:tc>
          <w:tcPr>
            <w:tcW w:w="1022" w:type="dxa"/>
            <w:tcBorders>
              <w:bottom w:val="single" w:sz="12" w:space="0" w:color="auto"/>
            </w:tcBorders>
            <w:shd w:val="clear" w:color="auto" w:fill="auto"/>
          </w:tcPr>
          <w:p w14:paraId="71169AA9" w14:textId="7EF108D4" w:rsidR="0087336D" w:rsidRPr="00DC47C9" w:rsidRDefault="0087336D" w:rsidP="00DC47C9">
            <w:pPr>
              <w:pStyle w:val="TAH"/>
              <w:rPr>
                <w:rFonts w:eastAsia="Calibri"/>
              </w:rPr>
            </w:pPr>
            <w:r w:rsidRPr="00DC47C9">
              <w:rPr>
                <w:rFonts w:eastAsia="Calibri"/>
              </w:rPr>
              <w:t>Packet error rate (Note 2)</w:t>
            </w:r>
          </w:p>
        </w:tc>
        <w:tc>
          <w:tcPr>
            <w:tcW w:w="999" w:type="dxa"/>
            <w:tcBorders>
              <w:bottom w:val="single" w:sz="12" w:space="0" w:color="auto"/>
            </w:tcBorders>
            <w:shd w:val="clear" w:color="auto" w:fill="auto"/>
          </w:tcPr>
          <w:p w14:paraId="0B3837F7" w14:textId="77777777" w:rsidR="0087336D" w:rsidRPr="00DC47C9" w:rsidRDefault="0087336D" w:rsidP="00DC47C9">
            <w:pPr>
              <w:pStyle w:val="TAH"/>
              <w:rPr>
                <w:rFonts w:eastAsia="Calibri"/>
              </w:rPr>
            </w:pPr>
            <w:r w:rsidRPr="00DC47C9">
              <w:rPr>
                <w:rFonts w:eastAsia="Calibri"/>
              </w:rPr>
              <w:t>Data rate UL</w:t>
            </w:r>
          </w:p>
        </w:tc>
        <w:tc>
          <w:tcPr>
            <w:tcW w:w="999" w:type="dxa"/>
            <w:tcBorders>
              <w:bottom w:val="single" w:sz="12" w:space="0" w:color="auto"/>
            </w:tcBorders>
            <w:shd w:val="clear" w:color="auto" w:fill="auto"/>
          </w:tcPr>
          <w:p w14:paraId="06C7A7DF" w14:textId="77777777" w:rsidR="0087336D" w:rsidRPr="00DC47C9" w:rsidRDefault="0087336D" w:rsidP="00DC47C9">
            <w:pPr>
              <w:pStyle w:val="TAH"/>
              <w:rPr>
                <w:rFonts w:eastAsia="Calibri"/>
              </w:rPr>
            </w:pPr>
            <w:r w:rsidRPr="00DC47C9">
              <w:rPr>
                <w:rFonts w:eastAsia="Calibri"/>
              </w:rPr>
              <w:t>Data rate DL</w:t>
            </w:r>
          </w:p>
        </w:tc>
      </w:tr>
      <w:tr w:rsidR="00974CED" w:rsidRPr="00226B43" w14:paraId="48D7DE3A" w14:textId="77777777" w:rsidTr="00974CED">
        <w:tc>
          <w:tcPr>
            <w:tcW w:w="1096" w:type="dxa"/>
            <w:vMerge w:val="restart"/>
            <w:tcBorders>
              <w:top w:val="single" w:sz="12" w:space="0" w:color="auto"/>
              <w:right w:val="single" w:sz="4" w:space="0" w:color="auto"/>
            </w:tcBorders>
            <w:shd w:val="clear" w:color="auto" w:fill="auto"/>
          </w:tcPr>
          <w:p w14:paraId="23C68494" w14:textId="77777777" w:rsidR="00974CED" w:rsidRPr="00226B43" w:rsidRDefault="00974CED" w:rsidP="00DC47C9">
            <w:pPr>
              <w:pStyle w:val="TAL"/>
              <w:rPr>
                <w:rFonts w:eastAsia="Calibri"/>
              </w:rPr>
            </w:pPr>
            <w:r w:rsidRPr="00226B43">
              <w:rPr>
                <w:rFonts w:eastAsia="Calibri"/>
              </w:rPr>
              <w:t>Ad hoc</w:t>
            </w:r>
          </w:p>
        </w:tc>
        <w:tc>
          <w:tcPr>
            <w:tcW w:w="976" w:type="dxa"/>
            <w:tcBorders>
              <w:top w:val="single" w:sz="12" w:space="0" w:color="auto"/>
              <w:left w:val="single" w:sz="12" w:space="0" w:color="auto"/>
            </w:tcBorders>
            <w:shd w:val="clear" w:color="auto" w:fill="auto"/>
          </w:tcPr>
          <w:p w14:paraId="11D8E2A8" w14:textId="77777777" w:rsidR="00974CED" w:rsidRPr="00226B43" w:rsidRDefault="00974CED" w:rsidP="00DC47C9">
            <w:pPr>
              <w:pStyle w:val="TAC"/>
              <w:rPr>
                <w:rFonts w:eastAsia="Calibri"/>
              </w:rPr>
            </w:pPr>
            <w:r w:rsidRPr="00226B43">
              <w:rPr>
                <w:rFonts w:eastAsia="Calibri"/>
              </w:rPr>
              <w:t>20</w:t>
            </w:r>
          </w:p>
        </w:tc>
        <w:tc>
          <w:tcPr>
            <w:tcW w:w="1138" w:type="dxa"/>
            <w:tcBorders>
              <w:top w:val="single" w:sz="12" w:space="0" w:color="auto"/>
            </w:tcBorders>
            <w:shd w:val="clear" w:color="auto" w:fill="auto"/>
          </w:tcPr>
          <w:p w14:paraId="487C060C" w14:textId="77777777" w:rsidR="00974CED" w:rsidRPr="00226B43" w:rsidRDefault="00974CED" w:rsidP="00DC47C9">
            <w:pPr>
              <w:pStyle w:val="TAC"/>
              <w:rPr>
                <w:rFonts w:eastAsia="Calibri"/>
              </w:rPr>
            </w:pPr>
            <w:r w:rsidRPr="00226B43">
              <w:rPr>
                <w:rFonts w:eastAsia="Calibri"/>
              </w:rPr>
              <w:t>5 km/h</w:t>
            </w:r>
          </w:p>
        </w:tc>
        <w:tc>
          <w:tcPr>
            <w:tcW w:w="1039" w:type="dxa"/>
            <w:tcBorders>
              <w:top w:val="single" w:sz="12" w:space="0" w:color="auto"/>
            </w:tcBorders>
            <w:shd w:val="clear" w:color="auto" w:fill="auto"/>
          </w:tcPr>
          <w:p w14:paraId="5900CAFB" w14:textId="77777777" w:rsidR="00974CED" w:rsidRPr="00226B43" w:rsidRDefault="00974CED" w:rsidP="00DC47C9">
            <w:pPr>
              <w:pStyle w:val="TAC"/>
              <w:rPr>
                <w:rFonts w:eastAsia="Calibri"/>
              </w:rPr>
            </w:pPr>
            <w:r w:rsidRPr="00226B43">
              <w:rPr>
                <w:rFonts w:eastAsia="Calibri"/>
              </w:rPr>
              <w:t>300 m x 300 m</w:t>
            </w:r>
          </w:p>
        </w:tc>
        <w:tc>
          <w:tcPr>
            <w:tcW w:w="1028" w:type="dxa"/>
            <w:tcBorders>
              <w:top w:val="single" w:sz="12" w:space="0" w:color="auto"/>
            </w:tcBorders>
            <w:shd w:val="clear" w:color="auto" w:fill="auto"/>
          </w:tcPr>
          <w:p w14:paraId="0E77EA1C" w14:textId="77777777" w:rsidR="00974CED" w:rsidRPr="00226B43" w:rsidRDefault="00974CED" w:rsidP="00DC47C9">
            <w:pPr>
              <w:pStyle w:val="TAC"/>
              <w:rPr>
                <w:rFonts w:eastAsia="Calibri"/>
              </w:rPr>
            </w:pPr>
            <w:r w:rsidRPr="00226B43">
              <w:rPr>
                <w:rFonts w:eastAsia="Calibri"/>
              </w:rPr>
              <w:t>3 ms</w:t>
            </w:r>
          </w:p>
        </w:tc>
        <w:tc>
          <w:tcPr>
            <w:tcW w:w="1080" w:type="dxa"/>
            <w:tcBorders>
              <w:top w:val="single" w:sz="12" w:space="0" w:color="auto"/>
            </w:tcBorders>
            <w:shd w:val="clear" w:color="auto" w:fill="auto"/>
          </w:tcPr>
          <w:p w14:paraId="295CEF5E" w14:textId="77777777" w:rsidR="00974CED" w:rsidRPr="00226B43" w:rsidRDefault="00974CED" w:rsidP="00DC47C9">
            <w:pPr>
              <w:pStyle w:val="TAC"/>
              <w:rPr>
                <w:rFonts w:eastAsia="Calibri"/>
              </w:rPr>
            </w:pPr>
            <w:r w:rsidRPr="00226B43">
              <w:rPr>
                <w:rFonts w:eastAsia="Calibri"/>
              </w:rPr>
              <w:t>3 ms</w:t>
            </w:r>
          </w:p>
        </w:tc>
        <w:tc>
          <w:tcPr>
            <w:tcW w:w="1022" w:type="dxa"/>
            <w:tcBorders>
              <w:top w:val="single" w:sz="12" w:space="0" w:color="auto"/>
            </w:tcBorders>
            <w:shd w:val="clear" w:color="auto" w:fill="auto"/>
          </w:tcPr>
          <w:p w14:paraId="6BDE0283"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6D57AFA7" w14:textId="39AC0867" w:rsidR="00974CED" w:rsidRPr="00226B43" w:rsidRDefault="00974CED" w:rsidP="00DC47C9">
            <w:pPr>
              <w:pStyle w:val="TAC"/>
              <w:rPr>
                <w:rFonts w:eastAsia="Calibri"/>
              </w:rPr>
            </w:pPr>
          </w:p>
        </w:tc>
        <w:tc>
          <w:tcPr>
            <w:tcW w:w="999" w:type="dxa"/>
            <w:tcBorders>
              <w:top w:val="single" w:sz="12" w:space="0" w:color="auto"/>
            </w:tcBorders>
            <w:shd w:val="clear" w:color="auto" w:fill="auto"/>
          </w:tcPr>
          <w:p w14:paraId="57FA96F2" w14:textId="77777777" w:rsidR="00974CED" w:rsidRPr="00226B43" w:rsidRDefault="00974CED" w:rsidP="00DC47C9">
            <w:pPr>
              <w:pStyle w:val="TAC"/>
              <w:rPr>
                <w:rFonts w:eastAsia="Calibri"/>
              </w:rPr>
            </w:pPr>
            <w:r w:rsidRPr="00226B43">
              <w:rPr>
                <w:rFonts w:eastAsia="Calibri"/>
              </w:rPr>
              <w:t>200 kbit/s</w:t>
            </w:r>
          </w:p>
        </w:tc>
        <w:tc>
          <w:tcPr>
            <w:tcW w:w="999" w:type="dxa"/>
            <w:tcBorders>
              <w:top w:val="single" w:sz="12" w:space="0" w:color="auto"/>
            </w:tcBorders>
            <w:shd w:val="clear" w:color="auto" w:fill="auto"/>
          </w:tcPr>
          <w:p w14:paraId="437DB6BA" w14:textId="77777777" w:rsidR="00974CED" w:rsidRPr="00226B43" w:rsidRDefault="00974CED" w:rsidP="00DC47C9">
            <w:pPr>
              <w:pStyle w:val="TAC"/>
              <w:rPr>
                <w:rFonts w:eastAsia="Calibri"/>
              </w:rPr>
            </w:pPr>
            <w:r w:rsidRPr="00226B43">
              <w:rPr>
                <w:rFonts w:eastAsia="Calibri"/>
              </w:rPr>
              <w:t>-</w:t>
            </w:r>
          </w:p>
        </w:tc>
      </w:tr>
      <w:tr w:rsidR="00974CED" w:rsidRPr="00226B43" w14:paraId="71825D5A" w14:textId="77777777" w:rsidTr="00974CED">
        <w:tc>
          <w:tcPr>
            <w:tcW w:w="1096" w:type="dxa"/>
            <w:vMerge/>
            <w:tcBorders>
              <w:right w:val="single" w:sz="4" w:space="0" w:color="auto"/>
            </w:tcBorders>
            <w:shd w:val="clear" w:color="auto" w:fill="auto"/>
          </w:tcPr>
          <w:p w14:paraId="1C753D0D"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58B3D75D" w14:textId="77777777" w:rsidR="00974CED" w:rsidRPr="00226B43" w:rsidRDefault="00974CED" w:rsidP="00DC47C9">
            <w:pPr>
              <w:pStyle w:val="TAC"/>
              <w:rPr>
                <w:rFonts w:eastAsia="Calibri"/>
              </w:rPr>
            </w:pPr>
            <w:r w:rsidRPr="00226B43">
              <w:rPr>
                <w:rFonts w:eastAsia="Calibri"/>
              </w:rPr>
              <w:t>8</w:t>
            </w:r>
          </w:p>
        </w:tc>
        <w:tc>
          <w:tcPr>
            <w:tcW w:w="1138" w:type="dxa"/>
            <w:shd w:val="clear" w:color="auto" w:fill="auto"/>
          </w:tcPr>
          <w:p w14:paraId="0659FB1B" w14:textId="77777777" w:rsidR="00974CED" w:rsidRPr="00226B43" w:rsidRDefault="00974CED" w:rsidP="00DC47C9">
            <w:pPr>
              <w:pStyle w:val="TAC"/>
              <w:rPr>
                <w:rFonts w:eastAsia="Calibri"/>
              </w:rPr>
            </w:pPr>
            <w:r w:rsidRPr="00226B43">
              <w:rPr>
                <w:rFonts w:eastAsia="Calibri"/>
              </w:rPr>
              <w:t xml:space="preserve">stationary </w:t>
            </w:r>
          </w:p>
        </w:tc>
        <w:tc>
          <w:tcPr>
            <w:tcW w:w="1039" w:type="dxa"/>
            <w:shd w:val="clear" w:color="auto" w:fill="auto"/>
          </w:tcPr>
          <w:p w14:paraId="4502F900" w14:textId="77777777" w:rsidR="00974CED" w:rsidRPr="00226B43" w:rsidRDefault="00974CED" w:rsidP="00DC47C9">
            <w:pPr>
              <w:pStyle w:val="TAC"/>
              <w:rPr>
                <w:rFonts w:eastAsia="Calibri"/>
              </w:rPr>
            </w:pPr>
            <w:r w:rsidRPr="00226B43">
              <w:rPr>
                <w:rFonts w:eastAsia="Calibri"/>
              </w:rPr>
              <w:t>300 m x 300 m</w:t>
            </w:r>
          </w:p>
        </w:tc>
        <w:tc>
          <w:tcPr>
            <w:tcW w:w="1028" w:type="dxa"/>
            <w:shd w:val="clear" w:color="auto" w:fill="auto"/>
          </w:tcPr>
          <w:p w14:paraId="1E1745B3" w14:textId="77777777" w:rsidR="00974CED" w:rsidRPr="00226B43" w:rsidRDefault="00974CED" w:rsidP="00DC47C9">
            <w:pPr>
              <w:pStyle w:val="TAC"/>
              <w:rPr>
                <w:rFonts w:eastAsia="Calibri"/>
              </w:rPr>
            </w:pPr>
            <w:r w:rsidRPr="00226B43">
              <w:rPr>
                <w:rFonts w:eastAsia="Calibri"/>
              </w:rPr>
              <w:t>3 ms</w:t>
            </w:r>
          </w:p>
        </w:tc>
        <w:tc>
          <w:tcPr>
            <w:tcW w:w="1080" w:type="dxa"/>
            <w:shd w:val="clear" w:color="auto" w:fill="auto"/>
          </w:tcPr>
          <w:p w14:paraId="7DD9AF8D" w14:textId="77777777" w:rsidR="00974CED" w:rsidRPr="00226B43" w:rsidRDefault="00974CED" w:rsidP="00DC47C9">
            <w:pPr>
              <w:pStyle w:val="TAC"/>
              <w:rPr>
                <w:rFonts w:eastAsia="Calibri"/>
              </w:rPr>
            </w:pPr>
            <w:r w:rsidRPr="00226B43">
              <w:rPr>
                <w:rFonts w:eastAsia="Calibri"/>
              </w:rPr>
              <w:t>3 ms</w:t>
            </w:r>
          </w:p>
        </w:tc>
        <w:tc>
          <w:tcPr>
            <w:tcW w:w="1022" w:type="dxa"/>
            <w:shd w:val="clear" w:color="auto" w:fill="auto"/>
          </w:tcPr>
          <w:p w14:paraId="520C63E7"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2330B806" w14:textId="17CB251F" w:rsidR="00974CED" w:rsidRPr="00226B43" w:rsidRDefault="00974CED" w:rsidP="00DC47C9">
            <w:pPr>
              <w:pStyle w:val="TAC"/>
              <w:rPr>
                <w:rFonts w:eastAsia="Calibri"/>
              </w:rPr>
            </w:pPr>
          </w:p>
        </w:tc>
        <w:tc>
          <w:tcPr>
            <w:tcW w:w="999" w:type="dxa"/>
            <w:shd w:val="clear" w:color="auto" w:fill="auto"/>
          </w:tcPr>
          <w:p w14:paraId="1F108524"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57D06A14" w14:textId="77777777" w:rsidR="00974CED" w:rsidRPr="00226B43" w:rsidRDefault="00974CED" w:rsidP="00DC47C9">
            <w:pPr>
              <w:pStyle w:val="TAC"/>
              <w:rPr>
                <w:rFonts w:eastAsia="Calibri"/>
              </w:rPr>
            </w:pPr>
            <w:r w:rsidRPr="00226B43">
              <w:rPr>
                <w:rFonts w:eastAsia="Calibri"/>
              </w:rPr>
              <w:t>200 kbit/s</w:t>
            </w:r>
          </w:p>
        </w:tc>
      </w:tr>
      <w:tr w:rsidR="00974CED" w:rsidRPr="00226B43" w14:paraId="16347231" w14:textId="77777777" w:rsidTr="00974CED">
        <w:tc>
          <w:tcPr>
            <w:tcW w:w="1096" w:type="dxa"/>
            <w:tcBorders>
              <w:right w:val="single" w:sz="4" w:space="0" w:color="auto"/>
            </w:tcBorders>
            <w:shd w:val="clear" w:color="auto" w:fill="auto"/>
          </w:tcPr>
          <w:p w14:paraId="3144289A" w14:textId="77777777" w:rsidR="00974CED" w:rsidRPr="00226B43" w:rsidRDefault="00974CED" w:rsidP="00DC47C9">
            <w:pPr>
              <w:pStyle w:val="TAL"/>
              <w:rPr>
                <w:rFonts w:eastAsia="Calibri"/>
              </w:rPr>
            </w:pPr>
            <w:r w:rsidRPr="00226B43">
              <w:rPr>
                <w:rFonts w:eastAsia="Calibri"/>
              </w:rPr>
              <w:t>Campus</w:t>
            </w:r>
          </w:p>
        </w:tc>
        <w:tc>
          <w:tcPr>
            <w:tcW w:w="976" w:type="dxa"/>
            <w:tcBorders>
              <w:left w:val="single" w:sz="12" w:space="0" w:color="auto"/>
            </w:tcBorders>
            <w:shd w:val="clear" w:color="auto" w:fill="auto"/>
          </w:tcPr>
          <w:p w14:paraId="1ED66CCC" w14:textId="77777777" w:rsidR="00974CED" w:rsidRPr="00226B43" w:rsidRDefault="00974CED" w:rsidP="00DC47C9">
            <w:pPr>
              <w:pStyle w:val="TAC"/>
              <w:rPr>
                <w:rFonts w:eastAsia="Calibri"/>
              </w:rPr>
            </w:pPr>
            <w:r w:rsidRPr="00226B43">
              <w:rPr>
                <w:rFonts w:eastAsia="Calibri"/>
              </w:rPr>
              <w:t>1000</w:t>
            </w:r>
          </w:p>
        </w:tc>
        <w:tc>
          <w:tcPr>
            <w:tcW w:w="1138" w:type="dxa"/>
            <w:shd w:val="clear" w:color="auto" w:fill="auto"/>
          </w:tcPr>
          <w:p w14:paraId="23188136"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7E21C9CF" w14:textId="77777777" w:rsidR="00974CED" w:rsidRPr="00226B43" w:rsidRDefault="00974CED" w:rsidP="00DC47C9">
            <w:pPr>
              <w:pStyle w:val="TAC"/>
              <w:rPr>
                <w:rFonts w:eastAsia="Calibri"/>
              </w:rPr>
            </w:pPr>
            <w:r w:rsidRPr="00226B43">
              <w:rPr>
                <w:rFonts w:eastAsia="Calibri"/>
              </w:rPr>
              <w:t>2 km x 2 km</w:t>
            </w:r>
          </w:p>
        </w:tc>
        <w:tc>
          <w:tcPr>
            <w:tcW w:w="1028" w:type="dxa"/>
            <w:shd w:val="clear" w:color="auto" w:fill="auto"/>
          </w:tcPr>
          <w:p w14:paraId="7147F831" w14:textId="77777777" w:rsidR="00974CED" w:rsidRPr="00226B43" w:rsidRDefault="00974CED" w:rsidP="00DC47C9">
            <w:pPr>
              <w:pStyle w:val="TAC"/>
              <w:rPr>
                <w:rFonts w:eastAsia="Calibri"/>
              </w:rPr>
            </w:pPr>
            <w:r w:rsidRPr="00226B43">
              <w:rPr>
                <w:rFonts w:eastAsia="Calibri"/>
              </w:rPr>
              <w:t>5 ms</w:t>
            </w:r>
          </w:p>
        </w:tc>
        <w:tc>
          <w:tcPr>
            <w:tcW w:w="1080" w:type="dxa"/>
            <w:shd w:val="clear" w:color="auto" w:fill="auto"/>
          </w:tcPr>
          <w:p w14:paraId="71096283" w14:textId="77777777" w:rsidR="00974CED" w:rsidRPr="00226B43" w:rsidRDefault="00974CED" w:rsidP="00DC47C9">
            <w:pPr>
              <w:pStyle w:val="TAC"/>
              <w:rPr>
                <w:rFonts w:eastAsia="Calibri"/>
              </w:rPr>
            </w:pPr>
            <w:r w:rsidRPr="00226B43">
              <w:rPr>
                <w:rFonts w:eastAsia="Calibri"/>
              </w:rPr>
              <w:t>5 ms</w:t>
            </w:r>
          </w:p>
        </w:tc>
        <w:tc>
          <w:tcPr>
            <w:tcW w:w="1022" w:type="dxa"/>
            <w:shd w:val="clear" w:color="auto" w:fill="auto"/>
          </w:tcPr>
          <w:p w14:paraId="7486DE49"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10153F64" w14:textId="675BD799" w:rsidR="00974CED" w:rsidRPr="00226B43" w:rsidRDefault="00974CED" w:rsidP="00DC47C9">
            <w:pPr>
              <w:pStyle w:val="TAC"/>
              <w:rPr>
                <w:rFonts w:eastAsia="Calibri"/>
              </w:rPr>
            </w:pPr>
          </w:p>
        </w:tc>
        <w:tc>
          <w:tcPr>
            <w:tcW w:w="999" w:type="dxa"/>
            <w:shd w:val="clear" w:color="auto" w:fill="auto"/>
          </w:tcPr>
          <w:p w14:paraId="1A2DA64A" w14:textId="77777777" w:rsidR="00974CED" w:rsidRPr="00226B43" w:rsidRDefault="00974CED" w:rsidP="00DC47C9">
            <w:pPr>
              <w:pStyle w:val="TAC"/>
              <w:rPr>
                <w:rFonts w:eastAsia="Calibri"/>
              </w:rPr>
            </w:pPr>
            <w:r w:rsidRPr="00226B43">
              <w:rPr>
                <w:rFonts w:eastAsia="Calibri"/>
              </w:rPr>
              <w:t>200 kbit/s</w:t>
            </w:r>
          </w:p>
        </w:tc>
        <w:tc>
          <w:tcPr>
            <w:tcW w:w="999" w:type="dxa"/>
            <w:shd w:val="clear" w:color="auto" w:fill="auto"/>
          </w:tcPr>
          <w:p w14:paraId="645118E2" w14:textId="77777777" w:rsidR="00974CED" w:rsidRPr="00226B43" w:rsidRDefault="00974CED" w:rsidP="00DC47C9">
            <w:pPr>
              <w:pStyle w:val="TAC"/>
              <w:rPr>
                <w:rFonts w:eastAsia="Calibri"/>
              </w:rPr>
            </w:pPr>
            <w:r w:rsidRPr="00226B43">
              <w:rPr>
                <w:rFonts w:eastAsia="Calibri"/>
              </w:rPr>
              <w:t>-</w:t>
            </w:r>
          </w:p>
        </w:tc>
      </w:tr>
      <w:tr w:rsidR="00974CED" w:rsidRPr="00226B43" w14:paraId="5F9312CA" w14:textId="77777777" w:rsidTr="00974CED">
        <w:tc>
          <w:tcPr>
            <w:tcW w:w="1096" w:type="dxa"/>
            <w:vMerge w:val="restart"/>
            <w:tcBorders>
              <w:right w:val="single" w:sz="4" w:space="0" w:color="auto"/>
            </w:tcBorders>
            <w:shd w:val="clear" w:color="auto" w:fill="auto"/>
          </w:tcPr>
          <w:p w14:paraId="750D7E57" w14:textId="77777777" w:rsidR="00974CED" w:rsidRPr="00226B43" w:rsidRDefault="00974CED" w:rsidP="00DC47C9">
            <w:pPr>
              <w:pStyle w:val="TAL"/>
              <w:rPr>
                <w:rFonts w:eastAsia="Calibri"/>
              </w:rPr>
            </w:pPr>
            <w:r w:rsidRPr="00226B43">
              <w:rPr>
                <w:rFonts w:eastAsia="Calibri"/>
              </w:rPr>
              <w:t>Conference</w:t>
            </w:r>
          </w:p>
        </w:tc>
        <w:tc>
          <w:tcPr>
            <w:tcW w:w="976" w:type="dxa"/>
            <w:tcBorders>
              <w:left w:val="single" w:sz="12" w:space="0" w:color="auto"/>
            </w:tcBorders>
            <w:shd w:val="clear" w:color="auto" w:fill="auto"/>
          </w:tcPr>
          <w:p w14:paraId="21B4C6D2" w14:textId="77777777" w:rsidR="00974CED" w:rsidRPr="00226B43" w:rsidRDefault="00974CED" w:rsidP="00DC47C9">
            <w:pPr>
              <w:pStyle w:val="TAC"/>
              <w:rPr>
                <w:rFonts w:eastAsia="Calibri"/>
              </w:rPr>
            </w:pPr>
            <w:r w:rsidRPr="00226B43">
              <w:rPr>
                <w:rFonts w:eastAsia="Calibri"/>
              </w:rPr>
              <w:t>10</w:t>
            </w:r>
          </w:p>
        </w:tc>
        <w:tc>
          <w:tcPr>
            <w:tcW w:w="1138" w:type="dxa"/>
            <w:shd w:val="clear" w:color="auto" w:fill="auto"/>
          </w:tcPr>
          <w:p w14:paraId="2F3C1977"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2FA9C665" w14:textId="77777777" w:rsidR="00974CED" w:rsidRPr="00226B43" w:rsidRDefault="00974CED" w:rsidP="00DC47C9">
            <w:pPr>
              <w:pStyle w:val="TAC"/>
              <w:rPr>
                <w:rFonts w:eastAsia="Calibri"/>
              </w:rPr>
            </w:pPr>
            <w:r w:rsidRPr="00226B43">
              <w:rPr>
                <w:rFonts w:eastAsia="Calibri"/>
              </w:rPr>
              <w:t>100 m x 100 m</w:t>
            </w:r>
          </w:p>
        </w:tc>
        <w:tc>
          <w:tcPr>
            <w:tcW w:w="1028" w:type="dxa"/>
            <w:shd w:val="clear" w:color="auto" w:fill="auto"/>
          </w:tcPr>
          <w:p w14:paraId="1F2CD434" w14:textId="77777777" w:rsidR="00974CED" w:rsidRPr="00226B43" w:rsidRDefault="00974CED" w:rsidP="00DC47C9">
            <w:pPr>
              <w:pStyle w:val="TAC"/>
              <w:rPr>
                <w:rFonts w:eastAsia="Calibri"/>
              </w:rPr>
            </w:pPr>
            <w:r w:rsidRPr="00226B43">
              <w:rPr>
                <w:rFonts w:eastAsia="Calibri"/>
              </w:rPr>
              <w:t>3 ms</w:t>
            </w:r>
          </w:p>
        </w:tc>
        <w:tc>
          <w:tcPr>
            <w:tcW w:w="1080" w:type="dxa"/>
            <w:shd w:val="clear" w:color="auto" w:fill="auto"/>
          </w:tcPr>
          <w:p w14:paraId="15D59B9F" w14:textId="77777777" w:rsidR="00974CED" w:rsidRPr="00226B43" w:rsidRDefault="00974CED" w:rsidP="00DC47C9">
            <w:pPr>
              <w:pStyle w:val="TAC"/>
              <w:rPr>
                <w:rFonts w:eastAsia="Calibri"/>
              </w:rPr>
            </w:pPr>
            <w:r w:rsidRPr="00226B43">
              <w:rPr>
                <w:rFonts w:eastAsia="Calibri"/>
              </w:rPr>
              <w:t>3 ms</w:t>
            </w:r>
          </w:p>
        </w:tc>
        <w:tc>
          <w:tcPr>
            <w:tcW w:w="1022" w:type="dxa"/>
            <w:shd w:val="clear" w:color="auto" w:fill="auto"/>
          </w:tcPr>
          <w:p w14:paraId="2EF7EEFA"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3EBFD63D" w14:textId="496AF168" w:rsidR="00974CED" w:rsidRPr="00226B43" w:rsidRDefault="00974CED" w:rsidP="00DC47C9">
            <w:pPr>
              <w:pStyle w:val="TAC"/>
              <w:rPr>
                <w:rFonts w:eastAsia="Calibri"/>
              </w:rPr>
            </w:pPr>
          </w:p>
        </w:tc>
        <w:tc>
          <w:tcPr>
            <w:tcW w:w="999" w:type="dxa"/>
            <w:shd w:val="clear" w:color="auto" w:fill="auto"/>
          </w:tcPr>
          <w:p w14:paraId="608AB3D5" w14:textId="77777777" w:rsidR="00974CED" w:rsidRPr="00226B43" w:rsidRDefault="00974CED" w:rsidP="00DC47C9">
            <w:pPr>
              <w:pStyle w:val="TAC"/>
              <w:rPr>
                <w:rFonts w:eastAsia="Calibri"/>
              </w:rPr>
            </w:pPr>
            <w:r w:rsidRPr="00226B43">
              <w:rPr>
                <w:rFonts w:eastAsia="Calibri"/>
              </w:rPr>
              <w:t>1.5 Mbit/s</w:t>
            </w:r>
          </w:p>
        </w:tc>
        <w:tc>
          <w:tcPr>
            <w:tcW w:w="999" w:type="dxa"/>
            <w:shd w:val="clear" w:color="auto" w:fill="auto"/>
          </w:tcPr>
          <w:p w14:paraId="4421CBC5" w14:textId="77777777" w:rsidR="00974CED" w:rsidRPr="00226B43" w:rsidRDefault="00974CED" w:rsidP="00DC47C9">
            <w:pPr>
              <w:pStyle w:val="TAC"/>
              <w:rPr>
                <w:rFonts w:eastAsia="Calibri"/>
              </w:rPr>
            </w:pPr>
            <w:r w:rsidRPr="00226B43">
              <w:rPr>
                <w:rFonts w:eastAsia="Calibri"/>
              </w:rPr>
              <w:t>-</w:t>
            </w:r>
          </w:p>
        </w:tc>
      </w:tr>
      <w:tr w:rsidR="00974CED" w:rsidRPr="00226B43" w14:paraId="5A9557B2" w14:textId="77777777" w:rsidTr="00974CED">
        <w:tc>
          <w:tcPr>
            <w:tcW w:w="1096" w:type="dxa"/>
            <w:vMerge/>
            <w:tcBorders>
              <w:right w:val="single" w:sz="4" w:space="0" w:color="auto"/>
            </w:tcBorders>
            <w:shd w:val="clear" w:color="auto" w:fill="auto"/>
          </w:tcPr>
          <w:p w14:paraId="2844C180"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70C0177A" w14:textId="77777777" w:rsidR="00974CED" w:rsidRPr="00226B43" w:rsidRDefault="00974CED" w:rsidP="00DC47C9">
            <w:pPr>
              <w:pStyle w:val="TAC"/>
              <w:rPr>
                <w:rFonts w:eastAsia="Calibri"/>
              </w:rPr>
            </w:pPr>
            <w:r w:rsidRPr="00226B43">
              <w:rPr>
                <w:rFonts w:eastAsia="Calibri"/>
              </w:rPr>
              <w:t>4</w:t>
            </w:r>
          </w:p>
        </w:tc>
        <w:tc>
          <w:tcPr>
            <w:tcW w:w="1138" w:type="dxa"/>
            <w:shd w:val="clear" w:color="auto" w:fill="auto"/>
          </w:tcPr>
          <w:p w14:paraId="14518435" w14:textId="77777777" w:rsidR="00974CED" w:rsidRPr="00226B43" w:rsidRDefault="00974CED" w:rsidP="00DC47C9">
            <w:pPr>
              <w:pStyle w:val="TAC"/>
              <w:rPr>
                <w:rFonts w:eastAsia="Calibri"/>
              </w:rPr>
            </w:pPr>
            <w:r w:rsidRPr="00226B43">
              <w:rPr>
                <w:rFonts w:eastAsia="Calibri"/>
              </w:rPr>
              <w:t>stationary</w:t>
            </w:r>
          </w:p>
        </w:tc>
        <w:tc>
          <w:tcPr>
            <w:tcW w:w="1039" w:type="dxa"/>
            <w:shd w:val="clear" w:color="auto" w:fill="auto"/>
          </w:tcPr>
          <w:p w14:paraId="1649937D" w14:textId="77777777" w:rsidR="00974CED" w:rsidRPr="00226B43" w:rsidRDefault="00974CED" w:rsidP="00DC47C9">
            <w:pPr>
              <w:pStyle w:val="TAC"/>
              <w:rPr>
                <w:rFonts w:eastAsia="Calibri"/>
              </w:rPr>
            </w:pPr>
            <w:r w:rsidRPr="00226B43">
              <w:rPr>
                <w:rFonts w:eastAsia="Calibri"/>
              </w:rPr>
              <w:t>100 m x 100 m</w:t>
            </w:r>
          </w:p>
        </w:tc>
        <w:tc>
          <w:tcPr>
            <w:tcW w:w="1028" w:type="dxa"/>
            <w:shd w:val="clear" w:color="auto" w:fill="auto"/>
          </w:tcPr>
          <w:p w14:paraId="1FABD8A9" w14:textId="77777777" w:rsidR="00974CED" w:rsidRPr="00226B43" w:rsidRDefault="00974CED" w:rsidP="00DC47C9">
            <w:pPr>
              <w:pStyle w:val="TAC"/>
              <w:rPr>
                <w:rFonts w:eastAsia="Calibri"/>
              </w:rPr>
            </w:pPr>
            <w:r w:rsidRPr="00226B43">
              <w:rPr>
                <w:rFonts w:eastAsia="Calibri"/>
              </w:rPr>
              <w:t>3 ms</w:t>
            </w:r>
          </w:p>
        </w:tc>
        <w:tc>
          <w:tcPr>
            <w:tcW w:w="1080" w:type="dxa"/>
            <w:shd w:val="clear" w:color="auto" w:fill="auto"/>
          </w:tcPr>
          <w:p w14:paraId="1EA3925B" w14:textId="77777777" w:rsidR="00974CED" w:rsidRPr="00226B43" w:rsidRDefault="00974CED" w:rsidP="00DC47C9">
            <w:pPr>
              <w:pStyle w:val="TAC"/>
              <w:rPr>
                <w:rFonts w:eastAsia="Calibri"/>
              </w:rPr>
            </w:pPr>
            <w:r w:rsidRPr="00226B43">
              <w:rPr>
                <w:rFonts w:eastAsia="Calibri"/>
              </w:rPr>
              <w:t>3 ms</w:t>
            </w:r>
          </w:p>
        </w:tc>
        <w:tc>
          <w:tcPr>
            <w:tcW w:w="1022" w:type="dxa"/>
            <w:shd w:val="clear" w:color="auto" w:fill="auto"/>
          </w:tcPr>
          <w:p w14:paraId="7042E35C"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04326110" w14:textId="26BC010B" w:rsidR="00974CED" w:rsidRPr="00226B43" w:rsidRDefault="00974CED" w:rsidP="00DC47C9">
            <w:pPr>
              <w:pStyle w:val="TAC"/>
              <w:rPr>
                <w:rFonts w:eastAsia="Calibri"/>
              </w:rPr>
            </w:pPr>
          </w:p>
        </w:tc>
        <w:tc>
          <w:tcPr>
            <w:tcW w:w="999" w:type="dxa"/>
            <w:shd w:val="clear" w:color="auto" w:fill="auto"/>
          </w:tcPr>
          <w:p w14:paraId="1BC2588A"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09CB62AE" w14:textId="77777777" w:rsidR="00974CED" w:rsidRPr="00226B43" w:rsidRDefault="00974CED" w:rsidP="00DC47C9">
            <w:pPr>
              <w:pStyle w:val="TAC"/>
              <w:rPr>
                <w:rFonts w:eastAsia="Calibri"/>
              </w:rPr>
            </w:pPr>
            <w:r w:rsidRPr="00226B43">
              <w:rPr>
                <w:rFonts w:eastAsia="Calibri"/>
              </w:rPr>
              <w:t>1.5 Mbit/s</w:t>
            </w:r>
          </w:p>
        </w:tc>
      </w:tr>
      <w:tr w:rsidR="00974CED" w:rsidRPr="00226B43" w14:paraId="1FB93963" w14:textId="77777777" w:rsidTr="00974CED">
        <w:tc>
          <w:tcPr>
            <w:tcW w:w="1096" w:type="dxa"/>
            <w:vMerge w:val="restart"/>
            <w:tcBorders>
              <w:right w:val="single" w:sz="4" w:space="0" w:color="auto"/>
            </w:tcBorders>
            <w:shd w:val="clear" w:color="auto" w:fill="auto"/>
          </w:tcPr>
          <w:p w14:paraId="2E522121" w14:textId="77777777" w:rsidR="00974CED" w:rsidRPr="00226B43" w:rsidRDefault="00974CED" w:rsidP="00DC47C9">
            <w:pPr>
              <w:pStyle w:val="TAL"/>
              <w:rPr>
                <w:rFonts w:eastAsia="Calibri"/>
              </w:rPr>
            </w:pPr>
            <w:r w:rsidRPr="00226B43">
              <w:rPr>
                <w:rFonts w:eastAsia="Calibri"/>
              </w:rPr>
              <w:t>Lecture room</w:t>
            </w:r>
          </w:p>
        </w:tc>
        <w:tc>
          <w:tcPr>
            <w:tcW w:w="976" w:type="dxa"/>
            <w:tcBorders>
              <w:left w:val="single" w:sz="12" w:space="0" w:color="auto"/>
            </w:tcBorders>
            <w:shd w:val="clear" w:color="auto" w:fill="auto"/>
          </w:tcPr>
          <w:p w14:paraId="1FCDC42F" w14:textId="77777777" w:rsidR="00974CED" w:rsidRPr="00226B43" w:rsidRDefault="00974CED" w:rsidP="00DC47C9">
            <w:pPr>
              <w:pStyle w:val="TAC"/>
              <w:rPr>
                <w:rFonts w:eastAsia="Calibri"/>
              </w:rPr>
            </w:pPr>
            <w:r w:rsidRPr="00226B43">
              <w:rPr>
                <w:rFonts w:eastAsia="Calibri"/>
              </w:rPr>
              <w:t>4</w:t>
            </w:r>
          </w:p>
        </w:tc>
        <w:tc>
          <w:tcPr>
            <w:tcW w:w="1138" w:type="dxa"/>
            <w:shd w:val="clear" w:color="auto" w:fill="auto"/>
          </w:tcPr>
          <w:p w14:paraId="33EC06B5"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00CA1A1C" w14:textId="77777777" w:rsidR="00974CED" w:rsidRPr="00226B43" w:rsidRDefault="00974CED" w:rsidP="00DC47C9">
            <w:pPr>
              <w:pStyle w:val="TAC"/>
              <w:rPr>
                <w:rFonts w:eastAsia="Calibri"/>
              </w:rPr>
            </w:pPr>
            <w:r w:rsidRPr="00226B43">
              <w:rPr>
                <w:rFonts w:eastAsia="Calibri"/>
              </w:rPr>
              <w:t>10 m x 10 m</w:t>
            </w:r>
          </w:p>
        </w:tc>
        <w:tc>
          <w:tcPr>
            <w:tcW w:w="1028" w:type="dxa"/>
            <w:shd w:val="clear" w:color="auto" w:fill="auto"/>
          </w:tcPr>
          <w:p w14:paraId="64585B2B" w14:textId="77777777" w:rsidR="00974CED" w:rsidRPr="00226B43" w:rsidRDefault="00974CED" w:rsidP="00DC47C9">
            <w:pPr>
              <w:pStyle w:val="TAC"/>
              <w:rPr>
                <w:rFonts w:eastAsia="Calibri"/>
              </w:rPr>
            </w:pPr>
            <w:r w:rsidRPr="00226B43">
              <w:rPr>
                <w:rFonts w:eastAsia="Calibri"/>
              </w:rPr>
              <w:t>3 ms</w:t>
            </w:r>
          </w:p>
        </w:tc>
        <w:tc>
          <w:tcPr>
            <w:tcW w:w="1080" w:type="dxa"/>
            <w:shd w:val="clear" w:color="auto" w:fill="auto"/>
          </w:tcPr>
          <w:p w14:paraId="2CAE66E7" w14:textId="77777777" w:rsidR="00974CED" w:rsidRPr="00226B43" w:rsidRDefault="00974CED" w:rsidP="00DC47C9">
            <w:pPr>
              <w:pStyle w:val="TAC"/>
              <w:rPr>
                <w:rFonts w:eastAsia="Calibri"/>
              </w:rPr>
            </w:pPr>
            <w:r w:rsidRPr="00226B43">
              <w:rPr>
                <w:rFonts w:eastAsia="Calibri"/>
              </w:rPr>
              <w:t>3 ms</w:t>
            </w:r>
          </w:p>
        </w:tc>
        <w:tc>
          <w:tcPr>
            <w:tcW w:w="1022" w:type="dxa"/>
            <w:shd w:val="clear" w:color="auto" w:fill="auto"/>
          </w:tcPr>
          <w:p w14:paraId="4E13AB6D"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39AE6889" w14:textId="1580C9CE" w:rsidR="00974CED" w:rsidRPr="00226B43" w:rsidRDefault="00974CED" w:rsidP="00DC47C9">
            <w:pPr>
              <w:pStyle w:val="TAC"/>
              <w:rPr>
                <w:rFonts w:eastAsia="Calibri"/>
              </w:rPr>
            </w:pPr>
          </w:p>
        </w:tc>
        <w:tc>
          <w:tcPr>
            <w:tcW w:w="999" w:type="dxa"/>
            <w:shd w:val="clear" w:color="auto" w:fill="auto"/>
          </w:tcPr>
          <w:p w14:paraId="72ED2795" w14:textId="77777777" w:rsidR="00974CED" w:rsidRPr="00226B43" w:rsidRDefault="00974CED" w:rsidP="00DC47C9">
            <w:pPr>
              <w:pStyle w:val="TAC"/>
              <w:rPr>
                <w:rFonts w:eastAsia="Calibri"/>
              </w:rPr>
            </w:pPr>
            <w:r w:rsidRPr="00226B43">
              <w:rPr>
                <w:rFonts w:eastAsia="Calibri"/>
              </w:rPr>
              <w:t>50 kbit/s</w:t>
            </w:r>
          </w:p>
        </w:tc>
        <w:tc>
          <w:tcPr>
            <w:tcW w:w="999" w:type="dxa"/>
            <w:shd w:val="clear" w:color="auto" w:fill="auto"/>
          </w:tcPr>
          <w:p w14:paraId="0F147AD7" w14:textId="77777777" w:rsidR="00974CED" w:rsidRPr="00226B43" w:rsidRDefault="00974CED" w:rsidP="00DC47C9">
            <w:pPr>
              <w:pStyle w:val="TAC"/>
              <w:rPr>
                <w:rFonts w:eastAsia="Calibri"/>
              </w:rPr>
            </w:pPr>
            <w:r w:rsidRPr="00226B43">
              <w:rPr>
                <w:rFonts w:eastAsia="Calibri"/>
              </w:rPr>
              <w:t>-</w:t>
            </w:r>
          </w:p>
        </w:tc>
      </w:tr>
      <w:tr w:rsidR="00974CED" w:rsidRPr="00226B43" w14:paraId="354E839B" w14:textId="77777777" w:rsidTr="00974CED">
        <w:tc>
          <w:tcPr>
            <w:tcW w:w="1096" w:type="dxa"/>
            <w:vMerge/>
            <w:tcBorders>
              <w:right w:val="single" w:sz="4" w:space="0" w:color="auto"/>
            </w:tcBorders>
            <w:shd w:val="clear" w:color="auto" w:fill="auto"/>
          </w:tcPr>
          <w:p w14:paraId="1FDB560C" w14:textId="77777777" w:rsidR="00974CED" w:rsidRPr="00226B43" w:rsidRDefault="00974CED" w:rsidP="00DC47C9">
            <w:pPr>
              <w:pStyle w:val="TAL"/>
              <w:rPr>
                <w:rFonts w:eastAsia="MS Mincho" w:cs="Arial"/>
                <w:szCs w:val="18"/>
              </w:rPr>
            </w:pPr>
          </w:p>
        </w:tc>
        <w:tc>
          <w:tcPr>
            <w:tcW w:w="976" w:type="dxa"/>
            <w:tcBorders>
              <w:left w:val="single" w:sz="12" w:space="0" w:color="auto"/>
            </w:tcBorders>
            <w:shd w:val="clear" w:color="auto" w:fill="auto"/>
          </w:tcPr>
          <w:p w14:paraId="3C80BDFC" w14:textId="77777777" w:rsidR="00974CED" w:rsidRPr="00226B43" w:rsidRDefault="00974CED" w:rsidP="00DC47C9">
            <w:pPr>
              <w:pStyle w:val="TAC"/>
              <w:rPr>
                <w:rFonts w:eastAsia="Calibri"/>
              </w:rPr>
            </w:pPr>
            <w:r w:rsidRPr="00226B43">
              <w:rPr>
                <w:rFonts w:eastAsia="Calibri"/>
              </w:rPr>
              <w:t>2</w:t>
            </w:r>
          </w:p>
        </w:tc>
        <w:tc>
          <w:tcPr>
            <w:tcW w:w="1138" w:type="dxa"/>
            <w:shd w:val="clear" w:color="auto" w:fill="auto"/>
          </w:tcPr>
          <w:p w14:paraId="32054C28" w14:textId="77777777" w:rsidR="00974CED" w:rsidRPr="00226B43" w:rsidRDefault="00974CED" w:rsidP="00DC47C9">
            <w:pPr>
              <w:pStyle w:val="TAC"/>
              <w:rPr>
                <w:rFonts w:eastAsia="Calibri"/>
              </w:rPr>
            </w:pPr>
            <w:r w:rsidRPr="00226B43">
              <w:rPr>
                <w:rFonts w:eastAsia="Calibri"/>
              </w:rPr>
              <w:t xml:space="preserve">stationary </w:t>
            </w:r>
          </w:p>
        </w:tc>
        <w:tc>
          <w:tcPr>
            <w:tcW w:w="1039" w:type="dxa"/>
            <w:shd w:val="clear" w:color="auto" w:fill="auto"/>
          </w:tcPr>
          <w:p w14:paraId="10476BAF" w14:textId="77777777" w:rsidR="00974CED" w:rsidRPr="00226B43" w:rsidRDefault="00974CED" w:rsidP="00DC47C9">
            <w:pPr>
              <w:pStyle w:val="TAC"/>
              <w:rPr>
                <w:rFonts w:eastAsia="Calibri"/>
              </w:rPr>
            </w:pPr>
            <w:r w:rsidRPr="00226B43">
              <w:rPr>
                <w:rFonts w:eastAsia="Calibri"/>
              </w:rPr>
              <w:t>10 m x 10 m</w:t>
            </w:r>
          </w:p>
        </w:tc>
        <w:tc>
          <w:tcPr>
            <w:tcW w:w="1028" w:type="dxa"/>
            <w:shd w:val="clear" w:color="auto" w:fill="auto"/>
          </w:tcPr>
          <w:p w14:paraId="1EFAC130" w14:textId="77777777" w:rsidR="00974CED" w:rsidRPr="00226B43" w:rsidRDefault="00974CED" w:rsidP="00DC47C9">
            <w:pPr>
              <w:pStyle w:val="TAC"/>
              <w:rPr>
                <w:rFonts w:eastAsia="Calibri"/>
              </w:rPr>
            </w:pPr>
            <w:r w:rsidRPr="00226B43">
              <w:rPr>
                <w:rFonts w:eastAsia="Calibri"/>
              </w:rPr>
              <w:t>3 ms</w:t>
            </w:r>
          </w:p>
        </w:tc>
        <w:tc>
          <w:tcPr>
            <w:tcW w:w="1080" w:type="dxa"/>
            <w:shd w:val="clear" w:color="auto" w:fill="auto"/>
          </w:tcPr>
          <w:p w14:paraId="14D21326" w14:textId="77777777" w:rsidR="00974CED" w:rsidRPr="00226B43" w:rsidRDefault="00974CED" w:rsidP="00DC47C9">
            <w:pPr>
              <w:pStyle w:val="TAC"/>
              <w:rPr>
                <w:rFonts w:eastAsia="Calibri"/>
              </w:rPr>
            </w:pPr>
            <w:r w:rsidRPr="00226B43">
              <w:rPr>
                <w:rFonts w:eastAsia="Calibri"/>
              </w:rPr>
              <w:t>3 ms</w:t>
            </w:r>
          </w:p>
        </w:tc>
        <w:tc>
          <w:tcPr>
            <w:tcW w:w="1022" w:type="dxa"/>
            <w:shd w:val="clear" w:color="auto" w:fill="auto"/>
          </w:tcPr>
          <w:p w14:paraId="33927724"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5A3561EF" w14:textId="08CAB044" w:rsidR="00974CED" w:rsidRPr="00226B43" w:rsidRDefault="00974CED" w:rsidP="00DC47C9">
            <w:pPr>
              <w:pStyle w:val="TAC"/>
              <w:rPr>
                <w:rFonts w:eastAsia="Calibri"/>
              </w:rPr>
            </w:pPr>
          </w:p>
        </w:tc>
        <w:tc>
          <w:tcPr>
            <w:tcW w:w="999" w:type="dxa"/>
            <w:shd w:val="clear" w:color="auto" w:fill="auto"/>
          </w:tcPr>
          <w:p w14:paraId="4CFAF274"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523423CE" w14:textId="77777777" w:rsidR="00974CED" w:rsidRPr="00226B43" w:rsidRDefault="00974CED" w:rsidP="00DC47C9">
            <w:pPr>
              <w:pStyle w:val="TAC"/>
              <w:rPr>
                <w:rFonts w:eastAsia="Calibri"/>
              </w:rPr>
            </w:pPr>
            <w:r w:rsidRPr="00226B43">
              <w:rPr>
                <w:rFonts w:eastAsia="Calibri"/>
              </w:rPr>
              <w:t>50 kbit/s</w:t>
            </w:r>
          </w:p>
        </w:tc>
      </w:tr>
      <w:tr w:rsidR="00974CED" w:rsidRPr="00226B43" w14:paraId="62E5AB4C" w14:textId="77777777" w:rsidTr="00974CED">
        <w:tc>
          <w:tcPr>
            <w:tcW w:w="1096" w:type="dxa"/>
            <w:vMerge w:val="restart"/>
            <w:tcBorders>
              <w:right w:val="single" w:sz="4" w:space="0" w:color="auto"/>
            </w:tcBorders>
            <w:shd w:val="clear" w:color="auto" w:fill="auto"/>
          </w:tcPr>
          <w:p w14:paraId="201BAF1F" w14:textId="77777777" w:rsidR="00974CED" w:rsidRPr="00226B43" w:rsidRDefault="00974CED" w:rsidP="00DC47C9">
            <w:pPr>
              <w:pStyle w:val="TAL"/>
              <w:rPr>
                <w:rFonts w:eastAsia="Calibri"/>
              </w:rPr>
            </w:pPr>
            <w:r w:rsidRPr="00226B43">
              <w:rPr>
                <w:rFonts w:eastAsia="Calibri"/>
              </w:rPr>
              <w:t>Festival</w:t>
            </w:r>
          </w:p>
        </w:tc>
        <w:tc>
          <w:tcPr>
            <w:tcW w:w="976" w:type="dxa"/>
            <w:tcBorders>
              <w:left w:val="single" w:sz="12" w:space="0" w:color="auto"/>
            </w:tcBorders>
            <w:shd w:val="clear" w:color="auto" w:fill="auto"/>
          </w:tcPr>
          <w:p w14:paraId="6119FB9F" w14:textId="77777777" w:rsidR="00974CED" w:rsidRPr="00226B43" w:rsidRDefault="00974CED" w:rsidP="00DC47C9">
            <w:pPr>
              <w:pStyle w:val="TAC"/>
              <w:rPr>
                <w:rFonts w:eastAsia="Calibri"/>
              </w:rPr>
            </w:pPr>
            <w:r w:rsidRPr="00226B43">
              <w:rPr>
                <w:rFonts w:eastAsia="Calibri"/>
              </w:rPr>
              <w:t>200</w:t>
            </w:r>
          </w:p>
        </w:tc>
        <w:tc>
          <w:tcPr>
            <w:tcW w:w="1138" w:type="dxa"/>
            <w:shd w:val="clear" w:color="auto" w:fill="auto"/>
          </w:tcPr>
          <w:p w14:paraId="3CD6E7EA" w14:textId="77777777" w:rsidR="00974CED" w:rsidRPr="00226B43" w:rsidRDefault="00974CED" w:rsidP="00DC47C9">
            <w:pPr>
              <w:pStyle w:val="TAC"/>
              <w:rPr>
                <w:rFonts w:eastAsia="Calibri"/>
              </w:rPr>
            </w:pPr>
            <w:r w:rsidRPr="00226B43">
              <w:rPr>
                <w:rFonts w:eastAsia="Calibri"/>
              </w:rPr>
              <w:t>10 km/h</w:t>
            </w:r>
          </w:p>
        </w:tc>
        <w:tc>
          <w:tcPr>
            <w:tcW w:w="1039" w:type="dxa"/>
            <w:shd w:val="clear" w:color="auto" w:fill="auto"/>
          </w:tcPr>
          <w:p w14:paraId="1B8BDE17" w14:textId="77777777" w:rsidR="00974CED" w:rsidRPr="00226B43" w:rsidRDefault="00974CED" w:rsidP="00DC47C9">
            <w:pPr>
              <w:pStyle w:val="TAC"/>
              <w:rPr>
                <w:rFonts w:eastAsia="Calibri"/>
              </w:rPr>
            </w:pPr>
            <w:r w:rsidRPr="00226B43">
              <w:rPr>
                <w:rFonts w:eastAsia="Calibri"/>
              </w:rPr>
              <w:t>500 m x 500 m</w:t>
            </w:r>
          </w:p>
        </w:tc>
        <w:tc>
          <w:tcPr>
            <w:tcW w:w="1028" w:type="dxa"/>
            <w:shd w:val="clear" w:color="auto" w:fill="auto"/>
          </w:tcPr>
          <w:p w14:paraId="5FD3E947"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5FA92939"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0F1B5B55"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779F6724" w14:textId="62D8DEAB" w:rsidR="00974CED" w:rsidRPr="00226B43" w:rsidRDefault="00974CED" w:rsidP="00DC47C9">
            <w:pPr>
              <w:pStyle w:val="TAC"/>
              <w:rPr>
                <w:rFonts w:eastAsia="Calibri"/>
              </w:rPr>
            </w:pPr>
          </w:p>
        </w:tc>
        <w:tc>
          <w:tcPr>
            <w:tcW w:w="999" w:type="dxa"/>
            <w:shd w:val="clear" w:color="auto" w:fill="auto"/>
          </w:tcPr>
          <w:p w14:paraId="3944BE73" w14:textId="77777777" w:rsidR="00974CED" w:rsidRPr="00226B43" w:rsidRDefault="00974CED" w:rsidP="00DC47C9">
            <w:pPr>
              <w:pStyle w:val="TAC"/>
              <w:rPr>
                <w:rFonts w:eastAsia="Calibri"/>
              </w:rPr>
            </w:pPr>
            <w:r w:rsidRPr="00226B43">
              <w:rPr>
                <w:rFonts w:eastAsia="Calibri"/>
              </w:rPr>
              <w:t>500 kbit/s</w:t>
            </w:r>
          </w:p>
        </w:tc>
        <w:tc>
          <w:tcPr>
            <w:tcW w:w="999" w:type="dxa"/>
            <w:shd w:val="clear" w:color="auto" w:fill="auto"/>
          </w:tcPr>
          <w:p w14:paraId="1D4B0AAF" w14:textId="77777777" w:rsidR="00974CED" w:rsidRPr="00226B43" w:rsidRDefault="00974CED" w:rsidP="00DC47C9">
            <w:pPr>
              <w:pStyle w:val="TAC"/>
              <w:rPr>
                <w:rFonts w:eastAsia="Calibri"/>
              </w:rPr>
            </w:pPr>
            <w:r w:rsidRPr="00226B43">
              <w:rPr>
                <w:rFonts w:eastAsia="Calibri"/>
              </w:rPr>
              <w:t>-</w:t>
            </w:r>
          </w:p>
        </w:tc>
      </w:tr>
      <w:tr w:rsidR="00974CED" w:rsidRPr="00226B43" w14:paraId="48EA617C" w14:textId="77777777" w:rsidTr="00974CED">
        <w:tc>
          <w:tcPr>
            <w:tcW w:w="1096" w:type="dxa"/>
            <w:vMerge/>
            <w:tcBorders>
              <w:right w:val="single" w:sz="4" w:space="0" w:color="auto"/>
            </w:tcBorders>
            <w:shd w:val="clear" w:color="auto" w:fill="auto"/>
          </w:tcPr>
          <w:p w14:paraId="1FE966A4"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581367DC" w14:textId="77777777" w:rsidR="00974CED" w:rsidRPr="00226B43" w:rsidRDefault="00974CED" w:rsidP="00DC47C9">
            <w:pPr>
              <w:pStyle w:val="TAC"/>
              <w:rPr>
                <w:rFonts w:eastAsia="Calibri"/>
              </w:rPr>
            </w:pPr>
            <w:r w:rsidRPr="00226B43">
              <w:rPr>
                <w:rFonts w:eastAsia="Calibri"/>
              </w:rPr>
              <w:t>100</w:t>
            </w:r>
          </w:p>
        </w:tc>
        <w:tc>
          <w:tcPr>
            <w:tcW w:w="1138" w:type="dxa"/>
            <w:shd w:val="clear" w:color="auto" w:fill="auto"/>
          </w:tcPr>
          <w:p w14:paraId="7B844B4B" w14:textId="77777777" w:rsidR="00974CED" w:rsidRPr="00226B43" w:rsidRDefault="00974CED" w:rsidP="00DC47C9">
            <w:pPr>
              <w:pStyle w:val="TAC"/>
              <w:rPr>
                <w:rFonts w:eastAsia="Calibri"/>
              </w:rPr>
            </w:pPr>
            <w:r w:rsidRPr="00226B43">
              <w:rPr>
                <w:rFonts w:eastAsia="Calibri"/>
              </w:rPr>
              <w:t>10 km/h</w:t>
            </w:r>
          </w:p>
        </w:tc>
        <w:tc>
          <w:tcPr>
            <w:tcW w:w="1039" w:type="dxa"/>
            <w:shd w:val="clear" w:color="auto" w:fill="auto"/>
          </w:tcPr>
          <w:p w14:paraId="1D497D6D" w14:textId="77777777" w:rsidR="00974CED" w:rsidRPr="00226B43" w:rsidRDefault="00974CED" w:rsidP="00DC47C9">
            <w:pPr>
              <w:pStyle w:val="TAC"/>
              <w:rPr>
                <w:rFonts w:eastAsia="Calibri"/>
              </w:rPr>
            </w:pPr>
            <w:r w:rsidRPr="00226B43">
              <w:rPr>
                <w:rFonts w:eastAsia="Calibri"/>
              </w:rPr>
              <w:t>500 m x 500 m</w:t>
            </w:r>
          </w:p>
        </w:tc>
        <w:tc>
          <w:tcPr>
            <w:tcW w:w="1028" w:type="dxa"/>
            <w:shd w:val="clear" w:color="auto" w:fill="auto"/>
          </w:tcPr>
          <w:p w14:paraId="275D77C5"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47C88ABF"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2C17C973"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737F947B" w14:textId="34E32847" w:rsidR="00974CED" w:rsidRPr="00226B43" w:rsidRDefault="00974CED" w:rsidP="00DC47C9">
            <w:pPr>
              <w:pStyle w:val="TAC"/>
              <w:rPr>
                <w:rFonts w:eastAsia="Calibri"/>
              </w:rPr>
            </w:pPr>
          </w:p>
        </w:tc>
        <w:tc>
          <w:tcPr>
            <w:tcW w:w="999" w:type="dxa"/>
            <w:shd w:val="clear" w:color="auto" w:fill="auto"/>
          </w:tcPr>
          <w:p w14:paraId="00701D63"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68240540" w14:textId="77777777" w:rsidR="00974CED" w:rsidRPr="00226B43" w:rsidRDefault="00974CED" w:rsidP="00DC47C9">
            <w:pPr>
              <w:pStyle w:val="TAC"/>
              <w:rPr>
                <w:rFonts w:eastAsia="Calibri"/>
              </w:rPr>
            </w:pPr>
            <w:r w:rsidRPr="00226B43">
              <w:rPr>
                <w:rFonts w:eastAsia="Calibri"/>
              </w:rPr>
              <w:t>1 Mbit/s</w:t>
            </w:r>
          </w:p>
        </w:tc>
      </w:tr>
      <w:tr w:rsidR="00974CED" w:rsidRPr="00226B43" w14:paraId="6AF695F3" w14:textId="77777777" w:rsidTr="00974CED">
        <w:tc>
          <w:tcPr>
            <w:tcW w:w="1096" w:type="dxa"/>
            <w:vMerge w:val="restart"/>
            <w:tcBorders>
              <w:right w:val="single" w:sz="4" w:space="0" w:color="auto"/>
            </w:tcBorders>
            <w:shd w:val="clear" w:color="auto" w:fill="auto"/>
          </w:tcPr>
          <w:p w14:paraId="62AAB34D" w14:textId="77777777" w:rsidR="00974CED" w:rsidRPr="00226B43" w:rsidRDefault="00974CED" w:rsidP="00DC47C9">
            <w:pPr>
              <w:pStyle w:val="TAL"/>
              <w:rPr>
                <w:rFonts w:eastAsia="Calibri"/>
              </w:rPr>
            </w:pPr>
            <w:r w:rsidRPr="00226B43">
              <w:rPr>
                <w:rFonts w:eastAsia="Calibri"/>
              </w:rPr>
              <w:t>Musical</w:t>
            </w:r>
          </w:p>
        </w:tc>
        <w:tc>
          <w:tcPr>
            <w:tcW w:w="976" w:type="dxa"/>
            <w:tcBorders>
              <w:left w:val="single" w:sz="12" w:space="0" w:color="auto"/>
            </w:tcBorders>
            <w:shd w:val="clear" w:color="auto" w:fill="auto"/>
          </w:tcPr>
          <w:p w14:paraId="49AD8855" w14:textId="77777777" w:rsidR="00974CED" w:rsidRPr="00226B43" w:rsidRDefault="00974CED" w:rsidP="00DC47C9">
            <w:pPr>
              <w:pStyle w:val="TAC"/>
              <w:rPr>
                <w:rFonts w:eastAsia="Calibri"/>
              </w:rPr>
            </w:pPr>
            <w:r w:rsidRPr="00226B43">
              <w:rPr>
                <w:rFonts w:eastAsia="Calibri"/>
              </w:rPr>
              <w:t>30</w:t>
            </w:r>
          </w:p>
        </w:tc>
        <w:tc>
          <w:tcPr>
            <w:tcW w:w="1138" w:type="dxa"/>
            <w:shd w:val="clear" w:color="auto" w:fill="auto"/>
          </w:tcPr>
          <w:p w14:paraId="21540C48" w14:textId="77777777" w:rsidR="00974CED" w:rsidRPr="00226B43" w:rsidRDefault="00974CED" w:rsidP="00DC47C9">
            <w:pPr>
              <w:pStyle w:val="TAC"/>
              <w:rPr>
                <w:rFonts w:eastAsia="Calibri"/>
              </w:rPr>
            </w:pPr>
            <w:r w:rsidRPr="00226B43">
              <w:rPr>
                <w:rFonts w:eastAsia="Calibri"/>
              </w:rPr>
              <w:t>50 km/h</w:t>
            </w:r>
          </w:p>
        </w:tc>
        <w:tc>
          <w:tcPr>
            <w:tcW w:w="1039" w:type="dxa"/>
            <w:shd w:val="clear" w:color="auto" w:fill="auto"/>
          </w:tcPr>
          <w:p w14:paraId="3067F31C" w14:textId="77777777" w:rsidR="00974CED" w:rsidRPr="00226B43" w:rsidRDefault="00974CED" w:rsidP="00DC47C9">
            <w:pPr>
              <w:pStyle w:val="TAC"/>
              <w:rPr>
                <w:rFonts w:eastAsia="Calibri"/>
              </w:rPr>
            </w:pPr>
            <w:r w:rsidRPr="00226B43">
              <w:rPr>
                <w:rFonts w:eastAsia="Calibri"/>
              </w:rPr>
              <w:t>50 m x 50 m</w:t>
            </w:r>
          </w:p>
        </w:tc>
        <w:tc>
          <w:tcPr>
            <w:tcW w:w="1028" w:type="dxa"/>
            <w:shd w:val="clear" w:color="auto" w:fill="auto"/>
          </w:tcPr>
          <w:p w14:paraId="1EE6418E"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026DA9E6"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0F8FE49A"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441B90B4" w14:textId="098D03B0" w:rsidR="00974CED" w:rsidRPr="00226B43" w:rsidRDefault="00974CED" w:rsidP="00DC47C9">
            <w:pPr>
              <w:pStyle w:val="TAC"/>
              <w:rPr>
                <w:rFonts w:eastAsia="Calibri"/>
              </w:rPr>
            </w:pPr>
          </w:p>
        </w:tc>
        <w:tc>
          <w:tcPr>
            <w:tcW w:w="999" w:type="dxa"/>
            <w:shd w:val="clear" w:color="auto" w:fill="auto"/>
          </w:tcPr>
          <w:p w14:paraId="708B336A" w14:textId="77777777" w:rsidR="00974CED" w:rsidRPr="00226B43" w:rsidRDefault="00974CED" w:rsidP="00DC47C9">
            <w:pPr>
              <w:pStyle w:val="TAC"/>
              <w:rPr>
                <w:rFonts w:eastAsia="Calibri"/>
              </w:rPr>
            </w:pPr>
            <w:r w:rsidRPr="00226B43">
              <w:rPr>
                <w:rFonts w:eastAsia="Calibri"/>
              </w:rPr>
              <w:t>500 kbit/s</w:t>
            </w:r>
          </w:p>
        </w:tc>
        <w:tc>
          <w:tcPr>
            <w:tcW w:w="999" w:type="dxa"/>
            <w:shd w:val="clear" w:color="auto" w:fill="auto"/>
          </w:tcPr>
          <w:p w14:paraId="27405B2D" w14:textId="77777777" w:rsidR="00974CED" w:rsidRPr="00226B43" w:rsidRDefault="00974CED" w:rsidP="00DC47C9">
            <w:pPr>
              <w:pStyle w:val="TAC"/>
              <w:rPr>
                <w:rFonts w:eastAsia="Calibri"/>
              </w:rPr>
            </w:pPr>
            <w:r w:rsidRPr="00226B43">
              <w:rPr>
                <w:rFonts w:eastAsia="Calibri"/>
              </w:rPr>
              <w:t>-</w:t>
            </w:r>
          </w:p>
        </w:tc>
      </w:tr>
      <w:tr w:rsidR="00974CED" w:rsidRPr="00226B43" w14:paraId="38DE761D" w14:textId="77777777" w:rsidTr="00974CED">
        <w:tc>
          <w:tcPr>
            <w:tcW w:w="1096" w:type="dxa"/>
            <w:vMerge/>
            <w:tcBorders>
              <w:right w:val="single" w:sz="4" w:space="0" w:color="auto"/>
            </w:tcBorders>
            <w:shd w:val="clear" w:color="auto" w:fill="auto"/>
          </w:tcPr>
          <w:p w14:paraId="10E38BDC"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04791EB6" w14:textId="77777777" w:rsidR="00974CED" w:rsidRPr="00226B43" w:rsidRDefault="00974CED" w:rsidP="00DC47C9">
            <w:pPr>
              <w:pStyle w:val="TAC"/>
              <w:rPr>
                <w:rFonts w:eastAsia="Calibri"/>
              </w:rPr>
            </w:pPr>
            <w:r w:rsidRPr="00226B43">
              <w:rPr>
                <w:rFonts w:eastAsia="Calibri"/>
              </w:rPr>
              <w:t>20</w:t>
            </w:r>
          </w:p>
        </w:tc>
        <w:tc>
          <w:tcPr>
            <w:tcW w:w="1138" w:type="dxa"/>
            <w:shd w:val="clear" w:color="auto" w:fill="auto"/>
          </w:tcPr>
          <w:p w14:paraId="359BF0E7" w14:textId="77777777" w:rsidR="00974CED" w:rsidRPr="00226B43" w:rsidRDefault="00974CED" w:rsidP="00DC47C9">
            <w:pPr>
              <w:pStyle w:val="TAC"/>
              <w:rPr>
                <w:rFonts w:eastAsia="Calibri"/>
              </w:rPr>
            </w:pPr>
            <w:r w:rsidRPr="00226B43">
              <w:rPr>
                <w:rFonts w:eastAsia="Calibri"/>
              </w:rPr>
              <w:t>50 km/h</w:t>
            </w:r>
          </w:p>
        </w:tc>
        <w:tc>
          <w:tcPr>
            <w:tcW w:w="1039" w:type="dxa"/>
            <w:shd w:val="clear" w:color="auto" w:fill="auto"/>
          </w:tcPr>
          <w:p w14:paraId="3A759E04" w14:textId="77777777" w:rsidR="00974CED" w:rsidRPr="00226B43" w:rsidRDefault="00974CED" w:rsidP="00DC47C9">
            <w:pPr>
              <w:pStyle w:val="TAC"/>
              <w:rPr>
                <w:rFonts w:eastAsia="Calibri"/>
              </w:rPr>
            </w:pPr>
            <w:r w:rsidRPr="00226B43">
              <w:rPr>
                <w:rFonts w:eastAsia="Calibri"/>
              </w:rPr>
              <w:t>50 m x 50 m</w:t>
            </w:r>
          </w:p>
        </w:tc>
        <w:tc>
          <w:tcPr>
            <w:tcW w:w="1028" w:type="dxa"/>
            <w:shd w:val="clear" w:color="auto" w:fill="auto"/>
          </w:tcPr>
          <w:p w14:paraId="4D3BDFF6"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0D0BB869"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5727E211"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15AE5808" w14:textId="01D32CE4" w:rsidR="00974CED" w:rsidRPr="00226B43" w:rsidRDefault="00974CED" w:rsidP="00DC47C9">
            <w:pPr>
              <w:pStyle w:val="TAC"/>
              <w:rPr>
                <w:rFonts w:eastAsia="Calibri"/>
              </w:rPr>
            </w:pPr>
          </w:p>
        </w:tc>
        <w:tc>
          <w:tcPr>
            <w:tcW w:w="999" w:type="dxa"/>
            <w:shd w:val="clear" w:color="auto" w:fill="auto"/>
          </w:tcPr>
          <w:p w14:paraId="5C73F41C"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6768C1C4" w14:textId="77777777" w:rsidR="00974CED" w:rsidRPr="00226B43" w:rsidRDefault="00974CED" w:rsidP="00DC47C9">
            <w:pPr>
              <w:pStyle w:val="TAC"/>
              <w:rPr>
                <w:rFonts w:eastAsia="Calibri"/>
              </w:rPr>
            </w:pPr>
            <w:r w:rsidRPr="00226B43">
              <w:rPr>
                <w:rFonts w:eastAsia="Calibri"/>
              </w:rPr>
              <w:t>1 Mbit/s</w:t>
            </w:r>
          </w:p>
        </w:tc>
      </w:tr>
      <w:tr w:rsidR="00974CED" w:rsidRPr="00226B43" w14:paraId="38E1D4FA" w14:textId="77777777" w:rsidTr="00974CED">
        <w:tc>
          <w:tcPr>
            <w:tcW w:w="1096" w:type="dxa"/>
            <w:vMerge/>
            <w:tcBorders>
              <w:right w:val="single" w:sz="4" w:space="0" w:color="auto"/>
            </w:tcBorders>
            <w:shd w:val="clear" w:color="auto" w:fill="auto"/>
          </w:tcPr>
          <w:p w14:paraId="4965FE51"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68DA43B6" w14:textId="77777777" w:rsidR="00974CED" w:rsidRPr="00226B43" w:rsidRDefault="00974CED" w:rsidP="00DC47C9">
            <w:pPr>
              <w:pStyle w:val="TAC"/>
              <w:rPr>
                <w:rFonts w:eastAsia="Calibri"/>
              </w:rPr>
            </w:pPr>
            <w:r w:rsidRPr="00226B43">
              <w:rPr>
                <w:rFonts w:eastAsia="Calibri"/>
              </w:rPr>
              <w:t>10</w:t>
            </w:r>
          </w:p>
        </w:tc>
        <w:tc>
          <w:tcPr>
            <w:tcW w:w="1138" w:type="dxa"/>
            <w:shd w:val="clear" w:color="auto" w:fill="auto"/>
          </w:tcPr>
          <w:p w14:paraId="1864989A" w14:textId="77777777" w:rsidR="00974CED" w:rsidRPr="00226B43" w:rsidRDefault="00974CED" w:rsidP="00DC47C9">
            <w:pPr>
              <w:pStyle w:val="TAC"/>
              <w:rPr>
                <w:rFonts w:eastAsia="Calibri"/>
              </w:rPr>
            </w:pPr>
            <w:r w:rsidRPr="00226B43">
              <w:rPr>
                <w:rFonts w:eastAsia="Calibri"/>
              </w:rPr>
              <w:t xml:space="preserve">- </w:t>
            </w:r>
          </w:p>
        </w:tc>
        <w:tc>
          <w:tcPr>
            <w:tcW w:w="1039" w:type="dxa"/>
            <w:shd w:val="clear" w:color="auto" w:fill="auto"/>
          </w:tcPr>
          <w:p w14:paraId="663F0C9B" w14:textId="77777777" w:rsidR="00974CED" w:rsidRPr="00226B43" w:rsidRDefault="00974CED" w:rsidP="00DC47C9">
            <w:pPr>
              <w:pStyle w:val="TAC"/>
              <w:rPr>
                <w:rFonts w:eastAsia="Calibri"/>
              </w:rPr>
            </w:pPr>
            <w:r w:rsidRPr="00226B43">
              <w:rPr>
                <w:rFonts w:eastAsia="Calibri"/>
              </w:rPr>
              <w:t>50 m x 50 m</w:t>
            </w:r>
          </w:p>
        </w:tc>
        <w:tc>
          <w:tcPr>
            <w:tcW w:w="1028" w:type="dxa"/>
            <w:shd w:val="clear" w:color="auto" w:fill="auto"/>
          </w:tcPr>
          <w:p w14:paraId="1BD38D26"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1DDAA16E"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39CB2A68"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676FBC65" w14:textId="1D6DD1EA" w:rsidR="00974CED" w:rsidRPr="00226B43" w:rsidRDefault="00974CED" w:rsidP="00DC47C9">
            <w:pPr>
              <w:pStyle w:val="TAC"/>
              <w:rPr>
                <w:rFonts w:eastAsia="Calibri"/>
              </w:rPr>
            </w:pPr>
          </w:p>
        </w:tc>
        <w:tc>
          <w:tcPr>
            <w:tcW w:w="999" w:type="dxa"/>
            <w:shd w:val="clear" w:color="auto" w:fill="auto"/>
          </w:tcPr>
          <w:p w14:paraId="449B5AD0"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16F7BB87" w14:textId="77777777" w:rsidR="00974CED" w:rsidRPr="00226B43" w:rsidRDefault="00974CED" w:rsidP="00DC47C9">
            <w:pPr>
              <w:pStyle w:val="TAC"/>
              <w:rPr>
                <w:rFonts w:eastAsia="Calibri"/>
              </w:rPr>
            </w:pPr>
            <w:r w:rsidRPr="00226B43">
              <w:rPr>
                <w:rFonts w:eastAsia="Calibri"/>
              </w:rPr>
              <w:t>500 kbit/s</w:t>
            </w:r>
          </w:p>
        </w:tc>
      </w:tr>
      <w:tr w:rsidR="00974CED" w:rsidRPr="00226B43" w14:paraId="40AADF1A" w14:textId="77777777" w:rsidTr="00974CED">
        <w:tc>
          <w:tcPr>
            <w:tcW w:w="1096" w:type="dxa"/>
            <w:vMerge w:val="restart"/>
            <w:tcBorders>
              <w:right w:val="single" w:sz="4" w:space="0" w:color="auto"/>
            </w:tcBorders>
            <w:shd w:val="clear" w:color="auto" w:fill="auto"/>
          </w:tcPr>
          <w:p w14:paraId="4AB457BB" w14:textId="77777777" w:rsidR="00974CED" w:rsidRPr="00226B43" w:rsidRDefault="00974CED" w:rsidP="00DC47C9">
            <w:pPr>
              <w:pStyle w:val="TAL"/>
              <w:rPr>
                <w:rFonts w:eastAsia="Calibri"/>
              </w:rPr>
            </w:pPr>
            <w:r w:rsidRPr="00226B43">
              <w:rPr>
                <w:rFonts w:eastAsia="Calibri"/>
              </w:rPr>
              <w:t>Semi-professional</w:t>
            </w:r>
          </w:p>
        </w:tc>
        <w:tc>
          <w:tcPr>
            <w:tcW w:w="976" w:type="dxa"/>
            <w:tcBorders>
              <w:left w:val="single" w:sz="12" w:space="0" w:color="auto"/>
            </w:tcBorders>
            <w:shd w:val="clear" w:color="auto" w:fill="auto"/>
          </w:tcPr>
          <w:p w14:paraId="039683C5" w14:textId="77777777" w:rsidR="00974CED" w:rsidRPr="00226B43" w:rsidRDefault="00974CED" w:rsidP="00DC47C9">
            <w:pPr>
              <w:pStyle w:val="TAC"/>
              <w:rPr>
                <w:rFonts w:eastAsia="Calibri"/>
              </w:rPr>
            </w:pPr>
            <w:r w:rsidRPr="00226B43">
              <w:rPr>
                <w:rFonts w:eastAsia="Calibri"/>
              </w:rPr>
              <w:t>10</w:t>
            </w:r>
          </w:p>
        </w:tc>
        <w:tc>
          <w:tcPr>
            <w:tcW w:w="1138" w:type="dxa"/>
            <w:shd w:val="clear" w:color="auto" w:fill="auto"/>
          </w:tcPr>
          <w:p w14:paraId="4049C015"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685AC336" w14:textId="77777777" w:rsidR="00974CED" w:rsidRPr="00226B43" w:rsidRDefault="00974CED" w:rsidP="00DC47C9">
            <w:pPr>
              <w:pStyle w:val="TAC"/>
              <w:rPr>
                <w:rFonts w:eastAsia="Calibri"/>
              </w:rPr>
            </w:pPr>
            <w:r w:rsidRPr="00226B43">
              <w:rPr>
                <w:rFonts w:eastAsia="Calibri"/>
              </w:rPr>
              <w:t>5 m x 5 m</w:t>
            </w:r>
          </w:p>
        </w:tc>
        <w:tc>
          <w:tcPr>
            <w:tcW w:w="1028" w:type="dxa"/>
            <w:shd w:val="clear" w:color="auto" w:fill="auto"/>
          </w:tcPr>
          <w:p w14:paraId="7CFFE9CC"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00B928A1"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60621EFA"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5A586328" w14:textId="191AC27F" w:rsidR="00974CED" w:rsidRPr="00226B43" w:rsidRDefault="00974CED" w:rsidP="00DC47C9">
            <w:pPr>
              <w:pStyle w:val="TAC"/>
              <w:rPr>
                <w:rFonts w:eastAsia="Calibri"/>
              </w:rPr>
            </w:pPr>
          </w:p>
        </w:tc>
        <w:tc>
          <w:tcPr>
            <w:tcW w:w="999" w:type="dxa"/>
            <w:shd w:val="clear" w:color="auto" w:fill="auto"/>
          </w:tcPr>
          <w:p w14:paraId="0BE0D7FE" w14:textId="77777777" w:rsidR="00974CED" w:rsidRPr="00226B43" w:rsidRDefault="00974CED" w:rsidP="00DC47C9">
            <w:pPr>
              <w:pStyle w:val="TAC"/>
              <w:rPr>
                <w:rFonts w:eastAsia="Calibri"/>
              </w:rPr>
            </w:pPr>
            <w:r w:rsidRPr="00226B43">
              <w:rPr>
                <w:rFonts w:eastAsia="Calibri"/>
              </w:rPr>
              <w:t>100 kbit/s</w:t>
            </w:r>
          </w:p>
        </w:tc>
        <w:tc>
          <w:tcPr>
            <w:tcW w:w="999" w:type="dxa"/>
            <w:shd w:val="clear" w:color="auto" w:fill="auto"/>
          </w:tcPr>
          <w:p w14:paraId="4BCADDC6" w14:textId="77777777" w:rsidR="00974CED" w:rsidRPr="00226B43" w:rsidRDefault="00974CED" w:rsidP="00DC47C9">
            <w:pPr>
              <w:pStyle w:val="TAC"/>
              <w:rPr>
                <w:rFonts w:eastAsia="Calibri"/>
              </w:rPr>
            </w:pPr>
            <w:r w:rsidRPr="00226B43">
              <w:rPr>
                <w:rFonts w:eastAsia="Calibri"/>
              </w:rPr>
              <w:t>-</w:t>
            </w:r>
          </w:p>
        </w:tc>
      </w:tr>
      <w:tr w:rsidR="00974CED" w:rsidRPr="00226B43" w14:paraId="1927AAF7" w14:textId="77777777" w:rsidTr="00974CED">
        <w:tc>
          <w:tcPr>
            <w:tcW w:w="1096" w:type="dxa"/>
            <w:vMerge/>
            <w:tcBorders>
              <w:right w:val="single" w:sz="4" w:space="0" w:color="auto"/>
            </w:tcBorders>
            <w:shd w:val="clear" w:color="auto" w:fill="auto"/>
          </w:tcPr>
          <w:p w14:paraId="763DD10B"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3C8982B7" w14:textId="77777777" w:rsidR="00974CED" w:rsidRPr="00226B43" w:rsidRDefault="00974CED" w:rsidP="00DC47C9">
            <w:pPr>
              <w:pStyle w:val="TAC"/>
              <w:rPr>
                <w:rFonts w:eastAsia="Calibri"/>
              </w:rPr>
            </w:pPr>
            <w:r w:rsidRPr="00226B43">
              <w:rPr>
                <w:rFonts w:eastAsia="Calibri"/>
              </w:rPr>
              <w:t>10</w:t>
            </w:r>
          </w:p>
        </w:tc>
        <w:tc>
          <w:tcPr>
            <w:tcW w:w="1138" w:type="dxa"/>
            <w:shd w:val="clear" w:color="auto" w:fill="auto"/>
          </w:tcPr>
          <w:p w14:paraId="026879BB"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7D12A6D7" w14:textId="77777777" w:rsidR="00974CED" w:rsidRPr="00226B43" w:rsidRDefault="00974CED" w:rsidP="00DC47C9">
            <w:pPr>
              <w:pStyle w:val="TAC"/>
              <w:rPr>
                <w:rFonts w:eastAsia="Calibri"/>
              </w:rPr>
            </w:pPr>
            <w:r w:rsidRPr="00226B43">
              <w:rPr>
                <w:rFonts w:eastAsia="Calibri"/>
              </w:rPr>
              <w:t>5 m x 5 m</w:t>
            </w:r>
          </w:p>
        </w:tc>
        <w:tc>
          <w:tcPr>
            <w:tcW w:w="1028" w:type="dxa"/>
            <w:shd w:val="clear" w:color="auto" w:fill="auto"/>
          </w:tcPr>
          <w:p w14:paraId="4F9770E1"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7FD2525C"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75D58809"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42AE7F78" w14:textId="32A44D5E" w:rsidR="00974CED" w:rsidRPr="00226B43" w:rsidRDefault="00974CED" w:rsidP="00DC47C9">
            <w:pPr>
              <w:pStyle w:val="TAC"/>
              <w:rPr>
                <w:rFonts w:eastAsia="Calibri"/>
              </w:rPr>
            </w:pPr>
          </w:p>
        </w:tc>
        <w:tc>
          <w:tcPr>
            <w:tcW w:w="999" w:type="dxa"/>
            <w:shd w:val="clear" w:color="auto" w:fill="auto"/>
          </w:tcPr>
          <w:p w14:paraId="3B5CF5BC"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784C10A6" w14:textId="77777777" w:rsidR="00974CED" w:rsidRPr="00226B43" w:rsidRDefault="00974CED" w:rsidP="00DC47C9">
            <w:pPr>
              <w:pStyle w:val="TAC"/>
              <w:rPr>
                <w:rFonts w:eastAsia="Calibri"/>
              </w:rPr>
            </w:pPr>
            <w:r w:rsidRPr="00226B43">
              <w:rPr>
                <w:rFonts w:eastAsia="Calibri"/>
              </w:rPr>
              <w:t>200 kbit/s</w:t>
            </w:r>
          </w:p>
        </w:tc>
      </w:tr>
      <w:tr w:rsidR="00974CED" w:rsidRPr="00226B43" w14:paraId="64AA282D" w14:textId="77777777" w:rsidTr="00974CED">
        <w:tc>
          <w:tcPr>
            <w:tcW w:w="1096" w:type="dxa"/>
            <w:vMerge/>
            <w:tcBorders>
              <w:right w:val="single" w:sz="4" w:space="0" w:color="auto"/>
            </w:tcBorders>
            <w:shd w:val="clear" w:color="auto" w:fill="auto"/>
          </w:tcPr>
          <w:p w14:paraId="21D6868C"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3DF460E8" w14:textId="77777777" w:rsidR="00974CED" w:rsidRPr="00226B43" w:rsidRDefault="00974CED" w:rsidP="00DC47C9">
            <w:pPr>
              <w:pStyle w:val="TAC"/>
              <w:rPr>
                <w:rFonts w:eastAsia="Calibri"/>
              </w:rPr>
            </w:pPr>
            <w:r w:rsidRPr="00226B43">
              <w:rPr>
                <w:rFonts w:eastAsia="Calibri"/>
              </w:rPr>
              <w:t>2</w:t>
            </w:r>
          </w:p>
        </w:tc>
        <w:tc>
          <w:tcPr>
            <w:tcW w:w="1138" w:type="dxa"/>
            <w:shd w:val="clear" w:color="auto" w:fill="auto"/>
          </w:tcPr>
          <w:p w14:paraId="63367906" w14:textId="77777777" w:rsidR="00974CED" w:rsidRPr="00226B43" w:rsidRDefault="00974CED" w:rsidP="00DC47C9">
            <w:pPr>
              <w:pStyle w:val="TAC"/>
              <w:rPr>
                <w:rFonts w:eastAsia="Calibri"/>
              </w:rPr>
            </w:pPr>
            <w:r w:rsidRPr="00226B43">
              <w:rPr>
                <w:rFonts w:eastAsia="Calibri"/>
              </w:rPr>
              <w:t>-</w:t>
            </w:r>
          </w:p>
        </w:tc>
        <w:tc>
          <w:tcPr>
            <w:tcW w:w="1039" w:type="dxa"/>
            <w:shd w:val="clear" w:color="auto" w:fill="auto"/>
          </w:tcPr>
          <w:p w14:paraId="3BCDC5BA" w14:textId="77777777" w:rsidR="00974CED" w:rsidRPr="00226B43" w:rsidRDefault="00974CED" w:rsidP="00DC47C9">
            <w:pPr>
              <w:pStyle w:val="TAC"/>
              <w:rPr>
                <w:rFonts w:eastAsia="Calibri"/>
              </w:rPr>
            </w:pPr>
            <w:r w:rsidRPr="00226B43">
              <w:rPr>
                <w:rFonts w:eastAsia="Calibri"/>
              </w:rPr>
              <w:t xml:space="preserve">5 m x 5 m </w:t>
            </w:r>
          </w:p>
        </w:tc>
        <w:tc>
          <w:tcPr>
            <w:tcW w:w="1028" w:type="dxa"/>
            <w:shd w:val="clear" w:color="auto" w:fill="auto"/>
          </w:tcPr>
          <w:p w14:paraId="602755A6"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600D9C6A"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6AAF8188"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053689EB" w14:textId="6438D0B5" w:rsidR="00974CED" w:rsidRPr="00226B43" w:rsidRDefault="00974CED" w:rsidP="00DC47C9">
            <w:pPr>
              <w:pStyle w:val="TAC"/>
              <w:rPr>
                <w:rFonts w:eastAsia="Calibri"/>
              </w:rPr>
            </w:pPr>
          </w:p>
        </w:tc>
        <w:tc>
          <w:tcPr>
            <w:tcW w:w="999" w:type="dxa"/>
            <w:shd w:val="clear" w:color="auto" w:fill="auto"/>
          </w:tcPr>
          <w:p w14:paraId="1855B612"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2B367EC5" w14:textId="77777777" w:rsidR="00974CED" w:rsidRPr="00226B43" w:rsidRDefault="00974CED" w:rsidP="00DC47C9">
            <w:pPr>
              <w:pStyle w:val="TAC"/>
              <w:rPr>
                <w:rFonts w:eastAsia="Calibri"/>
              </w:rPr>
            </w:pPr>
            <w:r w:rsidRPr="00226B43">
              <w:rPr>
                <w:rFonts w:eastAsia="Calibri"/>
              </w:rPr>
              <w:t>100 kbit/s</w:t>
            </w:r>
          </w:p>
        </w:tc>
      </w:tr>
      <w:tr w:rsidR="00974CED" w:rsidRPr="00226B43" w14:paraId="763991A3" w14:textId="77777777" w:rsidTr="00974CED">
        <w:tc>
          <w:tcPr>
            <w:tcW w:w="1096" w:type="dxa"/>
            <w:vMerge w:val="restart"/>
            <w:tcBorders>
              <w:right w:val="single" w:sz="4" w:space="0" w:color="auto"/>
            </w:tcBorders>
            <w:shd w:val="clear" w:color="auto" w:fill="auto"/>
          </w:tcPr>
          <w:p w14:paraId="6ED433AA" w14:textId="77777777" w:rsidR="00974CED" w:rsidRPr="00226B43" w:rsidRDefault="00974CED" w:rsidP="00DC47C9">
            <w:pPr>
              <w:pStyle w:val="TAL"/>
              <w:rPr>
                <w:rFonts w:eastAsia="Calibri"/>
              </w:rPr>
            </w:pPr>
            <w:r w:rsidRPr="00226B43">
              <w:rPr>
                <w:rFonts w:eastAsia="Calibri"/>
              </w:rPr>
              <w:t>AV production</w:t>
            </w:r>
          </w:p>
        </w:tc>
        <w:tc>
          <w:tcPr>
            <w:tcW w:w="976" w:type="dxa"/>
            <w:tcBorders>
              <w:left w:val="single" w:sz="12" w:space="0" w:color="auto"/>
            </w:tcBorders>
            <w:shd w:val="clear" w:color="auto" w:fill="auto"/>
          </w:tcPr>
          <w:p w14:paraId="5DCF017C" w14:textId="77777777" w:rsidR="00974CED" w:rsidRPr="00226B43" w:rsidRDefault="00974CED" w:rsidP="00DC47C9">
            <w:pPr>
              <w:pStyle w:val="TAC"/>
              <w:rPr>
                <w:rFonts w:eastAsia="Calibri"/>
              </w:rPr>
            </w:pPr>
            <w:r w:rsidRPr="00226B43">
              <w:rPr>
                <w:rFonts w:eastAsia="Calibri"/>
              </w:rPr>
              <w:t>20</w:t>
            </w:r>
          </w:p>
        </w:tc>
        <w:tc>
          <w:tcPr>
            <w:tcW w:w="1138" w:type="dxa"/>
            <w:shd w:val="clear" w:color="auto" w:fill="auto"/>
          </w:tcPr>
          <w:p w14:paraId="6978CE48"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5A8E90FF" w14:textId="77777777" w:rsidR="00974CED" w:rsidRPr="00226B43" w:rsidRDefault="00974CED" w:rsidP="00DC47C9">
            <w:pPr>
              <w:pStyle w:val="TAC"/>
              <w:rPr>
                <w:rFonts w:eastAsia="Calibri"/>
              </w:rPr>
            </w:pPr>
            <w:r w:rsidRPr="00226B43">
              <w:rPr>
                <w:rFonts w:eastAsia="Calibri"/>
              </w:rPr>
              <w:t>30 m x 30 m</w:t>
            </w:r>
          </w:p>
        </w:tc>
        <w:tc>
          <w:tcPr>
            <w:tcW w:w="1028" w:type="dxa"/>
            <w:shd w:val="clear" w:color="auto" w:fill="auto"/>
          </w:tcPr>
          <w:p w14:paraId="2A5D759B"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5E759585"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7AEB2F6F"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5FF603D4" w14:textId="72ABAD7B" w:rsidR="00974CED" w:rsidRPr="00226B43" w:rsidRDefault="00974CED" w:rsidP="00DC47C9">
            <w:pPr>
              <w:pStyle w:val="TAC"/>
              <w:rPr>
                <w:rFonts w:eastAsia="Calibri"/>
              </w:rPr>
            </w:pPr>
          </w:p>
        </w:tc>
        <w:tc>
          <w:tcPr>
            <w:tcW w:w="999" w:type="dxa"/>
            <w:shd w:val="clear" w:color="auto" w:fill="auto"/>
          </w:tcPr>
          <w:p w14:paraId="7BFDC729" w14:textId="77777777" w:rsidR="00974CED" w:rsidRPr="00226B43" w:rsidRDefault="00974CED" w:rsidP="00DC47C9">
            <w:pPr>
              <w:pStyle w:val="TAC"/>
              <w:rPr>
                <w:rFonts w:eastAsia="Calibri"/>
              </w:rPr>
            </w:pPr>
            <w:r w:rsidRPr="00226B43">
              <w:rPr>
                <w:rFonts w:eastAsia="Calibri"/>
              </w:rPr>
              <w:t>1.5 Mbit/s</w:t>
            </w:r>
          </w:p>
        </w:tc>
        <w:tc>
          <w:tcPr>
            <w:tcW w:w="999" w:type="dxa"/>
            <w:shd w:val="clear" w:color="auto" w:fill="auto"/>
          </w:tcPr>
          <w:p w14:paraId="51CE665B" w14:textId="77777777" w:rsidR="00974CED" w:rsidRPr="00226B43" w:rsidRDefault="00974CED" w:rsidP="00DC47C9">
            <w:pPr>
              <w:pStyle w:val="TAC"/>
              <w:rPr>
                <w:rFonts w:eastAsia="Calibri"/>
              </w:rPr>
            </w:pPr>
            <w:r w:rsidRPr="00226B43">
              <w:rPr>
                <w:rFonts w:eastAsia="Calibri"/>
              </w:rPr>
              <w:t>-</w:t>
            </w:r>
          </w:p>
        </w:tc>
      </w:tr>
      <w:tr w:rsidR="00974CED" w:rsidRPr="00226B43" w14:paraId="1C548E7E" w14:textId="77777777" w:rsidTr="00974CED">
        <w:tc>
          <w:tcPr>
            <w:tcW w:w="1096" w:type="dxa"/>
            <w:vMerge/>
            <w:tcBorders>
              <w:right w:val="single" w:sz="4" w:space="0" w:color="auto"/>
            </w:tcBorders>
            <w:shd w:val="clear" w:color="auto" w:fill="auto"/>
          </w:tcPr>
          <w:p w14:paraId="19951F97" w14:textId="77777777" w:rsidR="00974CED" w:rsidRPr="00226B43" w:rsidRDefault="00974CED" w:rsidP="00DC47C9">
            <w:pPr>
              <w:pStyle w:val="TAL"/>
              <w:rPr>
                <w:rFonts w:eastAsia="Calibri"/>
              </w:rPr>
            </w:pPr>
          </w:p>
        </w:tc>
        <w:tc>
          <w:tcPr>
            <w:tcW w:w="976" w:type="dxa"/>
            <w:tcBorders>
              <w:left w:val="single" w:sz="12" w:space="0" w:color="auto"/>
            </w:tcBorders>
            <w:shd w:val="clear" w:color="auto" w:fill="auto"/>
          </w:tcPr>
          <w:p w14:paraId="08E9A3A0" w14:textId="77777777" w:rsidR="00974CED" w:rsidRPr="00226B43" w:rsidRDefault="00974CED" w:rsidP="00DC47C9">
            <w:pPr>
              <w:pStyle w:val="TAC"/>
              <w:rPr>
                <w:rFonts w:eastAsia="Calibri"/>
              </w:rPr>
            </w:pPr>
            <w:r w:rsidRPr="00226B43">
              <w:rPr>
                <w:rFonts w:eastAsia="Calibri"/>
              </w:rPr>
              <w:t>10</w:t>
            </w:r>
          </w:p>
        </w:tc>
        <w:tc>
          <w:tcPr>
            <w:tcW w:w="1138" w:type="dxa"/>
            <w:shd w:val="clear" w:color="auto" w:fill="auto"/>
          </w:tcPr>
          <w:p w14:paraId="0636D458"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007CF5AF" w14:textId="77777777" w:rsidR="00974CED" w:rsidRPr="00226B43" w:rsidRDefault="00974CED" w:rsidP="00DC47C9">
            <w:pPr>
              <w:pStyle w:val="TAC"/>
              <w:rPr>
                <w:rFonts w:eastAsia="Calibri"/>
              </w:rPr>
            </w:pPr>
            <w:r w:rsidRPr="00226B43">
              <w:rPr>
                <w:rFonts w:eastAsia="Calibri"/>
              </w:rPr>
              <w:t>30 m x 30 m</w:t>
            </w:r>
          </w:p>
        </w:tc>
        <w:tc>
          <w:tcPr>
            <w:tcW w:w="1028" w:type="dxa"/>
            <w:shd w:val="clear" w:color="auto" w:fill="auto"/>
          </w:tcPr>
          <w:p w14:paraId="54E9F983"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2F16069C"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0EDBDE59"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7B0862D0" w14:textId="3F2B3FF2" w:rsidR="00974CED" w:rsidRPr="00226B43" w:rsidRDefault="00974CED" w:rsidP="00DC47C9">
            <w:pPr>
              <w:pStyle w:val="TAC"/>
              <w:rPr>
                <w:rFonts w:eastAsia="Calibri"/>
              </w:rPr>
            </w:pPr>
          </w:p>
        </w:tc>
        <w:tc>
          <w:tcPr>
            <w:tcW w:w="999" w:type="dxa"/>
            <w:shd w:val="clear" w:color="auto" w:fill="auto"/>
          </w:tcPr>
          <w:p w14:paraId="0BC3C518"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706CE330" w14:textId="77777777" w:rsidR="00974CED" w:rsidRPr="00226B43" w:rsidRDefault="00974CED" w:rsidP="00DC47C9">
            <w:pPr>
              <w:pStyle w:val="TAC"/>
              <w:rPr>
                <w:rFonts w:eastAsia="Calibri"/>
              </w:rPr>
            </w:pPr>
            <w:r w:rsidRPr="00226B43">
              <w:rPr>
                <w:rFonts w:eastAsia="Calibri"/>
              </w:rPr>
              <w:t>3 Mbit/s</w:t>
            </w:r>
          </w:p>
        </w:tc>
      </w:tr>
      <w:tr w:rsidR="00974CED" w:rsidRPr="00226B43" w14:paraId="21A6BDC2" w14:textId="77777777" w:rsidTr="00974CED">
        <w:tc>
          <w:tcPr>
            <w:tcW w:w="1096" w:type="dxa"/>
            <w:vMerge w:val="restart"/>
            <w:tcBorders>
              <w:right w:val="single" w:sz="4" w:space="0" w:color="auto"/>
            </w:tcBorders>
            <w:shd w:val="clear" w:color="auto" w:fill="auto"/>
          </w:tcPr>
          <w:p w14:paraId="72EB3A88" w14:textId="77777777" w:rsidR="00974CED" w:rsidRPr="00226B43" w:rsidRDefault="00974CED" w:rsidP="00DC47C9">
            <w:pPr>
              <w:pStyle w:val="TAL"/>
              <w:rPr>
                <w:rFonts w:eastAsia="Calibri"/>
              </w:rPr>
            </w:pPr>
            <w:r w:rsidRPr="00226B43">
              <w:rPr>
                <w:rFonts w:eastAsia="Calibri"/>
              </w:rPr>
              <w:t>Audio Studio</w:t>
            </w:r>
          </w:p>
        </w:tc>
        <w:tc>
          <w:tcPr>
            <w:tcW w:w="976" w:type="dxa"/>
            <w:tcBorders>
              <w:left w:val="single" w:sz="12" w:space="0" w:color="auto"/>
            </w:tcBorders>
            <w:shd w:val="clear" w:color="auto" w:fill="auto"/>
          </w:tcPr>
          <w:p w14:paraId="45316D8A" w14:textId="77777777" w:rsidR="00974CED" w:rsidRPr="00226B43" w:rsidRDefault="00974CED" w:rsidP="00DC47C9">
            <w:pPr>
              <w:pStyle w:val="TAC"/>
              <w:rPr>
                <w:rFonts w:eastAsia="Calibri"/>
              </w:rPr>
            </w:pPr>
            <w:r w:rsidRPr="00226B43">
              <w:rPr>
                <w:rFonts w:eastAsia="Calibri"/>
              </w:rPr>
              <w:t>30</w:t>
            </w:r>
          </w:p>
        </w:tc>
        <w:tc>
          <w:tcPr>
            <w:tcW w:w="1138" w:type="dxa"/>
            <w:shd w:val="clear" w:color="auto" w:fill="auto"/>
          </w:tcPr>
          <w:p w14:paraId="144423F9" w14:textId="77777777" w:rsidR="00974CED" w:rsidRPr="00226B43" w:rsidRDefault="00974CED" w:rsidP="00DC47C9">
            <w:pPr>
              <w:pStyle w:val="TAC"/>
              <w:rPr>
                <w:rFonts w:eastAsia="Calibri"/>
              </w:rPr>
            </w:pPr>
            <w:r w:rsidRPr="00226B43">
              <w:rPr>
                <w:rFonts w:eastAsia="Calibri"/>
              </w:rPr>
              <w:t>-</w:t>
            </w:r>
          </w:p>
        </w:tc>
        <w:tc>
          <w:tcPr>
            <w:tcW w:w="1039" w:type="dxa"/>
            <w:shd w:val="clear" w:color="auto" w:fill="auto"/>
          </w:tcPr>
          <w:p w14:paraId="1524BCF5" w14:textId="77777777" w:rsidR="00974CED" w:rsidRPr="00226B43" w:rsidRDefault="00974CED" w:rsidP="00DC47C9">
            <w:pPr>
              <w:pStyle w:val="TAC"/>
              <w:rPr>
                <w:rFonts w:eastAsia="Calibri"/>
              </w:rPr>
            </w:pPr>
            <w:r w:rsidRPr="00226B43">
              <w:rPr>
                <w:rFonts w:eastAsia="Calibri"/>
              </w:rPr>
              <w:t>10 m x 10 m</w:t>
            </w:r>
          </w:p>
        </w:tc>
        <w:tc>
          <w:tcPr>
            <w:tcW w:w="1028" w:type="dxa"/>
            <w:shd w:val="clear" w:color="auto" w:fill="auto"/>
          </w:tcPr>
          <w:p w14:paraId="3D71D101"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526BF093"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70088F2C"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11F90FBF" w14:textId="7940EEEB" w:rsidR="00974CED" w:rsidRPr="00226B43" w:rsidRDefault="00974CED" w:rsidP="00DC47C9">
            <w:pPr>
              <w:pStyle w:val="TAC"/>
              <w:rPr>
                <w:rFonts w:eastAsia="Calibri"/>
              </w:rPr>
            </w:pPr>
          </w:p>
        </w:tc>
        <w:tc>
          <w:tcPr>
            <w:tcW w:w="999" w:type="dxa"/>
            <w:shd w:val="clear" w:color="auto" w:fill="auto"/>
          </w:tcPr>
          <w:p w14:paraId="1ADDCBC9" w14:textId="77777777" w:rsidR="00974CED" w:rsidRPr="00226B43" w:rsidRDefault="00974CED" w:rsidP="00DC47C9">
            <w:pPr>
              <w:pStyle w:val="TAC"/>
              <w:rPr>
                <w:rFonts w:eastAsia="Calibri"/>
              </w:rPr>
            </w:pPr>
            <w:r w:rsidRPr="00226B43">
              <w:rPr>
                <w:rFonts w:eastAsia="Calibri"/>
              </w:rPr>
              <w:t>5 Mbit/s</w:t>
            </w:r>
          </w:p>
        </w:tc>
        <w:tc>
          <w:tcPr>
            <w:tcW w:w="999" w:type="dxa"/>
            <w:shd w:val="clear" w:color="auto" w:fill="auto"/>
          </w:tcPr>
          <w:p w14:paraId="49DF96BD" w14:textId="77777777" w:rsidR="00974CED" w:rsidRPr="00226B43" w:rsidRDefault="00974CED" w:rsidP="00DC47C9">
            <w:pPr>
              <w:pStyle w:val="TAC"/>
              <w:rPr>
                <w:rFonts w:eastAsia="Calibri"/>
              </w:rPr>
            </w:pPr>
            <w:r w:rsidRPr="00226B43">
              <w:rPr>
                <w:rFonts w:eastAsia="Calibri"/>
              </w:rPr>
              <w:t>-</w:t>
            </w:r>
          </w:p>
        </w:tc>
      </w:tr>
      <w:tr w:rsidR="00974CED" w:rsidRPr="00226B43" w14:paraId="7AFBB464" w14:textId="77777777" w:rsidTr="00974CED">
        <w:tc>
          <w:tcPr>
            <w:tcW w:w="1096" w:type="dxa"/>
            <w:vMerge/>
            <w:tcBorders>
              <w:right w:val="single" w:sz="4" w:space="0" w:color="auto"/>
            </w:tcBorders>
            <w:shd w:val="clear" w:color="auto" w:fill="auto"/>
          </w:tcPr>
          <w:p w14:paraId="14CA80F0" w14:textId="77777777" w:rsidR="00974CED" w:rsidRPr="00226B43" w:rsidRDefault="00974CED" w:rsidP="00974CED">
            <w:pPr>
              <w:rPr>
                <w:rFonts w:eastAsia="Calibri"/>
                <w:sz w:val="18"/>
              </w:rPr>
            </w:pPr>
          </w:p>
        </w:tc>
        <w:tc>
          <w:tcPr>
            <w:tcW w:w="976" w:type="dxa"/>
            <w:tcBorders>
              <w:left w:val="single" w:sz="12" w:space="0" w:color="auto"/>
            </w:tcBorders>
            <w:shd w:val="clear" w:color="auto" w:fill="auto"/>
          </w:tcPr>
          <w:p w14:paraId="37C13946" w14:textId="77777777" w:rsidR="00974CED" w:rsidRPr="00226B43" w:rsidRDefault="00974CED" w:rsidP="00DC47C9">
            <w:pPr>
              <w:pStyle w:val="TAC"/>
              <w:rPr>
                <w:rFonts w:eastAsia="Calibri"/>
              </w:rPr>
            </w:pPr>
            <w:r w:rsidRPr="00226B43">
              <w:rPr>
                <w:rFonts w:eastAsia="Calibri"/>
              </w:rPr>
              <w:t>10</w:t>
            </w:r>
          </w:p>
        </w:tc>
        <w:tc>
          <w:tcPr>
            <w:tcW w:w="1138" w:type="dxa"/>
            <w:shd w:val="clear" w:color="auto" w:fill="auto"/>
          </w:tcPr>
          <w:p w14:paraId="0ABF1437" w14:textId="77777777" w:rsidR="00974CED" w:rsidRPr="00226B43" w:rsidRDefault="00974CED" w:rsidP="00DC47C9">
            <w:pPr>
              <w:pStyle w:val="TAC"/>
              <w:rPr>
                <w:rFonts w:eastAsia="Calibri"/>
              </w:rPr>
            </w:pPr>
            <w:r w:rsidRPr="00226B43">
              <w:rPr>
                <w:rFonts w:eastAsia="Calibri"/>
              </w:rPr>
              <w:t>5 km/h</w:t>
            </w:r>
          </w:p>
        </w:tc>
        <w:tc>
          <w:tcPr>
            <w:tcW w:w="1039" w:type="dxa"/>
            <w:shd w:val="clear" w:color="auto" w:fill="auto"/>
          </w:tcPr>
          <w:p w14:paraId="5F773707" w14:textId="77777777" w:rsidR="00974CED" w:rsidRPr="00226B43" w:rsidRDefault="00974CED" w:rsidP="00DC47C9">
            <w:pPr>
              <w:pStyle w:val="TAC"/>
              <w:rPr>
                <w:rFonts w:eastAsia="Calibri"/>
              </w:rPr>
            </w:pPr>
            <w:r w:rsidRPr="00226B43">
              <w:rPr>
                <w:rFonts w:eastAsia="Calibri"/>
              </w:rPr>
              <w:t>10 m x 10 m</w:t>
            </w:r>
          </w:p>
        </w:tc>
        <w:tc>
          <w:tcPr>
            <w:tcW w:w="1028" w:type="dxa"/>
            <w:shd w:val="clear" w:color="auto" w:fill="auto"/>
          </w:tcPr>
          <w:p w14:paraId="7B86F875" w14:textId="77777777" w:rsidR="00974CED" w:rsidRPr="00226B43" w:rsidRDefault="00974CED" w:rsidP="00DC47C9">
            <w:pPr>
              <w:pStyle w:val="TAC"/>
              <w:rPr>
                <w:rFonts w:eastAsia="Calibri"/>
              </w:rPr>
            </w:pPr>
            <w:r w:rsidRPr="00226B43">
              <w:rPr>
                <w:rFonts w:eastAsia="Calibri"/>
              </w:rPr>
              <w:t>600 µs</w:t>
            </w:r>
          </w:p>
        </w:tc>
        <w:tc>
          <w:tcPr>
            <w:tcW w:w="1080" w:type="dxa"/>
            <w:shd w:val="clear" w:color="auto" w:fill="auto"/>
          </w:tcPr>
          <w:p w14:paraId="03F69672" w14:textId="77777777" w:rsidR="00974CED" w:rsidRPr="00226B43" w:rsidRDefault="00974CED" w:rsidP="00DC47C9">
            <w:pPr>
              <w:pStyle w:val="TAC"/>
              <w:rPr>
                <w:rFonts w:eastAsia="Calibri"/>
              </w:rPr>
            </w:pPr>
            <w:r w:rsidRPr="00226B43">
              <w:rPr>
                <w:rFonts w:eastAsia="Calibri"/>
              </w:rPr>
              <w:t>250 µs</w:t>
            </w:r>
          </w:p>
        </w:tc>
        <w:tc>
          <w:tcPr>
            <w:tcW w:w="1022" w:type="dxa"/>
            <w:shd w:val="clear" w:color="auto" w:fill="auto"/>
          </w:tcPr>
          <w:p w14:paraId="4F8F8A54" w14:textId="77777777" w:rsidR="00974CED" w:rsidRPr="00226B43" w:rsidRDefault="00974CED" w:rsidP="00DC47C9">
            <w:pPr>
              <w:pStyle w:val="TAC"/>
              <w:rPr>
                <w:rFonts w:eastAsia="Calibri"/>
              </w:rPr>
            </w:pPr>
            <w:r w:rsidRPr="00226B43">
              <w:rPr>
                <w:rFonts w:eastAsia="Calibri"/>
              </w:rPr>
              <w:t>10</w:t>
            </w:r>
            <w:r w:rsidRPr="00226B43">
              <w:rPr>
                <w:rFonts w:eastAsia="Calibri"/>
                <w:vertAlign w:val="superscript"/>
              </w:rPr>
              <w:t>-4</w:t>
            </w:r>
          </w:p>
          <w:p w14:paraId="25F6434C" w14:textId="4B1A9C90" w:rsidR="00974CED" w:rsidRPr="00226B43" w:rsidRDefault="00974CED" w:rsidP="00DC47C9">
            <w:pPr>
              <w:pStyle w:val="TAC"/>
              <w:rPr>
                <w:rFonts w:eastAsia="Calibri"/>
              </w:rPr>
            </w:pPr>
          </w:p>
        </w:tc>
        <w:tc>
          <w:tcPr>
            <w:tcW w:w="999" w:type="dxa"/>
            <w:shd w:val="clear" w:color="auto" w:fill="auto"/>
          </w:tcPr>
          <w:p w14:paraId="738070B4" w14:textId="77777777" w:rsidR="00974CED" w:rsidRPr="00226B43" w:rsidRDefault="00974CED" w:rsidP="00DC47C9">
            <w:pPr>
              <w:pStyle w:val="TAC"/>
              <w:rPr>
                <w:rFonts w:eastAsia="Calibri"/>
              </w:rPr>
            </w:pPr>
            <w:r w:rsidRPr="00226B43">
              <w:rPr>
                <w:rFonts w:eastAsia="Calibri"/>
              </w:rPr>
              <w:t>-</w:t>
            </w:r>
          </w:p>
        </w:tc>
        <w:tc>
          <w:tcPr>
            <w:tcW w:w="999" w:type="dxa"/>
            <w:shd w:val="clear" w:color="auto" w:fill="auto"/>
          </w:tcPr>
          <w:p w14:paraId="2170AF24" w14:textId="77777777" w:rsidR="00974CED" w:rsidRPr="00226B43" w:rsidRDefault="00974CED" w:rsidP="00DC47C9">
            <w:pPr>
              <w:pStyle w:val="TAC"/>
              <w:rPr>
                <w:rFonts w:eastAsia="Calibri"/>
              </w:rPr>
            </w:pPr>
            <w:r w:rsidRPr="00226B43">
              <w:rPr>
                <w:rFonts w:eastAsia="Calibri"/>
              </w:rPr>
              <w:t>1 Mbit/s</w:t>
            </w:r>
          </w:p>
        </w:tc>
      </w:tr>
      <w:tr w:rsidR="0087336D" w:rsidRPr="00226B43" w14:paraId="6E557D4C" w14:textId="77777777" w:rsidTr="00974CED">
        <w:tc>
          <w:tcPr>
            <w:tcW w:w="9377" w:type="dxa"/>
            <w:gridSpan w:val="9"/>
            <w:tcBorders>
              <w:bottom w:val="single" w:sz="12" w:space="0" w:color="auto"/>
            </w:tcBorders>
            <w:shd w:val="clear" w:color="auto" w:fill="auto"/>
          </w:tcPr>
          <w:p w14:paraId="25446900" w14:textId="4DB910E5" w:rsidR="0087336D" w:rsidRPr="007E525B" w:rsidRDefault="0087336D" w:rsidP="00DC47C9">
            <w:pPr>
              <w:pStyle w:val="TAN"/>
              <w:rPr>
                <w:rFonts w:eastAsia="Calibri"/>
              </w:rPr>
            </w:pPr>
            <w:r w:rsidRPr="00621937">
              <w:rPr>
                <w:rFonts w:eastAsia="Calibri"/>
              </w:rPr>
              <w:lastRenderedPageBreak/>
              <w:t xml:space="preserve">NOTE 1: </w:t>
            </w:r>
            <w:r w:rsidR="00B94DBF" w:rsidRPr="00DC47C9">
              <w:tab/>
            </w:r>
            <w:r w:rsidRPr="00DC47C9">
              <w:rPr>
                <w:rFonts w:eastAsia="Calibri"/>
              </w:rPr>
              <w:t>Transfer interval refers to periodicity of the packet transfers. It has to be constant during the whole operation and can be defined as being the same as the T</w:t>
            </w:r>
            <w:r w:rsidRPr="007E525B">
              <w:rPr>
                <w:rFonts w:eastAsia="Calibri"/>
                <w:vertAlign w:val="subscript"/>
              </w:rPr>
              <w:t>frame</w:t>
            </w:r>
            <w:r w:rsidRPr="00621937">
              <w:rPr>
                <w:rFonts w:eastAsia="Calibri"/>
              </w:rPr>
              <w:t xml:space="preserve"> of Annex A. The value given in the table is a typical one, however other transfer intervals</w:t>
            </w:r>
            <w:r w:rsidRPr="007E525B">
              <w:rPr>
                <w:rFonts w:eastAsia="Calibri"/>
              </w:rPr>
              <w:t xml:space="preserve"> are possible as long as the end-to-end latency is smaller than ≤ (15 – 2 × T</w:t>
            </w:r>
            <w:r w:rsidRPr="007E525B">
              <w:rPr>
                <w:rFonts w:eastAsia="Calibri"/>
                <w:vertAlign w:val="subscript"/>
              </w:rPr>
              <w:t>frame</w:t>
            </w:r>
            <w:r w:rsidRPr="00621937">
              <w:rPr>
                <w:rFonts w:eastAsia="Calibri"/>
              </w:rPr>
              <w:t>) for 1-way communication,  ≤ (15 – 3 × T</w:t>
            </w:r>
            <w:r w:rsidRPr="00DC47C9">
              <w:rPr>
                <w:rFonts w:eastAsia="Calibri"/>
              </w:rPr>
              <w:t>f</w:t>
            </w:r>
            <w:r w:rsidRPr="007E525B">
              <w:rPr>
                <w:rFonts w:eastAsia="Calibri"/>
                <w:vertAlign w:val="subscript"/>
              </w:rPr>
              <w:t>rame</w:t>
            </w:r>
            <w:r w:rsidRPr="00621937">
              <w:rPr>
                <w:rFonts w:eastAsia="Calibri"/>
              </w:rPr>
              <w:t>))/2 for 2-way communication semi-professional profiles, and  ≤ (2 – 3 × T</w:t>
            </w:r>
            <w:r w:rsidRPr="00DC47C9">
              <w:rPr>
                <w:rFonts w:eastAsia="Calibri"/>
                <w:vertAlign w:val="subscript"/>
              </w:rPr>
              <w:t>frame</w:t>
            </w:r>
            <w:r w:rsidRPr="00621937">
              <w:rPr>
                <w:rFonts w:eastAsia="Calibri"/>
              </w:rPr>
              <w:t xml:space="preserve">)/2 for the professional profiles. </w:t>
            </w:r>
            <w:r w:rsidRPr="00DC47C9">
              <w:rPr>
                <w:rFonts w:eastAsia="Calibri"/>
              </w:rPr>
              <w:t xml:space="preserve">If there is an interface for synchronizing audio devices and radio interface as described in </w:t>
            </w:r>
            <w:r w:rsidRPr="00621937">
              <w:rPr>
                <w:rFonts w:eastAsia="Calibri"/>
              </w:rPr>
              <w:t>Section 7, the latency requirement can be relaxed as described in the Annex A.1.</w:t>
            </w:r>
          </w:p>
          <w:p w14:paraId="4C7CE477" w14:textId="7AC4C458" w:rsidR="0087336D" w:rsidRPr="00226B43" w:rsidRDefault="0087336D" w:rsidP="00DC47C9">
            <w:pPr>
              <w:pStyle w:val="TAN"/>
              <w:rPr>
                <w:rFonts w:eastAsia="Calibri"/>
              </w:rPr>
            </w:pPr>
            <w:r w:rsidRPr="00DC47C9">
              <w:rPr>
                <w:rFonts w:eastAsia="Calibri"/>
              </w:rPr>
              <w:t xml:space="preserve">NOTE 2: </w:t>
            </w:r>
            <w:r w:rsidR="00B94DBF" w:rsidRPr="00DC47C9">
              <w:tab/>
            </w:r>
            <w:r w:rsidRPr="00DC47C9">
              <w:rPr>
                <w:rFonts w:eastAsia="Calibri"/>
              </w:rPr>
              <w:t>Packet error rate is related to a packet size of transfer interval × data rate. Packets that do not conform with the end-to-end latency are also accounted as error.</w:t>
            </w:r>
          </w:p>
        </w:tc>
      </w:tr>
    </w:tbl>
    <w:p w14:paraId="60B4C52B" w14:textId="77777777" w:rsidR="0087336D" w:rsidRPr="00226B43" w:rsidRDefault="0087336D" w:rsidP="0087336D">
      <w:pPr>
        <w:rPr>
          <w:b/>
          <w:sz w:val="28"/>
        </w:rPr>
      </w:pPr>
    </w:p>
    <w:p w14:paraId="11FCE681" w14:textId="77777777" w:rsidR="0087336D" w:rsidRPr="00226B43" w:rsidRDefault="0087336D" w:rsidP="0087336D">
      <w:pPr>
        <w:pStyle w:val="TH"/>
        <w:rPr>
          <w:rFonts w:eastAsia="MS Mincho"/>
        </w:rPr>
      </w:pPr>
      <w:r w:rsidRPr="00226B43">
        <w:rPr>
          <w:rFonts w:eastAsia="MS Mincho"/>
        </w:rPr>
        <w:t xml:space="preserve">Table 8.1-2: Performance </w:t>
      </w:r>
      <w:r w:rsidRPr="007D498D">
        <w:rPr>
          <w:rFonts w:eastAsia="MS Mincho"/>
        </w:rPr>
        <w:t>requirements for low latency deterministic periodic traffic with multicast service</w:t>
      </w:r>
      <w:r w:rsidRPr="00226B43">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06"/>
        <w:gridCol w:w="907"/>
        <w:gridCol w:w="927"/>
        <w:gridCol w:w="798"/>
        <w:gridCol w:w="876"/>
        <w:gridCol w:w="860"/>
        <w:gridCol w:w="937"/>
        <w:gridCol w:w="829"/>
        <w:gridCol w:w="723"/>
        <w:gridCol w:w="768"/>
      </w:tblGrid>
      <w:tr w:rsidR="0087336D" w:rsidRPr="00226B43"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226B43" w:rsidRDefault="0087336D" w:rsidP="00DC47C9">
            <w:pPr>
              <w:pStyle w:val="TAH"/>
              <w:rPr>
                <w:rFonts w:eastAsia="MS Mincho"/>
              </w:rPr>
            </w:pPr>
            <w:r w:rsidRPr="00226B43">
              <w:rPr>
                <w:rFonts w:eastAsia="Calibri"/>
              </w:rPr>
              <w:t>Profile</w:t>
            </w:r>
          </w:p>
        </w:tc>
        <w:tc>
          <w:tcPr>
            <w:tcW w:w="806" w:type="dxa"/>
            <w:tcBorders>
              <w:left w:val="single" w:sz="12" w:space="0" w:color="auto"/>
              <w:bottom w:val="single" w:sz="12" w:space="0" w:color="auto"/>
            </w:tcBorders>
            <w:shd w:val="clear" w:color="auto" w:fill="auto"/>
          </w:tcPr>
          <w:p w14:paraId="270630DF" w14:textId="77777777" w:rsidR="0087336D" w:rsidRPr="00226B43" w:rsidRDefault="0087336D" w:rsidP="00DC47C9">
            <w:pPr>
              <w:pStyle w:val="TAH"/>
              <w:rPr>
                <w:rFonts w:eastAsia="MS Mincho"/>
              </w:rPr>
            </w:pPr>
            <w:r w:rsidRPr="00226B43">
              <w:rPr>
                <w:rFonts w:eastAsia="Calibri"/>
              </w:rPr>
              <w:t># of active UEs</w:t>
            </w:r>
          </w:p>
        </w:tc>
        <w:tc>
          <w:tcPr>
            <w:tcW w:w="856" w:type="dxa"/>
            <w:tcBorders>
              <w:bottom w:val="single" w:sz="12" w:space="0" w:color="auto"/>
            </w:tcBorders>
            <w:shd w:val="clear" w:color="auto" w:fill="auto"/>
          </w:tcPr>
          <w:p w14:paraId="338DB514" w14:textId="77777777" w:rsidR="0087336D" w:rsidRPr="00226B43" w:rsidRDefault="0087336D" w:rsidP="00DC47C9">
            <w:pPr>
              <w:pStyle w:val="TAH"/>
              <w:rPr>
                <w:rFonts w:eastAsia="MS Mincho"/>
                <w:szCs w:val="18"/>
              </w:rPr>
            </w:pPr>
            <w:r w:rsidRPr="00226B43">
              <w:rPr>
                <w:rFonts w:eastAsia="MS Mincho"/>
                <w:szCs w:val="18"/>
              </w:rPr>
              <w:t># of UL streams</w:t>
            </w:r>
          </w:p>
        </w:tc>
        <w:tc>
          <w:tcPr>
            <w:tcW w:w="884" w:type="dxa"/>
            <w:tcBorders>
              <w:bottom w:val="single" w:sz="12" w:space="0" w:color="auto"/>
            </w:tcBorders>
            <w:shd w:val="clear" w:color="auto" w:fill="auto"/>
          </w:tcPr>
          <w:p w14:paraId="5E68807A" w14:textId="77777777" w:rsidR="0087336D" w:rsidRPr="00226B43" w:rsidRDefault="0087336D" w:rsidP="00DC47C9">
            <w:pPr>
              <w:pStyle w:val="TAH"/>
              <w:rPr>
                <w:rFonts w:eastAsia="MS Mincho"/>
              </w:rPr>
            </w:pPr>
            <w:r w:rsidRPr="00226B43">
              <w:rPr>
                <w:rFonts w:eastAsia="MS Mincho"/>
                <w:szCs w:val="18"/>
              </w:rPr>
              <w:t># of DL streams</w:t>
            </w:r>
          </w:p>
        </w:tc>
        <w:tc>
          <w:tcPr>
            <w:tcW w:w="798" w:type="dxa"/>
            <w:tcBorders>
              <w:bottom w:val="single" w:sz="12" w:space="0" w:color="auto"/>
            </w:tcBorders>
            <w:shd w:val="clear" w:color="auto" w:fill="auto"/>
          </w:tcPr>
          <w:p w14:paraId="6A15BBB5" w14:textId="77777777" w:rsidR="0087336D" w:rsidRPr="00226B43" w:rsidRDefault="0087336D" w:rsidP="00DC47C9">
            <w:pPr>
              <w:pStyle w:val="TAH"/>
              <w:rPr>
                <w:rFonts w:eastAsia="MS Mincho"/>
              </w:rPr>
            </w:pPr>
            <w:r w:rsidRPr="00226B43">
              <w:rPr>
                <w:rFonts w:eastAsia="Calibri"/>
              </w:rPr>
              <w:t>UE Speed</w:t>
            </w:r>
          </w:p>
        </w:tc>
        <w:tc>
          <w:tcPr>
            <w:tcW w:w="876" w:type="dxa"/>
            <w:tcBorders>
              <w:bottom w:val="single" w:sz="12" w:space="0" w:color="auto"/>
            </w:tcBorders>
            <w:shd w:val="clear" w:color="auto" w:fill="auto"/>
          </w:tcPr>
          <w:p w14:paraId="5ECF0477" w14:textId="77777777" w:rsidR="0087336D" w:rsidRPr="00226B43" w:rsidRDefault="0087336D" w:rsidP="00DC47C9">
            <w:pPr>
              <w:pStyle w:val="TAH"/>
              <w:rPr>
                <w:rFonts w:eastAsia="MS Mincho"/>
              </w:rPr>
            </w:pPr>
            <w:r w:rsidRPr="00226B43">
              <w:rPr>
                <w:rFonts w:eastAsia="Calibri"/>
              </w:rPr>
              <w:t>Service Area</w:t>
            </w:r>
          </w:p>
        </w:tc>
        <w:tc>
          <w:tcPr>
            <w:tcW w:w="860" w:type="dxa"/>
            <w:tcBorders>
              <w:bottom w:val="single" w:sz="12" w:space="0" w:color="auto"/>
            </w:tcBorders>
            <w:shd w:val="clear" w:color="auto" w:fill="auto"/>
          </w:tcPr>
          <w:p w14:paraId="46EB30C8" w14:textId="77777777" w:rsidR="0087336D" w:rsidRPr="00226B43" w:rsidRDefault="0087336D" w:rsidP="00DC47C9">
            <w:pPr>
              <w:pStyle w:val="TAH"/>
              <w:rPr>
                <w:rFonts w:eastAsia="MS Mincho"/>
              </w:rPr>
            </w:pPr>
            <w:r w:rsidRPr="00226B43">
              <w:rPr>
                <w:rFonts w:eastAsia="Calibri"/>
              </w:rPr>
              <w:t>E2E latency (Note 1)</w:t>
            </w:r>
          </w:p>
        </w:tc>
        <w:tc>
          <w:tcPr>
            <w:tcW w:w="930" w:type="dxa"/>
            <w:tcBorders>
              <w:bottom w:val="single" w:sz="12" w:space="0" w:color="auto"/>
            </w:tcBorders>
            <w:shd w:val="clear" w:color="auto" w:fill="auto"/>
          </w:tcPr>
          <w:p w14:paraId="47BB438B" w14:textId="77777777" w:rsidR="0087336D" w:rsidRPr="00226B43" w:rsidRDefault="0087336D" w:rsidP="00DC47C9">
            <w:pPr>
              <w:pStyle w:val="TAH"/>
              <w:rPr>
                <w:rFonts w:eastAsia="MS Mincho"/>
              </w:rPr>
            </w:pPr>
            <w:r w:rsidRPr="00226B43">
              <w:rPr>
                <w:rFonts w:eastAsia="Calibri"/>
              </w:rPr>
              <w:t>Transfer interval (Note 1)</w:t>
            </w:r>
          </w:p>
        </w:tc>
        <w:tc>
          <w:tcPr>
            <w:tcW w:w="829" w:type="dxa"/>
            <w:tcBorders>
              <w:bottom w:val="single" w:sz="12" w:space="0" w:color="auto"/>
            </w:tcBorders>
            <w:shd w:val="clear" w:color="auto" w:fill="auto"/>
          </w:tcPr>
          <w:p w14:paraId="761B11FF" w14:textId="6D10537C" w:rsidR="0087336D" w:rsidRPr="00226B43" w:rsidRDefault="0087336D" w:rsidP="00DC47C9">
            <w:pPr>
              <w:pStyle w:val="TAH"/>
              <w:rPr>
                <w:rFonts w:eastAsia="MS Mincho"/>
              </w:rPr>
            </w:pPr>
            <w:r w:rsidRPr="00226B43">
              <w:rPr>
                <w:rFonts w:eastAsia="Calibri"/>
              </w:rPr>
              <w:t>Packet error rate (Note 2)</w:t>
            </w:r>
          </w:p>
        </w:tc>
        <w:tc>
          <w:tcPr>
            <w:tcW w:w="723" w:type="dxa"/>
            <w:tcBorders>
              <w:bottom w:val="single" w:sz="12" w:space="0" w:color="auto"/>
            </w:tcBorders>
            <w:shd w:val="clear" w:color="auto" w:fill="auto"/>
          </w:tcPr>
          <w:p w14:paraId="078E5010" w14:textId="77777777" w:rsidR="0087336D" w:rsidRPr="00226B43" w:rsidRDefault="0087336D" w:rsidP="00DC47C9">
            <w:pPr>
              <w:pStyle w:val="TAH"/>
              <w:rPr>
                <w:rFonts w:eastAsia="MS Mincho"/>
              </w:rPr>
            </w:pPr>
            <w:r w:rsidRPr="00226B43">
              <w:rPr>
                <w:rFonts w:eastAsia="Calibri"/>
              </w:rPr>
              <w:t>Data rate UL</w:t>
            </w:r>
          </w:p>
        </w:tc>
        <w:tc>
          <w:tcPr>
            <w:tcW w:w="768" w:type="dxa"/>
            <w:tcBorders>
              <w:bottom w:val="single" w:sz="12" w:space="0" w:color="auto"/>
            </w:tcBorders>
            <w:shd w:val="clear" w:color="auto" w:fill="auto"/>
          </w:tcPr>
          <w:p w14:paraId="79A222FE" w14:textId="77777777" w:rsidR="0087336D" w:rsidRPr="00226B43" w:rsidRDefault="0087336D" w:rsidP="00DC47C9">
            <w:pPr>
              <w:pStyle w:val="TAH"/>
              <w:rPr>
                <w:rFonts w:eastAsia="MS Mincho"/>
              </w:rPr>
            </w:pPr>
            <w:r w:rsidRPr="00226B43">
              <w:rPr>
                <w:rFonts w:eastAsia="Calibri"/>
              </w:rPr>
              <w:t>Data rate DL</w:t>
            </w:r>
          </w:p>
        </w:tc>
      </w:tr>
      <w:tr w:rsidR="00974CED" w:rsidRPr="00226B43"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974CED" w:rsidRPr="00226B43" w:rsidRDefault="00974CED" w:rsidP="00DC47C9">
            <w:pPr>
              <w:pStyle w:val="TAL"/>
              <w:rPr>
                <w:rFonts w:eastAsia="MS Mincho"/>
              </w:rPr>
            </w:pPr>
            <w:r w:rsidRPr="00226B43">
              <w:rPr>
                <w:rFonts w:eastAsia="MS Mincho"/>
              </w:rPr>
              <w:t xml:space="preserve">Integrated </w:t>
            </w:r>
            <w:r w:rsidRPr="00226B43">
              <w:rPr>
                <w:rFonts w:eastAsia="Calibri"/>
              </w:rPr>
              <w:t>audience</w:t>
            </w:r>
            <w:r w:rsidRPr="00226B43">
              <w:rPr>
                <w:rFonts w:eastAsia="MS Mincho"/>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974CED" w:rsidRPr="007E525B" w:rsidRDefault="00974CED" w:rsidP="00DC47C9">
            <w:pPr>
              <w:pStyle w:val="TAC"/>
              <w:rPr>
                <w:rFonts w:eastAsia="Calibri"/>
              </w:rPr>
            </w:pPr>
            <w:r w:rsidRPr="00621937">
              <w:rPr>
                <w:rFonts w:eastAsia="Calibri"/>
              </w:rPr>
              <w:t>50000</w:t>
            </w:r>
          </w:p>
        </w:tc>
        <w:tc>
          <w:tcPr>
            <w:tcW w:w="856" w:type="dxa"/>
            <w:tcBorders>
              <w:top w:val="single" w:sz="12" w:space="0" w:color="auto"/>
              <w:bottom w:val="single" w:sz="12" w:space="0" w:color="auto"/>
            </w:tcBorders>
            <w:shd w:val="clear" w:color="auto" w:fill="auto"/>
          </w:tcPr>
          <w:p w14:paraId="1A5AF2E6" w14:textId="77777777" w:rsidR="00974CED" w:rsidRPr="00DC47C9" w:rsidRDefault="00974CED" w:rsidP="00DC47C9">
            <w:pPr>
              <w:pStyle w:val="TAC"/>
              <w:rPr>
                <w:rFonts w:eastAsia="Calibri"/>
              </w:rPr>
            </w:pPr>
            <w:r w:rsidRPr="00DC47C9">
              <w:rPr>
                <w:rFonts w:eastAsia="Calibri"/>
              </w:rPr>
              <w:t>-</w:t>
            </w:r>
          </w:p>
        </w:tc>
        <w:tc>
          <w:tcPr>
            <w:tcW w:w="884" w:type="dxa"/>
            <w:tcBorders>
              <w:top w:val="single" w:sz="12" w:space="0" w:color="auto"/>
              <w:bottom w:val="single" w:sz="12" w:space="0" w:color="auto"/>
            </w:tcBorders>
            <w:shd w:val="clear" w:color="auto" w:fill="auto"/>
          </w:tcPr>
          <w:p w14:paraId="2E2532C7" w14:textId="77777777" w:rsidR="00974CED" w:rsidRPr="00DC47C9" w:rsidRDefault="00974CED" w:rsidP="00DC47C9">
            <w:pPr>
              <w:pStyle w:val="TAC"/>
              <w:rPr>
                <w:rFonts w:eastAsia="Calibri"/>
              </w:rPr>
            </w:pPr>
            <w:r w:rsidRPr="00DC47C9">
              <w:rPr>
                <w:rFonts w:eastAsia="Calibri"/>
              </w:rPr>
              <w:t>30 multicast streams</w:t>
            </w:r>
          </w:p>
        </w:tc>
        <w:tc>
          <w:tcPr>
            <w:tcW w:w="798" w:type="dxa"/>
            <w:tcBorders>
              <w:top w:val="single" w:sz="12" w:space="0" w:color="auto"/>
              <w:bottom w:val="single" w:sz="12" w:space="0" w:color="auto"/>
            </w:tcBorders>
            <w:shd w:val="clear" w:color="auto" w:fill="auto"/>
          </w:tcPr>
          <w:p w14:paraId="6419D23C" w14:textId="77777777" w:rsidR="00974CED" w:rsidRPr="00DC47C9" w:rsidRDefault="00974CED" w:rsidP="00DC47C9">
            <w:pPr>
              <w:pStyle w:val="TAC"/>
              <w:rPr>
                <w:rFonts w:eastAsia="Calibri"/>
              </w:rPr>
            </w:pPr>
            <w:r w:rsidRPr="00DC47C9">
              <w:rPr>
                <w:rFonts w:eastAsia="Calibri"/>
              </w:rPr>
              <w:t>5 km/h</w:t>
            </w:r>
          </w:p>
        </w:tc>
        <w:tc>
          <w:tcPr>
            <w:tcW w:w="876" w:type="dxa"/>
            <w:tcBorders>
              <w:top w:val="single" w:sz="12" w:space="0" w:color="auto"/>
              <w:bottom w:val="single" w:sz="12" w:space="0" w:color="auto"/>
            </w:tcBorders>
            <w:shd w:val="clear" w:color="auto" w:fill="auto"/>
          </w:tcPr>
          <w:p w14:paraId="4DA32EBF" w14:textId="77777777" w:rsidR="00974CED" w:rsidRPr="00DC47C9" w:rsidRDefault="00974CED" w:rsidP="00DC47C9">
            <w:pPr>
              <w:pStyle w:val="TAC"/>
              <w:rPr>
                <w:rFonts w:eastAsia="Calibri"/>
              </w:rPr>
            </w:pPr>
            <w:r w:rsidRPr="00DC47C9">
              <w:rPr>
                <w:rFonts w:eastAsia="Calibri"/>
              </w:rPr>
              <w:t>1.5 km x 1.5 km</w:t>
            </w:r>
          </w:p>
        </w:tc>
        <w:tc>
          <w:tcPr>
            <w:tcW w:w="860" w:type="dxa"/>
            <w:tcBorders>
              <w:top w:val="single" w:sz="12" w:space="0" w:color="auto"/>
              <w:bottom w:val="single" w:sz="12" w:space="0" w:color="auto"/>
            </w:tcBorders>
            <w:shd w:val="clear" w:color="auto" w:fill="auto"/>
          </w:tcPr>
          <w:p w14:paraId="08454542" w14:textId="77777777" w:rsidR="00974CED" w:rsidRPr="00DC47C9" w:rsidRDefault="00974CED" w:rsidP="00DC47C9">
            <w:pPr>
              <w:pStyle w:val="TAC"/>
              <w:rPr>
                <w:rFonts w:eastAsia="Calibri"/>
              </w:rPr>
            </w:pPr>
            <w:r w:rsidRPr="00DC47C9">
              <w:rPr>
                <w:rFonts w:eastAsia="Calibri"/>
              </w:rPr>
              <w:t>5 ms DL</w:t>
            </w:r>
          </w:p>
        </w:tc>
        <w:tc>
          <w:tcPr>
            <w:tcW w:w="930" w:type="dxa"/>
            <w:tcBorders>
              <w:top w:val="single" w:sz="12" w:space="0" w:color="auto"/>
              <w:bottom w:val="single" w:sz="12" w:space="0" w:color="auto"/>
            </w:tcBorders>
            <w:shd w:val="clear" w:color="auto" w:fill="auto"/>
          </w:tcPr>
          <w:p w14:paraId="647EAFB8" w14:textId="77777777" w:rsidR="00974CED" w:rsidRPr="00DC47C9" w:rsidRDefault="00974CED" w:rsidP="00DC47C9">
            <w:pPr>
              <w:pStyle w:val="TAC"/>
              <w:rPr>
                <w:rFonts w:eastAsia="Calibri"/>
              </w:rPr>
            </w:pPr>
            <w:r w:rsidRPr="00DC47C9">
              <w:rPr>
                <w:rFonts w:eastAsia="Calibri"/>
              </w:rPr>
              <w:t>5 ms</w:t>
            </w:r>
          </w:p>
        </w:tc>
        <w:tc>
          <w:tcPr>
            <w:tcW w:w="829" w:type="dxa"/>
            <w:tcBorders>
              <w:top w:val="single" w:sz="12" w:space="0" w:color="auto"/>
              <w:bottom w:val="single" w:sz="12" w:space="0" w:color="auto"/>
            </w:tcBorders>
            <w:shd w:val="clear" w:color="auto" w:fill="auto"/>
          </w:tcPr>
          <w:p w14:paraId="4ECAB856" w14:textId="77777777" w:rsidR="00974CED" w:rsidRPr="00621937" w:rsidRDefault="00974CED" w:rsidP="00DC47C9">
            <w:pPr>
              <w:pStyle w:val="TAC"/>
              <w:rPr>
                <w:rFonts w:eastAsia="Calibri"/>
              </w:rPr>
            </w:pPr>
            <w:r w:rsidRPr="00DC47C9">
              <w:rPr>
                <w:rFonts w:eastAsia="Calibri"/>
              </w:rPr>
              <w:t>10-3</w:t>
            </w:r>
          </w:p>
          <w:p w14:paraId="6B280F44" w14:textId="56F52F6E" w:rsidR="00974CED" w:rsidRPr="007E525B" w:rsidRDefault="00974CED" w:rsidP="00DC47C9">
            <w:pPr>
              <w:pStyle w:val="TAC"/>
              <w:rPr>
                <w:rFonts w:eastAsia="Calibri"/>
              </w:rPr>
            </w:pPr>
          </w:p>
        </w:tc>
        <w:tc>
          <w:tcPr>
            <w:tcW w:w="723" w:type="dxa"/>
            <w:tcBorders>
              <w:top w:val="single" w:sz="12" w:space="0" w:color="auto"/>
              <w:bottom w:val="single" w:sz="12" w:space="0" w:color="auto"/>
            </w:tcBorders>
            <w:shd w:val="clear" w:color="auto" w:fill="auto"/>
          </w:tcPr>
          <w:p w14:paraId="7ADE9358" w14:textId="77777777" w:rsidR="00974CED" w:rsidRPr="00DC47C9" w:rsidRDefault="00974CED" w:rsidP="00DC47C9">
            <w:pPr>
              <w:pStyle w:val="TAC"/>
              <w:rPr>
                <w:rFonts w:eastAsia="Calibri"/>
              </w:rPr>
            </w:pPr>
            <w:r w:rsidRPr="00DC47C9">
              <w:rPr>
                <w:rFonts w:eastAsia="Calibri"/>
              </w:rPr>
              <w:t>-</w:t>
            </w:r>
          </w:p>
        </w:tc>
        <w:tc>
          <w:tcPr>
            <w:tcW w:w="768" w:type="dxa"/>
            <w:tcBorders>
              <w:top w:val="single" w:sz="12" w:space="0" w:color="auto"/>
              <w:bottom w:val="single" w:sz="12" w:space="0" w:color="auto"/>
            </w:tcBorders>
            <w:shd w:val="clear" w:color="auto" w:fill="auto"/>
          </w:tcPr>
          <w:p w14:paraId="47C789AF" w14:textId="77777777" w:rsidR="00974CED" w:rsidRPr="00DC47C9" w:rsidRDefault="00974CED" w:rsidP="00DC47C9">
            <w:pPr>
              <w:pStyle w:val="TAC"/>
              <w:rPr>
                <w:rFonts w:eastAsia="Calibri"/>
              </w:rPr>
            </w:pPr>
            <w:r w:rsidRPr="00DC47C9">
              <w:rPr>
                <w:rFonts w:eastAsia="Calibri"/>
              </w:rPr>
              <w:t>200 kbit/s</w:t>
            </w:r>
          </w:p>
        </w:tc>
      </w:tr>
      <w:tr w:rsidR="00974CED" w:rsidRPr="00226B43"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974CED" w:rsidRPr="00226B43" w:rsidRDefault="00974CED" w:rsidP="00DC47C9">
            <w:pPr>
              <w:pStyle w:val="TAL"/>
              <w:rPr>
                <w:rFonts w:eastAsia="MS Mincho"/>
              </w:rPr>
            </w:pPr>
            <w:r w:rsidRPr="00226B43">
              <w:rPr>
                <w:rFonts w:eastAsia="MS Mincho"/>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974CED" w:rsidRPr="007E525B" w:rsidRDefault="00974CED" w:rsidP="00DC47C9">
            <w:pPr>
              <w:pStyle w:val="TAC"/>
              <w:rPr>
                <w:rFonts w:eastAsia="Calibri"/>
              </w:rPr>
            </w:pPr>
            <w:r w:rsidRPr="00621937">
              <w:rPr>
                <w:rFonts w:eastAsia="Calibri"/>
              </w:rPr>
              <w:t>1000</w:t>
            </w:r>
          </w:p>
        </w:tc>
        <w:tc>
          <w:tcPr>
            <w:tcW w:w="856" w:type="dxa"/>
            <w:tcBorders>
              <w:top w:val="single" w:sz="12" w:space="0" w:color="auto"/>
              <w:bottom w:val="single" w:sz="12" w:space="0" w:color="auto"/>
            </w:tcBorders>
            <w:shd w:val="clear" w:color="auto" w:fill="auto"/>
          </w:tcPr>
          <w:p w14:paraId="7DCE4F66" w14:textId="77777777" w:rsidR="00974CED" w:rsidRPr="00DC47C9" w:rsidRDefault="00974CED" w:rsidP="00DC47C9">
            <w:pPr>
              <w:pStyle w:val="TAC"/>
              <w:rPr>
                <w:rFonts w:eastAsia="Calibri"/>
              </w:rPr>
            </w:pPr>
            <w:r w:rsidRPr="00DC47C9">
              <w:rPr>
                <w:rFonts w:eastAsia="Calibri"/>
              </w:rPr>
              <w:t>240 (Note 3)</w:t>
            </w:r>
          </w:p>
        </w:tc>
        <w:tc>
          <w:tcPr>
            <w:tcW w:w="884" w:type="dxa"/>
            <w:tcBorders>
              <w:top w:val="single" w:sz="12" w:space="0" w:color="auto"/>
              <w:bottom w:val="single" w:sz="12" w:space="0" w:color="auto"/>
            </w:tcBorders>
            <w:shd w:val="clear" w:color="auto" w:fill="auto"/>
          </w:tcPr>
          <w:p w14:paraId="6EC904F2" w14:textId="77777777" w:rsidR="00974CED" w:rsidRPr="00DC47C9" w:rsidRDefault="00974CED" w:rsidP="00DC47C9">
            <w:pPr>
              <w:pStyle w:val="TAC"/>
              <w:rPr>
                <w:rFonts w:eastAsia="Calibri"/>
              </w:rPr>
            </w:pPr>
            <w:r w:rsidRPr="00DC47C9">
              <w:rPr>
                <w:rFonts w:eastAsia="Calibri"/>
              </w:rPr>
              <w:t>30 multicast streams</w:t>
            </w:r>
          </w:p>
        </w:tc>
        <w:tc>
          <w:tcPr>
            <w:tcW w:w="798" w:type="dxa"/>
            <w:tcBorders>
              <w:top w:val="single" w:sz="12" w:space="0" w:color="auto"/>
              <w:bottom w:val="single" w:sz="12" w:space="0" w:color="auto"/>
            </w:tcBorders>
            <w:shd w:val="clear" w:color="auto" w:fill="auto"/>
          </w:tcPr>
          <w:p w14:paraId="30CFB2B9" w14:textId="77777777" w:rsidR="00974CED" w:rsidRPr="00DC47C9" w:rsidRDefault="00974CED" w:rsidP="00DC47C9">
            <w:pPr>
              <w:pStyle w:val="TAC"/>
              <w:rPr>
                <w:rFonts w:eastAsia="Calibri"/>
              </w:rPr>
            </w:pPr>
            <w:r w:rsidRPr="00DC47C9">
              <w:rPr>
                <w:rFonts w:eastAsia="Calibri"/>
              </w:rPr>
              <w:t>5 km/h</w:t>
            </w:r>
          </w:p>
        </w:tc>
        <w:tc>
          <w:tcPr>
            <w:tcW w:w="876" w:type="dxa"/>
            <w:tcBorders>
              <w:top w:val="single" w:sz="12" w:space="0" w:color="auto"/>
              <w:bottom w:val="single" w:sz="12" w:space="0" w:color="auto"/>
            </w:tcBorders>
            <w:shd w:val="clear" w:color="auto" w:fill="auto"/>
          </w:tcPr>
          <w:p w14:paraId="2B0831F5" w14:textId="77777777" w:rsidR="00974CED" w:rsidRPr="00DC47C9" w:rsidRDefault="00974CED" w:rsidP="00DC47C9">
            <w:pPr>
              <w:pStyle w:val="TAC"/>
              <w:rPr>
                <w:rFonts w:eastAsia="Calibri"/>
              </w:rPr>
            </w:pPr>
            <w:r w:rsidRPr="00DC47C9">
              <w:rPr>
                <w:rFonts w:eastAsia="Calibri"/>
              </w:rPr>
              <w:t>1.5 km x 1.5 km</w:t>
            </w:r>
          </w:p>
        </w:tc>
        <w:tc>
          <w:tcPr>
            <w:tcW w:w="860" w:type="dxa"/>
            <w:tcBorders>
              <w:top w:val="single" w:sz="12" w:space="0" w:color="auto"/>
              <w:bottom w:val="single" w:sz="12" w:space="0" w:color="auto"/>
            </w:tcBorders>
            <w:shd w:val="clear" w:color="auto" w:fill="auto"/>
          </w:tcPr>
          <w:p w14:paraId="74715A2B" w14:textId="77777777" w:rsidR="00974CED" w:rsidRPr="00DC47C9" w:rsidRDefault="00974CED" w:rsidP="00DC47C9">
            <w:pPr>
              <w:pStyle w:val="TAC"/>
              <w:rPr>
                <w:rFonts w:eastAsia="Calibri"/>
              </w:rPr>
            </w:pPr>
            <w:r w:rsidRPr="00DC47C9">
              <w:rPr>
                <w:rFonts w:eastAsia="Calibri"/>
              </w:rPr>
              <w:t>3 ms DL</w:t>
            </w:r>
          </w:p>
          <w:p w14:paraId="3B9D1F7A" w14:textId="77777777" w:rsidR="00974CED" w:rsidRPr="00DC47C9" w:rsidRDefault="00974CED" w:rsidP="00DC47C9">
            <w:pPr>
              <w:pStyle w:val="TAC"/>
              <w:rPr>
                <w:rFonts w:eastAsia="Calibri"/>
              </w:rPr>
            </w:pPr>
            <w:r w:rsidRPr="00DC47C9">
              <w:rPr>
                <w:rFonts w:eastAsia="Calibri"/>
              </w:rPr>
              <w:t>3 ms UL</w:t>
            </w:r>
          </w:p>
        </w:tc>
        <w:tc>
          <w:tcPr>
            <w:tcW w:w="930" w:type="dxa"/>
            <w:tcBorders>
              <w:top w:val="single" w:sz="12" w:space="0" w:color="auto"/>
              <w:bottom w:val="single" w:sz="12" w:space="0" w:color="auto"/>
            </w:tcBorders>
            <w:shd w:val="clear" w:color="auto" w:fill="auto"/>
          </w:tcPr>
          <w:p w14:paraId="15CD6EE7" w14:textId="77777777" w:rsidR="00974CED" w:rsidRPr="00DC47C9" w:rsidRDefault="00974CED" w:rsidP="00DC47C9">
            <w:pPr>
              <w:pStyle w:val="TAC"/>
              <w:rPr>
                <w:rFonts w:eastAsia="Calibri"/>
              </w:rPr>
            </w:pPr>
            <w:r w:rsidRPr="00DC47C9">
              <w:rPr>
                <w:rFonts w:eastAsia="Calibri"/>
              </w:rPr>
              <w:t>3 ms</w:t>
            </w:r>
          </w:p>
        </w:tc>
        <w:tc>
          <w:tcPr>
            <w:tcW w:w="829" w:type="dxa"/>
            <w:tcBorders>
              <w:top w:val="single" w:sz="12" w:space="0" w:color="auto"/>
              <w:bottom w:val="single" w:sz="12" w:space="0" w:color="auto"/>
            </w:tcBorders>
            <w:shd w:val="clear" w:color="auto" w:fill="auto"/>
          </w:tcPr>
          <w:p w14:paraId="59AADD5F" w14:textId="77777777" w:rsidR="00974CED" w:rsidRPr="00621937" w:rsidRDefault="00974CED" w:rsidP="00DC47C9">
            <w:pPr>
              <w:pStyle w:val="TAC"/>
              <w:rPr>
                <w:rFonts w:eastAsia="Calibri"/>
              </w:rPr>
            </w:pPr>
            <w:r w:rsidRPr="00DC47C9">
              <w:rPr>
                <w:rFonts w:eastAsia="Calibri"/>
              </w:rPr>
              <w:t>10-3</w:t>
            </w:r>
          </w:p>
          <w:p w14:paraId="052456C2" w14:textId="1729771D" w:rsidR="00974CED" w:rsidRPr="007E525B" w:rsidRDefault="00974CED" w:rsidP="00DC47C9">
            <w:pPr>
              <w:pStyle w:val="TAC"/>
              <w:rPr>
                <w:rFonts w:eastAsia="Calibri"/>
              </w:rPr>
            </w:pPr>
          </w:p>
        </w:tc>
        <w:tc>
          <w:tcPr>
            <w:tcW w:w="723" w:type="dxa"/>
            <w:tcBorders>
              <w:top w:val="single" w:sz="12" w:space="0" w:color="auto"/>
              <w:bottom w:val="single" w:sz="12" w:space="0" w:color="auto"/>
            </w:tcBorders>
            <w:shd w:val="clear" w:color="auto" w:fill="auto"/>
          </w:tcPr>
          <w:p w14:paraId="5E2104DA" w14:textId="77777777" w:rsidR="00974CED" w:rsidRPr="00DC47C9" w:rsidRDefault="00974CED" w:rsidP="00DC47C9">
            <w:pPr>
              <w:pStyle w:val="TAC"/>
              <w:rPr>
                <w:rFonts w:eastAsia="Calibri"/>
              </w:rPr>
            </w:pPr>
            <w:r w:rsidRPr="00DC47C9">
              <w:rPr>
                <w:rFonts w:eastAsia="Calibri"/>
              </w:rPr>
              <w:t>100 kbit/s</w:t>
            </w:r>
          </w:p>
        </w:tc>
        <w:tc>
          <w:tcPr>
            <w:tcW w:w="768" w:type="dxa"/>
            <w:tcBorders>
              <w:top w:val="single" w:sz="12" w:space="0" w:color="auto"/>
              <w:bottom w:val="single" w:sz="12" w:space="0" w:color="auto"/>
            </w:tcBorders>
            <w:shd w:val="clear" w:color="auto" w:fill="auto"/>
          </w:tcPr>
          <w:p w14:paraId="33C3F7C3" w14:textId="77777777" w:rsidR="00974CED" w:rsidRPr="00DC47C9" w:rsidRDefault="00974CED" w:rsidP="00DC47C9">
            <w:pPr>
              <w:pStyle w:val="TAC"/>
              <w:rPr>
                <w:rFonts w:eastAsia="Calibri"/>
              </w:rPr>
            </w:pPr>
            <w:r w:rsidRPr="00DC47C9">
              <w:rPr>
                <w:rFonts w:eastAsia="Calibri"/>
              </w:rPr>
              <w:t>100 kbit/s</w:t>
            </w:r>
          </w:p>
        </w:tc>
      </w:tr>
      <w:tr w:rsidR="0087336D" w:rsidRPr="00226B43"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4D2167B5" w:rsidR="0087336D" w:rsidRPr="00226B43" w:rsidRDefault="0087336D" w:rsidP="00DC47C9">
            <w:pPr>
              <w:pStyle w:val="TAN"/>
              <w:rPr>
                <w:rFonts w:eastAsia="MS Mincho"/>
              </w:rPr>
            </w:pPr>
            <w:r w:rsidRPr="00226B43">
              <w:rPr>
                <w:rFonts w:eastAsia="MS Mincho"/>
              </w:rPr>
              <w:t xml:space="preserve">NOTE 1: </w:t>
            </w:r>
            <w:r w:rsidR="00B94DBF">
              <w:tab/>
            </w:r>
            <w:r w:rsidRPr="00226B43">
              <w:rPr>
                <w:rFonts w:eastAsia="MS Mincho"/>
              </w:rPr>
              <w:t>Transfer interval refers to periodicity of the packet transfers. It has to be constant during the whole operation and can be defined as being the same as the T</w:t>
            </w:r>
            <w:r w:rsidRPr="00226B43">
              <w:rPr>
                <w:rFonts w:eastAsia="MS Mincho"/>
                <w:vertAlign w:val="subscript"/>
              </w:rPr>
              <w:t>frame</w:t>
            </w:r>
            <w:r w:rsidRPr="00226B43">
              <w:rPr>
                <w:rFonts w:eastAsia="MS Mincho"/>
              </w:rPr>
              <w:t xml:space="preserve"> of Annex A. The value given in the table is a typical one, however other transfer intervals are possible as long as the end-to-end latency is smaller than ≤ (15 – 3 × T</w:t>
            </w:r>
            <w:r w:rsidRPr="00226B43">
              <w:rPr>
                <w:rFonts w:eastAsia="MS Mincho"/>
                <w:vertAlign w:val="subscript"/>
              </w:rPr>
              <w:t>frame</w:t>
            </w:r>
            <w:r w:rsidRPr="00226B43">
              <w:rPr>
                <w:rFonts w:eastAsia="MS Mincho"/>
              </w:rPr>
              <w:t>)/2 for the 2-way communication profiles and ≤ (15 – 2 × T</w:t>
            </w:r>
            <w:r w:rsidRPr="00226B43">
              <w:rPr>
                <w:rFonts w:eastAsia="MS Mincho"/>
                <w:vertAlign w:val="subscript"/>
              </w:rPr>
              <w:t>frame</w:t>
            </w:r>
            <w:r w:rsidRPr="00226B43">
              <w:rPr>
                <w:rFonts w:eastAsia="MS Mincho"/>
              </w:rPr>
              <w:t>) for the 1-way communication profiles, which yields a mouth-to-ear latency of 20 ms. If there is an interface for synchronizing audio devices and radio interface as described in Section 7, the latency requirement can be relaxed as described in the Annex A.1.</w:t>
            </w:r>
          </w:p>
          <w:p w14:paraId="69E9CD54" w14:textId="3977C80D" w:rsidR="0087336D" w:rsidRPr="00226B43" w:rsidRDefault="0087336D" w:rsidP="00DC47C9">
            <w:pPr>
              <w:pStyle w:val="TAN"/>
              <w:rPr>
                <w:rFonts w:eastAsia="MS Mincho"/>
              </w:rPr>
            </w:pPr>
            <w:r w:rsidRPr="00226B43">
              <w:rPr>
                <w:rFonts w:eastAsia="MS Mincho"/>
              </w:rPr>
              <w:t xml:space="preserve">NOTE </w:t>
            </w:r>
            <w:r w:rsidRPr="00226B43">
              <w:rPr>
                <w:rFonts w:eastAsia="MS Mincho" w:cs="Arial"/>
                <w:sz w:val="16"/>
              </w:rPr>
              <w:t>2</w:t>
            </w:r>
            <w:r w:rsidRPr="00226B43">
              <w:rPr>
                <w:rFonts w:eastAsia="MS Mincho"/>
              </w:rPr>
              <w:t xml:space="preserve">: </w:t>
            </w:r>
            <w:r w:rsidR="00B94DBF">
              <w:tab/>
            </w:r>
            <w:r w:rsidRPr="00226B43">
              <w:rPr>
                <w:rFonts w:eastAsia="MS Mincho"/>
              </w:rPr>
              <w:t>Packet error rate is related to a packet size of transfer interval × data rate. Packets that do not conform with the end-to-end latency are also accounted as error.</w:t>
            </w:r>
          </w:p>
          <w:p w14:paraId="4976FEA2" w14:textId="4E276BC5" w:rsidR="0087336D" w:rsidRPr="00226B43" w:rsidRDefault="0087336D" w:rsidP="00DC47C9">
            <w:pPr>
              <w:pStyle w:val="TAN"/>
              <w:rPr>
                <w:rFonts w:eastAsia="Calibri"/>
              </w:rPr>
            </w:pPr>
            <w:r w:rsidRPr="00226B43">
              <w:rPr>
                <w:rFonts w:eastAsia="MS Mincho"/>
              </w:rPr>
              <w:t xml:space="preserve">NOTE 3: </w:t>
            </w:r>
            <w:r w:rsidR="00B94DBF">
              <w:tab/>
            </w:r>
            <w:r w:rsidRPr="00226B43">
              <w:rPr>
                <w:rFonts w:eastAsia="MS Mincho"/>
              </w:rPr>
              <w:t>The UL stream originating from a UE may be the source of a DL multicast stream.</w:t>
            </w:r>
          </w:p>
        </w:tc>
      </w:tr>
    </w:tbl>
    <w:p w14:paraId="067C6D46" w14:textId="77777777" w:rsidR="0087336D" w:rsidRPr="00226B43" w:rsidRDefault="0087336D" w:rsidP="0087336D">
      <w:pPr>
        <w:rPr>
          <w:b/>
          <w:sz w:val="28"/>
        </w:rPr>
      </w:pPr>
    </w:p>
    <w:p w14:paraId="6E78DC09" w14:textId="77777777" w:rsidR="0087336D" w:rsidRPr="00226B43" w:rsidRDefault="0087336D" w:rsidP="0087336D">
      <w:pPr>
        <w:spacing w:after="160" w:line="259" w:lineRule="auto"/>
        <w:rPr>
          <w:b/>
          <w:sz w:val="28"/>
        </w:rPr>
      </w:pPr>
      <w:r w:rsidRPr="00226B43">
        <w:rPr>
          <w:b/>
          <w:sz w:val="28"/>
        </w:rPr>
        <w:br w:type="page"/>
      </w:r>
    </w:p>
    <w:p w14:paraId="2D9E3BA8" w14:textId="77777777" w:rsidR="0087336D" w:rsidRPr="00226B43" w:rsidRDefault="0087336D">
      <w:pPr>
        <w:pStyle w:val="TH"/>
        <w:rPr>
          <w:rFonts w:eastAsia="MS Mincho"/>
        </w:rPr>
      </w:pPr>
      <w:r w:rsidRPr="00226B43">
        <w:lastRenderedPageBreak/>
        <w:t xml:space="preserve">Table 8.1-3: </w:t>
      </w:r>
      <w:r w:rsidRPr="007D498D">
        <w:rPr>
          <w:rFonts w:eastAsia="MS Mincho"/>
        </w:rPr>
        <w:t>Performance</w:t>
      </w:r>
      <w:r w:rsidRPr="00226B43">
        <w:rPr>
          <w:rFonts w:eastAsia="MS Mincho"/>
        </w:rPr>
        <w:t xml:space="preserve"> requirements for low latency 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87336D" w:rsidRPr="00226B43"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226B43" w:rsidRDefault="0087336D" w:rsidP="00DC47C9">
            <w:pPr>
              <w:pStyle w:val="TAH"/>
              <w:rPr>
                <w:rFonts w:eastAsia="Calibri"/>
              </w:rPr>
            </w:pPr>
            <w:r w:rsidRPr="00226B43">
              <w:rPr>
                <w:rFonts w:eastAsia="Calibri"/>
              </w:rPr>
              <w:t>Profile</w:t>
            </w:r>
          </w:p>
        </w:tc>
        <w:tc>
          <w:tcPr>
            <w:tcW w:w="1122" w:type="dxa"/>
            <w:tcBorders>
              <w:left w:val="single" w:sz="12" w:space="0" w:color="auto"/>
              <w:bottom w:val="single" w:sz="12" w:space="0" w:color="auto"/>
            </w:tcBorders>
            <w:shd w:val="clear" w:color="auto" w:fill="auto"/>
          </w:tcPr>
          <w:p w14:paraId="44A23E33" w14:textId="77777777" w:rsidR="0087336D" w:rsidRPr="00226B43" w:rsidRDefault="0087336D" w:rsidP="00DC47C9">
            <w:pPr>
              <w:pStyle w:val="TAH"/>
              <w:rPr>
                <w:rFonts w:eastAsia="Calibri"/>
              </w:rPr>
            </w:pPr>
            <w:r w:rsidRPr="00226B43">
              <w:rPr>
                <w:rFonts w:eastAsia="Calibri"/>
              </w:rPr>
              <w:t># of active UEs</w:t>
            </w:r>
          </w:p>
        </w:tc>
        <w:tc>
          <w:tcPr>
            <w:tcW w:w="1126" w:type="dxa"/>
            <w:tcBorders>
              <w:bottom w:val="single" w:sz="12" w:space="0" w:color="auto"/>
            </w:tcBorders>
            <w:shd w:val="clear" w:color="auto" w:fill="auto"/>
          </w:tcPr>
          <w:p w14:paraId="1F391467" w14:textId="77777777" w:rsidR="0087336D" w:rsidRPr="00226B43" w:rsidRDefault="0087336D" w:rsidP="00DC47C9">
            <w:pPr>
              <w:pStyle w:val="TAH"/>
              <w:rPr>
                <w:rFonts w:eastAsia="Calibri"/>
              </w:rPr>
            </w:pPr>
            <w:r w:rsidRPr="00226B43">
              <w:rPr>
                <w:rFonts w:eastAsia="Calibri"/>
              </w:rPr>
              <w:t>UE Speed</w:t>
            </w:r>
          </w:p>
        </w:tc>
        <w:tc>
          <w:tcPr>
            <w:tcW w:w="1165" w:type="dxa"/>
            <w:tcBorders>
              <w:bottom w:val="single" w:sz="12" w:space="0" w:color="auto"/>
            </w:tcBorders>
            <w:shd w:val="clear" w:color="auto" w:fill="auto"/>
          </w:tcPr>
          <w:p w14:paraId="6BD08024" w14:textId="77777777" w:rsidR="0087336D" w:rsidRPr="00226B43" w:rsidRDefault="0087336D" w:rsidP="00DC47C9">
            <w:pPr>
              <w:pStyle w:val="TAH"/>
              <w:rPr>
                <w:rFonts w:eastAsia="Calibri"/>
              </w:rPr>
            </w:pPr>
            <w:r w:rsidRPr="00226B43">
              <w:rPr>
                <w:rFonts w:eastAsia="Calibri"/>
              </w:rPr>
              <w:t>Service Area</w:t>
            </w:r>
          </w:p>
        </w:tc>
        <w:tc>
          <w:tcPr>
            <w:tcW w:w="1157" w:type="dxa"/>
            <w:tcBorders>
              <w:bottom w:val="single" w:sz="12" w:space="0" w:color="auto"/>
            </w:tcBorders>
            <w:shd w:val="clear" w:color="auto" w:fill="auto"/>
          </w:tcPr>
          <w:p w14:paraId="38D0E548" w14:textId="3BEF8F56" w:rsidR="0087336D" w:rsidRPr="00226B43" w:rsidRDefault="0087336D" w:rsidP="00DC47C9">
            <w:pPr>
              <w:pStyle w:val="TAH"/>
              <w:rPr>
                <w:rFonts w:eastAsia="Calibri"/>
              </w:rPr>
            </w:pPr>
            <w:r w:rsidRPr="00226B43">
              <w:rPr>
                <w:rFonts w:eastAsia="Calibri"/>
              </w:rPr>
              <w:t>E2E latency</w:t>
            </w:r>
          </w:p>
        </w:tc>
        <w:tc>
          <w:tcPr>
            <w:tcW w:w="1142" w:type="dxa"/>
            <w:tcBorders>
              <w:bottom w:val="single" w:sz="12" w:space="0" w:color="auto"/>
            </w:tcBorders>
            <w:shd w:val="clear" w:color="auto" w:fill="auto"/>
          </w:tcPr>
          <w:p w14:paraId="40F8CCE7" w14:textId="33FC8EE3" w:rsidR="0087336D" w:rsidRPr="00226B43" w:rsidRDefault="0087336D" w:rsidP="00DC47C9">
            <w:pPr>
              <w:pStyle w:val="TAH"/>
              <w:rPr>
                <w:rFonts w:eastAsia="Calibri"/>
              </w:rPr>
            </w:pPr>
            <w:r w:rsidRPr="00226B43">
              <w:rPr>
                <w:rFonts w:eastAsia="Calibri"/>
              </w:rPr>
              <w:t>Packet error rate (Note 1)</w:t>
            </w:r>
          </w:p>
        </w:tc>
        <w:tc>
          <w:tcPr>
            <w:tcW w:w="1127" w:type="dxa"/>
            <w:tcBorders>
              <w:bottom w:val="single" w:sz="12" w:space="0" w:color="auto"/>
            </w:tcBorders>
            <w:shd w:val="clear" w:color="auto" w:fill="auto"/>
          </w:tcPr>
          <w:p w14:paraId="23D99A47" w14:textId="77777777" w:rsidR="0087336D" w:rsidRPr="00226B43" w:rsidRDefault="0087336D" w:rsidP="00DC47C9">
            <w:pPr>
              <w:pStyle w:val="TAH"/>
              <w:rPr>
                <w:rFonts w:eastAsia="Calibri"/>
              </w:rPr>
            </w:pPr>
            <w:r w:rsidRPr="00226B43">
              <w:rPr>
                <w:rFonts w:eastAsia="Calibri"/>
              </w:rPr>
              <w:t>Data rate UL</w:t>
            </w:r>
          </w:p>
        </w:tc>
        <w:tc>
          <w:tcPr>
            <w:tcW w:w="1138" w:type="dxa"/>
            <w:tcBorders>
              <w:bottom w:val="single" w:sz="12" w:space="0" w:color="auto"/>
            </w:tcBorders>
            <w:shd w:val="clear" w:color="auto" w:fill="auto"/>
          </w:tcPr>
          <w:p w14:paraId="6E005FE5" w14:textId="77777777" w:rsidR="0087336D" w:rsidRPr="00226B43" w:rsidRDefault="0087336D" w:rsidP="00DC47C9">
            <w:pPr>
              <w:pStyle w:val="TAH"/>
              <w:rPr>
                <w:rFonts w:eastAsia="Calibri"/>
              </w:rPr>
            </w:pPr>
            <w:r w:rsidRPr="00226B43">
              <w:rPr>
                <w:rFonts w:eastAsia="Calibri"/>
              </w:rPr>
              <w:t>Data rate DL</w:t>
            </w:r>
          </w:p>
        </w:tc>
      </w:tr>
      <w:tr w:rsidR="00974CED" w:rsidRPr="00226B43" w14:paraId="63BCA723" w14:textId="77777777" w:rsidTr="008F67B5">
        <w:tc>
          <w:tcPr>
            <w:tcW w:w="1373" w:type="dxa"/>
            <w:tcBorders>
              <w:right w:val="single" w:sz="4" w:space="0" w:color="auto"/>
            </w:tcBorders>
            <w:shd w:val="clear" w:color="auto" w:fill="auto"/>
            <w:vAlign w:val="center"/>
          </w:tcPr>
          <w:p w14:paraId="04B1F009" w14:textId="2CCB5972" w:rsidR="00974CED" w:rsidRPr="00226B43" w:rsidRDefault="00226B43" w:rsidP="00DC47C9">
            <w:pPr>
              <w:pStyle w:val="TAL"/>
              <w:rPr>
                <w:rFonts w:eastAsia="MS Mincho"/>
              </w:rPr>
            </w:pPr>
            <w:r w:rsidRPr="00226B43">
              <w:rPr>
                <w:rFonts w:eastAsia="MS Mincho"/>
              </w:rPr>
              <w:t>Uncompressed UHD</w:t>
            </w:r>
            <w:r w:rsidR="00974CED" w:rsidRPr="00226B43">
              <w:rPr>
                <w:rFonts w:eastAsia="MS Mincho"/>
              </w:rPr>
              <w:t xml:space="preserve"> video</w:t>
            </w:r>
          </w:p>
        </w:tc>
        <w:tc>
          <w:tcPr>
            <w:tcW w:w="1122" w:type="dxa"/>
            <w:tcBorders>
              <w:left w:val="single" w:sz="12" w:space="0" w:color="auto"/>
            </w:tcBorders>
            <w:shd w:val="clear" w:color="auto" w:fill="auto"/>
            <w:vAlign w:val="center"/>
          </w:tcPr>
          <w:p w14:paraId="39522F2F" w14:textId="77777777" w:rsidR="00974CED" w:rsidRPr="00226B43" w:rsidRDefault="00974CED" w:rsidP="00DC47C9">
            <w:pPr>
              <w:pStyle w:val="TAC"/>
              <w:rPr>
                <w:rFonts w:eastAsia="MS Mincho"/>
              </w:rPr>
            </w:pPr>
            <w:r w:rsidRPr="00226B43">
              <w:rPr>
                <w:rFonts w:eastAsia="MS Mincho"/>
              </w:rPr>
              <w:t>1</w:t>
            </w:r>
          </w:p>
        </w:tc>
        <w:tc>
          <w:tcPr>
            <w:tcW w:w="1126" w:type="dxa"/>
            <w:shd w:val="clear" w:color="auto" w:fill="auto"/>
            <w:vAlign w:val="center"/>
          </w:tcPr>
          <w:p w14:paraId="20E8F478" w14:textId="77777777" w:rsidR="00974CED" w:rsidRPr="00226B43" w:rsidRDefault="00974CED" w:rsidP="00DC47C9">
            <w:pPr>
              <w:pStyle w:val="TAC"/>
              <w:rPr>
                <w:rFonts w:eastAsia="MS Mincho"/>
              </w:rPr>
            </w:pPr>
            <w:r w:rsidRPr="00226B43">
              <w:rPr>
                <w:rFonts w:eastAsia="MS Mincho"/>
              </w:rPr>
              <w:t>0 km/h</w:t>
            </w:r>
          </w:p>
        </w:tc>
        <w:tc>
          <w:tcPr>
            <w:tcW w:w="1165" w:type="dxa"/>
            <w:shd w:val="clear" w:color="auto" w:fill="auto"/>
            <w:vAlign w:val="center"/>
          </w:tcPr>
          <w:p w14:paraId="23F763A1" w14:textId="77777777" w:rsidR="00974CED" w:rsidRPr="00226B43" w:rsidRDefault="00974CED" w:rsidP="00DC47C9">
            <w:pPr>
              <w:pStyle w:val="TAC"/>
              <w:rPr>
                <w:rFonts w:eastAsia="MS Mincho"/>
              </w:rPr>
            </w:pPr>
            <w:r w:rsidRPr="00226B43">
              <w:rPr>
                <w:rFonts w:eastAsia="MS Mincho"/>
              </w:rPr>
              <w:t>1 km</w:t>
            </w:r>
            <w:r w:rsidRPr="00226B43">
              <w:rPr>
                <w:rFonts w:eastAsia="MS Mincho"/>
                <w:vertAlign w:val="superscript"/>
              </w:rPr>
              <w:t>2</w:t>
            </w:r>
          </w:p>
        </w:tc>
        <w:tc>
          <w:tcPr>
            <w:tcW w:w="1157" w:type="dxa"/>
            <w:shd w:val="clear" w:color="auto" w:fill="auto"/>
            <w:vAlign w:val="center"/>
          </w:tcPr>
          <w:p w14:paraId="64B5EEA1" w14:textId="77777777" w:rsidR="00974CED" w:rsidRPr="00226B43" w:rsidRDefault="00974CED" w:rsidP="00DC47C9">
            <w:pPr>
              <w:pStyle w:val="TAC"/>
              <w:rPr>
                <w:rFonts w:eastAsia="MS Mincho"/>
              </w:rPr>
            </w:pPr>
            <w:r w:rsidRPr="00226B43">
              <w:rPr>
                <w:rFonts w:eastAsia="MS Mincho"/>
              </w:rPr>
              <w:t>400 ms</w:t>
            </w:r>
          </w:p>
        </w:tc>
        <w:tc>
          <w:tcPr>
            <w:tcW w:w="1142" w:type="dxa"/>
            <w:shd w:val="clear" w:color="auto" w:fill="auto"/>
            <w:vAlign w:val="center"/>
          </w:tcPr>
          <w:p w14:paraId="222FC6FD"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10</w:t>
            </w:r>
            <w:r w:rsidRPr="00226B43">
              <w:rPr>
                <w:rFonts w:eastAsia="MS Mincho"/>
              </w:rPr>
              <w:t xml:space="preserve"> UL</w:t>
            </w:r>
          </w:p>
          <w:p w14:paraId="6B9F27C3" w14:textId="5F1718BC"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 xml:space="preserve"> DL</w:t>
            </w:r>
          </w:p>
        </w:tc>
        <w:tc>
          <w:tcPr>
            <w:tcW w:w="1127" w:type="dxa"/>
            <w:shd w:val="clear" w:color="auto" w:fill="auto"/>
            <w:vAlign w:val="center"/>
          </w:tcPr>
          <w:p w14:paraId="53C54AF1" w14:textId="77777777" w:rsidR="00974CED" w:rsidRPr="00226B43" w:rsidRDefault="00974CED" w:rsidP="00DC47C9">
            <w:pPr>
              <w:pStyle w:val="TAC"/>
              <w:rPr>
                <w:rFonts w:eastAsia="MS Mincho"/>
              </w:rPr>
            </w:pPr>
            <w:r w:rsidRPr="00226B43">
              <w:rPr>
                <w:rFonts w:eastAsia="MS Mincho"/>
              </w:rPr>
              <w:t>12 Gbit/s</w:t>
            </w:r>
          </w:p>
        </w:tc>
        <w:tc>
          <w:tcPr>
            <w:tcW w:w="1138" w:type="dxa"/>
            <w:shd w:val="clear" w:color="auto" w:fill="auto"/>
            <w:vAlign w:val="center"/>
          </w:tcPr>
          <w:p w14:paraId="52D8D6FE"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7800D1F6" w14:textId="77777777" w:rsidTr="008F67B5">
        <w:tc>
          <w:tcPr>
            <w:tcW w:w="1373" w:type="dxa"/>
            <w:tcBorders>
              <w:right w:val="single" w:sz="4" w:space="0" w:color="auto"/>
            </w:tcBorders>
            <w:shd w:val="clear" w:color="auto" w:fill="auto"/>
            <w:vAlign w:val="center"/>
          </w:tcPr>
          <w:p w14:paraId="5764D3E3" w14:textId="141CC794" w:rsidR="00974CED" w:rsidRPr="00226B43" w:rsidRDefault="00226B43" w:rsidP="00DC47C9">
            <w:pPr>
              <w:pStyle w:val="TAL"/>
              <w:rPr>
                <w:rFonts w:eastAsia="MS Mincho"/>
              </w:rPr>
            </w:pPr>
            <w:r w:rsidRPr="00226B43">
              <w:rPr>
                <w:rFonts w:eastAsia="MS Mincho"/>
              </w:rPr>
              <w:t>Uncompressed HD</w:t>
            </w:r>
            <w:r w:rsidR="00974CED" w:rsidRPr="00226B43">
              <w:rPr>
                <w:rFonts w:eastAsia="MS Mincho"/>
              </w:rPr>
              <w:t xml:space="preserve"> video</w:t>
            </w:r>
          </w:p>
        </w:tc>
        <w:tc>
          <w:tcPr>
            <w:tcW w:w="1122" w:type="dxa"/>
            <w:tcBorders>
              <w:left w:val="single" w:sz="12" w:space="0" w:color="auto"/>
            </w:tcBorders>
            <w:shd w:val="clear" w:color="auto" w:fill="auto"/>
            <w:vAlign w:val="center"/>
          </w:tcPr>
          <w:p w14:paraId="52219410" w14:textId="77777777" w:rsidR="00974CED" w:rsidRPr="00226B43" w:rsidRDefault="00974CED" w:rsidP="00DC47C9">
            <w:pPr>
              <w:pStyle w:val="TAC"/>
              <w:rPr>
                <w:rFonts w:eastAsia="MS Mincho"/>
              </w:rPr>
            </w:pPr>
            <w:r w:rsidRPr="00226B43">
              <w:rPr>
                <w:rFonts w:eastAsia="MS Mincho"/>
              </w:rPr>
              <w:t>1</w:t>
            </w:r>
          </w:p>
        </w:tc>
        <w:tc>
          <w:tcPr>
            <w:tcW w:w="1126" w:type="dxa"/>
            <w:shd w:val="clear" w:color="auto" w:fill="auto"/>
            <w:vAlign w:val="center"/>
          </w:tcPr>
          <w:p w14:paraId="6D3A1987" w14:textId="77777777" w:rsidR="00974CED" w:rsidRPr="00226B43" w:rsidRDefault="00974CED" w:rsidP="00DC47C9">
            <w:pPr>
              <w:pStyle w:val="TAC"/>
              <w:rPr>
                <w:rFonts w:eastAsia="MS Mincho"/>
              </w:rPr>
            </w:pPr>
            <w:r w:rsidRPr="00226B43">
              <w:rPr>
                <w:rFonts w:eastAsia="MS Mincho"/>
              </w:rPr>
              <w:t>0 km/h</w:t>
            </w:r>
          </w:p>
        </w:tc>
        <w:tc>
          <w:tcPr>
            <w:tcW w:w="1165" w:type="dxa"/>
            <w:shd w:val="clear" w:color="auto" w:fill="auto"/>
            <w:vAlign w:val="center"/>
          </w:tcPr>
          <w:p w14:paraId="68F24993" w14:textId="77777777" w:rsidR="00974CED" w:rsidRPr="00226B43" w:rsidRDefault="00974CED" w:rsidP="00DC47C9">
            <w:pPr>
              <w:pStyle w:val="TAC"/>
              <w:rPr>
                <w:rFonts w:eastAsia="MS Mincho"/>
              </w:rPr>
            </w:pPr>
            <w:r w:rsidRPr="00226B43">
              <w:rPr>
                <w:rFonts w:eastAsia="MS Mincho"/>
              </w:rPr>
              <w:t>1 km</w:t>
            </w:r>
            <w:r w:rsidRPr="00226B43">
              <w:rPr>
                <w:rFonts w:eastAsia="MS Mincho"/>
                <w:vertAlign w:val="superscript"/>
              </w:rPr>
              <w:t>2</w:t>
            </w:r>
          </w:p>
        </w:tc>
        <w:tc>
          <w:tcPr>
            <w:tcW w:w="1157" w:type="dxa"/>
            <w:shd w:val="clear" w:color="auto" w:fill="auto"/>
            <w:vAlign w:val="center"/>
          </w:tcPr>
          <w:p w14:paraId="31FD7E38" w14:textId="77777777" w:rsidR="00974CED" w:rsidRPr="00226B43" w:rsidRDefault="00974CED" w:rsidP="00DC47C9">
            <w:pPr>
              <w:pStyle w:val="TAC"/>
              <w:rPr>
                <w:rFonts w:eastAsia="MS Mincho"/>
              </w:rPr>
            </w:pPr>
            <w:r w:rsidRPr="00226B43">
              <w:rPr>
                <w:rFonts w:eastAsia="MS Mincho"/>
              </w:rPr>
              <w:t>400 ms</w:t>
            </w:r>
          </w:p>
        </w:tc>
        <w:tc>
          <w:tcPr>
            <w:tcW w:w="1142" w:type="dxa"/>
            <w:shd w:val="clear" w:color="auto" w:fill="auto"/>
            <w:vAlign w:val="center"/>
          </w:tcPr>
          <w:p w14:paraId="0140250A"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9</w:t>
            </w:r>
            <w:r w:rsidRPr="00226B43">
              <w:rPr>
                <w:rFonts w:eastAsia="MS Mincho"/>
              </w:rPr>
              <w:t xml:space="preserve"> UL</w:t>
            </w:r>
          </w:p>
          <w:p w14:paraId="008BF692" w14:textId="7D2FAF96"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 xml:space="preserve"> DL</w:t>
            </w:r>
          </w:p>
        </w:tc>
        <w:tc>
          <w:tcPr>
            <w:tcW w:w="1127" w:type="dxa"/>
            <w:shd w:val="clear" w:color="auto" w:fill="auto"/>
            <w:vAlign w:val="center"/>
          </w:tcPr>
          <w:p w14:paraId="147EEBB3" w14:textId="77777777" w:rsidR="00974CED" w:rsidRPr="00226B43" w:rsidRDefault="00974CED" w:rsidP="00DC47C9">
            <w:pPr>
              <w:pStyle w:val="TAC"/>
              <w:rPr>
                <w:rFonts w:eastAsia="MS Mincho"/>
              </w:rPr>
            </w:pPr>
            <w:r w:rsidRPr="00226B43">
              <w:rPr>
                <w:rFonts w:eastAsia="MS Mincho"/>
              </w:rPr>
              <w:t>3 .2 Gbit/s</w:t>
            </w:r>
          </w:p>
        </w:tc>
        <w:tc>
          <w:tcPr>
            <w:tcW w:w="1138" w:type="dxa"/>
            <w:shd w:val="clear" w:color="auto" w:fill="auto"/>
            <w:vAlign w:val="center"/>
          </w:tcPr>
          <w:p w14:paraId="6424EF65"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4D1EB051" w14:textId="77777777" w:rsidTr="008F67B5">
        <w:tc>
          <w:tcPr>
            <w:tcW w:w="1373" w:type="dxa"/>
            <w:tcBorders>
              <w:right w:val="single" w:sz="4" w:space="0" w:color="auto"/>
            </w:tcBorders>
            <w:shd w:val="clear" w:color="auto" w:fill="auto"/>
            <w:vAlign w:val="center"/>
          </w:tcPr>
          <w:p w14:paraId="5283D1D6" w14:textId="77777777" w:rsidR="00974CED" w:rsidRPr="00226B43" w:rsidRDefault="00974CED" w:rsidP="00DC47C9">
            <w:pPr>
              <w:pStyle w:val="TAL"/>
              <w:rPr>
                <w:rFonts w:eastAsia="MS Mincho"/>
              </w:rPr>
            </w:pPr>
            <w:r w:rsidRPr="00226B43">
              <w:rPr>
                <w:rFonts w:eastAsia="MS Mincho"/>
              </w:rPr>
              <w:t>Mezzanine compression UHD video</w:t>
            </w:r>
          </w:p>
        </w:tc>
        <w:tc>
          <w:tcPr>
            <w:tcW w:w="1122" w:type="dxa"/>
            <w:tcBorders>
              <w:left w:val="single" w:sz="12" w:space="0" w:color="auto"/>
            </w:tcBorders>
            <w:shd w:val="clear" w:color="auto" w:fill="auto"/>
          </w:tcPr>
          <w:p w14:paraId="2615E82B"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317882E7" w14:textId="77777777" w:rsidR="00974CED" w:rsidRPr="00226B43" w:rsidRDefault="00974CED" w:rsidP="00DC47C9">
            <w:pPr>
              <w:pStyle w:val="TAC"/>
              <w:rPr>
                <w:rFonts w:eastAsia="MS Mincho"/>
              </w:rPr>
            </w:pPr>
            <w:r w:rsidRPr="00226B43">
              <w:rPr>
                <w:rFonts w:eastAsia="MS Mincho"/>
              </w:rPr>
              <w:t>0 km/h</w:t>
            </w:r>
          </w:p>
        </w:tc>
        <w:tc>
          <w:tcPr>
            <w:tcW w:w="1165" w:type="dxa"/>
            <w:shd w:val="clear" w:color="auto" w:fill="auto"/>
          </w:tcPr>
          <w:p w14:paraId="7742A41E"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529F08AF" w14:textId="77777777" w:rsidR="00974CED" w:rsidRPr="00226B43" w:rsidRDefault="00974CED" w:rsidP="00DC47C9">
            <w:pPr>
              <w:pStyle w:val="TAC"/>
              <w:rPr>
                <w:rFonts w:eastAsia="MS Mincho"/>
              </w:rPr>
            </w:pPr>
            <w:r w:rsidRPr="00226B43">
              <w:rPr>
                <w:rFonts w:eastAsia="MS Mincho"/>
              </w:rPr>
              <w:t>1 s</w:t>
            </w:r>
          </w:p>
          <w:p w14:paraId="3A1D1018" w14:textId="77777777" w:rsidR="00974CED" w:rsidRPr="00226B43" w:rsidRDefault="00974CED" w:rsidP="00DC47C9">
            <w:pPr>
              <w:pStyle w:val="TAC"/>
              <w:rPr>
                <w:rFonts w:eastAsia="MS Mincho"/>
              </w:rPr>
            </w:pPr>
          </w:p>
        </w:tc>
        <w:tc>
          <w:tcPr>
            <w:tcW w:w="1142" w:type="dxa"/>
            <w:shd w:val="clear" w:color="auto" w:fill="auto"/>
          </w:tcPr>
          <w:p w14:paraId="39CC03FA"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-9</w:t>
            </w:r>
            <w:r w:rsidRPr="00226B43">
              <w:rPr>
                <w:rFonts w:eastAsia="MS Mincho"/>
              </w:rPr>
              <w:t xml:space="preserve"> UL</w:t>
            </w:r>
          </w:p>
          <w:p w14:paraId="66335EEC" w14:textId="4E819AEC"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 xml:space="preserve"> DL</w:t>
            </w:r>
          </w:p>
        </w:tc>
        <w:tc>
          <w:tcPr>
            <w:tcW w:w="1127" w:type="dxa"/>
            <w:shd w:val="clear" w:color="auto" w:fill="auto"/>
          </w:tcPr>
          <w:p w14:paraId="5BCD6CA2" w14:textId="77777777" w:rsidR="00974CED" w:rsidRPr="00226B43" w:rsidRDefault="00974CED" w:rsidP="00DC47C9">
            <w:pPr>
              <w:pStyle w:val="TAC"/>
              <w:rPr>
                <w:rFonts w:eastAsia="MS Mincho"/>
              </w:rPr>
            </w:pPr>
            <w:r w:rsidRPr="00226B43">
              <w:rPr>
                <w:rFonts w:eastAsia="MS Mincho"/>
              </w:rPr>
              <w:t>3 Gbit/s</w:t>
            </w:r>
          </w:p>
        </w:tc>
        <w:tc>
          <w:tcPr>
            <w:tcW w:w="1138" w:type="dxa"/>
            <w:shd w:val="clear" w:color="auto" w:fill="auto"/>
          </w:tcPr>
          <w:p w14:paraId="72CD6814"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2B3FF4A3" w14:textId="77777777" w:rsidTr="008F67B5">
        <w:tc>
          <w:tcPr>
            <w:tcW w:w="1373" w:type="dxa"/>
            <w:tcBorders>
              <w:right w:val="single" w:sz="4" w:space="0" w:color="auto"/>
            </w:tcBorders>
            <w:shd w:val="clear" w:color="auto" w:fill="auto"/>
            <w:vAlign w:val="center"/>
          </w:tcPr>
          <w:p w14:paraId="2D5EE061" w14:textId="77777777" w:rsidR="00974CED" w:rsidRPr="00226B43" w:rsidRDefault="00974CED" w:rsidP="00DC47C9">
            <w:pPr>
              <w:pStyle w:val="TAL"/>
              <w:rPr>
                <w:rFonts w:eastAsia="MS Mincho"/>
              </w:rPr>
            </w:pPr>
            <w:r w:rsidRPr="00226B43">
              <w:rPr>
                <w:rFonts w:eastAsia="MS Mincho"/>
              </w:rPr>
              <w:t>Mezzanine compression HD video</w:t>
            </w:r>
          </w:p>
        </w:tc>
        <w:tc>
          <w:tcPr>
            <w:tcW w:w="1122" w:type="dxa"/>
            <w:tcBorders>
              <w:left w:val="single" w:sz="12" w:space="0" w:color="auto"/>
            </w:tcBorders>
            <w:shd w:val="clear" w:color="auto" w:fill="auto"/>
          </w:tcPr>
          <w:p w14:paraId="2BD2B19F"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4CF4E612" w14:textId="77777777" w:rsidR="00974CED" w:rsidRPr="00226B43" w:rsidRDefault="00974CED" w:rsidP="00DC47C9">
            <w:pPr>
              <w:pStyle w:val="TAC"/>
              <w:rPr>
                <w:rFonts w:eastAsia="MS Mincho"/>
              </w:rPr>
            </w:pPr>
            <w:r w:rsidRPr="00226B43">
              <w:rPr>
                <w:rFonts w:eastAsia="MS Mincho"/>
              </w:rPr>
              <w:t>0 km/h</w:t>
            </w:r>
          </w:p>
        </w:tc>
        <w:tc>
          <w:tcPr>
            <w:tcW w:w="1165" w:type="dxa"/>
            <w:shd w:val="clear" w:color="auto" w:fill="auto"/>
          </w:tcPr>
          <w:p w14:paraId="6A2B1B0D"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12B9ABC0" w14:textId="77777777" w:rsidR="00974CED" w:rsidRPr="00226B43" w:rsidRDefault="00974CED" w:rsidP="00DC47C9">
            <w:pPr>
              <w:pStyle w:val="TAC"/>
              <w:rPr>
                <w:rFonts w:eastAsia="MS Mincho"/>
              </w:rPr>
            </w:pPr>
            <w:r w:rsidRPr="00226B43">
              <w:rPr>
                <w:rFonts w:eastAsia="MS Mincho"/>
              </w:rPr>
              <w:t>1 s</w:t>
            </w:r>
          </w:p>
          <w:p w14:paraId="77FE990C" w14:textId="77777777" w:rsidR="00974CED" w:rsidRPr="00226B43" w:rsidRDefault="00974CED" w:rsidP="00DC47C9">
            <w:pPr>
              <w:pStyle w:val="TAC"/>
              <w:rPr>
                <w:rFonts w:eastAsia="MS Mincho"/>
              </w:rPr>
            </w:pPr>
          </w:p>
        </w:tc>
        <w:tc>
          <w:tcPr>
            <w:tcW w:w="1142" w:type="dxa"/>
            <w:shd w:val="clear" w:color="auto" w:fill="auto"/>
          </w:tcPr>
          <w:p w14:paraId="1F8A8959"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-9</w:t>
            </w:r>
            <w:r w:rsidRPr="00226B43">
              <w:rPr>
                <w:rFonts w:eastAsia="MS Mincho"/>
              </w:rPr>
              <w:t xml:space="preserve"> UL</w:t>
            </w:r>
          </w:p>
          <w:p w14:paraId="75697148" w14:textId="54F54C49"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 xml:space="preserve"> DL</w:t>
            </w:r>
          </w:p>
        </w:tc>
        <w:tc>
          <w:tcPr>
            <w:tcW w:w="1127" w:type="dxa"/>
            <w:shd w:val="clear" w:color="auto" w:fill="auto"/>
          </w:tcPr>
          <w:p w14:paraId="692BD6E8" w14:textId="77777777" w:rsidR="00974CED" w:rsidRPr="00226B43" w:rsidRDefault="00974CED" w:rsidP="00DC47C9">
            <w:pPr>
              <w:pStyle w:val="TAC"/>
              <w:rPr>
                <w:rFonts w:eastAsia="MS Mincho"/>
              </w:rPr>
            </w:pPr>
            <w:r w:rsidRPr="00226B43">
              <w:rPr>
                <w:rFonts w:eastAsia="MS Mincho"/>
              </w:rPr>
              <w:t>1 Gbit/s</w:t>
            </w:r>
          </w:p>
        </w:tc>
        <w:tc>
          <w:tcPr>
            <w:tcW w:w="1138" w:type="dxa"/>
            <w:shd w:val="clear" w:color="auto" w:fill="auto"/>
          </w:tcPr>
          <w:p w14:paraId="51E076F2"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7BA96BF9" w14:textId="77777777" w:rsidTr="008F67B5">
        <w:tc>
          <w:tcPr>
            <w:tcW w:w="1373" w:type="dxa"/>
            <w:tcBorders>
              <w:right w:val="single" w:sz="4" w:space="0" w:color="auto"/>
            </w:tcBorders>
            <w:shd w:val="clear" w:color="auto" w:fill="auto"/>
            <w:vAlign w:val="center"/>
          </w:tcPr>
          <w:p w14:paraId="4F98D912" w14:textId="77777777" w:rsidR="00974CED" w:rsidRPr="00226B43" w:rsidRDefault="00974CED" w:rsidP="00DC47C9">
            <w:pPr>
              <w:pStyle w:val="TAL"/>
              <w:rPr>
                <w:rFonts w:eastAsia="MS Mincho"/>
              </w:rPr>
            </w:pPr>
            <w:r w:rsidRPr="00226B43">
              <w:rPr>
                <w:rFonts w:eastAsia="MS Mincho"/>
              </w:rPr>
              <w:t>Tier one events UHD</w:t>
            </w:r>
          </w:p>
        </w:tc>
        <w:tc>
          <w:tcPr>
            <w:tcW w:w="1122" w:type="dxa"/>
            <w:tcBorders>
              <w:left w:val="single" w:sz="12" w:space="0" w:color="auto"/>
            </w:tcBorders>
            <w:shd w:val="clear" w:color="auto" w:fill="auto"/>
          </w:tcPr>
          <w:p w14:paraId="35CC68CC"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7DDD2B1A" w14:textId="77777777" w:rsidR="00974CED" w:rsidRPr="00226B43" w:rsidRDefault="00974CED" w:rsidP="00DC47C9">
            <w:pPr>
              <w:pStyle w:val="TAC"/>
              <w:rPr>
                <w:rFonts w:eastAsia="MS Mincho"/>
              </w:rPr>
            </w:pPr>
            <w:r w:rsidRPr="00226B43">
              <w:rPr>
                <w:rFonts w:eastAsia="MS Mincho"/>
              </w:rPr>
              <w:t>0 km/h</w:t>
            </w:r>
          </w:p>
        </w:tc>
        <w:tc>
          <w:tcPr>
            <w:tcW w:w="1165" w:type="dxa"/>
            <w:shd w:val="clear" w:color="auto" w:fill="auto"/>
          </w:tcPr>
          <w:p w14:paraId="28CB9236"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24B4EE92" w14:textId="77777777" w:rsidR="00974CED" w:rsidRPr="00226B43" w:rsidRDefault="00974CED" w:rsidP="00DC47C9">
            <w:pPr>
              <w:pStyle w:val="TAC"/>
              <w:rPr>
                <w:rFonts w:eastAsia="MS Mincho"/>
              </w:rPr>
            </w:pPr>
            <w:r w:rsidRPr="00226B43">
              <w:rPr>
                <w:rFonts w:eastAsia="MS Mincho"/>
              </w:rPr>
              <w:t>1 s</w:t>
            </w:r>
          </w:p>
          <w:p w14:paraId="4C311F6B" w14:textId="77777777" w:rsidR="00974CED" w:rsidRPr="00226B43" w:rsidRDefault="00974CED" w:rsidP="00DC47C9">
            <w:pPr>
              <w:pStyle w:val="TAC"/>
              <w:rPr>
                <w:rFonts w:eastAsia="MS Mincho"/>
              </w:rPr>
            </w:pPr>
          </w:p>
        </w:tc>
        <w:tc>
          <w:tcPr>
            <w:tcW w:w="1142" w:type="dxa"/>
            <w:shd w:val="clear" w:color="auto" w:fill="auto"/>
          </w:tcPr>
          <w:p w14:paraId="3047164D"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-9</w:t>
            </w:r>
            <w:r w:rsidRPr="00226B43">
              <w:rPr>
                <w:rFonts w:eastAsia="MS Mincho"/>
              </w:rPr>
              <w:t xml:space="preserve"> UL</w:t>
            </w:r>
          </w:p>
          <w:p w14:paraId="7852AA02" w14:textId="0171C1D5"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1650F8C1" w14:textId="77777777" w:rsidR="00974CED" w:rsidRPr="00226B43" w:rsidRDefault="00974CED" w:rsidP="00DC47C9">
            <w:pPr>
              <w:pStyle w:val="TAC"/>
              <w:rPr>
                <w:rFonts w:eastAsia="MS Mincho"/>
              </w:rPr>
            </w:pPr>
            <w:r w:rsidRPr="00226B43">
              <w:rPr>
                <w:rFonts w:eastAsia="MS Mincho"/>
              </w:rPr>
              <w:t>500 Mbit/s</w:t>
            </w:r>
          </w:p>
        </w:tc>
        <w:tc>
          <w:tcPr>
            <w:tcW w:w="1138" w:type="dxa"/>
            <w:shd w:val="clear" w:color="auto" w:fill="auto"/>
          </w:tcPr>
          <w:p w14:paraId="3B63B87D"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533AF293" w14:textId="77777777" w:rsidTr="008F67B5">
        <w:tc>
          <w:tcPr>
            <w:tcW w:w="1373" w:type="dxa"/>
            <w:tcBorders>
              <w:right w:val="single" w:sz="4" w:space="0" w:color="auto"/>
            </w:tcBorders>
            <w:shd w:val="clear" w:color="auto" w:fill="auto"/>
            <w:vAlign w:val="center"/>
          </w:tcPr>
          <w:p w14:paraId="2DA0241F" w14:textId="77777777" w:rsidR="00974CED" w:rsidRPr="00226B43" w:rsidRDefault="00974CED" w:rsidP="00DC47C9">
            <w:pPr>
              <w:pStyle w:val="TAL"/>
              <w:rPr>
                <w:rFonts w:eastAsia="MS Mincho"/>
              </w:rPr>
            </w:pPr>
            <w:r w:rsidRPr="00226B43">
              <w:rPr>
                <w:rFonts w:eastAsia="MS Mincho"/>
              </w:rPr>
              <w:t>Tier one events UHD</w:t>
            </w:r>
          </w:p>
        </w:tc>
        <w:tc>
          <w:tcPr>
            <w:tcW w:w="1122" w:type="dxa"/>
            <w:tcBorders>
              <w:left w:val="single" w:sz="12" w:space="0" w:color="auto"/>
            </w:tcBorders>
            <w:shd w:val="clear" w:color="auto" w:fill="auto"/>
          </w:tcPr>
          <w:p w14:paraId="73968C0E"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7187EA45" w14:textId="77777777" w:rsidR="00974CED" w:rsidRPr="00226B43" w:rsidRDefault="00974CED" w:rsidP="00DC47C9">
            <w:pPr>
              <w:pStyle w:val="TAC"/>
              <w:rPr>
                <w:rFonts w:eastAsia="MS Mincho"/>
              </w:rPr>
            </w:pPr>
            <w:r w:rsidRPr="00226B43">
              <w:rPr>
                <w:rFonts w:eastAsia="MS Mincho"/>
              </w:rPr>
              <w:t>0 km/h</w:t>
            </w:r>
          </w:p>
        </w:tc>
        <w:tc>
          <w:tcPr>
            <w:tcW w:w="1165" w:type="dxa"/>
            <w:shd w:val="clear" w:color="auto" w:fill="auto"/>
          </w:tcPr>
          <w:p w14:paraId="06335C92"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7B72F81F" w14:textId="77777777" w:rsidR="00974CED" w:rsidRPr="00226B43" w:rsidRDefault="00974CED" w:rsidP="00DC47C9">
            <w:pPr>
              <w:pStyle w:val="TAC"/>
              <w:rPr>
                <w:rFonts w:eastAsia="MS Mincho"/>
              </w:rPr>
            </w:pPr>
            <w:r w:rsidRPr="00226B43">
              <w:rPr>
                <w:rFonts w:eastAsia="MS Mincho"/>
              </w:rPr>
              <w:t>1 s</w:t>
            </w:r>
          </w:p>
          <w:p w14:paraId="04A5A81D" w14:textId="77777777" w:rsidR="00974CED" w:rsidRPr="00226B43" w:rsidRDefault="00974CED" w:rsidP="00DC47C9">
            <w:pPr>
              <w:pStyle w:val="TAC"/>
              <w:rPr>
                <w:rFonts w:eastAsia="MS Mincho"/>
              </w:rPr>
            </w:pPr>
          </w:p>
        </w:tc>
        <w:tc>
          <w:tcPr>
            <w:tcW w:w="1142" w:type="dxa"/>
            <w:shd w:val="clear" w:color="auto" w:fill="auto"/>
          </w:tcPr>
          <w:p w14:paraId="3516AA3B"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MS Mincho"/>
              </w:rPr>
              <w:t>UL</w:t>
            </w:r>
          </w:p>
          <w:p w14:paraId="43420736" w14:textId="4DD70E5C"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 xml:space="preserve"> DL</w:t>
            </w:r>
          </w:p>
        </w:tc>
        <w:tc>
          <w:tcPr>
            <w:tcW w:w="1127" w:type="dxa"/>
            <w:shd w:val="clear" w:color="auto" w:fill="auto"/>
          </w:tcPr>
          <w:p w14:paraId="571B70EB" w14:textId="77777777" w:rsidR="00974CED" w:rsidRPr="00226B43" w:rsidRDefault="00974CED" w:rsidP="00DC47C9">
            <w:pPr>
              <w:pStyle w:val="TAC"/>
              <w:rPr>
                <w:rFonts w:eastAsia="MS Mincho"/>
              </w:rPr>
            </w:pPr>
            <w:r w:rsidRPr="00226B43">
              <w:rPr>
                <w:rFonts w:eastAsia="MS Mincho"/>
              </w:rPr>
              <w:t>200 Mbit/s</w:t>
            </w:r>
          </w:p>
        </w:tc>
        <w:tc>
          <w:tcPr>
            <w:tcW w:w="1138" w:type="dxa"/>
            <w:shd w:val="clear" w:color="auto" w:fill="auto"/>
          </w:tcPr>
          <w:p w14:paraId="52C7BA17"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48DAAD07" w14:textId="77777777" w:rsidTr="008F67B5">
        <w:tc>
          <w:tcPr>
            <w:tcW w:w="1373" w:type="dxa"/>
            <w:tcBorders>
              <w:right w:val="single" w:sz="4" w:space="0" w:color="auto"/>
            </w:tcBorders>
            <w:shd w:val="clear" w:color="auto" w:fill="auto"/>
            <w:vAlign w:val="center"/>
          </w:tcPr>
          <w:p w14:paraId="1778D2A9" w14:textId="77777777" w:rsidR="00974CED" w:rsidRPr="00226B43" w:rsidRDefault="00974CED" w:rsidP="00DC47C9">
            <w:pPr>
              <w:pStyle w:val="TAL"/>
              <w:rPr>
                <w:rFonts w:eastAsia="MS Mincho"/>
              </w:rPr>
            </w:pPr>
            <w:r w:rsidRPr="00226B43">
              <w:rPr>
                <w:rFonts w:eastAsia="MS Mincho"/>
              </w:rPr>
              <w:t>Tier two events UHD</w:t>
            </w:r>
          </w:p>
        </w:tc>
        <w:tc>
          <w:tcPr>
            <w:tcW w:w="1122" w:type="dxa"/>
            <w:tcBorders>
              <w:left w:val="single" w:sz="12" w:space="0" w:color="auto"/>
            </w:tcBorders>
            <w:shd w:val="clear" w:color="auto" w:fill="auto"/>
          </w:tcPr>
          <w:p w14:paraId="11366E65"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7035D9BA" w14:textId="77777777" w:rsidR="00974CED" w:rsidRPr="00226B43" w:rsidRDefault="00974CED" w:rsidP="00DC47C9">
            <w:pPr>
              <w:pStyle w:val="TAC"/>
              <w:rPr>
                <w:rFonts w:eastAsia="MS Mincho"/>
              </w:rPr>
            </w:pPr>
            <w:r w:rsidRPr="00226B43">
              <w:rPr>
                <w:rFonts w:eastAsia="MS Mincho"/>
              </w:rPr>
              <w:t>7 km/h</w:t>
            </w:r>
          </w:p>
        </w:tc>
        <w:tc>
          <w:tcPr>
            <w:tcW w:w="1165" w:type="dxa"/>
            <w:shd w:val="clear" w:color="auto" w:fill="auto"/>
          </w:tcPr>
          <w:p w14:paraId="5CEEA7E2"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4AAB77EC" w14:textId="77777777" w:rsidR="00974CED" w:rsidRPr="00226B43" w:rsidRDefault="00974CED" w:rsidP="00DC47C9">
            <w:pPr>
              <w:pStyle w:val="TAC"/>
              <w:rPr>
                <w:rFonts w:eastAsia="MS Mincho"/>
              </w:rPr>
            </w:pPr>
            <w:r w:rsidRPr="00226B43">
              <w:rPr>
                <w:rFonts w:eastAsia="MS Mincho"/>
              </w:rPr>
              <w:t>1 s</w:t>
            </w:r>
          </w:p>
          <w:p w14:paraId="2F246503" w14:textId="77777777" w:rsidR="00974CED" w:rsidRPr="00226B43" w:rsidRDefault="00974CED" w:rsidP="00DC47C9">
            <w:pPr>
              <w:pStyle w:val="TAC"/>
              <w:rPr>
                <w:rFonts w:eastAsia="MS Mincho"/>
              </w:rPr>
            </w:pPr>
          </w:p>
        </w:tc>
        <w:tc>
          <w:tcPr>
            <w:tcW w:w="1142" w:type="dxa"/>
            <w:shd w:val="clear" w:color="auto" w:fill="auto"/>
          </w:tcPr>
          <w:p w14:paraId="236EC1F5"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MS Mincho"/>
              </w:rPr>
              <w:t>UL</w:t>
            </w:r>
          </w:p>
          <w:p w14:paraId="24ED2B15" w14:textId="43D97914"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399A9BC5" w14:textId="77777777" w:rsidR="00974CED" w:rsidRPr="00226B43" w:rsidRDefault="00974CED" w:rsidP="00DC47C9">
            <w:pPr>
              <w:pStyle w:val="TAC"/>
              <w:rPr>
                <w:rFonts w:eastAsia="MS Mincho"/>
              </w:rPr>
            </w:pPr>
            <w:r w:rsidRPr="00226B43">
              <w:rPr>
                <w:rFonts w:eastAsia="MS Mincho"/>
              </w:rPr>
              <w:t>100 Mbit/s</w:t>
            </w:r>
          </w:p>
        </w:tc>
        <w:tc>
          <w:tcPr>
            <w:tcW w:w="1138" w:type="dxa"/>
            <w:shd w:val="clear" w:color="auto" w:fill="auto"/>
          </w:tcPr>
          <w:p w14:paraId="7B56B7EB"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7F1886E7" w14:textId="77777777" w:rsidTr="008F67B5">
        <w:tc>
          <w:tcPr>
            <w:tcW w:w="1373" w:type="dxa"/>
            <w:tcBorders>
              <w:right w:val="single" w:sz="4" w:space="0" w:color="auto"/>
            </w:tcBorders>
            <w:shd w:val="clear" w:color="auto" w:fill="auto"/>
            <w:vAlign w:val="center"/>
          </w:tcPr>
          <w:p w14:paraId="082CCCB9" w14:textId="77777777" w:rsidR="00974CED" w:rsidRPr="00226B43" w:rsidRDefault="00974CED" w:rsidP="00DC47C9">
            <w:pPr>
              <w:pStyle w:val="TAL"/>
              <w:rPr>
                <w:rFonts w:eastAsia="MS Mincho"/>
              </w:rPr>
            </w:pPr>
            <w:r w:rsidRPr="00226B43">
              <w:rPr>
                <w:rFonts w:eastAsia="MS Mincho"/>
              </w:rPr>
              <w:t>Tier two events HD</w:t>
            </w:r>
          </w:p>
        </w:tc>
        <w:tc>
          <w:tcPr>
            <w:tcW w:w="1122" w:type="dxa"/>
            <w:tcBorders>
              <w:left w:val="single" w:sz="12" w:space="0" w:color="auto"/>
            </w:tcBorders>
            <w:shd w:val="clear" w:color="auto" w:fill="auto"/>
          </w:tcPr>
          <w:p w14:paraId="39B68D41"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2B55CB5C" w14:textId="77777777" w:rsidR="00974CED" w:rsidRPr="00226B43" w:rsidRDefault="00974CED" w:rsidP="00DC47C9">
            <w:pPr>
              <w:pStyle w:val="TAC"/>
              <w:rPr>
                <w:rFonts w:eastAsia="MS Mincho"/>
              </w:rPr>
            </w:pPr>
            <w:r w:rsidRPr="00226B43">
              <w:rPr>
                <w:rFonts w:eastAsia="MS Mincho"/>
              </w:rPr>
              <w:t>7 km/h</w:t>
            </w:r>
          </w:p>
        </w:tc>
        <w:tc>
          <w:tcPr>
            <w:tcW w:w="1165" w:type="dxa"/>
            <w:shd w:val="clear" w:color="auto" w:fill="auto"/>
          </w:tcPr>
          <w:p w14:paraId="15674C9C"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36F2BB63" w14:textId="77777777" w:rsidR="00974CED" w:rsidRPr="00226B43" w:rsidRDefault="00974CED" w:rsidP="00DC47C9">
            <w:pPr>
              <w:pStyle w:val="TAC"/>
              <w:rPr>
                <w:rFonts w:eastAsia="MS Mincho"/>
              </w:rPr>
            </w:pPr>
            <w:r w:rsidRPr="00226B43">
              <w:rPr>
                <w:rFonts w:eastAsia="MS Mincho"/>
              </w:rPr>
              <w:t>1 s</w:t>
            </w:r>
          </w:p>
          <w:p w14:paraId="190BA015" w14:textId="77777777" w:rsidR="00974CED" w:rsidRPr="00226B43" w:rsidRDefault="00974CED" w:rsidP="00DC47C9">
            <w:pPr>
              <w:pStyle w:val="TAC"/>
              <w:rPr>
                <w:rFonts w:eastAsia="MS Mincho"/>
              </w:rPr>
            </w:pPr>
          </w:p>
        </w:tc>
        <w:tc>
          <w:tcPr>
            <w:tcW w:w="1142" w:type="dxa"/>
            <w:shd w:val="clear" w:color="auto" w:fill="auto"/>
          </w:tcPr>
          <w:p w14:paraId="11F5B8F8"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MS Mincho"/>
              </w:rPr>
              <w:t>UL</w:t>
            </w:r>
          </w:p>
          <w:p w14:paraId="68915AC1" w14:textId="286724D4"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2B539939" w14:textId="77777777" w:rsidR="00974CED" w:rsidRPr="00226B43" w:rsidRDefault="00974CED" w:rsidP="00DC47C9">
            <w:pPr>
              <w:pStyle w:val="TAC"/>
              <w:rPr>
                <w:rFonts w:eastAsia="MS Mincho"/>
              </w:rPr>
            </w:pPr>
            <w:r w:rsidRPr="00226B43">
              <w:rPr>
                <w:rFonts w:eastAsia="MS Mincho"/>
              </w:rPr>
              <w:t>80 Mbit/s</w:t>
            </w:r>
          </w:p>
        </w:tc>
        <w:tc>
          <w:tcPr>
            <w:tcW w:w="1138" w:type="dxa"/>
            <w:shd w:val="clear" w:color="auto" w:fill="auto"/>
          </w:tcPr>
          <w:p w14:paraId="4129E3E4"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2469F231" w14:textId="77777777" w:rsidTr="008F67B5">
        <w:tc>
          <w:tcPr>
            <w:tcW w:w="1373" w:type="dxa"/>
            <w:tcBorders>
              <w:right w:val="single" w:sz="4" w:space="0" w:color="auto"/>
            </w:tcBorders>
            <w:shd w:val="clear" w:color="auto" w:fill="auto"/>
            <w:vAlign w:val="center"/>
          </w:tcPr>
          <w:p w14:paraId="6AFC4D64" w14:textId="77777777" w:rsidR="00974CED" w:rsidRPr="00226B43" w:rsidRDefault="00974CED" w:rsidP="00DC47C9">
            <w:pPr>
              <w:pStyle w:val="TAL"/>
              <w:rPr>
                <w:rFonts w:eastAsia="MS Mincho"/>
              </w:rPr>
            </w:pPr>
            <w:r w:rsidRPr="00226B43">
              <w:rPr>
                <w:rFonts w:eastAsia="MS Mincho"/>
              </w:rPr>
              <w:t>Tier three events UHD (Note 2)</w:t>
            </w:r>
          </w:p>
        </w:tc>
        <w:tc>
          <w:tcPr>
            <w:tcW w:w="1122" w:type="dxa"/>
            <w:tcBorders>
              <w:left w:val="single" w:sz="12" w:space="0" w:color="auto"/>
            </w:tcBorders>
            <w:shd w:val="clear" w:color="auto" w:fill="auto"/>
          </w:tcPr>
          <w:p w14:paraId="6C31F0BC"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52ED3C6E" w14:textId="77777777" w:rsidR="00974CED" w:rsidRPr="00226B43" w:rsidRDefault="00974CED" w:rsidP="00DC47C9">
            <w:pPr>
              <w:pStyle w:val="TAC"/>
              <w:rPr>
                <w:rFonts w:eastAsia="MS Mincho"/>
              </w:rPr>
            </w:pPr>
            <w:r w:rsidRPr="00226B43">
              <w:rPr>
                <w:rFonts w:eastAsia="MS Mincho"/>
              </w:rPr>
              <w:t>200 km/h</w:t>
            </w:r>
          </w:p>
        </w:tc>
        <w:tc>
          <w:tcPr>
            <w:tcW w:w="1165" w:type="dxa"/>
            <w:shd w:val="clear" w:color="auto" w:fill="auto"/>
          </w:tcPr>
          <w:p w14:paraId="72342398"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5546840A" w14:textId="77777777" w:rsidR="00974CED" w:rsidRPr="00226B43" w:rsidRDefault="00974CED" w:rsidP="00DC47C9">
            <w:pPr>
              <w:pStyle w:val="TAC"/>
              <w:rPr>
                <w:rFonts w:eastAsia="MS Mincho"/>
              </w:rPr>
            </w:pPr>
            <w:r w:rsidRPr="00226B43">
              <w:rPr>
                <w:rFonts w:eastAsia="MS Mincho"/>
              </w:rPr>
              <w:t>1 s</w:t>
            </w:r>
          </w:p>
          <w:p w14:paraId="0D445D5C" w14:textId="77777777" w:rsidR="00974CED" w:rsidRPr="00226B43" w:rsidRDefault="00974CED" w:rsidP="00DC47C9">
            <w:pPr>
              <w:pStyle w:val="TAC"/>
              <w:rPr>
                <w:rFonts w:eastAsia="MS Mincho"/>
              </w:rPr>
            </w:pPr>
          </w:p>
        </w:tc>
        <w:tc>
          <w:tcPr>
            <w:tcW w:w="1142" w:type="dxa"/>
            <w:shd w:val="clear" w:color="auto" w:fill="auto"/>
          </w:tcPr>
          <w:p w14:paraId="75728C48"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UL</w:t>
            </w:r>
          </w:p>
          <w:p w14:paraId="2A3E66B3" w14:textId="781FE53E"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36F6B1F3" w14:textId="77777777" w:rsidR="00974CED" w:rsidRPr="00226B43" w:rsidRDefault="00974CED" w:rsidP="00DC47C9">
            <w:pPr>
              <w:pStyle w:val="TAC"/>
              <w:rPr>
                <w:rFonts w:eastAsia="MS Mincho"/>
              </w:rPr>
            </w:pPr>
            <w:r w:rsidRPr="00226B43">
              <w:rPr>
                <w:rFonts w:eastAsia="MS Mincho"/>
              </w:rPr>
              <w:t>20 Mbit/s</w:t>
            </w:r>
          </w:p>
        </w:tc>
        <w:tc>
          <w:tcPr>
            <w:tcW w:w="1138" w:type="dxa"/>
            <w:shd w:val="clear" w:color="auto" w:fill="auto"/>
          </w:tcPr>
          <w:p w14:paraId="311597B6" w14:textId="77777777" w:rsidR="00974CED" w:rsidRPr="00226B43" w:rsidRDefault="00974CED" w:rsidP="00DC47C9">
            <w:pPr>
              <w:pStyle w:val="TAC"/>
              <w:rPr>
                <w:rFonts w:eastAsia="MS Mincho"/>
              </w:rPr>
            </w:pPr>
            <w:r w:rsidRPr="00226B43">
              <w:rPr>
                <w:rFonts w:eastAsia="MS Mincho"/>
              </w:rPr>
              <w:t>10 Mbit/s</w:t>
            </w:r>
          </w:p>
        </w:tc>
      </w:tr>
      <w:tr w:rsidR="00974CED" w:rsidRPr="00226B43" w14:paraId="0860616D" w14:textId="77777777" w:rsidTr="008F67B5">
        <w:tc>
          <w:tcPr>
            <w:tcW w:w="1373" w:type="dxa"/>
            <w:tcBorders>
              <w:right w:val="single" w:sz="4" w:space="0" w:color="auto"/>
            </w:tcBorders>
            <w:shd w:val="clear" w:color="auto" w:fill="auto"/>
            <w:vAlign w:val="center"/>
          </w:tcPr>
          <w:p w14:paraId="0F7D09CF" w14:textId="77777777" w:rsidR="00974CED" w:rsidRPr="00226B43" w:rsidRDefault="00974CED" w:rsidP="00DC47C9">
            <w:pPr>
              <w:pStyle w:val="TAL"/>
              <w:rPr>
                <w:rFonts w:eastAsia="MS Mincho"/>
              </w:rPr>
            </w:pPr>
            <w:r w:rsidRPr="00226B43">
              <w:rPr>
                <w:rFonts w:eastAsia="MS Mincho"/>
              </w:rPr>
              <w:t>Tier three events HD (Note 2)</w:t>
            </w:r>
          </w:p>
        </w:tc>
        <w:tc>
          <w:tcPr>
            <w:tcW w:w="1122" w:type="dxa"/>
            <w:tcBorders>
              <w:left w:val="single" w:sz="12" w:space="0" w:color="auto"/>
            </w:tcBorders>
            <w:shd w:val="clear" w:color="auto" w:fill="auto"/>
          </w:tcPr>
          <w:p w14:paraId="4AEE1307"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2A5CE2AA" w14:textId="77777777" w:rsidR="00974CED" w:rsidRPr="00226B43" w:rsidRDefault="00974CED" w:rsidP="00DC47C9">
            <w:pPr>
              <w:pStyle w:val="TAC"/>
              <w:rPr>
                <w:rFonts w:eastAsia="MS Mincho"/>
              </w:rPr>
            </w:pPr>
            <w:r w:rsidRPr="00226B43">
              <w:rPr>
                <w:rFonts w:eastAsia="MS Mincho"/>
              </w:rPr>
              <w:t>200 km/h</w:t>
            </w:r>
          </w:p>
        </w:tc>
        <w:tc>
          <w:tcPr>
            <w:tcW w:w="1165" w:type="dxa"/>
            <w:shd w:val="clear" w:color="auto" w:fill="auto"/>
          </w:tcPr>
          <w:p w14:paraId="4870558B"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188EA1C5" w14:textId="77777777" w:rsidR="00974CED" w:rsidRPr="00226B43" w:rsidRDefault="00974CED" w:rsidP="00DC47C9">
            <w:pPr>
              <w:pStyle w:val="TAC"/>
              <w:rPr>
                <w:rFonts w:eastAsia="MS Mincho"/>
              </w:rPr>
            </w:pPr>
            <w:r w:rsidRPr="00226B43">
              <w:rPr>
                <w:rFonts w:eastAsia="MS Mincho"/>
              </w:rPr>
              <w:t>1 s</w:t>
            </w:r>
          </w:p>
          <w:p w14:paraId="32E0C81A" w14:textId="77777777" w:rsidR="00974CED" w:rsidRPr="00226B43" w:rsidRDefault="00974CED" w:rsidP="00DC47C9">
            <w:pPr>
              <w:pStyle w:val="TAC"/>
              <w:rPr>
                <w:rFonts w:eastAsia="MS Mincho"/>
              </w:rPr>
            </w:pPr>
          </w:p>
        </w:tc>
        <w:tc>
          <w:tcPr>
            <w:tcW w:w="1142" w:type="dxa"/>
            <w:shd w:val="clear" w:color="auto" w:fill="auto"/>
          </w:tcPr>
          <w:p w14:paraId="558530F3"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UL</w:t>
            </w:r>
          </w:p>
          <w:p w14:paraId="08284A2A" w14:textId="22E9F273"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0CB1E2D6" w14:textId="77777777" w:rsidR="00974CED" w:rsidRPr="00226B43" w:rsidRDefault="00974CED" w:rsidP="00DC47C9">
            <w:pPr>
              <w:pStyle w:val="TAC"/>
              <w:rPr>
                <w:rFonts w:eastAsia="MS Mincho"/>
              </w:rPr>
            </w:pPr>
            <w:r w:rsidRPr="00226B43">
              <w:rPr>
                <w:rFonts w:eastAsia="MS Mincho"/>
              </w:rPr>
              <w:t>10 Mbit/s</w:t>
            </w:r>
          </w:p>
        </w:tc>
        <w:tc>
          <w:tcPr>
            <w:tcW w:w="1138" w:type="dxa"/>
            <w:shd w:val="clear" w:color="auto" w:fill="auto"/>
          </w:tcPr>
          <w:p w14:paraId="1F57DA5A" w14:textId="77777777" w:rsidR="00974CED" w:rsidRPr="00226B43" w:rsidRDefault="00974CED" w:rsidP="00DC47C9">
            <w:pPr>
              <w:pStyle w:val="TAC"/>
              <w:rPr>
                <w:rFonts w:eastAsia="MS Mincho"/>
              </w:rPr>
            </w:pPr>
            <w:r w:rsidRPr="00226B43">
              <w:rPr>
                <w:rFonts w:eastAsia="MS Mincho"/>
              </w:rPr>
              <w:t>10 Mbit/s</w:t>
            </w:r>
          </w:p>
        </w:tc>
      </w:tr>
      <w:tr w:rsidR="00974CED" w:rsidRPr="00226B43" w14:paraId="512A741E" w14:textId="77777777" w:rsidTr="008F67B5">
        <w:tc>
          <w:tcPr>
            <w:tcW w:w="1373" w:type="dxa"/>
            <w:tcBorders>
              <w:right w:val="single" w:sz="4" w:space="0" w:color="auto"/>
            </w:tcBorders>
            <w:shd w:val="clear" w:color="auto" w:fill="auto"/>
          </w:tcPr>
          <w:p w14:paraId="748644F2" w14:textId="77777777" w:rsidR="00974CED" w:rsidRPr="00226B43" w:rsidRDefault="00974CED" w:rsidP="00DC47C9">
            <w:pPr>
              <w:pStyle w:val="TAL"/>
              <w:rPr>
                <w:rFonts w:eastAsia="MS Mincho"/>
              </w:rPr>
            </w:pPr>
            <w:r w:rsidRPr="00226B43">
              <w:rPr>
                <w:rFonts w:eastAsia="MS Mincho"/>
              </w:rPr>
              <w:t>Remote OB</w:t>
            </w:r>
          </w:p>
        </w:tc>
        <w:tc>
          <w:tcPr>
            <w:tcW w:w="1122" w:type="dxa"/>
            <w:tcBorders>
              <w:left w:val="single" w:sz="12" w:space="0" w:color="auto"/>
            </w:tcBorders>
            <w:shd w:val="clear" w:color="auto" w:fill="auto"/>
          </w:tcPr>
          <w:p w14:paraId="5E0FFA83" w14:textId="77777777" w:rsidR="00974CED" w:rsidRPr="00226B43" w:rsidRDefault="00974CED" w:rsidP="00DC47C9">
            <w:pPr>
              <w:pStyle w:val="TAC"/>
              <w:rPr>
                <w:rFonts w:eastAsia="MS Mincho"/>
              </w:rPr>
            </w:pPr>
            <w:r w:rsidRPr="00226B43">
              <w:rPr>
                <w:rFonts w:eastAsia="MS Mincho"/>
              </w:rPr>
              <w:t>5</w:t>
            </w:r>
          </w:p>
        </w:tc>
        <w:tc>
          <w:tcPr>
            <w:tcW w:w="1126" w:type="dxa"/>
            <w:shd w:val="clear" w:color="auto" w:fill="auto"/>
          </w:tcPr>
          <w:p w14:paraId="260A6482" w14:textId="77777777" w:rsidR="00974CED" w:rsidRPr="00226B43" w:rsidRDefault="00974CED" w:rsidP="00DC47C9">
            <w:pPr>
              <w:pStyle w:val="TAC"/>
              <w:rPr>
                <w:rFonts w:eastAsia="MS Mincho"/>
              </w:rPr>
            </w:pPr>
            <w:r w:rsidRPr="00226B43">
              <w:rPr>
                <w:rFonts w:eastAsia="MS Mincho"/>
              </w:rPr>
              <w:t>7 km/h</w:t>
            </w:r>
          </w:p>
        </w:tc>
        <w:tc>
          <w:tcPr>
            <w:tcW w:w="1165" w:type="dxa"/>
            <w:shd w:val="clear" w:color="auto" w:fill="auto"/>
          </w:tcPr>
          <w:p w14:paraId="77BE9ECC" w14:textId="77777777" w:rsidR="00974CED" w:rsidRPr="00226B43" w:rsidRDefault="00974CED" w:rsidP="00DC47C9">
            <w:pPr>
              <w:pStyle w:val="TAC"/>
              <w:rPr>
                <w:rFonts w:eastAsia="MS Mincho"/>
              </w:rPr>
            </w:pPr>
            <w:r w:rsidRPr="00226B43">
              <w:rPr>
                <w:rFonts w:eastAsia="MS Mincho"/>
              </w:rPr>
              <w:t>1000 m</w:t>
            </w:r>
            <w:r w:rsidRPr="00226B43">
              <w:rPr>
                <w:rFonts w:eastAsia="MS Mincho"/>
                <w:vertAlign w:val="superscript"/>
              </w:rPr>
              <w:t>2</w:t>
            </w:r>
          </w:p>
        </w:tc>
        <w:tc>
          <w:tcPr>
            <w:tcW w:w="1157" w:type="dxa"/>
            <w:shd w:val="clear" w:color="auto" w:fill="auto"/>
          </w:tcPr>
          <w:p w14:paraId="66DEF490" w14:textId="77777777" w:rsidR="00974CED" w:rsidRPr="00226B43" w:rsidRDefault="00974CED" w:rsidP="00DC47C9">
            <w:pPr>
              <w:pStyle w:val="TAC"/>
              <w:rPr>
                <w:rFonts w:eastAsia="MS Mincho"/>
              </w:rPr>
            </w:pPr>
            <w:r w:rsidRPr="00226B43">
              <w:rPr>
                <w:rFonts w:eastAsia="MS Mincho"/>
              </w:rPr>
              <w:t>6 ms</w:t>
            </w:r>
          </w:p>
        </w:tc>
        <w:tc>
          <w:tcPr>
            <w:tcW w:w="1142" w:type="dxa"/>
            <w:shd w:val="clear" w:color="auto" w:fill="auto"/>
          </w:tcPr>
          <w:p w14:paraId="252CF59F"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MS Mincho"/>
              </w:rPr>
              <w:t>UL</w:t>
            </w:r>
          </w:p>
          <w:p w14:paraId="022AC507" w14:textId="69857691"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3DD554EA" w14:textId="77777777" w:rsidR="00974CED" w:rsidRPr="00226B43" w:rsidRDefault="00974CED" w:rsidP="00DC47C9">
            <w:pPr>
              <w:pStyle w:val="TAC"/>
              <w:rPr>
                <w:rFonts w:eastAsia="MS Mincho"/>
              </w:rPr>
            </w:pPr>
            <w:r w:rsidRPr="00226B43">
              <w:rPr>
                <w:rFonts w:eastAsia="MS Mincho"/>
              </w:rPr>
              <w:t>200 Mbit/s</w:t>
            </w:r>
          </w:p>
        </w:tc>
        <w:tc>
          <w:tcPr>
            <w:tcW w:w="1138" w:type="dxa"/>
            <w:shd w:val="clear" w:color="auto" w:fill="auto"/>
          </w:tcPr>
          <w:p w14:paraId="3C2777C4"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287D4B42" w14:textId="77777777" w:rsidTr="008F67B5">
        <w:tc>
          <w:tcPr>
            <w:tcW w:w="1373" w:type="dxa"/>
            <w:tcBorders>
              <w:right w:val="single" w:sz="4" w:space="0" w:color="auto"/>
            </w:tcBorders>
            <w:shd w:val="clear" w:color="auto" w:fill="auto"/>
            <w:vAlign w:val="center"/>
          </w:tcPr>
          <w:p w14:paraId="64B57B89" w14:textId="77777777" w:rsidR="00974CED" w:rsidRPr="00226B43" w:rsidRDefault="00974CED" w:rsidP="00DC47C9">
            <w:pPr>
              <w:pStyle w:val="TAL"/>
              <w:rPr>
                <w:rFonts w:eastAsia="MS Mincho"/>
              </w:rPr>
            </w:pPr>
            <w:r w:rsidRPr="00226B43">
              <w:rPr>
                <w:rFonts w:eastAsia="MS Mincho"/>
              </w:rPr>
              <w:t>NPN ground to air UHD up Link</w:t>
            </w:r>
          </w:p>
        </w:tc>
        <w:tc>
          <w:tcPr>
            <w:tcW w:w="1122" w:type="dxa"/>
            <w:tcBorders>
              <w:left w:val="single" w:sz="12" w:space="0" w:color="auto"/>
            </w:tcBorders>
            <w:shd w:val="clear" w:color="auto" w:fill="auto"/>
          </w:tcPr>
          <w:p w14:paraId="21513267" w14:textId="77777777" w:rsidR="00974CED" w:rsidRPr="00226B43" w:rsidRDefault="00974CED" w:rsidP="00DC47C9">
            <w:pPr>
              <w:pStyle w:val="TAC"/>
              <w:rPr>
                <w:rFonts w:eastAsia="MS Mincho"/>
              </w:rPr>
            </w:pPr>
            <w:r w:rsidRPr="00226B43">
              <w:rPr>
                <w:rFonts w:eastAsia="MS Mincho"/>
              </w:rPr>
              <w:t>10</w:t>
            </w:r>
          </w:p>
        </w:tc>
        <w:tc>
          <w:tcPr>
            <w:tcW w:w="1126" w:type="dxa"/>
            <w:shd w:val="clear" w:color="auto" w:fill="auto"/>
          </w:tcPr>
          <w:p w14:paraId="43076805" w14:textId="77777777" w:rsidR="00974CED" w:rsidRPr="00226B43" w:rsidRDefault="00974CED" w:rsidP="00DC47C9">
            <w:pPr>
              <w:pStyle w:val="TAC"/>
              <w:rPr>
                <w:rFonts w:eastAsia="MS Mincho"/>
              </w:rPr>
            </w:pPr>
            <w:r w:rsidRPr="00226B43">
              <w:rPr>
                <w:rFonts w:eastAsia="MS Mincho"/>
              </w:rPr>
              <w:t>500 km/h</w:t>
            </w:r>
          </w:p>
        </w:tc>
        <w:tc>
          <w:tcPr>
            <w:tcW w:w="1165" w:type="dxa"/>
            <w:shd w:val="clear" w:color="auto" w:fill="auto"/>
          </w:tcPr>
          <w:p w14:paraId="0E2E500D" w14:textId="77777777" w:rsidR="00974CED" w:rsidRPr="00226B43" w:rsidRDefault="00974CED" w:rsidP="00DC47C9">
            <w:pPr>
              <w:pStyle w:val="TAC"/>
              <w:rPr>
                <w:rFonts w:eastAsia="MS Mincho"/>
              </w:rPr>
            </w:pPr>
            <w:r w:rsidRPr="00226B43">
              <w:rPr>
                <w:rFonts w:eastAsia="MS Mincho"/>
              </w:rPr>
              <w:t>700 km2 x 6000 m (Note 3)</w:t>
            </w:r>
          </w:p>
          <w:p w14:paraId="21C1BA19" w14:textId="77777777" w:rsidR="00974CED" w:rsidRPr="00226B43" w:rsidRDefault="00974CED" w:rsidP="00DC47C9">
            <w:pPr>
              <w:pStyle w:val="TAC"/>
              <w:rPr>
                <w:rFonts w:eastAsia="MS Mincho"/>
              </w:rPr>
            </w:pPr>
          </w:p>
        </w:tc>
        <w:tc>
          <w:tcPr>
            <w:tcW w:w="1157" w:type="dxa"/>
            <w:shd w:val="clear" w:color="auto" w:fill="auto"/>
          </w:tcPr>
          <w:p w14:paraId="200D0D7A" w14:textId="77777777" w:rsidR="00974CED" w:rsidRPr="00226B43" w:rsidRDefault="00974CED" w:rsidP="00DC47C9">
            <w:pPr>
              <w:pStyle w:val="TAC"/>
              <w:rPr>
                <w:rFonts w:eastAsia="MS Mincho"/>
              </w:rPr>
            </w:pPr>
            <w:r w:rsidRPr="00226B43">
              <w:rPr>
                <w:rFonts w:eastAsia="MS Mincho"/>
              </w:rPr>
              <w:t>40 ms</w:t>
            </w:r>
          </w:p>
        </w:tc>
        <w:tc>
          <w:tcPr>
            <w:tcW w:w="1142" w:type="dxa"/>
            <w:shd w:val="clear" w:color="auto" w:fill="auto"/>
          </w:tcPr>
          <w:p w14:paraId="0D9FCF3B" w14:textId="77777777" w:rsidR="00974CED" w:rsidRPr="00DC47C9" w:rsidRDefault="00974CED" w:rsidP="00DC47C9">
            <w:pPr>
              <w:pStyle w:val="TAC"/>
              <w:rPr>
                <w:rFonts w:eastAsia="Calibri"/>
              </w:rPr>
            </w:pPr>
            <w:r w:rsidRPr="00226B43">
              <w:rPr>
                <w:rFonts w:eastAsia="MS Mincho"/>
              </w:rPr>
              <w:t>10</w:t>
            </w:r>
            <w:r w:rsidRPr="00226B43">
              <w:rPr>
                <w:rFonts w:eastAsia="MS Mincho"/>
                <w:vertAlign w:val="superscript"/>
              </w:rPr>
              <w:t>-8</w:t>
            </w:r>
            <w:r w:rsidRPr="00226B43">
              <w:rPr>
                <w:rFonts w:eastAsia="Calibri"/>
              </w:rPr>
              <w:t>UL</w:t>
            </w:r>
          </w:p>
          <w:p w14:paraId="10D6ED25" w14:textId="4D65A9CC"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Calibri"/>
              </w:rPr>
              <w:t>DL</w:t>
            </w:r>
          </w:p>
        </w:tc>
        <w:tc>
          <w:tcPr>
            <w:tcW w:w="1127" w:type="dxa"/>
            <w:shd w:val="clear" w:color="auto" w:fill="auto"/>
          </w:tcPr>
          <w:p w14:paraId="20545286" w14:textId="77777777" w:rsidR="00974CED" w:rsidRPr="00226B43" w:rsidRDefault="00974CED" w:rsidP="00DC47C9">
            <w:pPr>
              <w:pStyle w:val="TAC"/>
              <w:rPr>
                <w:rFonts w:eastAsia="MS Mincho"/>
              </w:rPr>
            </w:pPr>
            <w:r w:rsidRPr="00226B43">
              <w:rPr>
                <w:rFonts w:eastAsia="MS Mincho"/>
              </w:rPr>
              <w:t>100 Mbit/s</w:t>
            </w:r>
          </w:p>
        </w:tc>
        <w:tc>
          <w:tcPr>
            <w:tcW w:w="1138" w:type="dxa"/>
            <w:shd w:val="clear" w:color="auto" w:fill="auto"/>
          </w:tcPr>
          <w:p w14:paraId="5DEEAD5A"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1CA986F1" w14:textId="77777777" w:rsidTr="008F67B5">
        <w:tc>
          <w:tcPr>
            <w:tcW w:w="1373" w:type="dxa"/>
            <w:tcBorders>
              <w:right w:val="single" w:sz="4" w:space="0" w:color="auto"/>
            </w:tcBorders>
            <w:shd w:val="clear" w:color="auto" w:fill="auto"/>
            <w:vAlign w:val="center"/>
          </w:tcPr>
          <w:p w14:paraId="69BCFC97" w14:textId="77777777" w:rsidR="00974CED" w:rsidRPr="00226B43" w:rsidRDefault="00974CED" w:rsidP="00DC47C9">
            <w:pPr>
              <w:pStyle w:val="TAL"/>
              <w:rPr>
                <w:rFonts w:eastAsia="MS Mincho"/>
              </w:rPr>
            </w:pPr>
            <w:r w:rsidRPr="00226B43">
              <w:rPr>
                <w:rFonts w:eastAsia="MS Mincho"/>
              </w:rPr>
              <w:t>NPN ground to air HD up link</w:t>
            </w:r>
          </w:p>
        </w:tc>
        <w:tc>
          <w:tcPr>
            <w:tcW w:w="1122" w:type="dxa"/>
            <w:tcBorders>
              <w:left w:val="single" w:sz="12" w:space="0" w:color="auto"/>
            </w:tcBorders>
            <w:shd w:val="clear" w:color="auto" w:fill="auto"/>
          </w:tcPr>
          <w:p w14:paraId="12330FFD" w14:textId="77777777" w:rsidR="00974CED" w:rsidRPr="00226B43" w:rsidRDefault="00974CED" w:rsidP="00DC47C9">
            <w:pPr>
              <w:pStyle w:val="TAC"/>
              <w:rPr>
                <w:rFonts w:eastAsia="MS Mincho"/>
              </w:rPr>
            </w:pPr>
            <w:r w:rsidRPr="00226B43">
              <w:rPr>
                <w:rFonts w:eastAsia="MS Mincho"/>
              </w:rPr>
              <w:t>10</w:t>
            </w:r>
          </w:p>
        </w:tc>
        <w:tc>
          <w:tcPr>
            <w:tcW w:w="1126" w:type="dxa"/>
            <w:shd w:val="clear" w:color="auto" w:fill="auto"/>
          </w:tcPr>
          <w:p w14:paraId="4BF91C4D" w14:textId="77777777" w:rsidR="00974CED" w:rsidRPr="00226B43" w:rsidRDefault="00974CED" w:rsidP="00DC47C9">
            <w:pPr>
              <w:pStyle w:val="TAC"/>
              <w:rPr>
                <w:rFonts w:eastAsia="MS Mincho"/>
              </w:rPr>
            </w:pPr>
            <w:r w:rsidRPr="00226B43">
              <w:rPr>
                <w:rFonts w:eastAsia="MS Mincho"/>
              </w:rPr>
              <w:t>500 km/h</w:t>
            </w:r>
          </w:p>
        </w:tc>
        <w:tc>
          <w:tcPr>
            <w:tcW w:w="1165" w:type="dxa"/>
            <w:shd w:val="clear" w:color="auto" w:fill="auto"/>
          </w:tcPr>
          <w:p w14:paraId="2EBF8313" w14:textId="77777777" w:rsidR="00974CED" w:rsidRPr="00226B43" w:rsidRDefault="00974CED" w:rsidP="00DC47C9">
            <w:pPr>
              <w:pStyle w:val="TAC"/>
              <w:rPr>
                <w:rFonts w:eastAsia="MS Mincho"/>
              </w:rPr>
            </w:pPr>
            <w:r w:rsidRPr="00226B43">
              <w:rPr>
                <w:rFonts w:eastAsia="MS Mincho"/>
              </w:rPr>
              <w:t>700 km2 x 6000 m (Note 3)</w:t>
            </w:r>
          </w:p>
        </w:tc>
        <w:tc>
          <w:tcPr>
            <w:tcW w:w="1157" w:type="dxa"/>
            <w:shd w:val="clear" w:color="auto" w:fill="auto"/>
          </w:tcPr>
          <w:p w14:paraId="04144639" w14:textId="77777777" w:rsidR="00974CED" w:rsidRPr="00226B43" w:rsidRDefault="00974CED" w:rsidP="00DC47C9">
            <w:pPr>
              <w:pStyle w:val="TAC"/>
              <w:rPr>
                <w:rFonts w:eastAsia="MS Mincho"/>
              </w:rPr>
            </w:pPr>
            <w:r w:rsidRPr="00226B43">
              <w:rPr>
                <w:rFonts w:eastAsia="MS Mincho"/>
              </w:rPr>
              <w:t>40 ms</w:t>
            </w:r>
          </w:p>
        </w:tc>
        <w:tc>
          <w:tcPr>
            <w:tcW w:w="1142" w:type="dxa"/>
            <w:shd w:val="clear" w:color="auto" w:fill="auto"/>
          </w:tcPr>
          <w:p w14:paraId="0AE3CE14" w14:textId="77777777" w:rsidR="00974CED" w:rsidRPr="00DC47C9" w:rsidRDefault="00974CED" w:rsidP="00DC47C9">
            <w:pPr>
              <w:pStyle w:val="TAC"/>
              <w:rPr>
                <w:rFonts w:eastAsia="Calibri"/>
              </w:rPr>
            </w:pPr>
            <w:r w:rsidRPr="00226B43">
              <w:rPr>
                <w:rFonts w:eastAsia="MS Mincho"/>
              </w:rPr>
              <w:t>10</w:t>
            </w:r>
            <w:r w:rsidRPr="00226B43">
              <w:rPr>
                <w:rFonts w:eastAsia="MS Mincho"/>
                <w:vertAlign w:val="superscript"/>
              </w:rPr>
              <w:t>-8</w:t>
            </w:r>
            <w:r w:rsidRPr="00226B43">
              <w:rPr>
                <w:rFonts w:eastAsia="Calibri"/>
              </w:rPr>
              <w:t>UL</w:t>
            </w:r>
          </w:p>
          <w:p w14:paraId="00084832" w14:textId="748FB8D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-7</w:t>
            </w:r>
            <w:r w:rsidRPr="00226B43">
              <w:rPr>
                <w:rFonts w:eastAsia="Calibri"/>
              </w:rPr>
              <w:t>DL</w:t>
            </w:r>
          </w:p>
        </w:tc>
        <w:tc>
          <w:tcPr>
            <w:tcW w:w="1127" w:type="dxa"/>
            <w:shd w:val="clear" w:color="auto" w:fill="auto"/>
          </w:tcPr>
          <w:p w14:paraId="58C662C8" w14:textId="77777777" w:rsidR="00974CED" w:rsidRPr="00226B43" w:rsidRDefault="00974CED" w:rsidP="00DC47C9">
            <w:pPr>
              <w:pStyle w:val="TAC"/>
              <w:rPr>
                <w:rFonts w:eastAsia="MS Mincho"/>
              </w:rPr>
            </w:pPr>
            <w:r w:rsidRPr="00226B43">
              <w:rPr>
                <w:rFonts w:eastAsia="MS Mincho"/>
              </w:rPr>
              <w:t>80 Mbit/s</w:t>
            </w:r>
          </w:p>
        </w:tc>
        <w:tc>
          <w:tcPr>
            <w:tcW w:w="1138" w:type="dxa"/>
            <w:shd w:val="clear" w:color="auto" w:fill="auto"/>
          </w:tcPr>
          <w:p w14:paraId="4DC86A79"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21E2BD8C" w14:textId="77777777" w:rsidTr="008F67B5">
        <w:tc>
          <w:tcPr>
            <w:tcW w:w="1373" w:type="dxa"/>
            <w:tcBorders>
              <w:right w:val="single" w:sz="4" w:space="0" w:color="auto"/>
            </w:tcBorders>
            <w:shd w:val="clear" w:color="auto" w:fill="auto"/>
            <w:vAlign w:val="center"/>
          </w:tcPr>
          <w:p w14:paraId="2EAA7D01" w14:textId="77777777" w:rsidR="00974CED" w:rsidRPr="00226B43" w:rsidRDefault="00974CED" w:rsidP="00DC47C9">
            <w:pPr>
              <w:pStyle w:val="TAL"/>
              <w:rPr>
                <w:rFonts w:eastAsia="MS Mincho"/>
              </w:rPr>
            </w:pPr>
            <w:r w:rsidRPr="00226B43">
              <w:rPr>
                <w:rFonts w:eastAsia="MS Mincho"/>
              </w:rPr>
              <w:t>NPN air to ground</w:t>
            </w:r>
          </w:p>
          <w:p w14:paraId="5D8A64B5" w14:textId="77777777" w:rsidR="00974CED" w:rsidRPr="00226B43" w:rsidRDefault="00974CED" w:rsidP="00DC47C9">
            <w:pPr>
              <w:pStyle w:val="TAL"/>
              <w:rPr>
                <w:rFonts w:eastAsia="MS Mincho"/>
              </w:rPr>
            </w:pPr>
            <w:r w:rsidRPr="00226B43">
              <w:rPr>
                <w:rFonts w:eastAsia="MS Mincho"/>
              </w:rPr>
              <w:t>UHD down Link</w:t>
            </w:r>
          </w:p>
        </w:tc>
        <w:tc>
          <w:tcPr>
            <w:tcW w:w="1122" w:type="dxa"/>
            <w:tcBorders>
              <w:left w:val="single" w:sz="12" w:space="0" w:color="auto"/>
            </w:tcBorders>
            <w:shd w:val="clear" w:color="auto" w:fill="auto"/>
          </w:tcPr>
          <w:p w14:paraId="21464953" w14:textId="77777777" w:rsidR="00974CED" w:rsidRPr="00226B43" w:rsidRDefault="00974CED" w:rsidP="00DC47C9">
            <w:pPr>
              <w:pStyle w:val="TAC"/>
              <w:rPr>
                <w:rFonts w:eastAsia="MS Mincho"/>
              </w:rPr>
            </w:pPr>
            <w:r w:rsidRPr="00226B43">
              <w:rPr>
                <w:rFonts w:eastAsia="MS Mincho"/>
              </w:rPr>
              <w:t>2</w:t>
            </w:r>
          </w:p>
        </w:tc>
        <w:tc>
          <w:tcPr>
            <w:tcW w:w="1126" w:type="dxa"/>
            <w:shd w:val="clear" w:color="auto" w:fill="auto"/>
          </w:tcPr>
          <w:p w14:paraId="2077B944" w14:textId="77777777" w:rsidR="00974CED" w:rsidRPr="00226B43" w:rsidRDefault="00974CED" w:rsidP="00DC47C9">
            <w:pPr>
              <w:pStyle w:val="TAC"/>
              <w:rPr>
                <w:rFonts w:eastAsia="MS Mincho"/>
              </w:rPr>
            </w:pPr>
            <w:r w:rsidRPr="00226B43">
              <w:rPr>
                <w:rFonts w:eastAsia="MS Mincho"/>
              </w:rPr>
              <w:t>500 km/h</w:t>
            </w:r>
          </w:p>
        </w:tc>
        <w:tc>
          <w:tcPr>
            <w:tcW w:w="1165" w:type="dxa"/>
            <w:shd w:val="clear" w:color="auto" w:fill="auto"/>
          </w:tcPr>
          <w:p w14:paraId="2C0B1D74" w14:textId="77777777" w:rsidR="00974CED" w:rsidRPr="00226B43" w:rsidRDefault="00974CED" w:rsidP="00DC47C9">
            <w:pPr>
              <w:pStyle w:val="TAC"/>
              <w:rPr>
                <w:rFonts w:eastAsia="MS Mincho"/>
              </w:rPr>
            </w:pPr>
            <w:r w:rsidRPr="00226B43">
              <w:rPr>
                <w:rFonts w:eastAsia="MS Mincho"/>
              </w:rPr>
              <w:t>700 km2 x 6000 m (Note 3)</w:t>
            </w:r>
          </w:p>
        </w:tc>
        <w:tc>
          <w:tcPr>
            <w:tcW w:w="1157" w:type="dxa"/>
            <w:shd w:val="clear" w:color="auto" w:fill="auto"/>
          </w:tcPr>
          <w:p w14:paraId="4175A403" w14:textId="77777777" w:rsidR="00974CED" w:rsidRPr="00226B43" w:rsidRDefault="00974CED" w:rsidP="00DC47C9">
            <w:pPr>
              <w:pStyle w:val="TAC"/>
              <w:rPr>
                <w:rFonts w:eastAsia="MS Mincho"/>
              </w:rPr>
            </w:pPr>
            <w:r w:rsidRPr="00226B43">
              <w:rPr>
                <w:rFonts w:eastAsia="MS Mincho"/>
              </w:rPr>
              <w:t>40 ms</w:t>
            </w:r>
          </w:p>
        </w:tc>
        <w:tc>
          <w:tcPr>
            <w:tcW w:w="1142" w:type="dxa"/>
            <w:shd w:val="clear" w:color="auto" w:fill="auto"/>
          </w:tcPr>
          <w:p w14:paraId="6EBAE9C3" w14:textId="77777777" w:rsidR="00974CED" w:rsidRPr="00DC47C9" w:rsidRDefault="00974CED" w:rsidP="00DC47C9">
            <w:pPr>
              <w:pStyle w:val="TAC"/>
              <w:rPr>
                <w:rFonts w:eastAsia="Calibri"/>
              </w:rPr>
            </w:pPr>
            <w:r w:rsidRPr="00226B43">
              <w:rPr>
                <w:rFonts w:eastAsia="MS Mincho"/>
              </w:rPr>
              <w:t>10</w:t>
            </w:r>
            <w:r w:rsidRPr="00226B43">
              <w:rPr>
                <w:rFonts w:eastAsia="MS Mincho"/>
                <w:vertAlign w:val="superscript"/>
              </w:rPr>
              <w:t>-7</w:t>
            </w:r>
            <w:r w:rsidRPr="00226B43">
              <w:rPr>
                <w:rFonts w:eastAsia="Calibri"/>
              </w:rPr>
              <w:t>UL</w:t>
            </w:r>
          </w:p>
          <w:p w14:paraId="02F8850F" w14:textId="34FB7A4A"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Calibri"/>
              </w:rPr>
              <w:t>DL</w:t>
            </w:r>
          </w:p>
        </w:tc>
        <w:tc>
          <w:tcPr>
            <w:tcW w:w="1127" w:type="dxa"/>
            <w:shd w:val="clear" w:color="auto" w:fill="auto"/>
          </w:tcPr>
          <w:p w14:paraId="1315534A" w14:textId="77777777" w:rsidR="00974CED" w:rsidRPr="00226B43" w:rsidRDefault="00974CED" w:rsidP="00DC47C9">
            <w:pPr>
              <w:pStyle w:val="TAC"/>
              <w:rPr>
                <w:rFonts w:eastAsia="MS Mincho"/>
              </w:rPr>
            </w:pPr>
            <w:r w:rsidRPr="00226B43">
              <w:rPr>
                <w:rFonts w:eastAsia="MS Mincho"/>
              </w:rPr>
              <w:t>20 Mbit/s</w:t>
            </w:r>
          </w:p>
        </w:tc>
        <w:tc>
          <w:tcPr>
            <w:tcW w:w="1138" w:type="dxa"/>
            <w:shd w:val="clear" w:color="auto" w:fill="auto"/>
          </w:tcPr>
          <w:p w14:paraId="3428F243" w14:textId="77777777" w:rsidR="00974CED" w:rsidRPr="00226B43" w:rsidRDefault="00974CED" w:rsidP="00DC47C9">
            <w:pPr>
              <w:pStyle w:val="TAC"/>
              <w:rPr>
                <w:rFonts w:eastAsia="MS Mincho"/>
              </w:rPr>
            </w:pPr>
            <w:r w:rsidRPr="00226B43">
              <w:rPr>
                <w:rFonts w:eastAsia="MS Mincho"/>
              </w:rPr>
              <w:t>100 Mbit/s</w:t>
            </w:r>
          </w:p>
        </w:tc>
      </w:tr>
      <w:tr w:rsidR="00974CED" w:rsidRPr="00226B43" w14:paraId="205BD0CC" w14:textId="77777777" w:rsidTr="008F67B5">
        <w:tc>
          <w:tcPr>
            <w:tcW w:w="1373" w:type="dxa"/>
            <w:tcBorders>
              <w:right w:val="single" w:sz="4" w:space="0" w:color="auto"/>
            </w:tcBorders>
            <w:shd w:val="clear" w:color="auto" w:fill="auto"/>
            <w:vAlign w:val="center"/>
          </w:tcPr>
          <w:p w14:paraId="128E6919" w14:textId="77777777" w:rsidR="00974CED" w:rsidRPr="00226B43" w:rsidRDefault="00974CED" w:rsidP="00DC47C9">
            <w:pPr>
              <w:pStyle w:val="TAL"/>
              <w:rPr>
                <w:rFonts w:eastAsia="MS Mincho"/>
              </w:rPr>
            </w:pPr>
            <w:r w:rsidRPr="00226B43">
              <w:rPr>
                <w:rFonts w:eastAsia="MS Mincho"/>
              </w:rPr>
              <w:t>NPN air to ground    HD down link</w:t>
            </w:r>
          </w:p>
        </w:tc>
        <w:tc>
          <w:tcPr>
            <w:tcW w:w="1122" w:type="dxa"/>
            <w:tcBorders>
              <w:left w:val="single" w:sz="12" w:space="0" w:color="auto"/>
            </w:tcBorders>
            <w:shd w:val="clear" w:color="auto" w:fill="auto"/>
          </w:tcPr>
          <w:p w14:paraId="7C629143" w14:textId="77777777" w:rsidR="00974CED" w:rsidRPr="00226B43" w:rsidRDefault="00974CED" w:rsidP="00DC47C9">
            <w:pPr>
              <w:pStyle w:val="TAC"/>
              <w:rPr>
                <w:rFonts w:eastAsia="MS Mincho"/>
              </w:rPr>
            </w:pPr>
            <w:r w:rsidRPr="00226B43">
              <w:rPr>
                <w:rFonts w:eastAsia="MS Mincho"/>
              </w:rPr>
              <w:t>2</w:t>
            </w:r>
          </w:p>
        </w:tc>
        <w:tc>
          <w:tcPr>
            <w:tcW w:w="1126" w:type="dxa"/>
            <w:shd w:val="clear" w:color="auto" w:fill="auto"/>
          </w:tcPr>
          <w:p w14:paraId="6C6BA57B" w14:textId="77777777" w:rsidR="00974CED" w:rsidRPr="00226B43" w:rsidRDefault="00974CED" w:rsidP="00DC47C9">
            <w:pPr>
              <w:pStyle w:val="TAC"/>
              <w:rPr>
                <w:rFonts w:eastAsia="MS Mincho"/>
              </w:rPr>
            </w:pPr>
            <w:r w:rsidRPr="00226B43">
              <w:rPr>
                <w:rFonts w:eastAsia="MS Mincho"/>
              </w:rPr>
              <w:t>500 km/h</w:t>
            </w:r>
          </w:p>
        </w:tc>
        <w:tc>
          <w:tcPr>
            <w:tcW w:w="1165" w:type="dxa"/>
            <w:shd w:val="clear" w:color="auto" w:fill="auto"/>
          </w:tcPr>
          <w:p w14:paraId="78B8607B" w14:textId="77777777" w:rsidR="00974CED" w:rsidRPr="00226B43" w:rsidRDefault="00974CED" w:rsidP="00DC47C9">
            <w:pPr>
              <w:pStyle w:val="TAC"/>
              <w:rPr>
                <w:rFonts w:eastAsia="MS Mincho"/>
              </w:rPr>
            </w:pPr>
            <w:r w:rsidRPr="00226B43">
              <w:rPr>
                <w:rFonts w:eastAsia="MS Mincho"/>
              </w:rPr>
              <w:t>700 km2 x 6000 m (Note 3)</w:t>
            </w:r>
          </w:p>
        </w:tc>
        <w:tc>
          <w:tcPr>
            <w:tcW w:w="1157" w:type="dxa"/>
            <w:shd w:val="clear" w:color="auto" w:fill="auto"/>
          </w:tcPr>
          <w:p w14:paraId="545A582D" w14:textId="77777777" w:rsidR="00974CED" w:rsidRPr="00226B43" w:rsidRDefault="00974CED" w:rsidP="00DC47C9">
            <w:pPr>
              <w:pStyle w:val="TAC"/>
              <w:rPr>
                <w:rFonts w:eastAsia="MS Mincho"/>
              </w:rPr>
            </w:pPr>
            <w:r w:rsidRPr="00226B43">
              <w:rPr>
                <w:rFonts w:eastAsia="MS Mincho"/>
              </w:rPr>
              <w:t>40 ms</w:t>
            </w:r>
          </w:p>
        </w:tc>
        <w:tc>
          <w:tcPr>
            <w:tcW w:w="1142" w:type="dxa"/>
            <w:shd w:val="clear" w:color="auto" w:fill="auto"/>
          </w:tcPr>
          <w:p w14:paraId="303F6C27" w14:textId="77777777" w:rsidR="00974CED" w:rsidRPr="00DC47C9" w:rsidRDefault="00974CED" w:rsidP="00DC47C9">
            <w:pPr>
              <w:pStyle w:val="TAC"/>
              <w:rPr>
                <w:rFonts w:eastAsia="Calibri"/>
              </w:rPr>
            </w:pPr>
            <w:r w:rsidRPr="00226B43">
              <w:rPr>
                <w:rFonts w:eastAsia="MS Mincho"/>
              </w:rPr>
              <w:t>10</w:t>
            </w:r>
            <w:r w:rsidRPr="00226B43">
              <w:rPr>
                <w:rFonts w:eastAsia="MS Mincho"/>
                <w:vertAlign w:val="superscript"/>
              </w:rPr>
              <w:t>-7</w:t>
            </w:r>
            <w:r w:rsidRPr="00226B43">
              <w:rPr>
                <w:rFonts w:eastAsia="Calibri"/>
              </w:rPr>
              <w:t>UL</w:t>
            </w:r>
          </w:p>
          <w:p w14:paraId="71753E6A" w14:textId="729AA1D2"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Calibri"/>
              </w:rPr>
              <w:t>DL</w:t>
            </w:r>
          </w:p>
        </w:tc>
        <w:tc>
          <w:tcPr>
            <w:tcW w:w="1127" w:type="dxa"/>
            <w:shd w:val="clear" w:color="auto" w:fill="auto"/>
          </w:tcPr>
          <w:p w14:paraId="39E86111" w14:textId="77777777" w:rsidR="00974CED" w:rsidRPr="00226B43" w:rsidRDefault="00974CED" w:rsidP="00DC47C9">
            <w:pPr>
              <w:pStyle w:val="TAC"/>
              <w:rPr>
                <w:rFonts w:eastAsia="MS Mincho"/>
              </w:rPr>
            </w:pPr>
            <w:r w:rsidRPr="00226B43">
              <w:rPr>
                <w:rFonts w:eastAsia="MS Mincho"/>
              </w:rPr>
              <w:t>20 Mbit/s</w:t>
            </w:r>
          </w:p>
        </w:tc>
        <w:tc>
          <w:tcPr>
            <w:tcW w:w="1138" w:type="dxa"/>
            <w:shd w:val="clear" w:color="auto" w:fill="auto"/>
          </w:tcPr>
          <w:p w14:paraId="22E0AD0F" w14:textId="77777777" w:rsidR="00974CED" w:rsidRPr="00226B43" w:rsidRDefault="00974CED" w:rsidP="00DC47C9">
            <w:pPr>
              <w:pStyle w:val="TAC"/>
              <w:rPr>
                <w:rFonts w:eastAsia="MS Mincho"/>
              </w:rPr>
            </w:pPr>
            <w:r w:rsidRPr="00226B43">
              <w:rPr>
                <w:rFonts w:eastAsia="MS Mincho"/>
              </w:rPr>
              <w:t>80 Mbit/s</w:t>
            </w:r>
          </w:p>
        </w:tc>
      </w:tr>
      <w:tr w:rsidR="00974CED" w:rsidRPr="00226B43" w14:paraId="3D03432E" w14:textId="77777777" w:rsidTr="008F67B5">
        <w:tc>
          <w:tcPr>
            <w:tcW w:w="1373" w:type="dxa"/>
            <w:tcBorders>
              <w:right w:val="single" w:sz="4" w:space="0" w:color="auto"/>
            </w:tcBorders>
            <w:shd w:val="clear" w:color="auto" w:fill="auto"/>
          </w:tcPr>
          <w:p w14:paraId="7D65EC5C" w14:textId="77777777" w:rsidR="00974CED" w:rsidRPr="00226B43" w:rsidRDefault="00974CED" w:rsidP="00DC47C9">
            <w:pPr>
              <w:pStyle w:val="TAL"/>
              <w:rPr>
                <w:rFonts w:eastAsia="MS Mincho"/>
              </w:rPr>
            </w:pPr>
            <w:r w:rsidRPr="00DC47C9">
              <w:rPr>
                <w:rFonts w:eastAsia="MS Mincho"/>
              </w:rPr>
              <w:t>NPN radio Camera UHD</w:t>
            </w:r>
          </w:p>
        </w:tc>
        <w:tc>
          <w:tcPr>
            <w:tcW w:w="1122" w:type="dxa"/>
            <w:tcBorders>
              <w:left w:val="single" w:sz="12" w:space="0" w:color="auto"/>
            </w:tcBorders>
            <w:shd w:val="clear" w:color="auto" w:fill="auto"/>
          </w:tcPr>
          <w:p w14:paraId="4A2985D9" w14:textId="77777777" w:rsidR="00974CED" w:rsidRPr="00226B43" w:rsidRDefault="00974CED" w:rsidP="00DC47C9">
            <w:pPr>
              <w:pStyle w:val="TAC"/>
              <w:rPr>
                <w:rFonts w:eastAsia="MS Mincho"/>
              </w:rPr>
            </w:pPr>
            <w:r w:rsidRPr="00226B43">
              <w:rPr>
                <w:rFonts w:eastAsia="MS Mincho"/>
              </w:rPr>
              <w:t>10</w:t>
            </w:r>
          </w:p>
        </w:tc>
        <w:tc>
          <w:tcPr>
            <w:tcW w:w="1126" w:type="dxa"/>
            <w:shd w:val="clear" w:color="auto" w:fill="auto"/>
          </w:tcPr>
          <w:p w14:paraId="3600BC8F" w14:textId="77777777" w:rsidR="00974CED" w:rsidRPr="00226B43" w:rsidRDefault="00974CED" w:rsidP="00DC47C9">
            <w:pPr>
              <w:pStyle w:val="TAC"/>
              <w:rPr>
                <w:rFonts w:eastAsia="MS Mincho"/>
              </w:rPr>
            </w:pPr>
            <w:r w:rsidRPr="00226B43">
              <w:rPr>
                <w:rFonts w:eastAsia="MS Mincho"/>
              </w:rPr>
              <w:t>200 km/h</w:t>
            </w:r>
          </w:p>
        </w:tc>
        <w:tc>
          <w:tcPr>
            <w:tcW w:w="1165" w:type="dxa"/>
            <w:shd w:val="clear" w:color="auto" w:fill="auto"/>
          </w:tcPr>
          <w:p w14:paraId="554E94E9" w14:textId="77777777" w:rsidR="00974CED" w:rsidRPr="00226B43" w:rsidRDefault="00974CED" w:rsidP="00DC47C9">
            <w:pPr>
              <w:pStyle w:val="TAC"/>
              <w:rPr>
                <w:rFonts w:eastAsia="MS Mincho"/>
              </w:rPr>
            </w:pPr>
            <w:r w:rsidRPr="00226B43">
              <w:rPr>
                <w:rFonts w:eastAsia="MS Mincho"/>
              </w:rPr>
              <w:t>1 km</w:t>
            </w:r>
            <w:r w:rsidRPr="00226B43">
              <w:rPr>
                <w:rFonts w:eastAsia="MS Mincho"/>
                <w:vertAlign w:val="superscript"/>
              </w:rPr>
              <w:t>2</w:t>
            </w:r>
          </w:p>
        </w:tc>
        <w:tc>
          <w:tcPr>
            <w:tcW w:w="1157" w:type="dxa"/>
            <w:shd w:val="clear" w:color="auto" w:fill="auto"/>
          </w:tcPr>
          <w:p w14:paraId="42B39C1D" w14:textId="77777777" w:rsidR="00974CED" w:rsidRPr="00226B43" w:rsidRDefault="00974CED" w:rsidP="00DC47C9">
            <w:pPr>
              <w:pStyle w:val="TAC"/>
              <w:rPr>
                <w:rFonts w:eastAsia="MS Mincho"/>
              </w:rPr>
            </w:pPr>
            <w:r w:rsidRPr="00226B43">
              <w:rPr>
                <w:rFonts w:eastAsia="MS Mincho"/>
              </w:rPr>
              <w:t>3 ms</w:t>
            </w:r>
          </w:p>
        </w:tc>
        <w:tc>
          <w:tcPr>
            <w:tcW w:w="1142" w:type="dxa"/>
            <w:shd w:val="clear" w:color="auto" w:fill="auto"/>
          </w:tcPr>
          <w:p w14:paraId="7BA56658"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MS Mincho"/>
              </w:rPr>
              <w:t>UL</w:t>
            </w:r>
          </w:p>
          <w:p w14:paraId="5D22A196" w14:textId="7A2A0B6E" w:rsidR="00974CED" w:rsidRPr="00226B43" w:rsidRDefault="00974CED" w:rsidP="00DC47C9">
            <w:pPr>
              <w:pStyle w:val="TAC"/>
              <w:rPr>
                <w:rFonts w:eastAsia="Calibri"/>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149DDB3A" w14:textId="77777777" w:rsidR="00974CED" w:rsidRPr="00226B43" w:rsidRDefault="00974CED" w:rsidP="00DC47C9">
            <w:pPr>
              <w:pStyle w:val="TAC"/>
              <w:rPr>
                <w:rFonts w:eastAsia="MS Mincho"/>
              </w:rPr>
            </w:pPr>
            <w:r w:rsidRPr="00226B43">
              <w:rPr>
                <w:rFonts w:eastAsia="MS Mincho"/>
              </w:rPr>
              <w:t>100 Mbit/s</w:t>
            </w:r>
          </w:p>
        </w:tc>
        <w:tc>
          <w:tcPr>
            <w:tcW w:w="1138" w:type="dxa"/>
            <w:shd w:val="clear" w:color="auto" w:fill="auto"/>
          </w:tcPr>
          <w:p w14:paraId="06EFEA7C" w14:textId="77777777" w:rsidR="00974CED" w:rsidRPr="00226B43" w:rsidRDefault="00974CED" w:rsidP="00DC47C9">
            <w:pPr>
              <w:pStyle w:val="TAC"/>
              <w:rPr>
                <w:rFonts w:eastAsia="MS Mincho"/>
              </w:rPr>
            </w:pPr>
            <w:r w:rsidRPr="00226B43">
              <w:rPr>
                <w:rFonts w:eastAsia="MS Mincho"/>
              </w:rPr>
              <w:t>20 Mbit/s</w:t>
            </w:r>
          </w:p>
        </w:tc>
      </w:tr>
      <w:tr w:rsidR="00974CED" w:rsidRPr="00226B43" w14:paraId="0AA1FB33" w14:textId="77777777" w:rsidTr="008F67B5">
        <w:tc>
          <w:tcPr>
            <w:tcW w:w="1373" w:type="dxa"/>
            <w:tcBorders>
              <w:right w:val="single" w:sz="4" w:space="0" w:color="auto"/>
            </w:tcBorders>
            <w:shd w:val="clear" w:color="auto" w:fill="auto"/>
          </w:tcPr>
          <w:p w14:paraId="41351507" w14:textId="77777777" w:rsidR="00974CED" w:rsidRPr="00226B43" w:rsidRDefault="00974CED" w:rsidP="00DC47C9">
            <w:pPr>
              <w:pStyle w:val="TAL"/>
              <w:rPr>
                <w:rFonts w:eastAsia="MS Mincho"/>
              </w:rPr>
            </w:pPr>
            <w:r w:rsidRPr="00DC47C9">
              <w:rPr>
                <w:rFonts w:eastAsia="MS Mincho"/>
              </w:rPr>
              <w:t>NPN radio camera HD</w:t>
            </w:r>
          </w:p>
        </w:tc>
        <w:tc>
          <w:tcPr>
            <w:tcW w:w="1122" w:type="dxa"/>
            <w:tcBorders>
              <w:left w:val="single" w:sz="12" w:space="0" w:color="auto"/>
            </w:tcBorders>
            <w:shd w:val="clear" w:color="auto" w:fill="auto"/>
          </w:tcPr>
          <w:p w14:paraId="2C7474CD" w14:textId="77777777" w:rsidR="00974CED" w:rsidRPr="00226B43" w:rsidRDefault="00974CED" w:rsidP="00DC47C9">
            <w:pPr>
              <w:pStyle w:val="TAC"/>
              <w:rPr>
                <w:rFonts w:eastAsia="MS Mincho"/>
              </w:rPr>
            </w:pPr>
            <w:r w:rsidRPr="00226B43">
              <w:rPr>
                <w:rFonts w:eastAsia="MS Mincho"/>
              </w:rPr>
              <w:t>10</w:t>
            </w:r>
          </w:p>
        </w:tc>
        <w:tc>
          <w:tcPr>
            <w:tcW w:w="1126" w:type="dxa"/>
            <w:shd w:val="clear" w:color="auto" w:fill="auto"/>
          </w:tcPr>
          <w:p w14:paraId="0AB1AC5A" w14:textId="77777777" w:rsidR="00974CED" w:rsidRPr="00226B43" w:rsidRDefault="00974CED" w:rsidP="00DC47C9">
            <w:pPr>
              <w:pStyle w:val="TAC"/>
              <w:rPr>
                <w:rFonts w:eastAsia="MS Mincho"/>
              </w:rPr>
            </w:pPr>
            <w:r w:rsidRPr="00226B43">
              <w:rPr>
                <w:rFonts w:eastAsia="MS Mincho"/>
              </w:rPr>
              <w:t>200 km/h</w:t>
            </w:r>
          </w:p>
        </w:tc>
        <w:tc>
          <w:tcPr>
            <w:tcW w:w="1165" w:type="dxa"/>
            <w:shd w:val="clear" w:color="auto" w:fill="auto"/>
          </w:tcPr>
          <w:p w14:paraId="5D2D9DEF" w14:textId="77777777" w:rsidR="00974CED" w:rsidRPr="00226B43" w:rsidRDefault="00974CED" w:rsidP="00DC47C9">
            <w:pPr>
              <w:pStyle w:val="TAC"/>
              <w:rPr>
                <w:rFonts w:eastAsia="MS Mincho"/>
              </w:rPr>
            </w:pPr>
            <w:r w:rsidRPr="00226B43">
              <w:rPr>
                <w:rFonts w:eastAsia="MS Mincho"/>
              </w:rPr>
              <w:t>1 km</w:t>
            </w:r>
            <w:r w:rsidRPr="00226B43">
              <w:rPr>
                <w:rFonts w:eastAsia="MS Mincho"/>
                <w:vertAlign w:val="superscript"/>
              </w:rPr>
              <w:t>2</w:t>
            </w:r>
          </w:p>
        </w:tc>
        <w:tc>
          <w:tcPr>
            <w:tcW w:w="1157" w:type="dxa"/>
            <w:shd w:val="clear" w:color="auto" w:fill="auto"/>
          </w:tcPr>
          <w:p w14:paraId="3A10BE3B" w14:textId="77777777" w:rsidR="00974CED" w:rsidRPr="00226B43" w:rsidRDefault="00974CED" w:rsidP="00DC47C9">
            <w:pPr>
              <w:pStyle w:val="TAC"/>
              <w:rPr>
                <w:rFonts w:eastAsia="MS Mincho"/>
              </w:rPr>
            </w:pPr>
            <w:r w:rsidRPr="00226B43">
              <w:rPr>
                <w:rFonts w:eastAsia="MS Mincho"/>
              </w:rPr>
              <w:t>3 ms</w:t>
            </w:r>
          </w:p>
        </w:tc>
        <w:tc>
          <w:tcPr>
            <w:tcW w:w="1142" w:type="dxa"/>
            <w:shd w:val="clear" w:color="auto" w:fill="auto"/>
          </w:tcPr>
          <w:p w14:paraId="6192F140" w14:textId="77777777" w:rsidR="00974CED" w:rsidRPr="00226B43" w:rsidRDefault="00974CED" w:rsidP="00DC47C9">
            <w:pPr>
              <w:pStyle w:val="TAC"/>
              <w:rPr>
                <w:rFonts w:eastAsia="MS Mincho"/>
              </w:rPr>
            </w:pPr>
            <w:r w:rsidRPr="00226B43">
              <w:rPr>
                <w:rFonts w:eastAsia="MS Mincho"/>
              </w:rPr>
              <w:t>10</w:t>
            </w:r>
            <w:r w:rsidRPr="00226B43">
              <w:rPr>
                <w:rFonts w:eastAsia="MS Mincho"/>
                <w:vertAlign w:val="superscript"/>
              </w:rPr>
              <w:t>-8</w:t>
            </w:r>
            <w:r w:rsidRPr="00226B43">
              <w:rPr>
                <w:rFonts w:eastAsia="MS Mincho"/>
              </w:rPr>
              <w:t>UL</w:t>
            </w:r>
          </w:p>
          <w:p w14:paraId="5C3471EF" w14:textId="52C4B067" w:rsidR="00974CED" w:rsidRPr="00226B43" w:rsidRDefault="00974CED" w:rsidP="00DC47C9">
            <w:pPr>
              <w:pStyle w:val="TAC"/>
              <w:rPr>
                <w:rFonts w:eastAsia="Calibri"/>
              </w:rPr>
            </w:pPr>
            <w:r w:rsidRPr="00226B43">
              <w:rPr>
                <w:rFonts w:eastAsia="MS Mincho"/>
              </w:rPr>
              <w:t>10</w:t>
            </w:r>
            <w:r w:rsidRPr="00226B43">
              <w:rPr>
                <w:rFonts w:eastAsia="MS Mincho"/>
                <w:vertAlign w:val="superscript"/>
              </w:rPr>
              <w:t>-7</w:t>
            </w:r>
            <w:r w:rsidRPr="00226B43">
              <w:rPr>
                <w:rFonts w:eastAsia="MS Mincho"/>
              </w:rPr>
              <w:t>DL</w:t>
            </w:r>
          </w:p>
        </w:tc>
        <w:tc>
          <w:tcPr>
            <w:tcW w:w="1127" w:type="dxa"/>
            <w:shd w:val="clear" w:color="auto" w:fill="auto"/>
          </w:tcPr>
          <w:p w14:paraId="6303BA82" w14:textId="77777777" w:rsidR="00974CED" w:rsidRPr="00226B43" w:rsidRDefault="00974CED" w:rsidP="00DC47C9">
            <w:pPr>
              <w:pStyle w:val="TAC"/>
              <w:rPr>
                <w:rFonts w:eastAsia="MS Mincho"/>
              </w:rPr>
            </w:pPr>
            <w:r w:rsidRPr="00226B43">
              <w:rPr>
                <w:rFonts w:eastAsia="MS Mincho"/>
              </w:rPr>
              <w:t>80 Mbit/s</w:t>
            </w:r>
          </w:p>
        </w:tc>
        <w:tc>
          <w:tcPr>
            <w:tcW w:w="1138" w:type="dxa"/>
            <w:shd w:val="clear" w:color="auto" w:fill="auto"/>
          </w:tcPr>
          <w:p w14:paraId="21170184" w14:textId="77777777" w:rsidR="00974CED" w:rsidRPr="00226B43" w:rsidRDefault="00974CED" w:rsidP="00DC47C9">
            <w:pPr>
              <w:pStyle w:val="TAC"/>
              <w:rPr>
                <w:rFonts w:eastAsia="MS Mincho"/>
              </w:rPr>
            </w:pPr>
            <w:r w:rsidRPr="00226B43">
              <w:rPr>
                <w:rFonts w:eastAsia="MS Mincho"/>
              </w:rPr>
              <w:t>20 Mbit/s</w:t>
            </w:r>
          </w:p>
        </w:tc>
      </w:tr>
      <w:tr w:rsidR="0087336D" w:rsidRPr="00226B43" w14:paraId="04D0B4B9" w14:textId="77777777" w:rsidTr="008F67B5">
        <w:tc>
          <w:tcPr>
            <w:tcW w:w="9350" w:type="dxa"/>
            <w:gridSpan w:val="8"/>
            <w:shd w:val="clear" w:color="auto" w:fill="auto"/>
          </w:tcPr>
          <w:p w14:paraId="032E89A1" w14:textId="6EFAC3BC" w:rsidR="0087336D" w:rsidRPr="00226B43" w:rsidRDefault="0087336D" w:rsidP="00DC47C9">
            <w:pPr>
              <w:pStyle w:val="TAN"/>
              <w:rPr>
                <w:rFonts w:eastAsia="MS Mincho"/>
              </w:rPr>
            </w:pPr>
            <w:r w:rsidRPr="00226B43">
              <w:rPr>
                <w:rFonts w:eastAsia="MS Mincho"/>
              </w:rPr>
              <w:t xml:space="preserve">NOTE 1: </w:t>
            </w:r>
            <w:r w:rsidR="00B94DBF">
              <w:tab/>
            </w:r>
            <w:r w:rsidRPr="00226B43">
              <w:rPr>
                <w:rFonts w:eastAsia="MS Mincho"/>
              </w:rPr>
              <w:t>Packet error rate calculated considering 1500 B packets, and 1 error per hour</w:t>
            </w:r>
            <w:r w:rsidR="0004338B" w:rsidRPr="00226B43">
              <w:rPr>
                <w:rFonts w:eastAsia="MS Mincho"/>
              </w:rPr>
              <w:t xml:space="preserve"> </w:t>
            </w:r>
            <w:r w:rsidR="00F048EF" w:rsidRPr="00226B43">
              <w:rPr>
                <w:rFonts w:eastAsia="MS Mincho"/>
              </w:rPr>
              <w:t>as PER</w:t>
            </w:r>
            <m:oMath>
              <m:r>
                <w:rPr>
                  <w:rFonts w:ascii="Cambria Math" w:eastAsia="MS Mincho" w:hAnsi="Cambria Math"/>
                </w:rPr>
                <m:t>=</m:t>
              </m:r>
              <m:f>
                <m:fPr>
                  <m:ctrlPr>
                    <w:rPr>
                      <w:rFonts w:ascii="Cambria Math" w:eastAsia="MS Mincho" w:hAnsi="Cambria Math"/>
                      <w:i/>
                    </w:rPr>
                  </m:ctrlPr>
                </m:fPr>
                <m:num>
                  <m:sSup>
                    <m:sSupPr>
                      <m:ctrlPr>
                        <w:rPr>
                          <w:rFonts w:ascii="Cambria Math" w:eastAsia="MS Mincho" w:hAnsi="Cambria Math"/>
                          <w:i/>
                        </w:rPr>
                      </m:ctrlPr>
                    </m:sSupPr>
                    <m:e>
                      <m:r>
                        <w:rPr>
                          <w:rFonts w:ascii="Cambria Math" w:eastAsia="MS Mincho" w:hAnsi="Cambria Math"/>
                        </w:rPr>
                        <m:t>10</m:t>
                      </m:r>
                    </m:e>
                    <m:sup>
                      <m:r>
                        <w:rPr>
                          <w:rFonts w:ascii="Cambria Math" w:eastAsia="MS Mincho" w:hAnsi="Cambria Math"/>
                        </w:rPr>
                        <m:t>-5</m:t>
                      </m:r>
                    </m:sup>
                  </m:sSup>
                </m:num>
                <m:den>
                  <m:r>
                    <w:rPr>
                      <w:rFonts w:ascii="Cambria Math" w:eastAsia="MS Mincho" w:hAnsi="Cambria Math"/>
                    </w:rPr>
                    <m:t>3x</m:t>
                  </m:r>
                </m:den>
              </m:f>
            </m:oMath>
            <w:r w:rsidR="00F048EF" w:rsidRPr="00226B43">
              <w:rPr>
                <w:rFonts w:eastAsia="MS Mincho"/>
              </w:rPr>
              <w:fldChar w:fldCharType="begin"/>
            </w:r>
            <w:r w:rsidR="00F048EF" w:rsidRPr="00226B43">
              <w:rPr>
                <w:rFonts w:eastAsia="MS Mincho"/>
              </w:rPr>
              <w:instrText xml:space="preserve"> QUOTE  </w:instrText>
            </w:r>
            <w:r w:rsidR="00F048EF" w:rsidRPr="00226B43">
              <w:rPr>
                <w:rFonts w:eastAsia="MS Mincho"/>
              </w:rPr>
              <w:fldChar w:fldCharType="end"/>
            </w:r>
            <w:r w:rsidR="00F048EF" w:rsidRPr="00226B43">
              <w:rPr>
                <w:rFonts w:eastAsia="MS Mincho"/>
              </w:rPr>
              <w:t xml:space="preserve">, where </w:t>
            </w:r>
            <m:oMath>
              <m:r>
                <w:rPr>
                  <w:rFonts w:ascii="Cambria Math" w:eastAsia="MS Mincho" w:hAnsi="Cambria Math"/>
                </w:rPr>
                <m:t>x</m:t>
              </m:r>
            </m:oMath>
            <w:r w:rsidR="00F048EF" w:rsidRPr="00226B43">
              <w:rPr>
                <w:rFonts w:eastAsia="MS Mincho"/>
              </w:rPr>
              <w:fldChar w:fldCharType="begin"/>
            </w:r>
            <w:r w:rsidR="00F048EF" w:rsidRPr="00226B43">
              <w:rPr>
                <w:rFonts w:eastAsia="MS Mincho"/>
              </w:rPr>
              <w:instrText xml:space="preserve"> QUOTE  </w:instrText>
            </w:r>
            <w:r w:rsidR="00F048EF" w:rsidRPr="00226B43">
              <w:rPr>
                <w:rFonts w:eastAsia="MS Mincho"/>
              </w:rPr>
              <w:fldChar w:fldCharType="end"/>
            </w:r>
            <w:r w:rsidR="00F048EF" w:rsidRPr="00226B43">
              <w:rPr>
                <w:rFonts w:eastAsia="MS Mincho"/>
              </w:rPr>
              <w:t xml:space="preserve"> is the data rate in Mbit/s.</w:t>
            </w:r>
          </w:p>
          <w:p w14:paraId="2B629E83" w14:textId="1FCBF649" w:rsidR="0087336D" w:rsidRPr="00226B43" w:rsidRDefault="0087336D" w:rsidP="00DC47C9">
            <w:pPr>
              <w:pStyle w:val="TAN"/>
              <w:rPr>
                <w:rFonts w:eastAsia="MS Mincho"/>
              </w:rPr>
            </w:pPr>
            <w:r w:rsidRPr="00226B43">
              <w:rPr>
                <w:rFonts w:eastAsia="MS Mincho"/>
              </w:rPr>
              <w:t xml:space="preserve">NOTE 2: </w:t>
            </w:r>
            <w:r w:rsidR="00B94DBF">
              <w:tab/>
            </w:r>
            <w:r w:rsidRPr="00226B43">
              <w:rPr>
                <w:rFonts w:eastAsia="MS Mincho"/>
              </w:rPr>
              <w:t>Could use either professional equipment or mobile phone equipped with dedicated newsgathering app</w:t>
            </w:r>
          </w:p>
          <w:p w14:paraId="0167C3D7" w14:textId="253403F3" w:rsidR="0087336D" w:rsidRPr="00226B43" w:rsidRDefault="0087336D" w:rsidP="00DC47C9">
            <w:pPr>
              <w:pStyle w:val="TAN"/>
              <w:rPr>
                <w:rFonts w:eastAsia="MS Mincho"/>
              </w:rPr>
            </w:pPr>
            <w:r w:rsidRPr="00226B43">
              <w:rPr>
                <w:rFonts w:eastAsia="MS Mincho"/>
              </w:rPr>
              <w:t xml:space="preserve">NOTE 3: </w:t>
            </w:r>
            <w:r w:rsidR="00B94DBF">
              <w:tab/>
            </w:r>
            <w:r w:rsidRPr="00226B43">
              <w:rPr>
                <w:rFonts w:eastAsia="MS Mincho"/>
              </w:rPr>
              <w:t xml:space="preserve">6000 m = height but in a cone formation (i.e. ground coverage with a circle of diameter 30 </w:t>
            </w:r>
            <w:r w:rsidR="00F048EF" w:rsidRPr="00226B43">
              <w:rPr>
                <w:rFonts w:eastAsia="MS Mincho"/>
              </w:rPr>
              <w:t>km</w:t>
            </w:r>
            <w:r w:rsidRPr="00226B43">
              <w:rPr>
                <w:rFonts w:eastAsia="MS Mincho"/>
              </w:rPr>
              <w:t>)</w:t>
            </w:r>
          </w:p>
        </w:tc>
      </w:tr>
    </w:tbl>
    <w:p w14:paraId="22ADDA97" w14:textId="57885678" w:rsidR="005D7E83" w:rsidRPr="00226B43" w:rsidRDefault="005D7E83" w:rsidP="00D96012">
      <w:pPr>
        <w:pStyle w:val="Heading2"/>
      </w:pPr>
      <w:bookmarkStart w:id="281" w:name="_Toc8659874"/>
      <w:bookmarkStart w:id="282" w:name="_Toc18049529"/>
      <w:r w:rsidRPr="00226B43">
        <w:t>8.</w:t>
      </w:r>
      <w:r w:rsidR="00C84909" w:rsidRPr="00226B43">
        <w:t>2</w:t>
      </w:r>
      <w:r w:rsidRPr="00226B43">
        <w:t xml:space="preserve"> </w:t>
      </w:r>
      <w:r w:rsidR="005D1E63">
        <w:tab/>
      </w:r>
      <w:r w:rsidRPr="00226B43">
        <w:t>Non-</w:t>
      </w:r>
      <w:r w:rsidR="007E525B">
        <w:t>p</w:t>
      </w:r>
      <w:r w:rsidRPr="00226B43">
        <w:t>ublic network</w:t>
      </w:r>
      <w:bookmarkEnd w:id="281"/>
      <w:bookmarkEnd w:id="282"/>
      <w:r w:rsidRPr="00226B43">
        <w:t xml:space="preserve"> </w:t>
      </w:r>
    </w:p>
    <w:p w14:paraId="02A7892F" w14:textId="77777777" w:rsidR="005D7E83" w:rsidRPr="00DC47C9" w:rsidRDefault="005D7E83" w:rsidP="005D7E83">
      <w:pPr>
        <w:rPr>
          <w:rFonts w:eastAsia="Calibri"/>
        </w:rPr>
      </w:pPr>
      <w:r w:rsidRPr="00DC47C9">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417EE758" w:rsidR="005D7E83" w:rsidRPr="00226B43" w:rsidRDefault="005D7E83" w:rsidP="005D7E83">
      <w:r w:rsidRPr="00226B43">
        <w:t xml:space="preserve">The 5G system shall enable an NPN to be able to request a third-party service provider to perform NPN access network authentication of a UE based on non-3GPP identities and credentials supplied by the </w:t>
      </w:r>
      <w:proofErr w:type="gramStart"/>
      <w:r w:rsidRPr="00226B43">
        <w:t>third party</w:t>
      </w:r>
      <w:proofErr w:type="gramEnd"/>
      <w:r w:rsidRPr="00226B43">
        <w:t xml:space="preserve"> service provider.</w:t>
      </w:r>
    </w:p>
    <w:p w14:paraId="0FD841EA" w14:textId="77777777" w:rsidR="000C3D88" w:rsidRPr="00226B43" w:rsidRDefault="000C3D88" w:rsidP="000C3D88">
      <w:r w:rsidRPr="00226B43">
        <w:t>The 5G system shall enable an NPN to support multiple third-party service providers.</w:t>
      </w:r>
    </w:p>
    <w:p w14:paraId="76657124" w14:textId="77777777" w:rsidR="000C3D88" w:rsidRPr="00226B43" w:rsidRDefault="000C3D88" w:rsidP="000C3D88">
      <w:r w:rsidRPr="00226B43">
        <w:lastRenderedPageBreak/>
        <w:t>The 5G system shall enable an NPN to be able to request a PLMN to perform NPN access network authentication of a UE based on 3GPP identities and credentials supplied by the PLMN.</w:t>
      </w:r>
    </w:p>
    <w:p w14:paraId="5A687E75" w14:textId="77777777" w:rsidR="005D7E83" w:rsidRPr="00226B43" w:rsidRDefault="005D7E83" w:rsidP="005D7E83">
      <w:r w:rsidRPr="00226B43">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DC47C9" w:rsidRDefault="005D7E83" w:rsidP="005D7E83">
      <w:pPr>
        <w:rPr>
          <w:b/>
          <w:sz w:val="28"/>
        </w:rPr>
      </w:pPr>
      <w:r w:rsidRPr="00226B43">
        <w:t>The 5G system shall support a secure mechanism for a network operator of an NPN to remotely provision the non-3GPP identities and credentials of a uniquely identifiable and verifiably secure IoT device.</w:t>
      </w:r>
    </w:p>
    <w:p w14:paraId="1E979D6A" w14:textId="337B340D" w:rsidR="005D7E83" w:rsidRPr="00226B43" w:rsidRDefault="005D7E83" w:rsidP="003453A3">
      <w:pPr>
        <w:pStyle w:val="Heading2"/>
      </w:pPr>
      <w:bookmarkStart w:id="283" w:name="_Toc8659875"/>
      <w:bookmarkStart w:id="284" w:name="_Toc18049530"/>
      <w:bookmarkStart w:id="285" w:name="_GoBack"/>
      <w:bookmarkEnd w:id="285"/>
      <w:r w:rsidRPr="00226B43">
        <w:t>8.</w:t>
      </w:r>
      <w:r w:rsidR="00C84909" w:rsidRPr="00226B43">
        <w:t>3</w:t>
      </w:r>
      <w:r w:rsidRPr="00226B43">
        <w:t xml:space="preserve"> </w:t>
      </w:r>
      <w:r w:rsidR="005D1E63">
        <w:tab/>
      </w:r>
      <w:r w:rsidRPr="00226B43">
        <w:t xml:space="preserve">Multicast and </w:t>
      </w:r>
      <w:r w:rsidR="00C46342" w:rsidRPr="00226B43">
        <w:t>b</w:t>
      </w:r>
      <w:r w:rsidRPr="00226B43">
        <w:t>roadcast service</w:t>
      </w:r>
      <w:bookmarkEnd w:id="283"/>
      <w:bookmarkEnd w:id="284"/>
    </w:p>
    <w:p w14:paraId="397EA893" w14:textId="619152E4" w:rsidR="001F3850" w:rsidRPr="00226B43" w:rsidRDefault="000C3D88" w:rsidP="00DC47C9">
      <w:r w:rsidRPr="00226B43">
        <w:t>void</w:t>
      </w:r>
    </w:p>
    <w:p w14:paraId="4B15EAAA" w14:textId="0E06D5B7" w:rsidR="005D7E83" w:rsidRPr="00226B43" w:rsidRDefault="005D7E83" w:rsidP="005D7E83">
      <w:pPr>
        <w:pStyle w:val="Heading2"/>
      </w:pPr>
      <w:bookmarkStart w:id="286" w:name="_Toc8659876"/>
      <w:bookmarkStart w:id="287" w:name="_Toc18049531"/>
      <w:r w:rsidRPr="00226B43">
        <w:t>8.</w:t>
      </w:r>
      <w:r w:rsidR="00C84909" w:rsidRPr="00226B43">
        <w:t>4</w:t>
      </w:r>
      <w:r w:rsidRPr="00226B43">
        <w:t xml:space="preserve"> </w:t>
      </w:r>
      <w:r w:rsidR="005D1E63">
        <w:tab/>
      </w:r>
      <w:r w:rsidRPr="00226B43">
        <w:t>Clock synchronization</w:t>
      </w:r>
      <w:bookmarkEnd w:id="286"/>
      <w:bookmarkEnd w:id="287"/>
      <w:r w:rsidRPr="00226B43">
        <w:t xml:space="preserve"> </w:t>
      </w:r>
    </w:p>
    <w:p w14:paraId="0453222C" w14:textId="77777777" w:rsidR="000C3D88" w:rsidRPr="00226B43" w:rsidRDefault="000C3D88" w:rsidP="000C3D88">
      <w:pPr>
        <w:rPr>
          <w:highlight w:val="yellow"/>
          <w:shd w:val="clear" w:color="auto" w:fill="FFFFFF"/>
        </w:rPr>
      </w:pPr>
      <w:r w:rsidRPr="00DC47C9">
        <w:t>The 5G network shall be able to provide time reference information to a 3rd party application acting as a master clock with an accuracy of one microsecond.</w:t>
      </w:r>
    </w:p>
    <w:p w14:paraId="61B75079" w14:textId="37BEDE09" w:rsidR="005D7E83" w:rsidRPr="00226B43" w:rsidRDefault="005D7E83" w:rsidP="00DC47C9">
      <w:pPr>
        <w:pStyle w:val="Heading2"/>
      </w:pPr>
      <w:bookmarkStart w:id="288" w:name="_Toc8659877"/>
      <w:bookmarkStart w:id="289" w:name="_Toc18049532"/>
      <w:r w:rsidRPr="00226B43">
        <w:t>8.</w:t>
      </w:r>
      <w:r w:rsidR="003453A3" w:rsidRPr="00226B43">
        <w:t>5</w:t>
      </w:r>
      <w:r w:rsidRPr="00226B43">
        <w:t xml:space="preserve"> </w:t>
      </w:r>
      <w:r w:rsidR="005D1E63">
        <w:tab/>
      </w:r>
      <w:r w:rsidRPr="00226B43">
        <w:t>AVPROD application specific requirements</w:t>
      </w:r>
      <w:bookmarkEnd w:id="288"/>
      <w:bookmarkEnd w:id="289"/>
    </w:p>
    <w:p w14:paraId="50972DAA" w14:textId="1E09E4BB" w:rsidR="005D7E83" w:rsidRPr="00226B43" w:rsidRDefault="005D7E83">
      <w:pPr>
        <w:rPr>
          <w:b/>
        </w:rPr>
      </w:pPr>
      <w:r w:rsidRPr="00DC47C9">
        <w:rPr>
          <w:rFonts w:eastAsia="SimSun"/>
          <w:lang w:eastAsia="zh-CN"/>
        </w:rPr>
        <w:t>The 5G system shall support media flows from open standard based broadcast workflows and be agnostic to the data carried</w:t>
      </w:r>
      <w:r w:rsidR="00B94DBF">
        <w:rPr>
          <w:rFonts w:eastAsia="SimSun"/>
          <w:lang w:eastAsia="zh-CN"/>
        </w:rPr>
        <w:t>.</w:t>
      </w:r>
    </w:p>
    <w:p w14:paraId="52BFA853" w14:textId="44FE5A99" w:rsidR="005D7E83" w:rsidRPr="00226B43" w:rsidRDefault="005D7E83" w:rsidP="00DC47C9">
      <w:pPr>
        <w:pStyle w:val="Heading2"/>
      </w:pPr>
      <w:bookmarkStart w:id="290" w:name="_Toc8659878"/>
      <w:bookmarkStart w:id="291" w:name="_Toc18049533"/>
      <w:r w:rsidRPr="00226B43">
        <w:t>8.</w:t>
      </w:r>
      <w:r w:rsidR="003453A3" w:rsidRPr="00226B43">
        <w:t>6</w:t>
      </w:r>
      <w:r w:rsidRPr="00226B43">
        <w:t xml:space="preserve"> </w:t>
      </w:r>
      <w:r w:rsidR="005D1E63">
        <w:tab/>
      </w:r>
      <w:r w:rsidRPr="00226B43">
        <w:t xml:space="preserve">Service </w:t>
      </w:r>
      <w:r w:rsidR="007E525B">
        <w:t>c</w:t>
      </w:r>
      <w:r w:rsidRPr="00226B43">
        <w:t>ontinuity</w:t>
      </w:r>
      <w:bookmarkEnd w:id="290"/>
      <w:bookmarkEnd w:id="291"/>
      <w:r w:rsidRPr="00226B43">
        <w:t xml:space="preserve"> </w:t>
      </w:r>
    </w:p>
    <w:p w14:paraId="1D141A32" w14:textId="384E50AD" w:rsidR="000C3D88" w:rsidRPr="00DC47C9" w:rsidRDefault="000C3D88" w:rsidP="00DC47C9">
      <w:pPr>
        <w:rPr>
          <w:highlight w:val="yellow"/>
        </w:rPr>
      </w:pPr>
      <w:r w:rsidRPr="00DC47C9">
        <w:t>The 5G system shall be able to securely reconnect within 20 ms from UE starting first network connection attempt after a UE network connection loss.</w:t>
      </w:r>
    </w:p>
    <w:p w14:paraId="64E04707" w14:textId="4F38E1F4" w:rsidR="005D7E83" w:rsidRPr="00226B43" w:rsidRDefault="005D7E83" w:rsidP="005D7E83">
      <w:r w:rsidRPr="00226B43">
        <w:t>The 5G system shall support uplink and downlink service continuit</w:t>
      </w:r>
      <w:r w:rsidR="000C3D88" w:rsidRPr="00226B43">
        <w:t>y,</w:t>
      </w:r>
      <w:r w:rsidR="000C3D88" w:rsidRPr="00DC47C9">
        <w:t xml:space="preserve"> maintaining acceptable performance requirements,</w:t>
      </w:r>
      <w:r w:rsidRPr="00226B43">
        <w:t xml:space="preserve"> while switching between co-located PLMN and NPN (e.g., due to mobility).</w:t>
      </w:r>
    </w:p>
    <w:p w14:paraId="0B11D294" w14:textId="726AE705" w:rsidR="005D7E83" w:rsidRPr="00DC47C9" w:rsidRDefault="005D7E83" w:rsidP="005D7E83">
      <w:pPr>
        <w:rPr>
          <w:b/>
          <w:sz w:val="28"/>
        </w:rPr>
      </w:pPr>
      <w:r w:rsidRPr="00226B43">
        <w:t xml:space="preserve">The 5G system shall support service </w:t>
      </w:r>
      <w:r w:rsidR="000C3D88" w:rsidRPr="00DC47C9">
        <w:t xml:space="preserve">continuity by maintaining acceptable performance requirements: </w:t>
      </w:r>
      <w:r w:rsidRPr="00226B43">
        <w:t>for an uplink stream while performing traffic steering, switching, and splitting among co-located PLMN(s) and NPN(s)</w:t>
      </w:r>
      <w:r w:rsidR="000C3D88" w:rsidRPr="00226B43">
        <w:t xml:space="preserve"> and</w:t>
      </w:r>
      <w:r w:rsidRPr="00226B43">
        <w:t xml:space="preserve"> for downlink while switching between co-located PLMN and NPN.</w:t>
      </w:r>
    </w:p>
    <w:p w14:paraId="45C834FB" w14:textId="10A2C30F" w:rsidR="005D7E83" w:rsidRPr="00226B43" w:rsidRDefault="005D7E83">
      <w:pPr>
        <w:pStyle w:val="Heading2"/>
      </w:pPr>
      <w:bookmarkStart w:id="292" w:name="_Toc8659879"/>
      <w:bookmarkStart w:id="293" w:name="_Toc18049534"/>
      <w:r w:rsidRPr="00226B43">
        <w:t>8.</w:t>
      </w:r>
      <w:r w:rsidR="003453A3" w:rsidRPr="00226B43">
        <w:t>7</w:t>
      </w:r>
      <w:r w:rsidRPr="00226B43">
        <w:t xml:space="preserve"> </w:t>
      </w:r>
      <w:r w:rsidR="005D1E63">
        <w:tab/>
      </w:r>
      <w:r w:rsidRPr="00226B43">
        <w:t xml:space="preserve">Network </w:t>
      </w:r>
      <w:r w:rsidR="007E525B">
        <w:t>e</w:t>
      </w:r>
      <w:r w:rsidRPr="00226B43">
        <w:t xml:space="preserve">xposure </w:t>
      </w:r>
      <w:r w:rsidR="007E525B">
        <w:t>r</w:t>
      </w:r>
      <w:r w:rsidRPr="00226B43">
        <w:t>equirements</w:t>
      </w:r>
      <w:bookmarkEnd w:id="292"/>
      <w:bookmarkEnd w:id="293"/>
    </w:p>
    <w:p w14:paraId="77D43A82" w14:textId="77777777" w:rsidR="000C3D88" w:rsidRPr="00DC47C9" w:rsidRDefault="000C3D88" w:rsidP="000C3D88">
      <w:r w:rsidRPr="00226B43">
        <w:t>The 5G system shall support mechanisms to allow 3</w:t>
      </w:r>
      <w:r w:rsidRPr="00226B43">
        <w:rPr>
          <w:vertAlign w:val="superscript"/>
        </w:rPr>
        <w:t>rd</w:t>
      </w:r>
      <w:r w:rsidRPr="00226B43">
        <w:t xml:space="preserve"> party applications to update the UE configuration for a UE or group of UEs using the application.</w:t>
      </w:r>
    </w:p>
    <w:p w14:paraId="48E2030F" w14:textId="1E44279D" w:rsidR="00C46342" w:rsidRPr="00226B43" w:rsidRDefault="00C46342" w:rsidP="00DC47C9">
      <w:pPr>
        <w:pStyle w:val="Heading2"/>
      </w:pPr>
      <w:bookmarkStart w:id="294" w:name="_Toc18049535"/>
      <w:r w:rsidRPr="00226B43">
        <w:t xml:space="preserve">8.8 </w:t>
      </w:r>
      <w:r w:rsidR="005D1E63">
        <w:tab/>
      </w:r>
      <w:r w:rsidRPr="00226B43">
        <w:t>Multi-network connectivity and service delivery</w:t>
      </w:r>
      <w:bookmarkEnd w:id="294"/>
    </w:p>
    <w:p w14:paraId="219C2700" w14:textId="77777777" w:rsidR="00C46342" w:rsidRPr="00226B43" w:rsidRDefault="00C46342" w:rsidP="00C46342">
      <w:r w:rsidRPr="00226B43">
        <w:t>The 3GPP system shall be able to enable a UE to receive low-latency downlink multicast traffic from one network (e.g. NPN</w:t>
      </w:r>
      <w:proofErr w:type="gramStart"/>
      <w:r w:rsidRPr="00226B43">
        <w:t>), and</w:t>
      </w:r>
      <w:proofErr w:type="gramEnd"/>
      <w:r w:rsidRPr="00226B43">
        <w:t xml:space="preserve"> paging as well as data services from another network (e.g. PLMN) simultaneously.</w:t>
      </w:r>
    </w:p>
    <w:p w14:paraId="7E90E896" w14:textId="6409D9F1" w:rsidR="00C46342" w:rsidRPr="00226B43" w:rsidRDefault="00C46342" w:rsidP="00C46342">
      <w:pPr>
        <w:pStyle w:val="NO"/>
      </w:pPr>
      <w:r w:rsidRPr="00226B43">
        <w:t xml:space="preserve">NOTE: </w:t>
      </w:r>
      <w:r w:rsidRPr="00226B43">
        <w:tab/>
        <w:t xml:space="preserve">Depending on the capabilities and configurations of the UE, </w:t>
      </w:r>
      <w:r w:rsidR="00226B43" w:rsidRPr="00226B43">
        <w:t>limitations of</w:t>
      </w:r>
      <w:r w:rsidRPr="00226B43">
        <w:t xml:space="preserve"> data-rate and latency may be acceptable. </w:t>
      </w:r>
    </w:p>
    <w:p w14:paraId="7E1E96BC" w14:textId="0A5E20E4" w:rsidR="00AE25D5" w:rsidRPr="00AE25D5" w:rsidRDefault="00AE25D5" w:rsidP="00AE25D5">
      <w:pPr>
        <w:keepNext/>
        <w:keepLines/>
        <w:pBdr>
          <w:top w:val="single" w:sz="12" w:space="3" w:color="auto"/>
        </w:pBdr>
        <w:spacing w:before="240"/>
        <w:outlineLvl w:val="7"/>
        <w:rPr>
          <w:rFonts w:ascii="Arial" w:hAnsi="Arial"/>
          <w:sz w:val="36"/>
        </w:rPr>
      </w:pPr>
      <w:bookmarkStart w:id="295" w:name="historyclause"/>
      <w:bookmarkStart w:id="296" w:name="_Toc4764796"/>
      <w:r w:rsidRPr="00AE25D5">
        <w:rPr>
          <w:rFonts w:ascii="Arial" w:hAnsi="Arial"/>
          <w:sz w:val="36"/>
        </w:rPr>
        <w:lastRenderedPageBreak/>
        <w:t xml:space="preserve">Annex </w:t>
      </w:r>
      <w:r>
        <w:rPr>
          <w:rFonts w:ascii="Arial" w:hAnsi="Arial"/>
          <w:sz w:val="36"/>
        </w:rPr>
        <w:t>A</w:t>
      </w:r>
      <w:r w:rsidRPr="00AE25D5">
        <w:rPr>
          <w:rFonts w:ascii="Arial" w:hAnsi="Arial"/>
          <w:sz w:val="36"/>
        </w:rPr>
        <w:t xml:space="preserve"> (informative):</w:t>
      </w:r>
      <w:r w:rsidRPr="00AE25D5">
        <w:rPr>
          <w:rFonts w:ascii="Arial" w:hAnsi="Arial"/>
          <w:sz w:val="36"/>
        </w:rPr>
        <w:br/>
      </w:r>
      <w:bookmarkEnd w:id="296"/>
      <w:r>
        <w:rPr>
          <w:rFonts w:ascii="Arial" w:hAnsi="Arial"/>
          <w:sz w:val="36"/>
        </w:rPr>
        <w:t>Real-time audio-streaming latency budget</w:t>
      </w:r>
    </w:p>
    <w:p w14:paraId="4DB93E2C" w14:textId="77777777" w:rsidR="00304421" w:rsidRPr="00DC47C9" w:rsidRDefault="00304421" w:rsidP="00304421">
      <w:r w:rsidRPr="00DC47C9">
        <w:t xml:space="preserve">Many factors influence the total latency that is 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Pr="00DC47C9" w:rsidRDefault="00304421" w:rsidP="00304421"/>
    <w:p w14:paraId="5D7F7F3D" w14:textId="77777777" w:rsidR="00304421" w:rsidRPr="00DC47C9" w:rsidRDefault="00304421" w:rsidP="00304421">
      <w:pPr>
        <w:jc w:val="center"/>
      </w:pPr>
    </w:p>
    <w:p w14:paraId="7F413560" w14:textId="77777777" w:rsidR="00304421" w:rsidRPr="00DC47C9" w:rsidRDefault="00304421" w:rsidP="00304421">
      <w:pPr>
        <w:jc w:val="center"/>
      </w:pPr>
    </w:p>
    <w:p w14:paraId="03A9AB80" w14:textId="77777777" w:rsidR="004E7EF9" w:rsidRPr="00DC47C9" w:rsidRDefault="0080017B" w:rsidP="00304421">
      <w:pPr>
        <w:jc w:val="center"/>
      </w:pPr>
      <w:r>
        <w:rPr>
          <w:noProof/>
        </w:rPr>
        <w:object w:dxaOrig="11071" w:dyaOrig="6136" w14:anchorId="018D3E33">
          <v:shape id="_x0000_i1026" type="#_x0000_t75" alt="" style="width:422.05pt;height:232.85pt;mso-width-percent:0;mso-height-percent:0;mso-width-percent:0;mso-height-percent:0" o:ole="">
            <v:imagedata r:id="rId37" o:title=""/>
          </v:shape>
          <o:OLEObject Type="Embed" ProgID="Visio.Drawing.15" ShapeID="_x0000_i1026" DrawAspect="Content" ObjectID="_1628681326" r:id="rId38"/>
        </w:object>
      </w:r>
    </w:p>
    <w:p w14:paraId="1F24F849" w14:textId="77777777" w:rsidR="00304421" w:rsidRPr="00DC47C9" w:rsidRDefault="00304421" w:rsidP="001E356F">
      <w:pPr>
        <w:pStyle w:val="TF"/>
      </w:pPr>
      <w:bookmarkStart w:id="297" w:name="_Ref528870502"/>
      <w:r w:rsidRPr="00DC47C9">
        <w:t xml:space="preserve">Figure </w:t>
      </w:r>
      <w:r w:rsidR="009236D7" w:rsidRPr="00DC47C9">
        <w:t>A-</w:t>
      </w:r>
      <w:r w:rsidRPr="00226B43">
        <w:fldChar w:fldCharType="begin"/>
      </w:r>
      <w:r w:rsidRPr="00DC47C9">
        <w:instrText xml:space="preserve"> SEQ Figure \* ARABIC </w:instrText>
      </w:r>
      <w:r w:rsidRPr="00226B43">
        <w:fldChar w:fldCharType="separate"/>
      </w:r>
      <w:r w:rsidR="00884201" w:rsidRPr="00DC47C9">
        <w:rPr>
          <w:noProof/>
        </w:rPr>
        <w:t>1</w:t>
      </w:r>
      <w:r w:rsidRPr="00226B43">
        <w:fldChar w:fldCharType="end"/>
      </w:r>
      <w:bookmarkEnd w:id="297"/>
      <w:r w:rsidRPr="00DC47C9">
        <w:t xml:space="preserve"> General representation of a wireless production audio system</w:t>
      </w:r>
    </w:p>
    <w:p w14:paraId="6855D77E" w14:textId="77777777" w:rsidR="00304421" w:rsidRPr="00DC47C9" w:rsidRDefault="00304421" w:rsidP="00304421">
      <w:pPr>
        <w:jc w:val="center"/>
      </w:pPr>
    </w:p>
    <w:p w14:paraId="4038E7D9" w14:textId="77777777" w:rsidR="00304421" w:rsidRPr="00DC47C9" w:rsidRDefault="00FE27C1" w:rsidP="00304421">
      <w:r w:rsidRPr="00DC47C9">
        <w:fldChar w:fldCharType="begin"/>
      </w:r>
      <w:r w:rsidRPr="00DC47C9">
        <w:instrText xml:space="preserve"> REF _Ref528870502 \h </w:instrText>
      </w:r>
      <w:r w:rsidRPr="00DC47C9">
        <w:fldChar w:fldCharType="separate"/>
      </w:r>
      <w:r w:rsidR="00884201" w:rsidRPr="00DC47C9">
        <w:t>Figure A-</w:t>
      </w:r>
      <w:r w:rsidR="00884201" w:rsidRPr="00DC47C9">
        <w:rPr>
          <w:noProof/>
        </w:rPr>
        <w:t>1</w:t>
      </w:r>
      <w:r w:rsidRPr="00DC47C9">
        <w:fldChar w:fldCharType="end"/>
      </w:r>
      <w:r w:rsidRPr="00DC47C9">
        <w:t xml:space="preserve"> </w:t>
      </w:r>
      <w:r w:rsidR="00304421" w:rsidRPr="00DC47C9">
        <w:t xml:space="preserve">shows the elements involved in the communication of professional audio production. On one hand there is a wireless audio </w:t>
      </w:r>
      <w:r w:rsidR="004E7EF9" w:rsidRPr="00DC47C9">
        <w:t>input</w:t>
      </w:r>
      <w:r w:rsidR="00304421" w:rsidRPr="00DC47C9">
        <w:t xml:space="preserve">, which is represented here as a microphone. The audio is captured at the audio source and sent over a wireless connection to a central processing server, which could be performing mixing of several audio </w:t>
      </w:r>
      <w:r w:rsidR="004E7EF9" w:rsidRPr="00DC47C9">
        <w:t>inputs</w:t>
      </w:r>
      <w:r w:rsidR="00304421" w:rsidRPr="00DC47C9">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Pr="00DC47C9" w:rsidRDefault="00304421" w:rsidP="00304421"/>
    <w:p w14:paraId="7C4D19FE" w14:textId="77777777" w:rsidR="00304421" w:rsidRPr="00DC47C9" w:rsidRDefault="00304421" w:rsidP="00304421">
      <w:pPr>
        <w:jc w:val="center"/>
      </w:pPr>
    </w:p>
    <w:p w14:paraId="34EB234E" w14:textId="77777777" w:rsidR="00304421" w:rsidRPr="00DC47C9" w:rsidRDefault="00304421" w:rsidP="00241318">
      <w:pPr>
        <w:pStyle w:val="TH"/>
      </w:pPr>
    </w:p>
    <w:p w14:paraId="3BB62EE5" w14:textId="77777777" w:rsidR="004E7EF9" w:rsidRPr="00DC47C9" w:rsidRDefault="0080017B" w:rsidP="00241318">
      <w:pPr>
        <w:pStyle w:val="TH"/>
      </w:pPr>
      <w:r>
        <w:rPr>
          <w:noProof/>
        </w:rPr>
        <w:object w:dxaOrig="14356" w:dyaOrig="17341" w14:anchorId="0DFF70BF">
          <v:shape id="_x0000_i1025" type="#_x0000_t75" alt="" style="width:481.8pt;height:580.6pt;mso-width-percent:0;mso-height-percent:0;mso-width-percent:0;mso-height-percent:0" o:ole="">
            <v:imagedata r:id="rId39" o:title=""/>
          </v:shape>
          <o:OLEObject Type="Embed" ProgID="Visio.Drawing.15" ShapeID="_x0000_i1025" DrawAspect="Content" ObjectID="_1628681327" r:id="rId40"/>
        </w:object>
      </w:r>
    </w:p>
    <w:p w14:paraId="5731CC93" w14:textId="77777777" w:rsidR="00304421" w:rsidRPr="00DC47C9" w:rsidRDefault="00304421" w:rsidP="001E356F">
      <w:pPr>
        <w:pStyle w:val="TF"/>
      </w:pPr>
      <w:bookmarkStart w:id="298" w:name="_Ref528870567"/>
      <w:r w:rsidRPr="00DC47C9">
        <w:t xml:space="preserve">Figure </w:t>
      </w:r>
      <w:r w:rsidR="009236D7" w:rsidRPr="00DC47C9">
        <w:t>A-</w:t>
      </w:r>
      <w:r w:rsidRPr="00226B43">
        <w:fldChar w:fldCharType="begin"/>
      </w:r>
      <w:r w:rsidRPr="00DC47C9">
        <w:instrText xml:space="preserve"> SEQ Figure \* ARABIC </w:instrText>
      </w:r>
      <w:r w:rsidRPr="00226B43">
        <w:fldChar w:fldCharType="separate"/>
      </w:r>
      <w:r w:rsidR="00884201" w:rsidRPr="00DC47C9">
        <w:rPr>
          <w:noProof/>
        </w:rPr>
        <w:t>2</w:t>
      </w:r>
      <w:r w:rsidRPr="00226B43">
        <w:fldChar w:fldCharType="end"/>
      </w:r>
      <w:bookmarkEnd w:id="298"/>
      <w:r w:rsidRPr="00DC47C9">
        <w:t xml:space="preserve"> Time diagram representing the frame capturing, processing, and playback of a wireless production audio system</w:t>
      </w:r>
    </w:p>
    <w:p w14:paraId="2C8204E3" w14:textId="77777777" w:rsidR="00304421" w:rsidRPr="00DC47C9" w:rsidRDefault="00304421" w:rsidP="00304421">
      <w:r w:rsidRPr="00DC47C9">
        <w:t xml:space="preserve">The latency elements related to the system in </w:t>
      </w:r>
      <w:r w:rsidR="00537338" w:rsidRPr="00DC47C9">
        <w:fldChar w:fldCharType="begin"/>
      </w:r>
      <w:r w:rsidR="00537338" w:rsidRPr="00DC47C9">
        <w:instrText xml:space="preserve"> REF _Ref528870502 \h </w:instrText>
      </w:r>
      <w:r w:rsidR="00537338" w:rsidRPr="00DC47C9">
        <w:fldChar w:fldCharType="separate"/>
      </w:r>
      <w:r w:rsidR="00884201" w:rsidRPr="00DC47C9">
        <w:t>Figure A-</w:t>
      </w:r>
      <w:r w:rsidR="00884201" w:rsidRPr="00DC47C9">
        <w:rPr>
          <w:noProof/>
        </w:rPr>
        <w:t>1</w:t>
      </w:r>
      <w:r w:rsidR="00537338" w:rsidRPr="00DC47C9">
        <w:fldChar w:fldCharType="end"/>
      </w:r>
      <w:r w:rsidR="00537338" w:rsidRPr="00DC47C9">
        <w:t xml:space="preserve"> </w:t>
      </w:r>
      <w:r w:rsidRPr="00DC47C9">
        <w:t xml:space="preserve">are shown in </w:t>
      </w:r>
      <w:r w:rsidR="00537338" w:rsidRPr="00DC47C9">
        <w:fldChar w:fldCharType="begin"/>
      </w:r>
      <w:r w:rsidR="00537338" w:rsidRPr="00DC47C9">
        <w:instrText xml:space="preserve"> REF _Ref528870567 \h </w:instrText>
      </w:r>
      <w:r w:rsidR="00537338" w:rsidRPr="00DC47C9">
        <w:fldChar w:fldCharType="separate"/>
      </w:r>
      <w:r w:rsidR="00884201" w:rsidRPr="00DC47C9">
        <w:t>Figure A-</w:t>
      </w:r>
      <w:r w:rsidR="00884201" w:rsidRPr="00DC47C9">
        <w:rPr>
          <w:noProof/>
        </w:rPr>
        <w:t>2</w:t>
      </w:r>
      <w:r w:rsidR="00537338" w:rsidRPr="00DC47C9">
        <w:fldChar w:fldCharType="end"/>
      </w:r>
      <w:r w:rsidRPr="00DC47C9">
        <w:t xml:space="preserve">, which includes the time diagram of the audio </w:t>
      </w:r>
      <w:r w:rsidR="004E7EF9" w:rsidRPr="00DC47C9">
        <w:t>input</w:t>
      </w:r>
      <w:r w:rsidRPr="00DC47C9">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Pr="00DC47C9" w:rsidRDefault="00304421" w:rsidP="00304421">
      <w:r w:rsidRPr="00DC47C9">
        <w:lastRenderedPageBreak/>
        <w:t>The first latency element is determined by the frame size T</w:t>
      </w:r>
      <w:r w:rsidRPr="00DC47C9">
        <w:rPr>
          <w:vertAlign w:val="subscript"/>
        </w:rPr>
        <w:t>frame</w:t>
      </w:r>
      <w:r w:rsidRPr="00DC47C9">
        <w:t>. Digital audio transmissions are performed mostly by splitting the audio signal into frames, usually of fixed size in samples, meaning that each audio frame is collected and processed at regular intervals. This process introduces a latency of a frame size T</w:t>
      </w:r>
      <w:r w:rsidRPr="00DC47C9">
        <w:rPr>
          <w:vertAlign w:val="subscript"/>
        </w:rPr>
        <w:t>frame</w:t>
      </w:r>
      <w:r w:rsidRPr="00DC47C9">
        <w:t xml:space="preserve">, when no other step is considered. </w:t>
      </w:r>
      <w:r w:rsidR="004E7EF9" w:rsidRPr="00DC47C9">
        <w:t>The size of T</w:t>
      </w:r>
      <w:r w:rsidR="004E7EF9" w:rsidRPr="00DC47C9">
        <w:rPr>
          <w:vertAlign w:val="subscript"/>
        </w:rPr>
        <w:t>frame</w:t>
      </w:r>
      <w:r w:rsidR="004E7EF9" w:rsidRPr="00DC47C9">
        <w:t xml:space="preserve"> is not necessarily derived by the audio application and may be adjusted for optimized data transmission, e.g. for matching the wireless system transfer interval.</w:t>
      </w:r>
    </w:p>
    <w:p w14:paraId="572B5966" w14:textId="77777777" w:rsidR="00304421" w:rsidRPr="00DC47C9" w:rsidRDefault="00304421" w:rsidP="00304421">
      <w:r w:rsidRPr="00DC47C9">
        <w:t xml:space="preserve">Next, there are steps of </w:t>
      </w:r>
      <w:r w:rsidR="004E7EF9" w:rsidRPr="00DC47C9">
        <w:t xml:space="preserve">audio </w:t>
      </w:r>
      <w:r w:rsidRPr="00DC47C9">
        <w:t>encoding</w:t>
      </w:r>
      <w:r w:rsidR="004E7EF9" w:rsidRPr="00DC47C9">
        <w:t>,</w:t>
      </w:r>
      <w:r w:rsidRPr="00DC47C9">
        <w:t xml:space="preserve"> processing</w:t>
      </w:r>
      <w:r w:rsidR="004E7EF9" w:rsidRPr="00DC47C9">
        <w:t>, and decoding, summed up with</w:t>
      </w:r>
      <w:r w:rsidRPr="00DC47C9">
        <w:t xml:space="preserve"> T</w:t>
      </w:r>
      <w:r w:rsidRPr="00DC47C9">
        <w:rPr>
          <w:vertAlign w:val="subscript"/>
        </w:rPr>
        <w:t>processing</w:t>
      </w:r>
      <w:r w:rsidRPr="00DC47C9">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58207DC7" w:rsidR="004E7EF9" w:rsidRPr="00DC47C9" w:rsidRDefault="00304421" w:rsidP="00304421">
      <w:r w:rsidRPr="00DC47C9">
        <w:t xml:space="preserve">On the air interface, there is the delay for transmitting the audio frames. As with any wireless transmission mechanism, this delay is variable, depending on factors such as network overload, path loss, interference conditions, and the </w:t>
      </w:r>
      <w:r w:rsidR="00226B43" w:rsidRPr="00226B43">
        <w:t>trade-off</w:t>
      </w:r>
      <w:r w:rsidRPr="00DC47C9">
        <w:t xml:space="preserve"> between bandwidth, transmission time and reliability. </w:t>
      </w:r>
      <w:r w:rsidR="004E7EF9" w:rsidRPr="00DC47C9">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DC47C9">
        <w:rPr>
          <w:vertAlign w:val="subscript"/>
        </w:rPr>
        <w:t>radio misalign</w:t>
      </w:r>
      <w:r w:rsidR="004E7EF9" w:rsidRPr="00DC47C9">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DC47C9">
        <w:rPr>
          <w:vertAlign w:val="subscript"/>
        </w:rPr>
        <w:t>frame</w:t>
      </w:r>
      <w:r w:rsidR="004E7EF9" w:rsidRPr="00DC47C9">
        <w:t xml:space="preserve"> to the radio transfer period, this delay could be reduced to T</w:t>
      </w:r>
      <w:r w:rsidR="004E7EF9" w:rsidRPr="00DC47C9">
        <w:rPr>
          <w:vertAlign w:val="subscript"/>
        </w:rPr>
        <w:t>radio misalign</w:t>
      </w:r>
      <w:r w:rsidR="004E7EF9" w:rsidRPr="00DC47C9">
        <w:t xml:space="preserve"> </w:t>
      </w:r>
      <w:r w:rsidR="004E7EF9" w:rsidRPr="00DC47C9">
        <w:sym w:font="Symbol" w:char="F0BB"/>
      </w:r>
      <w:r w:rsidR="004E7EF9" w:rsidRPr="00DC47C9">
        <w:t xml:space="preserve"> 0. The other delay term T</w:t>
      </w:r>
      <w:r w:rsidR="004E7EF9" w:rsidRPr="00DC47C9">
        <w:rPr>
          <w:vertAlign w:val="subscript"/>
        </w:rPr>
        <w:t>delay</w:t>
      </w:r>
      <w:r w:rsidR="004E7EF9" w:rsidRPr="00DC47C9">
        <w:t xml:space="preserve"> refers to the delay caused by protocol messages exchange, scheduling, encoding/decoding, as well as the wireless transmission itself. Both of these terms are used to represent the end-to-end delay for the wireless transmission T</w:t>
      </w:r>
      <w:r w:rsidR="004E7EF9" w:rsidRPr="00DC47C9">
        <w:rPr>
          <w:vertAlign w:val="subscript"/>
        </w:rPr>
        <w:t xml:space="preserve">end-to-end </w:t>
      </w:r>
      <w:r w:rsidR="004E7EF9" w:rsidRPr="00DC47C9">
        <w:t>=</w:t>
      </w:r>
      <w:r w:rsidR="004E7EF9" w:rsidRPr="00DC47C9">
        <w:rPr>
          <w:vertAlign w:val="subscript"/>
        </w:rPr>
        <w:t xml:space="preserve"> </w:t>
      </w:r>
      <w:r w:rsidR="004E7EF9" w:rsidRPr="00DC47C9">
        <w:t>T</w:t>
      </w:r>
      <w:r w:rsidR="004E7EF9" w:rsidRPr="00DC47C9">
        <w:rPr>
          <w:vertAlign w:val="subscript"/>
        </w:rPr>
        <w:t xml:space="preserve">radio misalign </w:t>
      </w:r>
      <w:r w:rsidR="004E7EF9" w:rsidRPr="00DC47C9">
        <w:t>+</w:t>
      </w:r>
      <w:r w:rsidR="004E7EF9" w:rsidRPr="00DC47C9">
        <w:rPr>
          <w:vertAlign w:val="subscript"/>
        </w:rPr>
        <w:t xml:space="preserve"> </w:t>
      </w:r>
      <w:r w:rsidR="004E7EF9" w:rsidRPr="00DC47C9">
        <w:t>T</w:t>
      </w:r>
      <w:r w:rsidR="004E7EF9" w:rsidRPr="00DC47C9">
        <w:rPr>
          <w:vertAlign w:val="subscript"/>
        </w:rPr>
        <w:t>delay</w:t>
      </w:r>
      <w:r w:rsidR="004E7EF9" w:rsidRPr="00DC47C9">
        <w:t>.</w:t>
      </w:r>
    </w:p>
    <w:p w14:paraId="7E2DCFF3" w14:textId="77777777" w:rsidR="00304421" w:rsidRPr="00DC47C9" w:rsidRDefault="004E7EF9" w:rsidP="00304421">
      <w:r w:rsidRPr="00DC47C9">
        <w:t xml:space="preserve">Due to wireless transmission jitter, each audio receiving node has to buffer enough data in order to deal with the receiving time uncertainty. </w:t>
      </w:r>
      <w:r w:rsidR="00304421" w:rsidRPr="00DC47C9">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DC47C9">
        <w:rPr>
          <w:vertAlign w:val="superscript"/>
        </w:rPr>
        <w:t>th</w:t>
      </w:r>
      <w:r w:rsidR="00304421" w:rsidRPr="00DC47C9">
        <w:t xml:space="preserve"> percentile of the one-way transmission delay of packets. </w:t>
      </w:r>
    </w:p>
    <w:p w14:paraId="3E8F97DC" w14:textId="718628E9" w:rsidR="00304421" w:rsidRPr="00DC47C9" w:rsidRDefault="00304421" w:rsidP="00304421">
      <w:r w:rsidRPr="00DC47C9">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DC47C9">
        <w:t>T</w:t>
      </w:r>
      <w:r w:rsidR="004E7EF9" w:rsidRPr="00DC47C9">
        <w:rPr>
          <w:vertAlign w:val="subscript"/>
        </w:rPr>
        <w:t xml:space="preserve">audio async </w:t>
      </w:r>
      <w:r w:rsidRPr="00DC47C9">
        <w:rPr>
          <w:vertAlign w:val="subscript"/>
        </w:rPr>
        <w:t xml:space="preserve">&lt; </w:t>
      </w:r>
      <w:r w:rsidRPr="00DC47C9">
        <w:t>T</w:t>
      </w:r>
      <w:r w:rsidRPr="00DC47C9">
        <w:rPr>
          <w:vertAlign w:val="subscript"/>
        </w:rPr>
        <w:t>frame</w:t>
      </w:r>
      <w:r w:rsidRPr="00DC47C9">
        <w:t xml:space="preserve">. However, in order to </w:t>
      </w:r>
      <w:r w:rsidR="00226B43" w:rsidRPr="00226B43">
        <w:t>analyse</w:t>
      </w:r>
      <w:r w:rsidRPr="00DC47C9">
        <w:t xml:space="preserve"> a worst-case scenario, in this document we consider </w:t>
      </w:r>
      <w:r w:rsidR="004E7EF9" w:rsidRPr="00DC47C9">
        <w:t>T</w:t>
      </w:r>
      <w:r w:rsidR="004E7EF9" w:rsidRPr="00DC47C9">
        <w:rPr>
          <w:vertAlign w:val="subscript"/>
        </w:rPr>
        <w:t xml:space="preserve">audio async </w:t>
      </w:r>
      <w:r w:rsidRPr="00DC47C9">
        <w:rPr>
          <w:vertAlign w:val="subscript"/>
        </w:rPr>
        <w:t>t</w:t>
      </w:r>
      <w:r w:rsidRPr="00DC47C9">
        <w:t xml:space="preserve"> </w:t>
      </w:r>
      <w:r w:rsidRPr="00DC47C9">
        <w:sym w:font="Symbol" w:char="F0BB"/>
      </w:r>
      <w:r w:rsidRPr="00DC47C9">
        <w:rPr>
          <w:vertAlign w:val="subscript"/>
        </w:rPr>
        <w:t xml:space="preserve"> </w:t>
      </w:r>
      <w:r w:rsidRPr="00DC47C9">
        <w:t>T</w:t>
      </w:r>
      <w:r w:rsidRPr="00DC47C9">
        <w:rPr>
          <w:vertAlign w:val="subscript"/>
        </w:rPr>
        <w:t>frame</w:t>
      </w:r>
      <w:r w:rsidRPr="00DC47C9">
        <w:t xml:space="preserve">. </w:t>
      </w:r>
    </w:p>
    <w:p w14:paraId="25C1B30F" w14:textId="77777777" w:rsidR="00304421" w:rsidRPr="00DC47C9" w:rsidRDefault="00304421" w:rsidP="00304421">
      <w:r w:rsidRPr="00DC47C9">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rsidRPr="00226B43" w14:paraId="7FB14470" w14:textId="77777777" w:rsidTr="0089534A">
        <w:tc>
          <w:tcPr>
            <w:tcW w:w="7792" w:type="dxa"/>
            <w:shd w:val="clear" w:color="auto" w:fill="auto"/>
          </w:tcPr>
          <w:p w14:paraId="12FEFBA7" w14:textId="77777777" w:rsidR="00304421" w:rsidRPr="00DC47C9" w:rsidRDefault="00304421" w:rsidP="001E356F">
            <w:pPr>
              <w:pStyle w:val="EQ"/>
              <w:rPr>
                <w:rFonts w:eastAsia="MS Mincho"/>
              </w:rPr>
            </w:pPr>
            <w:r w:rsidRPr="00DC47C9">
              <w:rPr>
                <w:rFonts w:eastAsia="MS Mincho"/>
              </w:rPr>
              <w:t>T</w:t>
            </w:r>
            <w:r w:rsidRPr="00DC47C9">
              <w:rPr>
                <w:rFonts w:eastAsia="MS Mincho"/>
                <w:vertAlign w:val="subscript"/>
              </w:rPr>
              <w:t xml:space="preserve">latency </w:t>
            </w:r>
            <w:r w:rsidRPr="00DC47C9">
              <w:rPr>
                <w:rFonts w:eastAsia="MS Mincho"/>
              </w:rPr>
              <w:t>=  T</w:t>
            </w:r>
            <w:r w:rsidRPr="00DC47C9">
              <w:rPr>
                <w:rFonts w:eastAsia="MS Mincho"/>
                <w:vertAlign w:val="subscript"/>
              </w:rPr>
              <w:t>frame</w:t>
            </w:r>
            <w:r w:rsidRPr="00DC47C9">
              <w:rPr>
                <w:rFonts w:eastAsia="MS Mincho"/>
              </w:rPr>
              <w:t xml:space="preserve"> + 3</w:t>
            </w:r>
            <w:r w:rsidR="004E7EF9" w:rsidRPr="00DC47C9">
              <w:rPr>
                <w:rFonts w:eastAsia="MS Mincho"/>
              </w:rPr>
              <w:t>×</w:t>
            </w:r>
            <w:r w:rsidRPr="00226B43">
              <w:rPr>
                <w:rFonts w:eastAsia="MS Mincho"/>
              </w:rPr>
              <w:t>T</w:t>
            </w:r>
            <w:r w:rsidRPr="00226B43">
              <w:rPr>
                <w:rFonts w:eastAsia="MS Mincho"/>
                <w:vertAlign w:val="subscript"/>
              </w:rPr>
              <w:t>processing</w:t>
            </w:r>
            <w:r w:rsidRPr="00DC47C9">
              <w:rPr>
                <w:rFonts w:eastAsia="MS Mincho"/>
                <w:vertAlign w:val="subscript"/>
              </w:rPr>
              <w:t xml:space="preserve"> </w:t>
            </w:r>
            <w:r w:rsidRPr="00DC47C9">
              <w:rPr>
                <w:rFonts w:eastAsia="MS Mincho"/>
              </w:rPr>
              <w:t>+ 2</w:t>
            </w:r>
            <w:r w:rsidR="004E7EF9" w:rsidRPr="00DC47C9">
              <w:rPr>
                <w:rFonts w:eastAsia="MS Mincho"/>
              </w:rPr>
              <w:t>×</w:t>
            </w:r>
            <w:r w:rsidRPr="00DC47C9">
              <w:rPr>
                <w:rFonts w:eastAsia="MS Mincho"/>
              </w:rPr>
              <w:t>T</w:t>
            </w:r>
            <w:r w:rsidR="004E7EF9" w:rsidRPr="00DC47C9">
              <w:rPr>
                <w:rFonts w:eastAsia="MS Mincho"/>
                <w:vertAlign w:val="subscript"/>
              </w:rPr>
              <w:t>End-to-end</w:t>
            </w:r>
            <w:r w:rsidRPr="00DC47C9">
              <w:rPr>
                <w:rFonts w:eastAsia="MS Mincho"/>
              </w:rPr>
              <w:t xml:space="preserve"> + 2 T</w:t>
            </w:r>
            <w:r w:rsidR="004E7EF9" w:rsidRPr="00DC47C9">
              <w:rPr>
                <w:rFonts w:eastAsia="MS Mincho"/>
                <w:vertAlign w:val="subscript"/>
              </w:rPr>
              <w:t>audio_async</w:t>
            </w:r>
            <w:r w:rsidR="004E7EF9" w:rsidRPr="00DC47C9">
              <w:rPr>
                <w:rFonts w:eastAsia="MS Mincho"/>
              </w:rPr>
              <w:t>.</w:t>
            </w:r>
          </w:p>
        </w:tc>
        <w:tc>
          <w:tcPr>
            <w:tcW w:w="1264" w:type="dxa"/>
            <w:shd w:val="clear" w:color="auto" w:fill="auto"/>
          </w:tcPr>
          <w:p w14:paraId="5B08E7CB" w14:textId="77777777" w:rsidR="00304421" w:rsidRPr="00DC47C9" w:rsidRDefault="00304421" w:rsidP="00884201">
            <w:pPr>
              <w:pStyle w:val="EQ"/>
              <w:jc w:val="right"/>
              <w:rPr>
                <w:rFonts w:eastAsia="MS Mincho"/>
              </w:rPr>
            </w:pPr>
            <w:bookmarkStart w:id="299" w:name="_Ref528920539"/>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rPr>
              <w:t>1</w:t>
            </w:r>
            <w:r w:rsidRPr="00226B43">
              <w:rPr>
                <w:rFonts w:eastAsia="MS Mincho"/>
              </w:rPr>
              <w:fldChar w:fldCharType="end"/>
            </w:r>
            <w:bookmarkEnd w:id="299"/>
          </w:p>
        </w:tc>
      </w:tr>
    </w:tbl>
    <w:p w14:paraId="4E9B79E4" w14:textId="77777777" w:rsidR="00304421" w:rsidRPr="00DC47C9" w:rsidRDefault="004E7EF9" w:rsidP="00304421">
      <w:r w:rsidRPr="00DC47C9">
        <w:t xml:space="preserve">Considering a worst-case scenario where </w:t>
      </w:r>
      <w:r w:rsidR="00304421" w:rsidRPr="00DC47C9">
        <w:t>T</w:t>
      </w:r>
      <w:r w:rsidRPr="00DC47C9">
        <w:rPr>
          <w:vertAlign w:val="subscript"/>
        </w:rPr>
        <w:t>audio_async</w:t>
      </w:r>
      <w:r w:rsidR="00304421" w:rsidRPr="00DC47C9">
        <w:t xml:space="preserve"> </w:t>
      </w:r>
      <w:r w:rsidR="00304421" w:rsidRPr="00DC47C9">
        <w:sym w:font="Symbol" w:char="F0BB"/>
      </w:r>
      <w:r w:rsidR="00304421" w:rsidRPr="00DC47C9">
        <w:rPr>
          <w:vertAlign w:val="subscript"/>
        </w:rPr>
        <w:t xml:space="preserve"> </w:t>
      </w:r>
      <w:r w:rsidR="00304421" w:rsidRPr="00DC47C9">
        <w:t>T</w:t>
      </w:r>
      <w:r w:rsidR="00304421" w:rsidRPr="00DC47C9">
        <w:rPr>
          <w:vertAlign w:val="subscript"/>
        </w:rPr>
        <w:t>frame</w:t>
      </w:r>
      <w:r w:rsidR="00304421" w:rsidRPr="00DC47C9">
        <w:t>, we get the latency estimation as</w:t>
      </w:r>
    </w:p>
    <w:p w14:paraId="3DA00DC0" w14:textId="77777777" w:rsidR="00304421" w:rsidRPr="00DC47C9" w:rsidRDefault="00304421" w:rsidP="00304421">
      <w:pPr>
        <w:rPr>
          <w:i/>
        </w:rPr>
      </w:pPr>
    </w:p>
    <w:tbl>
      <w:tblPr>
        <w:tblW w:w="0" w:type="auto"/>
        <w:tblLook w:val="04A0" w:firstRow="1" w:lastRow="0" w:firstColumn="1" w:lastColumn="0" w:noHBand="0" w:noVBand="1"/>
      </w:tblPr>
      <w:tblGrid>
        <w:gridCol w:w="7797"/>
        <w:gridCol w:w="1269"/>
      </w:tblGrid>
      <w:tr w:rsidR="00304421" w:rsidRPr="00226B43" w14:paraId="452FAA48" w14:textId="77777777" w:rsidTr="0089534A">
        <w:tc>
          <w:tcPr>
            <w:tcW w:w="7797" w:type="dxa"/>
            <w:shd w:val="clear" w:color="auto" w:fill="auto"/>
          </w:tcPr>
          <w:p w14:paraId="403C4422" w14:textId="77777777" w:rsidR="00304421" w:rsidRPr="00226B43" w:rsidRDefault="00304421" w:rsidP="001E356F">
            <w:pPr>
              <w:pStyle w:val="EQ"/>
              <w:rPr>
                <w:rFonts w:eastAsia="MS Mincho"/>
              </w:rPr>
            </w:pPr>
            <w:r w:rsidRPr="00DC47C9">
              <w:rPr>
                <w:rFonts w:eastAsia="MS Mincho"/>
              </w:rPr>
              <w:t>T</w:t>
            </w:r>
            <w:r w:rsidRPr="00DC47C9">
              <w:rPr>
                <w:rFonts w:eastAsia="MS Mincho"/>
                <w:vertAlign w:val="subscript"/>
              </w:rPr>
              <w:t>latency</w:t>
            </w:r>
            <w:r w:rsidR="00DC7FD1" w:rsidRPr="00DC47C9">
              <w:rPr>
                <w:rFonts w:eastAsia="MS Mincho"/>
                <w:vertAlign w:val="subscript"/>
              </w:rPr>
              <w:t>, worst case</w:t>
            </w:r>
            <w:r w:rsidRPr="00DC47C9">
              <w:rPr>
                <w:rFonts w:eastAsia="MS Mincho"/>
                <w:vertAlign w:val="subscript"/>
              </w:rPr>
              <w:t xml:space="preserve"> </w:t>
            </w:r>
            <w:r w:rsidRPr="00DC47C9">
              <w:rPr>
                <w:rFonts w:eastAsia="MS Mincho"/>
              </w:rPr>
              <w:sym w:font="Symbol" w:char="F0BB"/>
            </w:r>
            <w:r w:rsidRPr="00DC47C9">
              <w:rPr>
                <w:rFonts w:eastAsia="MS Mincho"/>
              </w:rPr>
              <w:t xml:space="preserve"> </w:t>
            </w:r>
            <w:r w:rsidR="004E7EF9" w:rsidRPr="00DC47C9">
              <w:rPr>
                <w:rFonts w:eastAsia="MS Mincho"/>
              </w:rPr>
              <w:t>3×</w:t>
            </w:r>
            <w:r w:rsidRPr="00DC47C9">
              <w:rPr>
                <w:rFonts w:eastAsia="MS Mincho"/>
              </w:rPr>
              <w:t>T</w:t>
            </w:r>
            <w:r w:rsidRPr="00DC47C9">
              <w:rPr>
                <w:rFonts w:eastAsia="MS Mincho"/>
                <w:vertAlign w:val="subscript"/>
              </w:rPr>
              <w:t>frame</w:t>
            </w:r>
            <w:r w:rsidRPr="00DC47C9">
              <w:rPr>
                <w:rFonts w:eastAsia="MS Mincho"/>
              </w:rPr>
              <w:t xml:space="preserve"> + 3</w:t>
            </w:r>
            <w:r w:rsidR="004E7EF9" w:rsidRPr="00DC47C9">
              <w:rPr>
                <w:rFonts w:eastAsia="MS Mincho"/>
              </w:rPr>
              <w:t>×</w:t>
            </w:r>
            <w:r w:rsidRPr="00DC47C9">
              <w:rPr>
                <w:rFonts w:eastAsia="MS Mincho"/>
              </w:rPr>
              <w:t>T</w:t>
            </w:r>
            <w:r w:rsidRPr="00DC47C9">
              <w:rPr>
                <w:rFonts w:eastAsia="MS Mincho"/>
                <w:vertAlign w:val="subscript"/>
              </w:rPr>
              <w:t xml:space="preserve">processing </w:t>
            </w:r>
            <w:r w:rsidRPr="00DC47C9">
              <w:rPr>
                <w:rFonts w:eastAsia="MS Mincho"/>
              </w:rPr>
              <w:t>+ 2</w:t>
            </w:r>
            <w:r w:rsidR="004E7EF9" w:rsidRPr="00DC47C9">
              <w:rPr>
                <w:rFonts w:eastAsia="MS Mincho"/>
              </w:rPr>
              <w:t>×</w:t>
            </w:r>
            <w:r w:rsidRPr="00DC47C9">
              <w:rPr>
                <w:rFonts w:eastAsia="MS Mincho"/>
              </w:rPr>
              <w:t>T</w:t>
            </w:r>
            <w:r w:rsidR="004E7EF9" w:rsidRPr="00DC47C9">
              <w:rPr>
                <w:rFonts w:eastAsia="MS Mincho"/>
                <w:vertAlign w:val="subscript"/>
              </w:rPr>
              <w:t>End-to-end</w:t>
            </w:r>
            <w:r w:rsidRPr="00DC47C9">
              <w:rPr>
                <w:rFonts w:eastAsia="MS Mincho"/>
              </w:rPr>
              <w:t>.</w:t>
            </w:r>
          </w:p>
        </w:tc>
        <w:tc>
          <w:tcPr>
            <w:tcW w:w="1269" w:type="dxa"/>
            <w:shd w:val="clear" w:color="auto" w:fill="auto"/>
          </w:tcPr>
          <w:p w14:paraId="630EADD5" w14:textId="77777777" w:rsidR="00304421" w:rsidRPr="00226B43" w:rsidRDefault="00304421" w:rsidP="0089534A">
            <w:pPr>
              <w:keepNext/>
              <w:jc w:val="right"/>
              <w:rPr>
                <w:rFonts w:eastAsia="MS Mincho"/>
                <w:noProof/>
              </w:rPr>
            </w:pPr>
            <w:bookmarkStart w:id="300" w:name="_Ref15418487"/>
            <w:r w:rsidRPr="00226B43">
              <w:rPr>
                <w:rFonts w:eastAsia="MS Mincho"/>
                <w:noProof/>
              </w:rPr>
              <w:t xml:space="preserve">Equation </w:t>
            </w:r>
            <w:r w:rsidRPr="00226B43">
              <w:rPr>
                <w:rFonts w:eastAsia="MS Mincho"/>
                <w:noProof/>
              </w:rPr>
              <w:fldChar w:fldCharType="begin"/>
            </w:r>
            <w:r w:rsidRPr="00226B43">
              <w:rPr>
                <w:rFonts w:eastAsia="MS Mincho"/>
                <w:noProof/>
              </w:rPr>
              <w:instrText xml:space="preserve"> SEQ Equation \* ARABIC </w:instrText>
            </w:r>
            <w:r w:rsidRPr="00226B43">
              <w:rPr>
                <w:rFonts w:eastAsia="MS Mincho"/>
                <w:noProof/>
              </w:rPr>
              <w:fldChar w:fldCharType="separate"/>
            </w:r>
            <w:r w:rsidR="00884201" w:rsidRPr="00226B43">
              <w:rPr>
                <w:rFonts w:eastAsia="MS Mincho"/>
                <w:noProof/>
              </w:rPr>
              <w:t>2</w:t>
            </w:r>
            <w:r w:rsidRPr="00226B43">
              <w:rPr>
                <w:rFonts w:eastAsia="MS Mincho"/>
                <w:noProof/>
              </w:rPr>
              <w:fldChar w:fldCharType="end"/>
            </w:r>
            <w:bookmarkEnd w:id="300"/>
          </w:p>
        </w:tc>
      </w:tr>
    </w:tbl>
    <w:p w14:paraId="50A46732" w14:textId="77777777" w:rsidR="00DC7FD1" w:rsidRPr="00DC47C9" w:rsidRDefault="00DC7FD1" w:rsidP="00DC7FD1">
      <w:r w:rsidRPr="00DC47C9">
        <w:t>If an interface allows the alignment of the audio devices to the radio transfer period, the radio misalignment can be reduced to T</w:t>
      </w:r>
      <w:r w:rsidRPr="00DC47C9">
        <w:rPr>
          <w:vertAlign w:val="subscript"/>
        </w:rPr>
        <w:t>radio misalign</w:t>
      </w:r>
      <w:r w:rsidRPr="00DC47C9">
        <w:t xml:space="preserve"> </w:t>
      </w:r>
      <w:r w:rsidRPr="00DC47C9">
        <w:sym w:font="Symbol" w:char="F0BB"/>
      </w:r>
      <w:r w:rsidRPr="00DC47C9">
        <w:rPr>
          <w:vertAlign w:val="subscript"/>
        </w:rPr>
        <w:t xml:space="preserve"> </w:t>
      </w:r>
      <w:r w:rsidRPr="00DC47C9">
        <w:t>0. In an optimal case the audio callback of the input, mixing, and output devices can be time-aligned, and as a result the audio misalignment can be reduced to T</w:t>
      </w:r>
      <w:r w:rsidRPr="00DC47C9">
        <w:rPr>
          <w:vertAlign w:val="subscript"/>
        </w:rPr>
        <w:t>audio async</w:t>
      </w:r>
      <w:r w:rsidRPr="00DC47C9">
        <w:t xml:space="preserve"> </w:t>
      </w:r>
      <w:r w:rsidRPr="00DC47C9">
        <w:sym w:font="Symbol" w:char="F0BB"/>
      </w:r>
      <w:r w:rsidRPr="00DC47C9">
        <w:rPr>
          <w:vertAlign w:val="subscript"/>
        </w:rPr>
        <w:t xml:space="preserve"> </w:t>
      </w:r>
      <w:r w:rsidRPr="00DC47C9">
        <w:t xml:space="preserve">0, resulting in an optimal mouth-to-ear latency of </w:t>
      </w:r>
    </w:p>
    <w:tbl>
      <w:tblPr>
        <w:tblW w:w="0" w:type="auto"/>
        <w:tblLook w:val="04A0" w:firstRow="1" w:lastRow="0" w:firstColumn="1" w:lastColumn="0" w:noHBand="0" w:noVBand="1"/>
      </w:tblPr>
      <w:tblGrid>
        <w:gridCol w:w="7797"/>
        <w:gridCol w:w="1269"/>
      </w:tblGrid>
      <w:tr w:rsidR="00304421" w:rsidRPr="00226B43" w14:paraId="130474D4" w14:textId="77777777" w:rsidTr="0089534A">
        <w:tc>
          <w:tcPr>
            <w:tcW w:w="7797" w:type="dxa"/>
            <w:shd w:val="clear" w:color="auto" w:fill="auto"/>
          </w:tcPr>
          <w:p w14:paraId="4E17B73D" w14:textId="77777777" w:rsidR="00304421" w:rsidRPr="00DC47C9" w:rsidRDefault="00DC7FD1" w:rsidP="001E356F">
            <w:pPr>
              <w:pStyle w:val="EQ"/>
              <w:rPr>
                <w:rFonts w:eastAsia="MS Mincho"/>
              </w:rPr>
            </w:pPr>
            <w:r w:rsidRPr="00DC47C9">
              <w:rPr>
                <w:rFonts w:eastAsia="MS Mincho"/>
              </w:rPr>
              <w:t>T</w:t>
            </w:r>
            <w:r w:rsidRPr="00DC47C9">
              <w:rPr>
                <w:rFonts w:eastAsia="MS Mincho"/>
                <w:vertAlign w:val="subscript"/>
              </w:rPr>
              <w:t xml:space="preserve">latency, optimal </w:t>
            </w:r>
            <w:r w:rsidR="00304421" w:rsidRPr="00DC47C9">
              <w:rPr>
                <w:rFonts w:eastAsia="MS Mincho"/>
              </w:rPr>
              <w:sym w:font="Symbol" w:char="F0BB"/>
            </w:r>
            <w:r w:rsidR="00304421" w:rsidRPr="00DC47C9">
              <w:rPr>
                <w:rFonts w:eastAsia="MS Mincho"/>
              </w:rPr>
              <w:t xml:space="preserve"> T</w:t>
            </w:r>
            <w:r w:rsidR="00304421" w:rsidRPr="00DC47C9">
              <w:rPr>
                <w:rFonts w:eastAsia="MS Mincho"/>
                <w:vertAlign w:val="subscript"/>
              </w:rPr>
              <w:t>frame</w:t>
            </w:r>
            <w:r w:rsidR="00304421" w:rsidRPr="00DC47C9">
              <w:rPr>
                <w:rFonts w:eastAsia="MS Mincho"/>
              </w:rPr>
              <w:t xml:space="preserve"> + 3</w:t>
            </w:r>
            <w:r w:rsidRPr="00DC47C9">
              <w:rPr>
                <w:rFonts w:eastAsia="MS Mincho"/>
              </w:rPr>
              <w:t>×</w:t>
            </w:r>
            <w:r w:rsidR="00304421" w:rsidRPr="00DC47C9">
              <w:rPr>
                <w:rFonts w:eastAsia="MS Mincho"/>
              </w:rPr>
              <w:t>T</w:t>
            </w:r>
            <w:r w:rsidR="00304421" w:rsidRPr="00DC47C9">
              <w:rPr>
                <w:rFonts w:eastAsia="MS Mincho"/>
                <w:vertAlign w:val="subscript"/>
              </w:rPr>
              <w:t xml:space="preserve">processing </w:t>
            </w:r>
            <w:r w:rsidR="00304421" w:rsidRPr="00DC47C9">
              <w:rPr>
                <w:rFonts w:eastAsia="MS Mincho"/>
              </w:rPr>
              <w:t>+ 2</w:t>
            </w:r>
            <w:r w:rsidRPr="00DC47C9">
              <w:rPr>
                <w:rFonts w:eastAsia="MS Mincho"/>
              </w:rPr>
              <w:t>×</w:t>
            </w:r>
            <w:r w:rsidR="00304421" w:rsidRPr="00DC47C9">
              <w:rPr>
                <w:rFonts w:eastAsia="MS Mincho"/>
              </w:rPr>
              <w:t>T</w:t>
            </w:r>
            <w:r w:rsidR="00304421" w:rsidRPr="00DC47C9">
              <w:rPr>
                <w:rFonts w:eastAsia="MS Mincho"/>
                <w:vertAlign w:val="subscript"/>
              </w:rPr>
              <w:t>delay</w:t>
            </w:r>
            <w:r w:rsidR="00304421" w:rsidRPr="00DC47C9">
              <w:rPr>
                <w:rFonts w:eastAsia="MS Mincho"/>
              </w:rPr>
              <w:t>.</w:t>
            </w:r>
          </w:p>
        </w:tc>
        <w:tc>
          <w:tcPr>
            <w:tcW w:w="1269" w:type="dxa"/>
            <w:shd w:val="clear" w:color="auto" w:fill="auto"/>
          </w:tcPr>
          <w:p w14:paraId="7EDD8356" w14:textId="77777777" w:rsidR="00304421" w:rsidRPr="00226B43" w:rsidRDefault="00304421" w:rsidP="00884201">
            <w:pPr>
              <w:pStyle w:val="EQ"/>
              <w:jc w:val="right"/>
              <w:rPr>
                <w:rFonts w:eastAsia="MS Mincho"/>
              </w:rPr>
            </w:pPr>
            <w:bookmarkStart w:id="301" w:name="_Ref15418512"/>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rPr>
              <w:t>3</w:t>
            </w:r>
            <w:r w:rsidRPr="00226B43">
              <w:rPr>
                <w:rFonts w:eastAsia="MS Mincho"/>
              </w:rPr>
              <w:fldChar w:fldCharType="end"/>
            </w:r>
            <w:bookmarkEnd w:id="301"/>
          </w:p>
        </w:tc>
      </w:tr>
    </w:tbl>
    <w:p w14:paraId="2D02A2C9" w14:textId="380CAA89" w:rsidR="00DC7FD1" w:rsidRPr="00226B43" w:rsidRDefault="00DC7FD1" w:rsidP="00DC7FD1">
      <w:r w:rsidRPr="00226B43">
        <w:t xml:space="preserve">If only one-way transmission is considered, e.g. UL only transmission from a wireless microphone to a wired loudspeaker, the latency estimations of </w:t>
      </w:r>
      <w:r w:rsidRPr="00226B43">
        <w:fldChar w:fldCharType="begin"/>
      </w:r>
      <w:r w:rsidRPr="00226B43">
        <w:instrText xml:space="preserve"> REF _Ref528920539 \h </w:instrText>
      </w:r>
      <w:r w:rsidRPr="00226B43">
        <w:fldChar w:fldCharType="separate"/>
      </w:r>
      <w:r w:rsidR="00884201" w:rsidRPr="00226B43">
        <w:rPr>
          <w:rFonts w:eastAsia="MS Mincho"/>
        </w:rPr>
        <w:t xml:space="preserve">Equation </w:t>
      </w:r>
      <w:r w:rsidR="00884201" w:rsidRPr="00226B43">
        <w:rPr>
          <w:rFonts w:eastAsia="MS Mincho"/>
          <w:noProof/>
        </w:rPr>
        <w:t>1</w:t>
      </w:r>
      <w:r w:rsidRPr="00226B43">
        <w:fldChar w:fldCharType="end"/>
      </w:r>
      <w:r w:rsidRPr="00226B43">
        <w:t>,</w:t>
      </w:r>
      <w:r w:rsidR="00877111" w:rsidRPr="00226B43">
        <w:fldChar w:fldCharType="begin"/>
      </w:r>
      <w:r w:rsidR="00877111" w:rsidRPr="00226B43">
        <w:instrText xml:space="preserve"> REF _Ref15418487 \h </w:instrText>
      </w:r>
      <w:r w:rsidR="00877111" w:rsidRPr="00226B43">
        <w:fldChar w:fldCharType="separate"/>
      </w:r>
      <w:r w:rsidR="00877111" w:rsidRPr="00226B43">
        <w:rPr>
          <w:rFonts w:eastAsia="MS Mincho"/>
          <w:noProof/>
        </w:rPr>
        <w:t>Equation 2</w:t>
      </w:r>
      <w:r w:rsidR="00877111" w:rsidRPr="00226B43">
        <w:fldChar w:fldCharType="end"/>
      </w:r>
      <w:r w:rsidRPr="00226B43">
        <w:t xml:space="preserve">, and </w:t>
      </w:r>
      <w:r w:rsidR="00877111" w:rsidRPr="00226B43">
        <w:fldChar w:fldCharType="begin"/>
      </w:r>
      <w:r w:rsidR="00877111" w:rsidRPr="00226B43">
        <w:instrText xml:space="preserve"> REF _Ref15418512 \h </w:instrText>
      </w:r>
      <w:r w:rsidR="00877111" w:rsidRPr="00226B43">
        <w:fldChar w:fldCharType="separate"/>
      </w:r>
      <w:r w:rsidR="00877111" w:rsidRPr="00226B43">
        <w:rPr>
          <w:rFonts w:eastAsia="MS Mincho"/>
        </w:rPr>
        <w:t>Equation 3</w:t>
      </w:r>
      <w:r w:rsidR="00877111" w:rsidRPr="00226B43">
        <w:fldChar w:fldCharType="end"/>
      </w:r>
      <w:r w:rsidRPr="00226B43">
        <w:t xml:space="preserve"> are reduced to:</w:t>
      </w:r>
    </w:p>
    <w:tbl>
      <w:tblPr>
        <w:tblW w:w="10335" w:type="dxa"/>
        <w:tblLook w:val="04A0" w:firstRow="1" w:lastRow="0" w:firstColumn="1" w:lastColumn="0" w:noHBand="0" w:noVBand="1"/>
      </w:tblPr>
      <w:tblGrid>
        <w:gridCol w:w="7789"/>
        <w:gridCol w:w="1269"/>
        <w:gridCol w:w="1277"/>
      </w:tblGrid>
      <w:tr w:rsidR="00DC7FD1" w:rsidRPr="00226B43" w14:paraId="3A610B18" w14:textId="77777777" w:rsidTr="009D4CB9">
        <w:trPr>
          <w:gridAfter w:val="1"/>
          <w:wAfter w:w="1278" w:type="dxa"/>
        </w:trPr>
        <w:tc>
          <w:tcPr>
            <w:tcW w:w="7788" w:type="dxa"/>
            <w:shd w:val="clear" w:color="auto" w:fill="auto"/>
          </w:tcPr>
          <w:p w14:paraId="592BD495" w14:textId="77777777" w:rsidR="00DC7FD1" w:rsidRPr="00DC47C9" w:rsidRDefault="00DC7FD1" w:rsidP="009D4CB9">
            <w:pPr>
              <w:pStyle w:val="EQ"/>
              <w:rPr>
                <w:rFonts w:eastAsia="MS Mincho"/>
              </w:rPr>
            </w:pPr>
            <w:r w:rsidRPr="00DC47C9">
              <w:rPr>
                <w:rFonts w:eastAsia="MS Mincho"/>
              </w:rPr>
              <w:t>T</w:t>
            </w:r>
            <w:r w:rsidRPr="00DC47C9">
              <w:rPr>
                <w:rFonts w:eastAsia="MS Mincho"/>
                <w:vertAlign w:val="subscript"/>
              </w:rPr>
              <w:t xml:space="preserve">latency, 1 way </w:t>
            </w:r>
            <w:r w:rsidRPr="00DC47C9">
              <w:rPr>
                <w:rFonts w:eastAsia="MS Mincho"/>
              </w:rPr>
              <w:t>= T</w:t>
            </w:r>
            <w:r w:rsidRPr="00DC47C9">
              <w:rPr>
                <w:rFonts w:eastAsia="MS Mincho"/>
                <w:vertAlign w:val="subscript"/>
              </w:rPr>
              <w:t>frame</w:t>
            </w:r>
            <w:r w:rsidRPr="00DC47C9">
              <w:rPr>
                <w:rFonts w:eastAsia="MS Mincho"/>
              </w:rPr>
              <w:t xml:space="preserve"> + 2×</w:t>
            </w:r>
            <w:r w:rsidRPr="00226B43">
              <w:rPr>
                <w:rFonts w:eastAsia="MS Mincho"/>
              </w:rPr>
              <w:t>T</w:t>
            </w:r>
            <w:r w:rsidRPr="00226B43">
              <w:rPr>
                <w:rFonts w:eastAsia="MS Mincho"/>
                <w:vertAlign w:val="subscript"/>
              </w:rPr>
              <w:t>processing</w:t>
            </w:r>
            <w:r w:rsidRPr="00DC47C9">
              <w:rPr>
                <w:rFonts w:eastAsia="MS Mincho"/>
                <w:vertAlign w:val="subscript"/>
              </w:rPr>
              <w:t xml:space="preserve"> </w:t>
            </w:r>
            <w:r w:rsidRPr="00DC47C9">
              <w:rPr>
                <w:rFonts w:eastAsia="MS Mincho"/>
              </w:rPr>
              <w:t>+ T</w:t>
            </w:r>
            <w:r w:rsidRPr="00DC47C9">
              <w:rPr>
                <w:rFonts w:eastAsia="MS Mincho"/>
                <w:vertAlign w:val="subscript"/>
              </w:rPr>
              <w:t>ent-to-end</w:t>
            </w:r>
            <w:r w:rsidRPr="00DC47C9">
              <w:rPr>
                <w:rFonts w:eastAsia="MS Mincho"/>
              </w:rPr>
              <w:t xml:space="preserve"> + T</w:t>
            </w:r>
            <w:r w:rsidRPr="00DC47C9">
              <w:rPr>
                <w:rFonts w:eastAsia="MS Mincho"/>
                <w:vertAlign w:val="subscript"/>
              </w:rPr>
              <w:t>audio async</w:t>
            </w:r>
            <w:r w:rsidRPr="00DC47C9">
              <w:rPr>
                <w:rFonts w:eastAsia="MS Mincho"/>
              </w:rPr>
              <w:t>.</w:t>
            </w:r>
          </w:p>
        </w:tc>
        <w:tc>
          <w:tcPr>
            <w:tcW w:w="1269" w:type="dxa"/>
            <w:shd w:val="clear" w:color="auto" w:fill="auto"/>
          </w:tcPr>
          <w:p w14:paraId="018730A0" w14:textId="77777777" w:rsidR="00DC7FD1" w:rsidRPr="00DC47C9" w:rsidRDefault="00DC7FD1" w:rsidP="009D4CB9">
            <w:pPr>
              <w:pStyle w:val="EQ"/>
              <w:jc w:val="right"/>
              <w:rPr>
                <w:rFonts w:eastAsia="MS Mincho"/>
              </w:rPr>
            </w:pPr>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rPr>
              <w:t>4</w:t>
            </w:r>
            <w:r w:rsidRPr="00226B43">
              <w:rPr>
                <w:rFonts w:eastAsia="MS Mincho"/>
              </w:rPr>
              <w:fldChar w:fldCharType="end"/>
            </w:r>
          </w:p>
        </w:tc>
      </w:tr>
      <w:tr w:rsidR="00DC7FD1" w:rsidRPr="00226B43" w14:paraId="4A3789BD" w14:textId="77777777" w:rsidTr="00E2451A">
        <w:trPr>
          <w:gridAfter w:val="1"/>
          <w:wAfter w:w="1278" w:type="dxa"/>
        </w:trPr>
        <w:tc>
          <w:tcPr>
            <w:tcW w:w="7793" w:type="dxa"/>
            <w:shd w:val="clear" w:color="auto" w:fill="auto"/>
          </w:tcPr>
          <w:p w14:paraId="37F36E90" w14:textId="77777777" w:rsidR="00DC7FD1" w:rsidRPr="00DC47C9" w:rsidRDefault="00DC7FD1" w:rsidP="009D4CB9">
            <w:pPr>
              <w:pStyle w:val="EQ"/>
              <w:rPr>
                <w:rFonts w:eastAsia="MS Mincho"/>
              </w:rPr>
            </w:pPr>
            <w:r w:rsidRPr="00DC47C9">
              <w:rPr>
                <w:rFonts w:eastAsia="MS Mincho"/>
              </w:rPr>
              <w:t>T</w:t>
            </w:r>
            <w:r w:rsidRPr="00DC47C9">
              <w:rPr>
                <w:rFonts w:eastAsia="MS Mincho"/>
                <w:vertAlign w:val="subscript"/>
              </w:rPr>
              <w:t xml:space="preserve">latency, 1 way, worst case </w:t>
            </w:r>
            <w:r w:rsidRPr="00DC47C9">
              <w:rPr>
                <w:rFonts w:eastAsia="MS Mincho"/>
              </w:rPr>
              <w:sym w:font="Symbol" w:char="F0BB"/>
            </w:r>
            <w:r w:rsidRPr="00DC47C9">
              <w:rPr>
                <w:rFonts w:eastAsia="MS Mincho"/>
              </w:rPr>
              <w:t xml:space="preserve"> 2 ×T</w:t>
            </w:r>
            <w:r w:rsidRPr="00DC47C9">
              <w:rPr>
                <w:rFonts w:eastAsia="MS Mincho"/>
                <w:vertAlign w:val="subscript"/>
              </w:rPr>
              <w:t>frame</w:t>
            </w:r>
            <w:r w:rsidRPr="00DC47C9">
              <w:rPr>
                <w:rFonts w:eastAsia="MS Mincho"/>
              </w:rPr>
              <w:t xml:space="preserve"> + 2×T</w:t>
            </w:r>
            <w:r w:rsidRPr="00DC47C9">
              <w:rPr>
                <w:rFonts w:eastAsia="MS Mincho"/>
                <w:vertAlign w:val="subscript"/>
              </w:rPr>
              <w:t xml:space="preserve">processing </w:t>
            </w:r>
            <w:r w:rsidRPr="00DC47C9">
              <w:rPr>
                <w:rFonts w:eastAsia="MS Mincho"/>
              </w:rPr>
              <w:t>+ T</w:t>
            </w:r>
            <w:r w:rsidRPr="00DC47C9">
              <w:rPr>
                <w:rFonts w:eastAsia="MS Mincho"/>
                <w:vertAlign w:val="subscript"/>
              </w:rPr>
              <w:t>end-to-end</w:t>
            </w:r>
            <w:r w:rsidRPr="00DC47C9">
              <w:rPr>
                <w:rFonts w:eastAsia="MS Mincho"/>
              </w:rPr>
              <w:t>.</w:t>
            </w:r>
          </w:p>
        </w:tc>
        <w:tc>
          <w:tcPr>
            <w:tcW w:w="1264" w:type="dxa"/>
            <w:shd w:val="clear" w:color="auto" w:fill="auto"/>
          </w:tcPr>
          <w:p w14:paraId="10E55D43" w14:textId="77777777" w:rsidR="00DC7FD1" w:rsidRPr="00DC47C9" w:rsidRDefault="00DC7FD1" w:rsidP="009D4CB9">
            <w:pPr>
              <w:pStyle w:val="EQ"/>
              <w:jc w:val="right"/>
              <w:rPr>
                <w:rFonts w:eastAsia="MS Mincho"/>
              </w:rPr>
            </w:pPr>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rPr>
              <w:t>5</w:t>
            </w:r>
            <w:r w:rsidRPr="00226B43">
              <w:rPr>
                <w:rFonts w:eastAsia="MS Mincho"/>
              </w:rPr>
              <w:fldChar w:fldCharType="end"/>
            </w:r>
          </w:p>
        </w:tc>
      </w:tr>
      <w:tr w:rsidR="00DC7FD1" w:rsidRPr="00226B43" w14:paraId="6C0845B7" w14:textId="77777777" w:rsidTr="009D4CB9">
        <w:tc>
          <w:tcPr>
            <w:tcW w:w="7788" w:type="dxa"/>
            <w:shd w:val="clear" w:color="auto" w:fill="auto"/>
          </w:tcPr>
          <w:p w14:paraId="4FABEC8E" w14:textId="77777777" w:rsidR="00DC7FD1" w:rsidRPr="00226B43" w:rsidRDefault="00DC7FD1" w:rsidP="009D4CB9">
            <w:pPr>
              <w:pStyle w:val="EQ"/>
              <w:rPr>
                <w:rFonts w:eastAsia="MS Mincho"/>
              </w:rPr>
            </w:pPr>
            <w:r w:rsidRPr="00DC47C9">
              <w:rPr>
                <w:rFonts w:eastAsia="MS Mincho"/>
              </w:rPr>
              <w:t>T</w:t>
            </w:r>
            <w:r w:rsidRPr="00DC47C9">
              <w:rPr>
                <w:rFonts w:eastAsia="MS Mincho"/>
                <w:vertAlign w:val="subscript"/>
              </w:rPr>
              <w:t xml:space="preserve">latency, 1 way, optimal,  </w:t>
            </w:r>
            <w:r w:rsidRPr="00DC47C9">
              <w:rPr>
                <w:rFonts w:eastAsia="MS Mincho"/>
              </w:rPr>
              <w:sym w:font="Symbol" w:char="F0BB"/>
            </w:r>
            <w:r w:rsidRPr="00DC47C9">
              <w:rPr>
                <w:rFonts w:eastAsia="MS Mincho"/>
              </w:rPr>
              <w:t xml:space="preserve"> T</w:t>
            </w:r>
            <w:r w:rsidRPr="00DC47C9">
              <w:rPr>
                <w:rFonts w:eastAsia="MS Mincho"/>
                <w:vertAlign w:val="subscript"/>
              </w:rPr>
              <w:t>frame</w:t>
            </w:r>
            <w:r w:rsidRPr="00DC47C9">
              <w:rPr>
                <w:rFonts w:eastAsia="MS Mincho"/>
              </w:rPr>
              <w:t xml:space="preserve"> + 2×T</w:t>
            </w:r>
            <w:r w:rsidRPr="00DC47C9">
              <w:rPr>
                <w:rFonts w:eastAsia="MS Mincho"/>
                <w:vertAlign w:val="subscript"/>
              </w:rPr>
              <w:t xml:space="preserve">processing </w:t>
            </w:r>
            <w:r w:rsidRPr="00DC47C9">
              <w:rPr>
                <w:rFonts w:eastAsia="MS Mincho"/>
              </w:rPr>
              <w:t>+ T</w:t>
            </w:r>
            <w:r w:rsidRPr="00DC47C9">
              <w:rPr>
                <w:rFonts w:eastAsia="MS Mincho"/>
                <w:vertAlign w:val="subscript"/>
              </w:rPr>
              <w:t>delay</w:t>
            </w:r>
            <w:r w:rsidRPr="00DC47C9">
              <w:rPr>
                <w:rFonts w:eastAsia="MS Mincho"/>
              </w:rPr>
              <w:t>.</w:t>
            </w:r>
          </w:p>
        </w:tc>
        <w:tc>
          <w:tcPr>
            <w:tcW w:w="1269" w:type="dxa"/>
          </w:tcPr>
          <w:p w14:paraId="119ED5B6" w14:textId="77777777" w:rsidR="00DC7FD1" w:rsidRPr="00226B43" w:rsidRDefault="00DC7FD1" w:rsidP="009D4CB9">
            <w:pPr>
              <w:keepNext/>
              <w:jc w:val="right"/>
              <w:rPr>
                <w:rFonts w:eastAsia="MS Mincho"/>
                <w:i/>
                <w:iCs/>
                <w:color w:val="44546A"/>
                <w:sz w:val="18"/>
                <w:szCs w:val="18"/>
              </w:rPr>
            </w:pPr>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noProof/>
              </w:rPr>
              <w:t>6</w:t>
            </w:r>
            <w:r w:rsidRPr="00226B43">
              <w:rPr>
                <w:rFonts w:eastAsia="MS Mincho"/>
              </w:rPr>
              <w:fldChar w:fldCharType="end"/>
            </w:r>
          </w:p>
        </w:tc>
        <w:tc>
          <w:tcPr>
            <w:tcW w:w="1278" w:type="dxa"/>
            <w:shd w:val="clear" w:color="auto" w:fill="auto"/>
          </w:tcPr>
          <w:p w14:paraId="15795D98" w14:textId="77777777" w:rsidR="00DC7FD1" w:rsidRPr="00DC47C9" w:rsidRDefault="00DC7FD1" w:rsidP="009D4CB9">
            <w:pPr>
              <w:keepNext/>
              <w:jc w:val="right"/>
              <w:rPr>
                <w:rFonts w:eastAsia="MS Mincho"/>
              </w:rPr>
            </w:pPr>
          </w:p>
        </w:tc>
      </w:tr>
    </w:tbl>
    <w:p w14:paraId="146771D9" w14:textId="77777777" w:rsidR="00DC7FD1" w:rsidRPr="00226B43" w:rsidRDefault="00DC7FD1" w:rsidP="00DC7FD1">
      <w:r w:rsidRPr="00226B43">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226B43" w14:paraId="46CD51DF" w14:textId="77777777" w:rsidTr="009D4CB9">
        <w:tc>
          <w:tcPr>
            <w:tcW w:w="7621" w:type="dxa"/>
            <w:shd w:val="clear" w:color="auto" w:fill="auto"/>
          </w:tcPr>
          <w:p w14:paraId="5F8748C1" w14:textId="77777777" w:rsidR="00DC7FD1" w:rsidRPr="00DC47C9" w:rsidRDefault="00DC7FD1" w:rsidP="009D4CB9">
            <w:pPr>
              <w:pStyle w:val="EQ"/>
              <w:rPr>
                <w:rFonts w:eastAsia="MS Mincho"/>
              </w:rPr>
            </w:pPr>
            <w:r w:rsidRPr="00DC47C9">
              <w:rPr>
                <w:rFonts w:eastAsia="MS Mincho"/>
              </w:rPr>
              <w:t>T</w:t>
            </w:r>
            <w:r w:rsidRPr="00DC47C9">
              <w:rPr>
                <w:rFonts w:eastAsia="MS Mincho"/>
                <w:vertAlign w:val="subscript"/>
              </w:rPr>
              <w:t>End-to-end</w:t>
            </w:r>
            <w:r w:rsidRPr="00DC47C9">
              <w:rPr>
                <w:rFonts w:eastAsia="MS Mincho"/>
              </w:rPr>
              <w:t xml:space="preserve"> </w:t>
            </w:r>
            <w:r w:rsidRPr="00DC47C9">
              <w:rPr>
                <w:rFonts w:eastAsia="MS Mincho"/>
              </w:rPr>
              <w:sym w:font="Symbol" w:char="F0BB"/>
            </w:r>
            <w:r w:rsidRPr="00DC47C9">
              <w:rPr>
                <w:rFonts w:eastAsia="MS Mincho"/>
              </w:rPr>
              <w:t xml:space="preserve"> (T</w:t>
            </w:r>
            <w:r w:rsidRPr="00DC47C9">
              <w:rPr>
                <w:rFonts w:eastAsia="MS Mincho"/>
                <w:vertAlign w:val="subscript"/>
              </w:rPr>
              <w:t xml:space="preserve">latency, worst case </w:t>
            </w:r>
            <w:r w:rsidRPr="00DC47C9">
              <w:rPr>
                <w:rFonts w:eastAsia="MS Mincho"/>
              </w:rPr>
              <w:t xml:space="preserve"> - 3 ×T</w:t>
            </w:r>
            <w:r w:rsidRPr="00DC47C9">
              <w:rPr>
                <w:rFonts w:eastAsia="MS Mincho"/>
                <w:vertAlign w:val="subscript"/>
              </w:rPr>
              <w:t>frame</w:t>
            </w:r>
            <w:r w:rsidRPr="00DC47C9">
              <w:rPr>
                <w:rFonts w:eastAsia="MS Mincho"/>
              </w:rPr>
              <w:t xml:space="preserve"> - 3×T</w:t>
            </w:r>
            <w:r w:rsidRPr="00DC47C9">
              <w:rPr>
                <w:rFonts w:eastAsia="MS Mincho"/>
                <w:vertAlign w:val="subscript"/>
              </w:rPr>
              <w:t>processing</w:t>
            </w:r>
            <w:r w:rsidRPr="00DC47C9">
              <w:rPr>
                <w:rFonts w:eastAsia="MS Mincho"/>
              </w:rPr>
              <w:t>)/2</w:t>
            </w:r>
          </w:p>
        </w:tc>
        <w:tc>
          <w:tcPr>
            <w:tcW w:w="1442" w:type="dxa"/>
            <w:shd w:val="clear" w:color="auto" w:fill="auto"/>
          </w:tcPr>
          <w:p w14:paraId="63FEF36C" w14:textId="77777777" w:rsidR="00DC7FD1" w:rsidRPr="00DC47C9" w:rsidRDefault="00DC7FD1" w:rsidP="009D4CB9">
            <w:pPr>
              <w:pStyle w:val="EQ"/>
              <w:jc w:val="right"/>
              <w:rPr>
                <w:rFonts w:eastAsia="MS Mincho"/>
              </w:rPr>
            </w:pPr>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rPr>
              <w:t>7</w:t>
            </w:r>
            <w:r w:rsidRPr="00226B43">
              <w:rPr>
                <w:rFonts w:eastAsia="MS Mincho"/>
              </w:rPr>
              <w:fldChar w:fldCharType="end"/>
            </w:r>
          </w:p>
        </w:tc>
      </w:tr>
    </w:tbl>
    <w:p w14:paraId="4DCAB778" w14:textId="77777777" w:rsidR="00DC7FD1" w:rsidRPr="00226B43" w:rsidRDefault="00DC7FD1" w:rsidP="00DC7FD1">
      <w:r w:rsidRPr="00226B43">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226B43" w14:paraId="7C1E8410" w14:textId="77777777" w:rsidTr="009D4CB9">
        <w:tc>
          <w:tcPr>
            <w:tcW w:w="7621" w:type="dxa"/>
            <w:shd w:val="clear" w:color="auto" w:fill="auto"/>
          </w:tcPr>
          <w:p w14:paraId="74ED602A" w14:textId="77777777" w:rsidR="00DC7FD1" w:rsidRPr="00DC47C9" w:rsidRDefault="00DC7FD1" w:rsidP="009D4CB9">
            <w:pPr>
              <w:pStyle w:val="EQ"/>
              <w:rPr>
                <w:rFonts w:eastAsia="MS Mincho"/>
              </w:rPr>
            </w:pPr>
            <w:r w:rsidRPr="00DC47C9">
              <w:rPr>
                <w:rFonts w:eastAsia="MS Mincho"/>
              </w:rPr>
              <w:lastRenderedPageBreak/>
              <w:t>T</w:t>
            </w:r>
            <w:r w:rsidRPr="00DC47C9">
              <w:rPr>
                <w:rFonts w:eastAsia="MS Mincho"/>
                <w:vertAlign w:val="subscript"/>
              </w:rPr>
              <w:t>End-to-end</w:t>
            </w:r>
            <w:r w:rsidRPr="00DC47C9">
              <w:rPr>
                <w:rFonts w:eastAsia="MS Mincho"/>
              </w:rPr>
              <w:t xml:space="preserve"> </w:t>
            </w:r>
            <w:r w:rsidRPr="00DC47C9">
              <w:rPr>
                <w:rFonts w:eastAsia="MS Mincho"/>
              </w:rPr>
              <w:sym w:font="Symbol" w:char="F0BB"/>
            </w:r>
            <w:r w:rsidRPr="00DC47C9">
              <w:rPr>
                <w:rFonts w:eastAsia="MS Mincho"/>
              </w:rPr>
              <w:t xml:space="preserve"> (T</w:t>
            </w:r>
            <w:r w:rsidRPr="00DC47C9">
              <w:rPr>
                <w:rFonts w:eastAsia="MS Mincho"/>
                <w:vertAlign w:val="subscript"/>
              </w:rPr>
              <w:t xml:space="preserve">latency, 1 way, worst case </w:t>
            </w:r>
            <w:r w:rsidRPr="00DC47C9">
              <w:rPr>
                <w:rFonts w:eastAsia="MS Mincho"/>
              </w:rPr>
              <w:t xml:space="preserve"> - 2×T</w:t>
            </w:r>
            <w:r w:rsidRPr="00DC47C9">
              <w:rPr>
                <w:rFonts w:eastAsia="MS Mincho"/>
                <w:vertAlign w:val="subscript"/>
              </w:rPr>
              <w:t>frame</w:t>
            </w:r>
            <w:r w:rsidRPr="00DC47C9">
              <w:rPr>
                <w:rFonts w:eastAsia="MS Mincho"/>
              </w:rPr>
              <w:t xml:space="preserve"> – 2×T</w:t>
            </w:r>
            <w:r w:rsidRPr="00DC47C9">
              <w:rPr>
                <w:rFonts w:eastAsia="MS Mincho"/>
                <w:vertAlign w:val="subscript"/>
              </w:rPr>
              <w:t>processing</w:t>
            </w:r>
            <w:r w:rsidRPr="00DC47C9">
              <w:rPr>
                <w:rFonts w:eastAsia="MS Mincho"/>
              </w:rPr>
              <w:t>)</w:t>
            </w:r>
          </w:p>
        </w:tc>
        <w:tc>
          <w:tcPr>
            <w:tcW w:w="1442" w:type="dxa"/>
            <w:shd w:val="clear" w:color="auto" w:fill="auto"/>
          </w:tcPr>
          <w:p w14:paraId="518F28D6" w14:textId="77777777" w:rsidR="00DC7FD1" w:rsidRPr="00DC47C9" w:rsidRDefault="00DC7FD1" w:rsidP="009D4CB9">
            <w:pPr>
              <w:pStyle w:val="EQ"/>
              <w:jc w:val="right"/>
              <w:rPr>
                <w:rFonts w:eastAsia="MS Mincho"/>
              </w:rPr>
            </w:pPr>
            <w:r w:rsidRPr="00226B43">
              <w:rPr>
                <w:rFonts w:eastAsia="MS Mincho"/>
              </w:rPr>
              <w:t xml:space="preserve">Equation </w:t>
            </w:r>
            <w:r w:rsidRPr="00226B43">
              <w:rPr>
                <w:rFonts w:eastAsia="MS Mincho"/>
              </w:rPr>
              <w:fldChar w:fldCharType="begin"/>
            </w:r>
            <w:r w:rsidRPr="00226B43">
              <w:rPr>
                <w:rFonts w:eastAsia="MS Mincho"/>
              </w:rPr>
              <w:instrText xml:space="preserve"> SEQ Equation \* ARABIC </w:instrText>
            </w:r>
            <w:r w:rsidRPr="00226B43">
              <w:rPr>
                <w:rFonts w:eastAsia="MS Mincho"/>
              </w:rPr>
              <w:fldChar w:fldCharType="separate"/>
            </w:r>
            <w:r w:rsidR="00884201" w:rsidRPr="00226B43">
              <w:rPr>
                <w:rFonts w:eastAsia="MS Mincho"/>
              </w:rPr>
              <w:t>8</w:t>
            </w:r>
            <w:r w:rsidRPr="00226B43">
              <w:rPr>
                <w:rFonts w:eastAsia="MS Mincho"/>
              </w:rPr>
              <w:fldChar w:fldCharType="end"/>
            </w:r>
          </w:p>
        </w:tc>
      </w:tr>
    </w:tbl>
    <w:p w14:paraId="39BD505A" w14:textId="77777777" w:rsidR="00304421" w:rsidRPr="00DC47C9" w:rsidRDefault="00DC7FD1" w:rsidP="00E2451A">
      <w:pPr>
        <w:rPr>
          <w:rFonts w:eastAsia="MS Mincho"/>
        </w:rPr>
      </w:pPr>
      <w:r w:rsidRPr="00226B43">
        <w:t xml:space="preserve">to calculate the 1-way communication requirements. In professional environments throughout the document the target latency is chosen as </w:t>
      </w:r>
      <w:r w:rsidRPr="00DC47C9">
        <w:rPr>
          <w:rFonts w:eastAsia="MS Mincho"/>
        </w:rPr>
        <w:t>T</w:t>
      </w:r>
      <w:r w:rsidRPr="00DC47C9">
        <w:rPr>
          <w:rFonts w:eastAsia="MS Mincho"/>
          <w:vertAlign w:val="subscript"/>
        </w:rPr>
        <w:t>latency</w:t>
      </w:r>
      <w:r w:rsidRPr="00DC47C9">
        <w:rPr>
          <w:rFonts w:eastAsia="MS Mincho"/>
        </w:rPr>
        <w:t xml:space="preserve"> = 4 ms and the total combined. processing time is estimated as 2 ms, while other use cases adopt a target latency of</w:t>
      </w:r>
      <w:r w:rsidRPr="00226B43">
        <w:t xml:space="preserve"> </w:t>
      </w:r>
      <w:r w:rsidRPr="00DC47C9">
        <w:rPr>
          <w:rFonts w:eastAsia="MS Mincho"/>
        </w:rPr>
        <w:t>T</w:t>
      </w:r>
      <w:r w:rsidRPr="00DC47C9">
        <w:rPr>
          <w:rFonts w:eastAsia="MS Mincho"/>
          <w:vertAlign w:val="subscript"/>
        </w:rPr>
        <w:t>latency</w:t>
      </w:r>
      <w:r w:rsidRPr="00DC47C9">
        <w:rPr>
          <w:rFonts w:eastAsia="MS Mincho"/>
        </w:rPr>
        <w:t xml:space="preserve"> = 20 ms and the total combined processing time is estimated as 5 ms.</w:t>
      </w:r>
    </w:p>
    <w:p w14:paraId="2EC04DF6" w14:textId="58F72AA7" w:rsidR="006934A8" w:rsidRPr="00226B43" w:rsidRDefault="006934A8" w:rsidP="006934A8">
      <w:pPr>
        <w:pStyle w:val="Heading9"/>
      </w:pPr>
      <w:bookmarkStart w:id="302" w:name="_Toc8659881"/>
      <w:bookmarkStart w:id="303" w:name="_Toc18049536"/>
      <w:r w:rsidRPr="00226B43">
        <w:t>Annex B</w:t>
      </w:r>
      <w:r w:rsidR="00AE25D5">
        <w:t xml:space="preserve"> </w:t>
      </w:r>
      <w:r w:rsidR="00AE25D5" w:rsidRPr="00AE25D5">
        <w:t>(informative):</w:t>
      </w:r>
      <w:r w:rsidRPr="00226B43">
        <w:t xml:space="preserve"> </w:t>
      </w:r>
      <w:r w:rsidR="00AE25D5">
        <w:br/>
      </w:r>
      <w:r w:rsidRPr="00226B43">
        <w:t>Overview of AV system structure using point to multipoint</w:t>
      </w:r>
      <w:bookmarkEnd w:id="302"/>
      <w:bookmarkEnd w:id="303"/>
    </w:p>
    <w:p w14:paraId="227B91DD" w14:textId="77777777" w:rsidR="00A959DA" w:rsidRPr="00226B43" w:rsidRDefault="00A959DA" w:rsidP="00A959DA"/>
    <w:p w14:paraId="7997874D" w14:textId="77777777" w:rsidR="00A959DA" w:rsidRPr="00226B43" w:rsidRDefault="00A959DA" w:rsidP="00A959DA">
      <w:r w:rsidRPr="00226B43">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Pr="00226B43" w:rsidRDefault="00A959DA" w:rsidP="00A959DA">
      <w:r w:rsidRPr="00226B43">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Pr="00226B43" w:rsidRDefault="008660C8" w:rsidP="00A959DA">
      <w:pPr>
        <w:jc w:val="center"/>
      </w:pPr>
      <w:r w:rsidRPr="00226B43">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1">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Pr="00226B43" w:rsidRDefault="00A959DA" w:rsidP="00A959DA">
      <w:pPr>
        <w:pStyle w:val="TF"/>
        <w:rPr>
          <w:rFonts w:eastAsia="Calibri"/>
        </w:rPr>
      </w:pPr>
      <w:r w:rsidRPr="00226B43">
        <w:rPr>
          <w:rFonts w:eastAsia="Calibri"/>
        </w:rPr>
        <w:t>Figure B-1: General overview of an AV system comprising audio/video sources, and audio/video receivers</w:t>
      </w:r>
    </w:p>
    <w:p w14:paraId="4E8328F6" w14:textId="77777777" w:rsidR="00A959DA" w:rsidRPr="00226B43" w:rsidRDefault="00A959DA" w:rsidP="00884201"/>
    <w:p w14:paraId="18C74EDE" w14:textId="07B2B9D7" w:rsidR="00E8629F" w:rsidRPr="00226B43" w:rsidRDefault="00BE55C2">
      <w:pPr>
        <w:pStyle w:val="Heading9"/>
      </w:pPr>
      <w:bookmarkStart w:id="304" w:name="_Toc8659882"/>
      <w:bookmarkStart w:id="305" w:name="_Toc18049537"/>
      <w:r w:rsidRPr="00226B43">
        <w:lastRenderedPageBreak/>
        <w:t xml:space="preserve">Annex </w:t>
      </w:r>
      <w:r w:rsidR="00A959DA" w:rsidRPr="00226B43">
        <w:t>C</w:t>
      </w:r>
      <w:r w:rsidR="007B6D93">
        <w:t xml:space="preserve"> (informative)</w:t>
      </w:r>
      <w:r w:rsidR="00241318" w:rsidRPr="00226B43">
        <w:t xml:space="preserve">: </w:t>
      </w:r>
      <w:r w:rsidR="007B6D93">
        <w:br/>
      </w:r>
      <w:r w:rsidR="00E8629F" w:rsidRPr="00226B43">
        <w:t>Change history</w:t>
      </w:r>
      <w:bookmarkEnd w:id="304"/>
      <w:bookmarkEnd w:id="3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26B43" w14:paraId="416F5A04" w14:textId="77777777" w:rsidTr="00CA2FED">
        <w:trPr>
          <w:cantSplit/>
        </w:trPr>
        <w:tc>
          <w:tcPr>
            <w:tcW w:w="9639" w:type="dxa"/>
            <w:gridSpan w:val="8"/>
            <w:tcBorders>
              <w:bottom w:val="nil"/>
            </w:tcBorders>
            <w:shd w:val="solid" w:color="FFFFFF" w:fill="auto"/>
          </w:tcPr>
          <w:p w14:paraId="1CF6C1A3" w14:textId="77777777" w:rsidR="00E8629F" w:rsidRPr="00226B43" w:rsidRDefault="00E8629F">
            <w:pPr>
              <w:pStyle w:val="TAL"/>
              <w:jc w:val="center"/>
              <w:rPr>
                <w:b/>
                <w:sz w:val="16"/>
              </w:rPr>
            </w:pPr>
            <w:bookmarkStart w:id="306" w:name="OLE_LINK20"/>
            <w:bookmarkStart w:id="307" w:name="OLE_LINK21"/>
            <w:bookmarkStart w:id="308" w:name="OLE_LINK22"/>
            <w:r w:rsidRPr="00226B43">
              <w:rPr>
                <w:b/>
              </w:rPr>
              <w:lastRenderedPageBreak/>
              <w:t>Change history</w:t>
            </w:r>
          </w:p>
        </w:tc>
      </w:tr>
      <w:tr w:rsidR="006B0D02" w:rsidRPr="00226B43" w14:paraId="74F777CE" w14:textId="77777777" w:rsidTr="00CA2FED">
        <w:tc>
          <w:tcPr>
            <w:tcW w:w="800" w:type="dxa"/>
            <w:shd w:val="pct10" w:color="auto" w:fill="FFFFFF"/>
          </w:tcPr>
          <w:p w14:paraId="67DD1016" w14:textId="77777777" w:rsidR="006B0D02" w:rsidRPr="00226B43" w:rsidRDefault="006B0D02">
            <w:pPr>
              <w:pStyle w:val="TAL"/>
              <w:rPr>
                <w:b/>
                <w:sz w:val="16"/>
              </w:rPr>
            </w:pPr>
            <w:r w:rsidRPr="00226B43">
              <w:rPr>
                <w:b/>
                <w:sz w:val="16"/>
              </w:rPr>
              <w:t>Date</w:t>
            </w:r>
          </w:p>
        </w:tc>
        <w:tc>
          <w:tcPr>
            <w:tcW w:w="800" w:type="dxa"/>
            <w:shd w:val="pct10" w:color="auto" w:fill="FFFFFF"/>
          </w:tcPr>
          <w:p w14:paraId="26BF0485" w14:textId="77777777" w:rsidR="006B0D02" w:rsidRPr="00226B43" w:rsidRDefault="006856E5">
            <w:pPr>
              <w:pStyle w:val="TAL"/>
              <w:rPr>
                <w:b/>
                <w:sz w:val="16"/>
              </w:rPr>
            </w:pPr>
            <w:r w:rsidRPr="00226B43">
              <w:rPr>
                <w:b/>
                <w:sz w:val="16"/>
              </w:rPr>
              <w:t>Meeting</w:t>
            </w:r>
          </w:p>
        </w:tc>
        <w:tc>
          <w:tcPr>
            <w:tcW w:w="1094" w:type="dxa"/>
            <w:shd w:val="pct10" w:color="auto" w:fill="FFFFFF"/>
          </w:tcPr>
          <w:p w14:paraId="091D24B5" w14:textId="77777777" w:rsidR="006B0D02" w:rsidRPr="00226B43" w:rsidRDefault="006B0D02" w:rsidP="006856E5">
            <w:pPr>
              <w:pStyle w:val="TAL"/>
              <w:rPr>
                <w:b/>
                <w:sz w:val="16"/>
              </w:rPr>
            </w:pPr>
            <w:r w:rsidRPr="00226B43">
              <w:rPr>
                <w:b/>
                <w:sz w:val="16"/>
              </w:rPr>
              <w:t>TDoc</w:t>
            </w:r>
          </w:p>
        </w:tc>
        <w:tc>
          <w:tcPr>
            <w:tcW w:w="425" w:type="dxa"/>
            <w:shd w:val="pct10" w:color="auto" w:fill="FFFFFF"/>
          </w:tcPr>
          <w:p w14:paraId="3E15E4AF" w14:textId="77777777" w:rsidR="006B0D02" w:rsidRPr="00226B43" w:rsidRDefault="006B0D02">
            <w:pPr>
              <w:pStyle w:val="TAL"/>
              <w:rPr>
                <w:b/>
                <w:sz w:val="16"/>
              </w:rPr>
            </w:pPr>
            <w:r w:rsidRPr="00226B43">
              <w:rPr>
                <w:b/>
                <w:sz w:val="16"/>
              </w:rPr>
              <w:t>CR</w:t>
            </w:r>
          </w:p>
        </w:tc>
        <w:tc>
          <w:tcPr>
            <w:tcW w:w="425" w:type="dxa"/>
            <w:shd w:val="pct10" w:color="auto" w:fill="FFFFFF"/>
          </w:tcPr>
          <w:p w14:paraId="68F2D880" w14:textId="77777777" w:rsidR="006B0D02" w:rsidRPr="00226B43" w:rsidRDefault="006B0D02">
            <w:pPr>
              <w:pStyle w:val="TAL"/>
              <w:rPr>
                <w:b/>
                <w:sz w:val="16"/>
              </w:rPr>
            </w:pPr>
            <w:r w:rsidRPr="00226B43">
              <w:rPr>
                <w:b/>
                <w:sz w:val="16"/>
              </w:rPr>
              <w:t>Rev</w:t>
            </w:r>
          </w:p>
        </w:tc>
        <w:tc>
          <w:tcPr>
            <w:tcW w:w="425" w:type="dxa"/>
            <w:shd w:val="pct10" w:color="auto" w:fill="FFFFFF"/>
          </w:tcPr>
          <w:p w14:paraId="476898EA" w14:textId="77777777" w:rsidR="006B0D02" w:rsidRPr="00226B43" w:rsidRDefault="006B0D02">
            <w:pPr>
              <w:pStyle w:val="TAL"/>
              <w:rPr>
                <w:b/>
                <w:sz w:val="16"/>
              </w:rPr>
            </w:pPr>
            <w:r w:rsidRPr="00226B43">
              <w:rPr>
                <w:b/>
                <w:sz w:val="16"/>
              </w:rPr>
              <w:t>Cat</w:t>
            </w:r>
          </w:p>
        </w:tc>
        <w:tc>
          <w:tcPr>
            <w:tcW w:w="4962" w:type="dxa"/>
            <w:shd w:val="pct10" w:color="auto" w:fill="FFFFFF"/>
          </w:tcPr>
          <w:p w14:paraId="12BF30DD" w14:textId="77777777" w:rsidR="006B0D02" w:rsidRPr="00226B43" w:rsidRDefault="006B0D02">
            <w:pPr>
              <w:pStyle w:val="TAL"/>
              <w:rPr>
                <w:b/>
                <w:sz w:val="16"/>
              </w:rPr>
            </w:pPr>
            <w:r w:rsidRPr="00226B43">
              <w:rPr>
                <w:b/>
                <w:sz w:val="16"/>
              </w:rPr>
              <w:t>Subject/Comment</w:t>
            </w:r>
          </w:p>
        </w:tc>
        <w:tc>
          <w:tcPr>
            <w:tcW w:w="708" w:type="dxa"/>
            <w:shd w:val="pct10" w:color="auto" w:fill="FFFFFF"/>
          </w:tcPr>
          <w:p w14:paraId="4BC23852" w14:textId="77777777" w:rsidR="006B0D02" w:rsidRPr="00226B43" w:rsidRDefault="006B0D02">
            <w:pPr>
              <w:pStyle w:val="TAL"/>
              <w:rPr>
                <w:b/>
                <w:sz w:val="16"/>
              </w:rPr>
            </w:pPr>
            <w:r w:rsidRPr="00226B43">
              <w:rPr>
                <w:b/>
                <w:sz w:val="16"/>
              </w:rPr>
              <w:t>New vers</w:t>
            </w:r>
            <w:r w:rsidR="006856E5" w:rsidRPr="00226B43">
              <w:rPr>
                <w:b/>
                <w:sz w:val="16"/>
              </w:rPr>
              <w:t>ion</w:t>
            </w:r>
          </w:p>
        </w:tc>
      </w:tr>
      <w:tr w:rsidR="00BC515D" w:rsidRPr="00226B43" w14:paraId="444E3AF7" w14:textId="77777777" w:rsidTr="00CA2FED">
        <w:tc>
          <w:tcPr>
            <w:tcW w:w="800" w:type="dxa"/>
            <w:shd w:val="solid" w:color="FFFFFF" w:fill="auto"/>
          </w:tcPr>
          <w:p w14:paraId="54BC07C1" w14:textId="77777777" w:rsidR="00BC515D" w:rsidRPr="00226B43" w:rsidRDefault="00BC515D" w:rsidP="00BC515D">
            <w:pPr>
              <w:pStyle w:val="TAC"/>
              <w:rPr>
                <w:sz w:val="16"/>
                <w:szCs w:val="16"/>
              </w:rPr>
            </w:pPr>
            <w:r w:rsidRPr="00226B43">
              <w:rPr>
                <w:sz w:val="16"/>
                <w:szCs w:val="16"/>
              </w:rPr>
              <w:t>2018-08</w:t>
            </w:r>
          </w:p>
        </w:tc>
        <w:tc>
          <w:tcPr>
            <w:tcW w:w="800" w:type="dxa"/>
            <w:shd w:val="solid" w:color="FFFFFF" w:fill="auto"/>
          </w:tcPr>
          <w:p w14:paraId="4C8262EF" w14:textId="77777777" w:rsidR="00BC515D" w:rsidRPr="00226B43" w:rsidRDefault="00BC515D" w:rsidP="00BC515D">
            <w:pPr>
              <w:pStyle w:val="TAC"/>
              <w:rPr>
                <w:sz w:val="16"/>
                <w:szCs w:val="16"/>
              </w:rPr>
            </w:pPr>
            <w:r w:rsidRPr="00226B43">
              <w:rPr>
                <w:sz w:val="16"/>
                <w:szCs w:val="16"/>
              </w:rPr>
              <w:t>SA1#83</w:t>
            </w:r>
          </w:p>
        </w:tc>
        <w:tc>
          <w:tcPr>
            <w:tcW w:w="1094" w:type="dxa"/>
            <w:shd w:val="solid" w:color="FFFFFF" w:fill="auto"/>
          </w:tcPr>
          <w:p w14:paraId="411A5346" w14:textId="77777777" w:rsidR="00BC515D" w:rsidRPr="00226B43" w:rsidRDefault="00BC515D" w:rsidP="00BC515D">
            <w:pPr>
              <w:pStyle w:val="TAC"/>
              <w:rPr>
                <w:sz w:val="16"/>
                <w:szCs w:val="16"/>
              </w:rPr>
            </w:pPr>
            <w:r w:rsidRPr="00226B43">
              <w:rPr>
                <w:sz w:val="16"/>
                <w:szCs w:val="16"/>
              </w:rPr>
              <w:t>S1-182078</w:t>
            </w:r>
          </w:p>
        </w:tc>
        <w:tc>
          <w:tcPr>
            <w:tcW w:w="425" w:type="dxa"/>
            <w:shd w:val="solid" w:color="FFFFFF" w:fill="auto"/>
          </w:tcPr>
          <w:p w14:paraId="29F98636" w14:textId="77777777" w:rsidR="00BC515D" w:rsidRPr="00226B43" w:rsidRDefault="00BC515D" w:rsidP="00BC515D">
            <w:pPr>
              <w:pStyle w:val="TAL"/>
              <w:rPr>
                <w:sz w:val="16"/>
                <w:szCs w:val="16"/>
              </w:rPr>
            </w:pPr>
          </w:p>
        </w:tc>
        <w:tc>
          <w:tcPr>
            <w:tcW w:w="425" w:type="dxa"/>
            <w:shd w:val="solid" w:color="FFFFFF" w:fill="auto"/>
          </w:tcPr>
          <w:p w14:paraId="649EA107" w14:textId="77777777" w:rsidR="00BC515D" w:rsidRPr="00226B43" w:rsidRDefault="00BC515D" w:rsidP="00BC515D">
            <w:pPr>
              <w:pStyle w:val="TAR"/>
              <w:rPr>
                <w:sz w:val="16"/>
                <w:szCs w:val="16"/>
              </w:rPr>
            </w:pPr>
          </w:p>
        </w:tc>
        <w:tc>
          <w:tcPr>
            <w:tcW w:w="425" w:type="dxa"/>
            <w:shd w:val="solid" w:color="FFFFFF" w:fill="auto"/>
          </w:tcPr>
          <w:p w14:paraId="34947A76" w14:textId="77777777" w:rsidR="00BC515D" w:rsidRPr="00226B43" w:rsidRDefault="00BC515D" w:rsidP="00BC515D">
            <w:pPr>
              <w:pStyle w:val="TAC"/>
              <w:rPr>
                <w:sz w:val="16"/>
                <w:szCs w:val="16"/>
              </w:rPr>
            </w:pPr>
          </w:p>
        </w:tc>
        <w:tc>
          <w:tcPr>
            <w:tcW w:w="4962" w:type="dxa"/>
            <w:shd w:val="solid" w:color="FFFFFF" w:fill="auto"/>
          </w:tcPr>
          <w:p w14:paraId="3F2AD071" w14:textId="77777777" w:rsidR="00BC515D" w:rsidRPr="00226B43" w:rsidRDefault="00BC515D" w:rsidP="00BC515D">
            <w:pPr>
              <w:pStyle w:val="TAL"/>
              <w:rPr>
                <w:sz w:val="16"/>
                <w:szCs w:val="16"/>
              </w:rPr>
            </w:pPr>
            <w:r w:rsidRPr="00226B43">
              <w:rPr>
                <w:sz w:val="16"/>
                <w:szCs w:val="16"/>
              </w:rPr>
              <w:t>Skeleton of TR22.827</w:t>
            </w:r>
          </w:p>
        </w:tc>
        <w:tc>
          <w:tcPr>
            <w:tcW w:w="708" w:type="dxa"/>
            <w:shd w:val="solid" w:color="FFFFFF" w:fill="auto"/>
          </w:tcPr>
          <w:p w14:paraId="688B5524" w14:textId="77777777" w:rsidR="00BC515D" w:rsidRPr="00226B43" w:rsidRDefault="00BC515D" w:rsidP="00BC515D">
            <w:pPr>
              <w:pStyle w:val="TAC"/>
              <w:rPr>
                <w:sz w:val="16"/>
                <w:szCs w:val="16"/>
              </w:rPr>
            </w:pPr>
            <w:r w:rsidRPr="00226B43">
              <w:rPr>
                <w:sz w:val="16"/>
                <w:szCs w:val="16"/>
              </w:rPr>
              <w:t>0.1.0</w:t>
            </w:r>
          </w:p>
        </w:tc>
      </w:tr>
      <w:tr w:rsidR="00BC515D" w:rsidRPr="00226B43" w14:paraId="7B109DD3" w14:textId="77777777" w:rsidTr="00CA2FED">
        <w:tc>
          <w:tcPr>
            <w:tcW w:w="800" w:type="dxa"/>
            <w:shd w:val="solid" w:color="FFFFFF" w:fill="auto"/>
          </w:tcPr>
          <w:p w14:paraId="0838FD5C" w14:textId="77777777" w:rsidR="00BC515D" w:rsidRPr="00226B43" w:rsidRDefault="00BC515D" w:rsidP="00BC515D">
            <w:pPr>
              <w:pStyle w:val="TAC"/>
              <w:rPr>
                <w:sz w:val="16"/>
                <w:szCs w:val="16"/>
              </w:rPr>
            </w:pPr>
            <w:r w:rsidRPr="00226B43">
              <w:rPr>
                <w:sz w:val="16"/>
                <w:szCs w:val="16"/>
              </w:rPr>
              <w:t>2018-08</w:t>
            </w:r>
          </w:p>
        </w:tc>
        <w:tc>
          <w:tcPr>
            <w:tcW w:w="800" w:type="dxa"/>
            <w:shd w:val="solid" w:color="FFFFFF" w:fill="auto"/>
          </w:tcPr>
          <w:p w14:paraId="0D5C6DEB" w14:textId="77777777" w:rsidR="00BC515D" w:rsidRPr="00226B43" w:rsidRDefault="00BC515D" w:rsidP="00BC515D">
            <w:pPr>
              <w:pStyle w:val="TAC"/>
              <w:rPr>
                <w:sz w:val="16"/>
                <w:szCs w:val="16"/>
              </w:rPr>
            </w:pPr>
            <w:r w:rsidRPr="00226B43">
              <w:rPr>
                <w:sz w:val="16"/>
                <w:szCs w:val="16"/>
              </w:rPr>
              <w:t>SA1#83</w:t>
            </w:r>
          </w:p>
        </w:tc>
        <w:tc>
          <w:tcPr>
            <w:tcW w:w="1094" w:type="dxa"/>
            <w:shd w:val="solid" w:color="FFFFFF" w:fill="auto"/>
          </w:tcPr>
          <w:p w14:paraId="2DF18C64" w14:textId="77777777" w:rsidR="00BC515D" w:rsidRPr="00226B43" w:rsidRDefault="00AE76D0" w:rsidP="00BC515D">
            <w:pPr>
              <w:pStyle w:val="TAC"/>
              <w:rPr>
                <w:sz w:val="16"/>
                <w:szCs w:val="16"/>
              </w:rPr>
            </w:pPr>
            <w:r w:rsidRPr="00226B43">
              <w:rPr>
                <w:sz w:val="16"/>
                <w:szCs w:val="16"/>
              </w:rPr>
              <w:t>S1-182549</w:t>
            </w:r>
          </w:p>
        </w:tc>
        <w:tc>
          <w:tcPr>
            <w:tcW w:w="425" w:type="dxa"/>
            <w:shd w:val="solid" w:color="FFFFFF" w:fill="auto"/>
          </w:tcPr>
          <w:p w14:paraId="26A39EC3" w14:textId="77777777" w:rsidR="00BC515D" w:rsidRPr="00226B43" w:rsidRDefault="00BC515D" w:rsidP="00BC515D">
            <w:pPr>
              <w:pStyle w:val="TAL"/>
              <w:rPr>
                <w:sz w:val="16"/>
                <w:szCs w:val="16"/>
              </w:rPr>
            </w:pPr>
          </w:p>
        </w:tc>
        <w:tc>
          <w:tcPr>
            <w:tcW w:w="425" w:type="dxa"/>
            <w:shd w:val="solid" w:color="FFFFFF" w:fill="auto"/>
          </w:tcPr>
          <w:p w14:paraId="6E0E6EC9" w14:textId="77777777" w:rsidR="00BC515D" w:rsidRPr="00226B43" w:rsidRDefault="00BC515D" w:rsidP="00BC515D">
            <w:pPr>
              <w:pStyle w:val="TAR"/>
              <w:rPr>
                <w:sz w:val="16"/>
                <w:szCs w:val="16"/>
              </w:rPr>
            </w:pPr>
          </w:p>
        </w:tc>
        <w:tc>
          <w:tcPr>
            <w:tcW w:w="425" w:type="dxa"/>
            <w:shd w:val="solid" w:color="FFFFFF" w:fill="auto"/>
          </w:tcPr>
          <w:p w14:paraId="3ABD0DF4" w14:textId="77777777" w:rsidR="00BC515D" w:rsidRPr="00226B43" w:rsidRDefault="00BC515D" w:rsidP="00BC515D">
            <w:pPr>
              <w:pStyle w:val="TAC"/>
              <w:rPr>
                <w:sz w:val="16"/>
                <w:szCs w:val="16"/>
              </w:rPr>
            </w:pPr>
          </w:p>
        </w:tc>
        <w:tc>
          <w:tcPr>
            <w:tcW w:w="4962" w:type="dxa"/>
            <w:shd w:val="solid" w:color="FFFFFF" w:fill="auto"/>
          </w:tcPr>
          <w:p w14:paraId="01CD2A14" w14:textId="77777777" w:rsidR="00BC515D" w:rsidRPr="00226B43" w:rsidRDefault="00BC515D" w:rsidP="00BC515D">
            <w:pPr>
              <w:pStyle w:val="TAL"/>
              <w:rPr>
                <w:sz w:val="16"/>
                <w:szCs w:val="16"/>
              </w:rPr>
            </w:pPr>
            <w:r w:rsidRPr="00226B43">
              <w:rPr>
                <w:sz w:val="16"/>
                <w:szCs w:val="16"/>
              </w:rPr>
              <w:t>Scope of TR22.827 added</w:t>
            </w:r>
          </w:p>
        </w:tc>
        <w:tc>
          <w:tcPr>
            <w:tcW w:w="708" w:type="dxa"/>
            <w:shd w:val="solid" w:color="FFFFFF" w:fill="auto"/>
          </w:tcPr>
          <w:p w14:paraId="36D3EBFA" w14:textId="77777777" w:rsidR="00BC515D" w:rsidRPr="00226B43" w:rsidRDefault="00BC515D" w:rsidP="00BC515D">
            <w:pPr>
              <w:pStyle w:val="TAC"/>
              <w:rPr>
                <w:sz w:val="16"/>
                <w:szCs w:val="16"/>
              </w:rPr>
            </w:pPr>
            <w:r w:rsidRPr="00226B43">
              <w:rPr>
                <w:sz w:val="16"/>
                <w:szCs w:val="16"/>
              </w:rPr>
              <w:t>0.1.0</w:t>
            </w:r>
          </w:p>
        </w:tc>
      </w:tr>
      <w:tr w:rsidR="00BC515D" w:rsidRPr="00226B43" w14:paraId="49251233" w14:textId="77777777" w:rsidTr="00CA2FED">
        <w:tc>
          <w:tcPr>
            <w:tcW w:w="800" w:type="dxa"/>
            <w:shd w:val="solid" w:color="FFFFFF" w:fill="auto"/>
          </w:tcPr>
          <w:p w14:paraId="4783ADD9" w14:textId="77777777" w:rsidR="00BC515D" w:rsidRPr="00226B43" w:rsidRDefault="00BC515D" w:rsidP="00BC515D">
            <w:pPr>
              <w:pStyle w:val="TAC"/>
              <w:rPr>
                <w:sz w:val="16"/>
                <w:szCs w:val="16"/>
              </w:rPr>
            </w:pPr>
            <w:r w:rsidRPr="00226B43">
              <w:rPr>
                <w:sz w:val="16"/>
                <w:szCs w:val="16"/>
              </w:rPr>
              <w:t>2018-08</w:t>
            </w:r>
          </w:p>
        </w:tc>
        <w:tc>
          <w:tcPr>
            <w:tcW w:w="800" w:type="dxa"/>
            <w:shd w:val="solid" w:color="FFFFFF" w:fill="auto"/>
          </w:tcPr>
          <w:p w14:paraId="21B143F6" w14:textId="77777777" w:rsidR="00BC515D" w:rsidRPr="00226B43" w:rsidRDefault="00BC515D" w:rsidP="00BC515D">
            <w:pPr>
              <w:pStyle w:val="TAC"/>
              <w:rPr>
                <w:sz w:val="16"/>
                <w:szCs w:val="16"/>
              </w:rPr>
            </w:pPr>
            <w:r w:rsidRPr="00226B43">
              <w:rPr>
                <w:sz w:val="16"/>
                <w:szCs w:val="16"/>
              </w:rPr>
              <w:t>SA1#83</w:t>
            </w:r>
          </w:p>
        </w:tc>
        <w:tc>
          <w:tcPr>
            <w:tcW w:w="1094" w:type="dxa"/>
            <w:shd w:val="solid" w:color="FFFFFF" w:fill="auto"/>
          </w:tcPr>
          <w:p w14:paraId="2888FDF3" w14:textId="77777777" w:rsidR="00BC515D" w:rsidRPr="00226B43" w:rsidRDefault="00BC515D" w:rsidP="00BC515D">
            <w:pPr>
              <w:pStyle w:val="TAC"/>
              <w:rPr>
                <w:sz w:val="16"/>
                <w:szCs w:val="16"/>
              </w:rPr>
            </w:pPr>
            <w:r w:rsidRPr="00226B43">
              <w:rPr>
                <w:sz w:val="16"/>
                <w:szCs w:val="16"/>
              </w:rPr>
              <w:t>S1-182524</w:t>
            </w:r>
          </w:p>
        </w:tc>
        <w:tc>
          <w:tcPr>
            <w:tcW w:w="425" w:type="dxa"/>
            <w:shd w:val="solid" w:color="FFFFFF" w:fill="auto"/>
          </w:tcPr>
          <w:p w14:paraId="2A8314FE" w14:textId="77777777" w:rsidR="00BC515D" w:rsidRPr="00226B43" w:rsidRDefault="00BC515D" w:rsidP="00BC515D">
            <w:pPr>
              <w:pStyle w:val="TAL"/>
              <w:rPr>
                <w:sz w:val="16"/>
                <w:szCs w:val="16"/>
              </w:rPr>
            </w:pPr>
          </w:p>
        </w:tc>
        <w:tc>
          <w:tcPr>
            <w:tcW w:w="425" w:type="dxa"/>
            <w:shd w:val="solid" w:color="FFFFFF" w:fill="auto"/>
          </w:tcPr>
          <w:p w14:paraId="01C91338" w14:textId="77777777" w:rsidR="00BC515D" w:rsidRPr="00226B43" w:rsidRDefault="00BC515D" w:rsidP="00BC515D">
            <w:pPr>
              <w:pStyle w:val="TAR"/>
              <w:rPr>
                <w:sz w:val="16"/>
                <w:szCs w:val="16"/>
              </w:rPr>
            </w:pPr>
          </w:p>
        </w:tc>
        <w:tc>
          <w:tcPr>
            <w:tcW w:w="425" w:type="dxa"/>
            <w:shd w:val="solid" w:color="FFFFFF" w:fill="auto"/>
          </w:tcPr>
          <w:p w14:paraId="19F2EEA3" w14:textId="77777777" w:rsidR="00BC515D" w:rsidRPr="00226B43" w:rsidRDefault="00BC515D" w:rsidP="00BC515D">
            <w:pPr>
              <w:pStyle w:val="TAC"/>
              <w:rPr>
                <w:sz w:val="16"/>
                <w:szCs w:val="16"/>
              </w:rPr>
            </w:pPr>
          </w:p>
        </w:tc>
        <w:tc>
          <w:tcPr>
            <w:tcW w:w="4962" w:type="dxa"/>
            <w:shd w:val="solid" w:color="FFFFFF" w:fill="auto"/>
          </w:tcPr>
          <w:p w14:paraId="17B9ABE7" w14:textId="77777777" w:rsidR="00BC515D" w:rsidRPr="00226B43" w:rsidRDefault="00BC515D" w:rsidP="00BC515D">
            <w:pPr>
              <w:pStyle w:val="TAL"/>
              <w:rPr>
                <w:sz w:val="16"/>
                <w:szCs w:val="16"/>
              </w:rPr>
            </w:pPr>
            <w:r w:rsidRPr="00226B43">
              <w:rPr>
                <w:sz w:val="16"/>
                <w:szCs w:val="16"/>
              </w:rPr>
              <w:t>Overview of TR22.827 added</w:t>
            </w:r>
          </w:p>
        </w:tc>
        <w:tc>
          <w:tcPr>
            <w:tcW w:w="708" w:type="dxa"/>
            <w:shd w:val="solid" w:color="FFFFFF" w:fill="auto"/>
          </w:tcPr>
          <w:p w14:paraId="49046860" w14:textId="77777777" w:rsidR="00BC515D" w:rsidRPr="00226B43" w:rsidRDefault="00BC515D" w:rsidP="00BC515D">
            <w:pPr>
              <w:pStyle w:val="TAC"/>
              <w:rPr>
                <w:sz w:val="16"/>
                <w:szCs w:val="16"/>
              </w:rPr>
            </w:pPr>
            <w:r w:rsidRPr="00226B43">
              <w:rPr>
                <w:sz w:val="16"/>
                <w:szCs w:val="16"/>
              </w:rPr>
              <w:t>0.1.0</w:t>
            </w:r>
          </w:p>
        </w:tc>
      </w:tr>
      <w:tr w:rsidR="00BC515D" w:rsidRPr="00226B43" w14:paraId="1C94372E" w14:textId="77777777" w:rsidTr="00CA2FED">
        <w:tc>
          <w:tcPr>
            <w:tcW w:w="800" w:type="dxa"/>
            <w:shd w:val="solid" w:color="FFFFFF" w:fill="auto"/>
          </w:tcPr>
          <w:p w14:paraId="2E381AE0" w14:textId="77777777" w:rsidR="00BC515D" w:rsidRPr="00226B43" w:rsidRDefault="00BC515D" w:rsidP="00BC515D">
            <w:pPr>
              <w:pStyle w:val="TAC"/>
              <w:rPr>
                <w:sz w:val="16"/>
                <w:szCs w:val="16"/>
              </w:rPr>
            </w:pPr>
            <w:r w:rsidRPr="00226B43">
              <w:rPr>
                <w:sz w:val="16"/>
                <w:szCs w:val="16"/>
              </w:rPr>
              <w:t>2018-08</w:t>
            </w:r>
          </w:p>
        </w:tc>
        <w:tc>
          <w:tcPr>
            <w:tcW w:w="800" w:type="dxa"/>
            <w:shd w:val="solid" w:color="FFFFFF" w:fill="auto"/>
          </w:tcPr>
          <w:p w14:paraId="396BCFE1" w14:textId="77777777" w:rsidR="00BC515D" w:rsidRPr="00226B43" w:rsidRDefault="00BC515D" w:rsidP="00BC515D">
            <w:pPr>
              <w:pStyle w:val="TAC"/>
              <w:rPr>
                <w:sz w:val="16"/>
                <w:szCs w:val="16"/>
              </w:rPr>
            </w:pPr>
            <w:r w:rsidRPr="00226B43">
              <w:rPr>
                <w:sz w:val="16"/>
                <w:szCs w:val="16"/>
              </w:rPr>
              <w:t>SA1#83</w:t>
            </w:r>
          </w:p>
        </w:tc>
        <w:tc>
          <w:tcPr>
            <w:tcW w:w="1094" w:type="dxa"/>
            <w:shd w:val="solid" w:color="FFFFFF" w:fill="auto"/>
          </w:tcPr>
          <w:p w14:paraId="7812AFAB" w14:textId="77777777" w:rsidR="00BC515D" w:rsidRPr="00226B43" w:rsidRDefault="00BC515D" w:rsidP="00BC515D">
            <w:pPr>
              <w:pStyle w:val="TAC"/>
              <w:rPr>
                <w:sz w:val="16"/>
                <w:szCs w:val="16"/>
              </w:rPr>
            </w:pPr>
            <w:r w:rsidRPr="00226B43">
              <w:rPr>
                <w:sz w:val="16"/>
                <w:szCs w:val="16"/>
              </w:rPr>
              <w:t>S1-182636</w:t>
            </w:r>
          </w:p>
        </w:tc>
        <w:tc>
          <w:tcPr>
            <w:tcW w:w="425" w:type="dxa"/>
            <w:shd w:val="solid" w:color="FFFFFF" w:fill="auto"/>
          </w:tcPr>
          <w:p w14:paraId="7FEA3784" w14:textId="77777777" w:rsidR="00BC515D" w:rsidRPr="00226B43" w:rsidRDefault="00BC515D" w:rsidP="00BC515D">
            <w:pPr>
              <w:pStyle w:val="TAL"/>
              <w:rPr>
                <w:sz w:val="16"/>
                <w:szCs w:val="16"/>
              </w:rPr>
            </w:pPr>
          </w:p>
        </w:tc>
        <w:tc>
          <w:tcPr>
            <w:tcW w:w="425" w:type="dxa"/>
            <w:shd w:val="solid" w:color="FFFFFF" w:fill="auto"/>
          </w:tcPr>
          <w:p w14:paraId="5760C1A8" w14:textId="77777777" w:rsidR="00BC515D" w:rsidRPr="00226B43" w:rsidRDefault="00BC515D" w:rsidP="00BC515D">
            <w:pPr>
              <w:pStyle w:val="TAR"/>
              <w:rPr>
                <w:sz w:val="16"/>
                <w:szCs w:val="16"/>
              </w:rPr>
            </w:pPr>
          </w:p>
        </w:tc>
        <w:tc>
          <w:tcPr>
            <w:tcW w:w="425" w:type="dxa"/>
            <w:shd w:val="solid" w:color="FFFFFF" w:fill="auto"/>
          </w:tcPr>
          <w:p w14:paraId="35F229DE" w14:textId="77777777" w:rsidR="00BC515D" w:rsidRPr="00226B43" w:rsidRDefault="00BC515D" w:rsidP="00BC515D">
            <w:pPr>
              <w:pStyle w:val="TAC"/>
              <w:rPr>
                <w:sz w:val="16"/>
                <w:szCs w:val="16"/>
              </w:rPr>
            </w:pPr>
          </w:p>
        </w:tc>
        <w:tc>
          <w:tcPr>
            <w:tcW w:w="4962" w:type="dxa"/>
            <w:shd w:val="solid" w:color="FFFFFF" w:fill="auto"/>
          </w:tcPr>
          <w:p w14:paraId="263CE957" w14:textId="77777777" w:rsidR="00BC515D" w:rsidRPr="00226B43" w:rsidRDefault="00BC515D" w:rsidP="00BC515D">
            <w:pPr>
              <w:pStyle w:val="TAL"/>
              <w:rPr>
                <w:sz w:val="16"/>
                <w:szCs w:val="16"/>
              </w:rPr>
            </w:pPr>
            <w:r w:rsidRPr="00226B43">
              <w:rPr>
                <w:sz w:val="16"/>
                <w:szCs w:val="16"/>
              </w:rPr>
              <w:t>Definitions for TR 22.287</w:t>
            </w:r>
          </w:p>
        </w:tc>
        <w:tc>
          <w:tcPr>
            <w:tcW w:w="708" w:type="dxa"/>
            <w:shd w:val="solid" w:color="FFFFFF" w:fill="auto"/>
          </w:tcPr>
          <w:p w14:paraId="09D07138" w14:textId="77777777" w:rsidR="00BC515D" w:rsidRPr="00226B43" w:rsidRDefault="00BC515D" w:rsidP="00BC515D">
            <w:pPr>
              <w:pStyle w:val="TAC"/>
              <w:rPr>
                <w:sz w:val="16"/>
                <w:szCs w:val="16"/>
              </w:rPr>
            </w:pPr>
            <w:r w:rsidRPr="00226B43">
              <w:rPr>
                <w:sz w:val="16"/>
                <w:szCs w:val="16"/>
              </w:rPr>
              <w:t>0.1.0</w:t>
            </w:r>
          </w:p>
        </w:tc>
      </w:tr>
      <w:tr w:rsidR="00BC515D" w:rsidRPr="00226B43" w14:paraId="619CDEBC" w14:textId="77777777" w:rsidTr="00CA2FED">
        <w:tc>
          <w:tcPr>
            <w:tcW w:w="800" w:type="dxa"/>
            <w:shd w:val="solid" w:color="FFFFFF" w:fill="auto"/>
          </w:tcPr>
          <w:p w14:paraId="7D159E46" w14:textId="77777777" w:rsidR="00BC515D" w:rsidRPr="00226B43" w:rsidRDefault="00BC515D" w:rsidP="00BC515D">
            <w:pPr>
              <w:pStyle w:val="TAC"/>
              <w:rPr>
                <w:sz w:val="16"/>
                <w:szCs w:val="16"/>
              </w:rPr>
            </w:pPr>
            <w:r w:rsidRPr="00226B43">
              <w:rPr>
                <w:sz w:val="16"/>
                <w:szCs w:val="16"/>
              </w:rPr>
              <w:t>2018-08</w:t>
            </w:r>
          </w:p>
        </w:tc>
        <w:tc>
          <w:tcPr>
            <w:tcW w:w="800" w:type="dxa"/>
            <w:shd w:val="solid" w:color="FFFFFF" w:fill="auto"/>
          </w:tcPr>
          <w:p w14:paraId="4165D6F8" w14:textId="77777777" w:rsidR="00BC515D" w:rsidRPr="00226B43" w:rsidRDefault="00BC515D" w:rsidP="00BC515D">
            <w:pPr>
              <w:pStyle w:val="TAC"/>
              <w:rPr>
                <w:sz w:val="16"/>
                <w:szCs w:val="16"/>
              </w:rPr>
            </w:pPr>
            <w:r w:rsidRPr="00226B43">
              <w:rPr>
                <w:sz w:val="16"/>
                <w:szCs w:val="16"/>
              </w:rPr>
              <w:t>SA1#83</w:t>
            </w:r>
          </w:p>
        </w:tc>
        <w:tc>
          <w:tcPr>
            <w:tcW w:w="1094" w:type="dxa"/>
            <w:shd w:val="solid" w:color="FFFFFF" w:fill="auto"/>
          </w:tcPr>
          <w:p w14:paraId="7AF4C587" w14:textId="77777777" w:rsidR="00BC515D" w:rsidRPr="00226B43" w:rsidRDefault="00BC515D" w:rsidP="00BC515D">
            <w:pPr>
              <w:pStyle w:val="TAC"/>
              <w:rPr>
                <w:sz w:val="16"/>
                <w:szCs w:val="16"/>
              </w:rPr>
            </w:pPr>
            <w:r w:rsidRPr="00226B43">
              <w:rPr>
                <w:sz w:val="16"/>
                <w:szCs w:val="16"/>
              </w:rPr>
              <w:t>S1-182527</w:t>
            </w:r>
          </w:p>
        </w:tc>
        <w:tc>
          <w:tcPr>
            <w:tcW w:w="425" w:type="dxa"/>
            <w:shd w:val="solid" w:color="FFFFFF" w:fill="auto"/>
          </w:tcPr>
          <w:p w14:paraId="1B4AB94A" w14:textId="77777777" w:rsidR="00BC515D" w:rsidRPr="00226B43" w:rsidRDefault="00BC515D" w:rsidP="00BC515D">
            <w:pPr>
              <w:pStyle w:val="TAL"/>
              <w:rPr>
                <w:sz w:val="16"/>
                <w:szCs w:val="16"/>
              </w:rPr>
            </w:pPr>
          </w:p>
        </w:tc>
        <w:tc>
          <w:tcPr>
            <w:tcW w:w="425" w:type="dxa"/>
            <w:shd w:val="solid" w:color="FFFFFF" w:fill="auto"/>
          </w:tcPr>
          <w:p w14:paraId="1CB31F6E" w14:textId="77777777" w:rsidR="00BC515D" w:rsidRPr="00226B43" w:rsidRDefault="00BC515D" w:rsidP="00BC515D">
            <w:pPr>
              <w:pStyle w:val="TAR"/>
              <w:rPr>
                <w:sz w:val="16"/>
                <w:szCs w:val="16"/>
              </w:rPr>
            </w:pPr>
          </w:p>
        </w:tc>
        <w:tc>
          <w:tcPr>
            <w:tcW w:w="425" w:type="dxa"/>
            <w:shd w:val="solid" w:color="FFFFFF" w:fill="auto"/>
          </w:tcPr>
          <w:p w14:paraId="1EC986BF" w14:textId="77777777" w:rsidR="00BC515D" w:rsidRPr="00226B43" w:rsidRDefault="00BC515D" w:rsidP="00BC515D">
            <w:pPr>
              <w:pStyle w:val="TAC"/>
              <w:rPr>
                <w:sz w:val="16"/>
                <w:szCs w:val="16"/>
              </w:rPr>
            </w:pPr>
          </w:p>
        </w:tc>
        <w:tc>
          <w:tcPr>
            <w:tcW w:w="4962" w:type="dxa"/>
            <w:shd w:val="solid" w:color="FFFFFF" w:fill="auto"/>
          </w:tcPr>
          <w:p w14:paraId="34430150" w14:textId="77777777" w:rsidR="00BC515D" w:rsidRPr="00226B43" w:rsidRDefault="00BC515D" w:rsidP="00BC515D">
            <w:pPr>
              <w:pStyle w:val="TAL"/>
              <w:rPr>
                <w:sz w:val="16"/>
                <w:szCs w:val="16"/>
              </w:rPr>
            </w:pPr>
            <w:r w:rsidRPr="00226B43">
              <w:rPr>
                <w:sz w:val="16"/>
                <w:szCs w:val="16"/>
              </w:rPr>
              <w:t>On-Site Live Audio Presentation Use-Case added</w:t>
            </w:r>
          </w:p>
        </w:tc>
        <w:tc>
          <w:tcPr>
            <w:tcW w:w="708" w:type="dxa"/>
            <w:shd w:val="solid" w:color="FFFFFF" w:fill="auto"/>
          </w:tcPr>
          <w:p w14:paraId="09962F2F" w14:textId="77777777" w:rsidR="00BC515D" w:rsidRPr="00226B43" w:rsidRDefault="00BC515D" w:rsidP="00BC515D">
            <w:pPr>
              <w:pStyle w:val="TAC"/>
              <w:rPr>
                <w:sz w:val="16"/>
                <w:szCs w:val="16"/>
              </w:rPr>
            </w:pPr>
            <w:r w:rsidRPr="00226B43">
              <w:rPr>
                <w:sz w:val="16"/>
                <w:szCs w:val="16"/>
              </w:rPr>
              <w:t>0.1.0</w:t>
            </w:r>
          </w:p>
        </w:tc>
      </w:tr>
      <w:tr w:rsidR="00BC515D" w:rsidRPr="00226B43" w14:paraId="2B07F233" w14:textId="77777777" w:rsidTr="00CA2FED">
        <w:tc>
          <w:tcPr>
            <w:tcW w:w="800" w:type="dxa"/>
            <w:shd w:val="solid" w:color="FFFFFF" w:fill="auto"/>
          </w:tcPr>
          <w:p w14:paraId="5A19C922" w14:textId="77777777" w:rsidR="00BC515D" w:rsidRPr="00226B43" w:rsidRDefault="00BC515D" w:rsidP="00BC515D">
            <w:pPr>
              <w:pStyle w:val="TAC"/>
              <w:rPr>
                <w:sz w:val="16"/>
                <w:szCs w:val="16"/>
              </w:rPr>
            </w:pPr>
            <w:r w:rsidRPr="00226B43">
              <w:rPr>
                <w:sz w:val="16"/>
                <w:szCs w:val="16"/>
              </w:rPr>
              <w:t>2018-08</w:t>
            </w:r>
          </w:p>
        </w:tc>
        <w:tc>
          <w:tcPr>
            <w:tcW w:w="800" w:type="dxa"/>
            <w:shd w:val="solid" w:color="FFFFFF" w:fill="auto"/>
          </w:tcPr>
          <w:p w14:paraId="2A45FA57" w14:textId="77777777" w:rsidR="00BC515D" w:rsidRPr="00226B43" w:rsidRDefault="00BC515D" w:rsidP="00BC515D">
            <w:pPr>
              <w:pStyle w:val="TAC"/>
              <w:rPr>
                <w:sz w:val="16"/>
                <w:szCs w:val="16"/>
              </w:rPr>
            </w:pPr>
            <w:r w:rsidRPr="00226B43">
              <w:rPr>
                <w:sz w:val="16"/>
                <w:szCs w:val="16"/>
              </w:rPr>
              <w:t>SA1#83</w:t>
            </w:r>
          </w:p>
        </w:tc>
        <w:tc>
          <w:tcPr>
            <w:tcW w:w="1094" w:type="dxa"/>
            <w:shd w:val="solid" w:color="FFFFFF" w:fill="auto"/>
          </w:tcPr>
          <w:p w14:paraId="59A19F0A" w14:textId="77777777" w:rsidR="00BC515D" w:rsidRPr="00226B43" w:rsidRDefault="00BC515D" w:rsidP="00BC515D">
            <w:pPr>
              <w:pStyle w:val="TAC"/>
              <w:rPr>
                <w:sz w:val="16"/>
                <w:szCs w:val="16"/>
              </w:rPr>
            </w:pPr>
            <w:r w:rsidRPr="00226B43">
              <w:rPr>
                <w:sz w:val="16"/>
                <w:szCs w:val="16"/>
              </w:rPr>
              <w:t>S1-182526</w:t>
            </w:r>
          </w:p>
        </w:tc>
        <w:tc>
          <w:tcPr>
            <w:tcW w:w="425" w:type="dxa"/>
            <w:shd w:val="solid" w:color="FFFFFF" w:fill="auto"/>
          </w:tcPr>
          <w:p w14:paraId="285F2EC2" w14:textId="77777777" w:rsidR="00BC515D" w:rsidRPr="00226B43" w:rsidRDefault="00BC515D" w:rsidP="00BC515D">
            <w:pPr>
              <w:pStyle w:val="TAL"/>
              <w:rPr>
                <w:sz w:val="16"/>
                <w:szCs w:val="16"/>
              </w:rPr>
            </w:pPr>
          </w:p>
        </w:tc>
        <w:tc>
          <w:tcPr>
            <w:tcW w:w="425" w:type="dxa"/>
            <w:shd w:val="solid" w:color="FFFFFF" w:fill="auto"/>
          </w:tcPr>
          <w:p w14:paraId="66918012" w14:textId="77777777" w:rsidR="00BC515D" w:rsidRPr="00226B43" w:rsidRDefault="00BC515D" w:rsidP="00BC515D">
            <w:pPr>
              <w:pStyle w:val="TAR"/>
              <w:rPr>
                <w:sz w:val="16"/>
                <w:szCs w:val="16"/>
              </w:rPr>
            </w:pPr>
          </w:p>
        </w:tc>
        <w:tc>
          <w:tcPr>
            <w:tcW w:w="425" w:type="dxa"/>
            <w:shd w:val="solid" w:color="FFFFFF" w:fill="auto"/>
          </w:tcPr>
          <w:p w14:paraId="76EB2A32" w14:textId="77777777" w:rsidR="00BC515D" w:rsidRPr="00226B43" w:rsidRDefault="00BC515D" w:rsidP="00BC515D">
            <w:pPr>
              <w:pStyle w:val="TAC"/>
              <w:rPr>
                <w:sz w:val="16"/>
                <w:szCs w:val="16"/>
              </w:rPr>
            </w:pPr>
          </w:p>
        </w:tc>
        <w:tc>
          <w:tcPr>
            <w:tcW w:w="4962" w:type="dxa"/>
            <w:shd w:val="solid" w:color="FFFFFF" w:fill="auto"/>
          </w:tcPr>
          <w:p w14:paraId="36BEC370" w14:textId="77777777" w:rsidR="00BC515D" w:rsidRPr="00226B43" w:rsidRDefault="00BC515D" w:rsidP="00BC515D">
            <w:pPr>
              <w:pStyle w:val="TAL"/>
              <w:rPr>
                <w:sz w:val="16"/>
                <w:szCs w:val="16"/>
              </w:rPr>
            </w:pPr>
            <w:r w:rsidRPr="00226B43">
              <w:rPr>
                <w:sz w:val="16"/>
                <w:szCs w:val="16"/>
              </w:rPr>
              <w:t xml:space="preserve">Audio </w:t>
            </w:r>
            <w:r w:rsidR="00AE76D0" w:rsidRPr="00226B43">
              <w:rPr>
                <w:sz w:val="16"/>
                <w:szCs w:val="16"/>
              </w:rPr>
              <w:t>S</w:t>
            </w:r>
            <w:r w:rsidRPr="00226B43">
              <w:rPr>
                <w:sz w:val="16"/>
                <w:szCs w:val="16"/>
              </w:rPr>
              <w:t xml:space="preserve">treaming in </w:t>
            </w:r>
            <w:r w:rsidR="00AE76D0" w:rsidRPr="00226B43">
              <w:rPr>
                <w:sz w:val="16"/>
                <w:szCs w:val="16"/>
              </w:rPr>
              <w:t>P</w:t>
            </w:r>
            <w:r w:rsidRPr="00226B43">
              <w:rPr>
                <w:sz w:val="16"/>
                <w:szCs w:val="16"/>
              </w:rPr>
              <w:t xml:space="preserve">rofessional </w:t>
            </w:r>
            <w:r w:rsidR="00AE76D0" w:rsidRPr="00226B43">
              <w:rPr>
                <w:sz w:val="16"/>
                <w:szCs w:val="16"/>
              </w:rPr>
              <w:t>P</w:t>
            </w:r>
            <w:r w:rsidRPr="00226B43">
              <w:rPr>
                <w:sz w:val="16"/>
                <w:szCs w:val="16"/>
              </w:rPr>
              <w:t>erformances Use-Case added</w:t>
            </w:r>
          </w:p>
        </w:tc>
        <w:tc>
          <w:tcPr>
            <w:tcW w:w="708" w:type="dxa"/>
            <w:shd w:val="solid" w:color="FFFFFF" w:fill="auto"/>
          </w:tcPr>
          <w:p w14:paraId="4F5C8284" w14:textId="77777777" w:rsidR="00BC515D" w:rsidRPr="00226B43" w:rsidRDefault="00BC515D" w:rsidP="00BC515D">
            <w:pPr>
              <w:pStyle w:val="TAC"/>
              <w:rPr>
                <w:sz w:val="16"/>
                <w:szCs w:val="16"/>
              </w:rPr>
            </w:pPr>
            <w:r w:rsidRPr="00226B43">
              <w:rPr>
                <w:sz w:val="16"/>
                <w:szCs w:val="16"/>
              </w:rPr>
              <w:t>0.1.0</w:t>
            </w:r>
          </w:p>
        </w:tc>
      </w:tr>
      <w:tr w:rsidR="009236D7" w:rsidRPr="00226B43" w14:paraId="3A28E0D1" w14:textId="77777777" w:rsidTr="00CA2FED">
        <w:tc>
          <w:tcPr>
            <w:tcW w:w="800" w:type="dxa"/>
            <w:shd w:val="solid" w:color="FFFFFF" w:fill="auto"/>
          </w:tcPr>
          <w:p w14:paraId="6AE345BF" w14:textId="77777777" w:rsidR="009236D7" w:rsidRPr="00226B43" w:rsidRDefault="009236D7" w:rsidP="00BC515D">
            <w:pPr>
              <w:pStyle w:val="TAC"/>
              <w:rPr>
                <w:sz w:val="16"/>
                <w:szCs w:val="16"/>
              </w:rPr>
            </w:pPr>
            <w:r w:rsidRPr="00226B43">
              <w:rPr>
                <w:sz w:val="16"/>
                <w:szCs w:val="16"/>
              </w:rPr>
              <w:t>2018-11</w:t>
            </w:r>
          </w:p>
        </w:tc>
        <w:tc>
          <w:tcPr>
            <w:tcW w:w="800" w:type="dxa"/>
            <w:shd w:val="solid" w:color="FFFFFF" w:fill="auto"/>
          </w:tcPr>
          <w:p w14:paraId="2BF7AB92" w14:textId="77777777" w:rsidR="009236D7" w:rsidRPr="00226B43" w:rsidRDefault="009236D7" w:rsidP="00BC515D">
            <w:pPr>
              <w:pStyle w:val="TAC"/>
              <w:rPr>
                <w:sz w:val="16"/>
                <w:szCs w:val="16"/>
              </w:rPr>
            </w:pPr>
            <w:r w:rsidRPr="00226B43">
              <w:rPr>
                <w:sz w:val="16"/>
                <w:szCs w:val="16"/>
              </w:rPr>
              <w:t>SA1#84</w:t>
            </w:r>
          </w:p>
        </w:tc>
        <w:tc>
          <w:tcPr>
            <w:tcW w:w="1094" w:type="dxa"/>
            <w:shd w:val="solid" w:color="FFFFFF" w:fill="auto"/>
          </w:tcPr>
          <w:p w14:paraId="577DCB31" w14:textId="77777777" w:rsidR="009236D7" w:rsidRPr="00226B43" w:rsidRDefault="009236D7" w:rsidP="00BC515D">
            <w:pPr>
              <w:pStyle w:val="TAC"/>
              <w:rPr>
                <w:sz w:val="16"/>
                <w:szCs w:val="16"/>
              </w:rPr>
            </w:pPr>
            <w:r w:rsidRPr="00226B43">
              <w:rPr>
                <w:sz w:val="16"/>
                <w:szCs w:val="16"/>
              </w:rPr>
              <w:t>S1-183658</w:t>
            </w:r>
          </w:p>
        </w:tc>
        <w:tc>
          <w:tcPr>
            <w:tcW w:w="425" w:type="dxa"/>
            <w:shd w:val="solid" w:color="FFFFFF" w:fill="auto"/>
          </w:tcPr>
          <w:p w14:paraId="0FE8F7C3" w14:textId="77777777" w:rsidR="009236D7" w:rsidRPr="00226B43" w:rsidRDefault="009236D7" w:rsidP="00BC515D">
            <w:pPr>
              <w:pStyle w:val="TAL"/>
              <w:rPr>
                <w:sz w:val="16"/>
                <w:szCs w:val="16"/>
              </w:rPr>
            </w:pPr>
          </w:p>
        </w:tc>
        <w:tc>
          <w:tcPr>
            <w:tcW w:w="425" w:type="dxa"/>
            <w:shd w:val="solid" w:color="FFFFFF" w:fill="auto"/>
          </w:tcPr>
          <w:p w14:paraId="7775A8F6" w14:textId="77777777" w:rsidR="009236D7" w:rsidRPr="00226B43" w:rsidRDefault="009236D7" w:rsidP="00BC515D">
            <w:pPr>
              <w:pStyle w:val="TAR"/>
              <w:rPr>
                <w:sz w:val="16"/>
                <w:szCs w:val="16"/>
              </w:rPr>
            </w:pPr>
          </w:p>
        </w:tc>
        <w:tc>
          <w:tcPr>
            <w:tcW w:w="425" w:type="dxa"/>
            <w:shd w:val="solid" w:color="FFFFFF" w:fill="auto"/>
          </w:tcPr>
          <w:p w14:paraId="77DFDD40" w14:textId="77777777" w:rsidR="009236D7" w:rsidRPr="00226B43" w:rsidRDefault="009236D7" w:rsidP="00BC515D">
            <w:pPr>
              <w:pStyle w:val="TAC"/>
              <w:rPr>
                <w:sz w:val="16"/>
                <w:szCs w:val="16"/>
              </w:rPr>
            </w:pPr>
          </w:p>
        </w:tc>
        <w:tc>
          <w:tcPr>
            <w:tcW w:w="4962" w:type="dxa"/>
            <w:shd w:val="solid" w:color="FFFFFF" w:fill="auto"/>
          </w:tcPr>
          <w:p w14:paraId="6237D210" w14:textId="77777777" w:rsidR="009236D7" w:rsidRPr="00226B43" w:rsidRDefault="009236D7" w:rsidP="00BC515D">
            <w:pPr>
              <w:pStyle w:val="TAL"/>
              <w:rPr>
                <w:sz w:val="16"/>
                <w:szCs w:val="16"/>
              </w:rPr>
            </w:pPr>
            <w:r w:rsidRPr="00226B43">
              <w:rPr>
                <w:sz w:val="16"/>
                <w:szCs w:val="16"/>
              </w:rPr>
              <w:t>Single-Camera Uncompressed Outside Broadcast Contribution</w:t>
            </w:r>
          </w:p>
        </w:tc>
        <w:tc>
          <w:tcPr>
            <w:tcW w:w="708" w:type="dxa"/>
            <w:shd w:val="solid" w:color="FFFFFF" w:fill="auto"/>
          </w:tcPr>
          <w:p w14:paraId="1282ACB9" w14:textId="77777777" w:rsidR="009236D7" w:rsidRPr="00226B43" w:rsidRDefault="009236D7" w:rsidP="00BC515D">
            <w:pPr>
              <w:pStyle w:val="TAC"/>
              <w:rPr>
                <w:sz w:val="16"/>
                <w:szCs w:val="16"/>
              </w:rPr>
            </w:pPr>
            <w:r w:rsidRPr="00226B43">
              <w:rPr>
                <w:sz w:val="16"/>
                <w:szCs w:val="16"/>
              </w:rPr>
              <w:t>0.2.0</w:t>
            </w:r>
          </w:p>
        </w:tc>
      </w:tr>
      <w:tr w:rsidR="009236D7" w:rsidRPr="00226B43" w14:paraId="6B443F1C" w14:textId="77777777" w:rsidTr="00CA2FED">
        <w:tc>
          <w:tcPr>
            <w:tcW w:w="800" w:type="dxa"/>
            <w:shd w:val="solid" w:color="FFFFFF" w:fill="auto"/>
          </w:tcPr>
          <w:p w14:paraId="4D4580D3" w14:textId="77777777" w:rsidR="009236D7" w:rsidRPr="00226B43" w:rsidRDefault="009236D7" w:rsidP="00BC515D">
            <w:pPr>
              <w:pStyle w:val="TAC"/>
              <w:rPr>
                <w:sz w:val="16"/>
                <w:szCs w:val="16"/>
              </w:rPr>
            </w:pPr>
            <w:r w:rsidRPr="00226B43">
              <w:rPr>
                <w:sz w:val="16"/>
                <w:szCs w:val="16"/>
              </w:rPr>
              <w:t>2018-11</w:t>
            </w:r>
          </w:p>
        </w:tc>
        <w:tc>
          <w:tcPr>
            <w:tcW w:w="800" w:type="dxa"/>
            <w:shd w:val="solid" w:color="FFFFFF" w:fill="auto"/>
          </w:tcPr>
          <w:p w14:paraId="7E6C02C1" w14:textId="77777777" w:rsidR="009236D7" w:rsidRPr="00226B43" w:rsidRDefault="009236D7" w:rsidP="00BC515D">
            <w:pPr>
              <w:pStyle w:val="TAC"/>
              <w:rPr>
                <w:sz w:val="16"/>
                <w:szCs w:val="16"/>
              </w:rPr>
            </w:pPr>
            <w:r w:rsidRPr="00226B43">
              <w:rPr>
                <w:sz w:val="16"/>
                <w:szCs w:val="16"/>
              </w:rPr>
              <w:t>SA1#84</w:t>
            </w:r>
          </w:p>
        </w:tc>
        <w:tc>
          <w:tcPr>
            <w:tcW w:w="1094" w:type="dxa"/>
            <w:shd w:val="solid" w:color="FFFFFF" w:fill="auto"/>
          </w:tcPr>
          <w:p w14:paraId="10B299BB" w14:textId="77777777" w:rsidR="009236D7" w:rsidRPr="00226B43" w:rsidRDefault="009236D7" w:rsidP="00BC515D">
            <w:pPr>
              <w:pStyle w:val="TAC"/>
              <w:rPr>
                <w:sz w:val="16"/>
                <w:szCs w:val="16"/>
              </w:rPr>
            </w:pPr>
            <w:r w:rsidRPr="00226B43">
              <w:rPr>
                <w:sz w:val="16"/>
                <w:szCs w:val="16"/>
              </w:rPr>
              <w:t>S1-183659</w:t>
            </w:r>
          </w:p>
        </w:tc>
        <w:tc>
          <w:tcPr>
            <w:tcW w:w="425" w:type="dxa"/>
            <w:shd w:val="solid" w:color="FFFFFF" w:fill="auto"/>
          </w:tcPr>
          <w:p w14:paraId="2EC058E7" w14:textId="77777777" w:rsidR="009236D7" w:rsidRPr="00226B43" w:rsidRDefault="009236D7" w:rsidP="00BC515D">
            <w:pPr>
              <w:pStyle w:val="TAL"/>
              <w:rPr>
                <w:sz w:val="16"/>
                <w:szCs w:val="16"/>
              </w:rPr>
            </w:pPr>
          </w:p>
        </w:tc>
        <w:tc>
          <w:tcPr>
            <w:tcW w:w="425" w:type="dxa"/>
            <w:shd w:val="solid" w:color="FFFFFF" w:fill="auto"/>
          </w:tcPr>
          <w:p w14:paraId="241F51B6" w14:textId="77777777" w:rsidR="009236D7" w:rsidRPr="00226B43" w:rsidRDefault="009236D7" w:rsidP="00BC515D">
            <w:pPr>
              <w:pStyle w:val="TAR"/>
              <w:rPr>
                <w:sz w:val="16"/>
                <w:szCs w:val="16"/>
              </w:rPr>
            </w:pPr>
          </w:p>
        </w:tc>
        <w:tc>
          <w:tcPr>
            <w:tcW w:w="425" w:type="dxa"/>
            <w:shd w:val="solid" w:color="FFFFFF" w:fill="auto"/>
          </w:tcPr>
          <w:p w14:paraId="608E8B02" w14:textId="77777777" w:rsidR="009236D7" w:rsidRPr="00226B43" w:rsidRDefault="009236D7" w:rsidP="00BC515D">
            <w:pPr>
              <w:pStyle w:val="TAC"/>
              <w:rPr>
                <w:sz w:val="16"/>
                <w:szCs w:val="16"/>
              </w:rPr>
            </w:pPr>
          </w:p>
        </w:tc>
        <w:tc>
          <w:tcPr>
            <w:tcW w:w="4962" w:type="dxa"/>
            <w:shd w:val="solid" w:color="FFFFFF" w:fill="auto"/>
          </w:tcPr>
          <w:p w14:paraId="5777A80A" w14:textId="77777777" w:rsidR="009236D7" w:rsidRPr="00226B43" w:rsidRDefault="009236D7" w:rsidP="00BC515D">
            <w:pPr>
              <w:pStyle w:val="TAL"/>
              <w:rPr>
                <w:sz w:val="16"/>
                <w:szCs w:val="16"/>
              </w:rPr>
            </w:pPr>
            <w:r w:rsidRPr="00226B43">
              <w:rPr>
                <w:sz w:val="16"/>
                <w:szCs w:val="16"/>
              </w:rPr>
              <w:t>Single-Camera compressed Outside Broadcast Contribution</w:t>
            </w:r>
          </w:p>
        </w:tc>
        <w:tc>
          <w:tcPr>
            <w:tcW w:w="708" w:type="dxa"/>
            <w:shd w:val="solid" w:color="FFFFFF" w:fill="auto"/>
          </w:tcPr>
          <w:p w14:paraId="24765915" w14:textId="77777777" w:rsidR="009236D7" w:rsidRPr="00226B43" w:rsidRDefault="009236D7" w:rsidP="00BC515D">
            <w:pPr>
              <w:pStyle w:val="TAC"/>
              <w:rPr>
                <w:sz w:val="16"/>
                <w:szCs w:val="16"/>
              </w:rPr>
            </w:pPr>
            <w:r w:rsidRPr="00226B43">
              <w:rPr>
                <w:sz w:val="16"/>
                <w:szCs w:val="16"/>
              </w:rPr>
              <w:t>0.2.0</w:t>
            </w:r>
          </w:p>
        </w:tc>
      </w:tr>
      <w:tr w:rsidR="009236D7" w:rsidRPr="00226B43" w14:paraId="3327DCB4" w14:textId="77777777" w:rsidTr="00CA2FED">
        <w:tc>
          <w:tcPr>
            <w:tcW w:w="800" w:type="dxa"/>
            <w:shd w:val="solid" w:color="FFFFFF" w:fill="auto"/>
          </w:tcPr>
          <w:p w14:paraId="34361620" w14:textId="77777777" w:rsidR="009236D7" w:rsidRPr="00226B43" w:rsidRDefault="009236D7" w:rsidP="00BC515D">
            <w:pPr>
              <w:pStyle w:val="TAC"/>
              <w:rPr>
                <w:sz w:val="16"/>
                <w:szCs w:val="16"/>
              </w:rPr>
            </w:pPr>
            <w:r w:rsidRPr="00226B43">
              <w:rPr>
                <w:sz w:val="16"/>
                <w:szCs w:val="16"/>
              </w:rPr>
              <w:t>2018-11</w:t>
            </w:r>
          </w:p>
        </w:tc>
        <w:tc>
          <w:tcPr>
            <w:tcW w:w="800" w:type="dxa"/>
            <w:shd w:val="solid" w:color="FFFFFF" w:fill="auto"/>
          </w:tcPr>
          <w:p w14:paraId="19FB9455" w14:textId="77777777" w:rsidR="009236D7" w:rsidRPr="00226B43" w:rsidRDefault="009236D7" w:rsidP="00BC515D">
            <w:pPr>
              <w:pStyle w:val="TAC"/>
              <w:rPr>
                <w:sz w:val="16"/>
                <w:szCs w:val="16"/>
              </w:rPr>
            </w:pPr>
            <w:r w:rsidRPr="00226B43">
              <w:rPr>
                <w:sz w:val="16"/>
                <w:szCs w:val="16"/>
              </w:rPr>
              <w:t>SA1#84</w:t>
            </w:r>
          </w:p>
        </w:tc>
        <w:tc>
          <w:tcPr>
            <w:tcW w:w="1094" w:type="dxa"/>
            <w:shd w:val="solid" w:color="FFFFFF" w:fill="auto"/>
          </w:tcPr>
          <w:p w14:paraId="63763806" w14:textId="77777777" w:rsidR="009236D7" w:rsidRPr="00226B43" w:rsidRDefault="009236D7" w:rsidP="00BC515D">
            <w:pPr>
              <w:pStyle w:val="TAC"/>
              <w:rPr>
                <w:sz w:val="16"/>
                <w:szCs w:val="16"/>
              </w:rPr>
            </w:pPr>
            <w:r w:rsidRPr="00226B43">
              <w:rPr>
                <w:sz w:val="16"/>
                <w:szCs w:val="16"/>
              </w:rPr>
              <w:t>S1-183660</w:t>
            </w:r>
          </w:p>
        </w:tc>
        <w:tc>
          <w:tcPr>
            <w:tcW w:w="425" w:type="dxa"/>
            <w:shd w:val="solid" w:color="FFFFFF" w:fill="auto"/>
          </w:tcPr>
          <w:p w14:paraId="49503265" w14:textId="77777777" w:rsidR="009236D7" w:rsidRPr="00226B43" w:rsidRDefault="009236D7" w:rsidP="00BC515D">
            <w:pPr>
              <w:pStyle w:val="TAL"/>
              <w:rPr>
                <w:sz w:val="16"/>
                <w:szCs w:val="16"/>
              </w:rPr>
            </w:pPr>
          </w:p>
        </w:tc>
        <w:tc>
          <w:tcPr>
            <w:tcW w:w="425" w:type="dxa"/>
            <w:shd w:val="solid" w:color="FFFFFF" w:fill="auto"/>
          </w:tcPr>
          <w:p w14:paraId="24AA1BF8" w14:textId="77777777" w:rsidR="009236D7" w:rsidRPr="00226B43" w:rsidRDefault="009236D7" w:rsidP="00BC515D">
            <w:pPr>
              <w:pStyle w:val="TAR"/>
              <w:rPr>
                <w:sz w:val="16"/>
                <w:szCs w:val="16"/>
              </w:rPr>
            </w:pPr>
          </w:p>
        </w:tc>
        <w:tc>
          <w:tcPr>
            <w:tcW w:w="425" w:type="dxa"/>
            <w:shd w:val="solid" w:color="FFFFFF" w:fill="auto"/>
          </w:tcPr>
          <w:p w14:paraId="2CFFB351" w14:textId="77777777" w:rsidR="009236D7" w:rsidRPr="00226B43" w:rsidRDefault="009236D7" w:rsidP="00BC515D">
            <w:pPr>
              <w:pStyle w:val="TAC"/>
              <w:rPr>
                <w:sz w:val="16"/>
                <w:szCs w:val="16"/>
              </w:rPr>
            </w:pPr>
          </w:p>
        </w:tc>
        <w:tc>
          <w:tcPr>
            <w:tcW w:w="4962" w:type="dxa"/>
            <w:shd w:val="solid" w:color="FFFFFF" w:fill="auto"/>
          </w:tcPr>
          <w:p w14:paraId="688EE312" w14:textId="77777777" w:rsidR="009236D7" w:rsidRPr="00226B43" w:rsidRDefault="009236D7" w:rsidP="00BC515D">
            <w:pPr>
              <w:pStyle w:val="TAL"/>
              <w:rPr>
                <w:sz w:val="16"/>
                <w:szCs w:val="16"/>
              </w:rPr>
            </w:pPr>
            <w:r w:rsidRPr="00226B43">
              <w:rPr>
                <w:sz w:val="16"/>
                <w:szCs w:val="16"/>
              </w:rPr>
              <w:t>Professional TV Production Contribution from a Multi-Camera Outside using Uncompressed Video</w:t>
            </w:r>
          </w:p>
        </w:tc>
        <w:tc>
          <w:tcPr>
            <w:tcW w:w="708" w:type="dxa"/>
            <w:shd w:val="solid" w:color="FFFFFF" w:fill="auto"/>
          </w:tcPr>
          <w:p w14:paraId="4CAA0FAA" w14:textId="77777777" w:rsidR="009236D7" w:rsidRPr="00226B43" w:rsidRDefault="009236D7" w:rsidP="00BC515D">
            <w:pPr>
              <w:pStyle w:val="TAC"/>
              <w:rPr>
                <w:sz w:val="16"/>
                <w:szCs w:val="16"/>
              </w:rPr>
            </w:pPr>
            <w:r w:rsidRPr="00226B43">
              <w:rPr>
                <w:sz w:val="16"/>
                <w:szCs w:val="16"/>
              </w:rPr>
              <w:t>0.2.0</w:t>
            </w:r>
          </w:p>
        </w:tc>
      </w:tr>
      <w:tr w:rsidR="003F4C3E" w:rsidRPr="00226B43" w14:paraId="285D15D5" w14:textId="77777777" w:rsidTr="00CA2FED">
        <w:tc>
          <w:tcPr>
            <w:tcW w:w="800" w:type="dxa"/>
            <w:shd w:val="solid" w:color="FFFFFF" w:fill="auto"/>
          </w:tcPr>
          <w:p w14:paraId="1B4AA71B"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19F975C0" w14:textId="77777777" w:rsidR="003F4C3E" w:rsidRPr="00226B43" w:rsidRDefault="003F4C3E" w:rsidP="003F4C3E">
            <w:pPr>
              <w:pStyle w:val="TAC"/>
              <w:rPr>
                <w:sz w:val="16"/>
                <w:szCs w:val="16"/>
              </w:rPr>
            </w:pPr>
            <w:r w:rsidRPr="00226B43">
              <w:rPr>
                <w:sz w:val="16"/>
                <w:szCs w:val="16"/>
              </w:rPr>
              <w:t>SA-1#84</w:t>
            </w:r>
          </w:p>
        </w:tc>
        <w:tc>
          <w:tcPr>
            <w:tcW w:w="1094" w:type="dxa"/>
            <w:shd w:val="solid" w:color="FFFFFF" w:fill="auto"/>
          </w:tcPr>
          <w:p w14:paraId="12271068" w14:textId="77777777" w:rsidR="003F4C3E" w:rsidRPr="00226B43" w:rsidRDefault="003F4C3E" w:rsidP="003F4C3E">
            <w:pPr>
              <w:pStyle w:val="TAC"/>
              <w:rPr>
                <w:sz w:val="16"/>
                <w:szCs w:val="16"/>
              </w:rPr>
            </w:pPr>
            <w:r w:rsidRPr="00226B43">
              <w:rPr>
                <w:sz w:val="16"/>
                <w:szCs w:val="16"/>
              </w:rPr>
              <w:t>S1-183661</w:t>
            </w:r>
          </w:p>
        </w:tc>
        <w:tc>
          <w:tcPr>
            <w:tcW w:w="425" w:type="dxa"/>
            <w:shd w:val="solid" w:color="FFFFFF" w:fill="auto"/>
          </w:tcPr>
          <w:p w14:paraId="7FAD2E75" w14:textId="77777777" w:rsidR="003F4C3E" w:rsidRPr="00226B43" w:rsidRDefault="003F4C3E" w:rsidP="003F4C3E">
            <w:pPr>
              <w:pStyle w:val="TAL"/>
              <w:rPr>
                <w:sz w:val="16"/>
                <w:szCs w:val="16"/>
              </w:rPr>
            </w:pPr>
          </w:p>
        </w:tc>
        <w:tc>
          <w:tcPr>
            <w:tcW w:w="425" w:type="dxa"/>
            <w:shd w:val="solid" w:color="FFFFFF" w:fill="auto"/>
          </w:tcPr>
          <w:p w14:paraId="31DC460D" w14:textId="77777777" w:rsidR="003F4C3E" w:rsidRPr="00226B43" w:rsidRDefault="003F4C3E" w:rsidP="003F4C3E">
            <w:pPr>
              <w:pStyle w:val="TAR"/>
              <w:rPr>
                <w:sz w:val="16"/>
                <w:szCs w:val="16"/>
              </w:rPr>
            </w:pPr>
          </w:p>
        </w:tc>
        <w:tc>
          <w:tcPr>
            <w:tcW w:w="425" w:type="dxa"/>
            <w:shd w:val="solid" w:color="FFFFFF" w:fill="auto"/>
          </w:tcPr>
          <w:p w14:paraId="6A782AD3" w14:textId="77777777" w:rsidR="003F4C3E" w:rsidRPr="00226B43" w:rsidRDefault="003F4C3E" w:rsidP="003F4C3E">
            <w:pPr>
              <w:pStyle w:val="TAC"/>
              <w:rPr>
                <w:sz w:val="16"/>
                <w:szCs w:val="16"/>
              </w:rPr>
            </w:pPr>
          </w:p>
        </w:tc>
        <w:tc>
          <w:tcPr>
            <w:tcW w:w="4962" w:type="dxa"/>
            <w:shd w:val="solid" w:color="FFFFFF" w:fill="auto"/>
          </w:tcPr>
          <w:p w14:paraId="1F0FD325" w14:textId="77777777" w:rsidR="003F4C3E" w:rsidRPr="00226B43" w:rsidRDefault="003F4C3E" w:rsidP="003F4C3E">
            <w:pPr>
              <w:pStyle w:val="TAL"/>
              <w:rPr>
                <w:sz w:val="16"/>
                <w:szCs w:val="16"/>
              </w:rPr>
            </w:pPr>
            <w:r w:rsidRPr="00226B43">
              <w:rPr>
                <w:sz w:val="16"/>
                <w:szCs w:val="16"/>
              </w:rPr>
              <w:t>Simple Live Sports Commentary</w:t>
            </w:r>
          </w:p>
        </w:tc>
        <w:tc>
          <w:tcPr>
            <w:tcW w:w="708" w:type="dxa"/>
            <w:shd w:val="solid" w:color="FFFFFF" w:fill="auto"/>
          </w:tcPr>
          <w:p w14:paraId="3D23FAE6" w14:textId="77777777" w:rsidR="003F4C3E" w:rsidRPr="00226B43" w:rsidRDefault="003F4C3E" w:rsidP="003F4C3E">
            <w:pPr>
              <w:pStyle w:val="TAC"/>
              <w:rPr>
                <w:sz w:val="16"/>
                <w:szCs w:val="16"/>
              </w:rPr>
            </w:pPr>
            <w:r w:rsidRPr="00226B43">
              <w:rPr>
                <w:sz w:val="16"/>
                <w:szCs w:val="16"/>
              </w:rPr>
              <w:t>0.2.0</w:t>
            </w:r>
          </w:p>
        </w:tc>
      </w:tr>
      <w:tr w:rsidR="003F4C3E" w:rsidRPr="00226B43" w14:paraId="74DA01E1" w14:textId="77777777" w:rsidTr="00CA2FED">
        <w:tc>
          <w:tcPr>
            <w:tcW w:w="800" w:type="dxa"/>
            <w:shd w:val="solid" w:color="FFFFFF" w:fill="auto"/>
          </w:tcPr>
          <w:p w14:paraId="161B62C6"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33A909F7" w14:textId="77777777" w:rsidR="003F4C3E" w:rsidRPr="00226B43" w:rsidRDefault="003F4C3E" w:rsidP="003F4C3E">
            <w:pPr>
              <w:pStyle w:val="TAC"/>
              <w:rPr>
                <w:sz w:val="16"/>
                <w:szCs w:val="16"/>
              </w:rPr>
            </w:pPr>
            <w:r w:rsidRPr="00226B43">
              <w:rPr>
                <w:sz w:val="16"/>
                <w:szCs w:val="16"/>
              </w:rPr>
              <w:t>SA-1#84</w:t>
            </w:r>
          </w:p>
        </w:tc>
        <w:tc>
          <w:tcPr>
            <w:tcW w:w="1094" w:type="dxa"/>
            <w:shd w:val="solid" w:color="FFFFFF" w:fill="auto"/>
          </w:tcPr>
          <w:p w14:paraId="76F01FDE" w14:textId="77777777" w:rsidR="003F4C3E" w:rsidRPr="00226B43" w:rsidRDefault="003F4C3E" w:rsidP="003F4C3E">
            <w:pPr>
              <w:pStyle w:val="TAC"/>
              <w:rPr>
                <w:sz w:val="16"/>
                <w:szCs w:val="16"/>
              </w:rPr>
            </w:pPr>
            <w:r w:rsidRPr="00226B43">
              <w:rPr>
                <w:sz w:val="16"/>
                <w:szCs w:val="16"/>
              </w:rPr>
              <w:t>S1-183663</w:t>
            </w:r>
          </w:p>
        </w:tc>
        <w:tc>
          <w:tcPr>
            <w:tcW w:w="425" w:type="dxa"/>
            <w:shd w:val="solid" w:color="FFFFFF" w:fill="auto"/>
          </w:tcPr>
          <w:p w14:paraId="7503915D" w14:textId="77777777" w:rsidR="003F4C3E" w:rsidRPr="00226B43" w:rsidRDefault="003F4C3E" w:rsidP="003F4C3E">
            <w:pPr>
              <w:pStyle w:val="TAL"/>
              <w:rPr>
                <w:sz w:val="16"/>
                <w:szCs w:val="16"/>
              </w:rPr>
            </w:pPr>
          </w:p>
        </w:tc>
        <w:tc>
          <w:tcPr>
            <w:tcW w:w="425" w:type="dxa"/>
            <w:shd w:val="solid" w:color="FFFFFF" w:fill="auto"/>
          </w:tcPr>
          <w:p w14:paraId="24EC9798" w14:textId="77777777" w:rsidR="003F4C3E" w:rsidRPr="00226B43" w:rsidRDefault="003F4C3E" w:rsidP="003F4C3E">
            <w:pPr>
              <w:pStyle w:val="TAR"/>
              <w:rPr>
                <w:sz w:val="16"/>
                <w:szCs w:val="16"/>
              </w:rPr>
            </w:pPr>
          </w:p>
        </w:tc>
        <w:tc>
          <w:tcPr>
            <w:tcW w:w="425" w:type="dxa"/>
            <w:shd w:val="solid" w:color="FFFFFF" w:fill="auto"/>
          </w:tcPr>
          <w:p w14:paraId="238070F8" w14:textId="77777777" w:rsidR="003F4C3E" w:rsidRPr="00226B43" w:rsidRDefault="003F4C3E" w:rsidP="003F4C3E">
            <w:pPr>
              <w:pStyle w:val="TAC"/>
              <w:rPr>
                <w:sz w:val="16"/>
                <w:szCs w:val="16"/>
              </w:rPr>
            </w:pPr>
          </w:p>
        </w:tc>
        <w:tc>
          <w:tcPr>
            <w:tcW w:w="4962" w:type="dxa"/>
            <w:shd w:val="solid" w:color="FFFFFF" w:fill="auto"/>
          </w:tcPr>
          <w:p w14:paraId="117AB044" w14:textId="77777777" w:rsidR="003F4C3E" w:rsidRPr="00226B43" w:rsidRDefault="003F4C3E" w:rsidP="003F4C3E">
            <w:pPr>
              <w:pStyle w:val="TAL"/>
              <w:rPr>
                <w:sz w:val="16"/>
                <w:szCs w:val="16"/>
              </w:rPr>
            </w:pPr>
            <w:r w:rsidRPr="00226B43">
              <w:rPr>
                <w:sz w:val="16"/>
                <w:szCs w:val="16"/>
              </w:rPr>
              <w:t>Local deployment of a 5G cell</w:t>
            </w:r>
          </w:p>
        </w:tc>
        <w:tc>
          <w:tcPr>
            <w:tcW w:w="708" w:type="dxa"/>
            <w:shd w:val="solid" w:color="FFFFFF" w:fill="auto"/>
          </w:tcPr>
          <w:p w14:paraId="2AC8CFD6" w14:textId="77777777" w:rsidR="003F4C3E" w:rsidRPr="00226B43" w:rsidRDefault="003F4C3E" w:rsidP="003F4C3E">
            <w:pPr>
              <w:pStyle w:val="TAC"/>
              <w:rPr>
                <w:sz w:val="16"/>
                <w:szCs w:val="16"/>
              </w:rPr>
            </w:pPr>
            <w:r w:rsidRPr="00226B43">
              <w:rPr>
                <w:sz w:val="16"/>
                <w:szCs w:val="16"/>
              </w:rPr>
              <w:t>0.2.0</w:t>
            </w:r>
          </w:p>
        </w:tc>
      </w:tr>
      <w:tr w:rsidR="003F4C3E" w:rsidRPr="00226B43" w14:paraId="51277E45" w14:textId="77777777" w:rsidTr="00CA2FED">
        <w:tc>
          <w:tcPr>
            <w:tcW w:w="800" w:type="dxa"/>
            <w:shd w:val="solid" w:color="FFFFFF" w:fill="auto"/>
          </w:tcPr>
          <w:p w14:paraId="6A871D55"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5C7D24D0" w14:textId="77777777" w:rsidR="003F4C3E" w:rsidRPr="00226B43" w:rsidRDefault="003F4C3E" w:rsidP="003F4C3E">
            <w:pPr>
              <w:pStyle w:val="TAC"/>
              <w:rPr>
                <w:sz w:val="16"/>
                <w:szCs w:val="16"/>
              </w:rPr>
            </w:pPr>
            <w:r w:rsidRPr="00226B43">
              <w:rPr>
                <w:sz w:val="16"/>
                <w:szCs w:val="16"/>
              </w:rPr>
              <w:t>SA-1#84</w:t>
            </w:r>
          </w:p>
        </w:tc>
        <w:tc>
          <w:tcPr>
            <w:tcW w:w="1094" w:type="dxa"/>
            <w:shd w:val="solid" w:color="FFFFFF" w:fill="auto"/>
          </w:tcPr>
          <w:p w14:paraId="47FA1EB9" w14:textId="77777777" w:rsidR="003F4C3E" w:rsidRPr="00226B43" w:rsidRDefault="003F4C3E" w:rsidP="003F4C3E">
            <w:pPr>
              <w:pStyle w:val="TAC"/>
              <w:rPr>
                <w:sz w:val="16"/>
                <w:szCs w:val="16"/>
              </w:rPr>
            </w:pPr>
            <w:r w:rsidRPr="00226B43">
              <w:rPr>
                <w:sz w:val="16"/>
                <w:szCs w:val="16"/>
              </w:rPr>
              <w:t>S1-183657</w:t>
            </w:r>
          </w:p>
        </w:tc>
        <w:tc>
          <w:tcPr>
            <w:tcW w:w="425" w:type="dxa"/>
            <w:shd w:val="solid" w:color="FFFFFF" w:fill="auto"/>
          </w:tcPr>
          <w:p w14:paraId="61796CE8" w14:textId="77777777" w:rsidR="003F4C3E" w:rsidRPr="00226B43" w:rsidRDefault="003F4C3E" w:rsidP="003F4C3E">
            <w:pPr>
              <w:pStyle w:val="TAL"/>
              <w:rPr>
                <w:sz w:val="16"/>
                <w:szCs w:val="16"/>
              </w:rPr>
            </w:pPr>
          </w:p>
        </w:tc>
        <w:tc>
          <w:tcPr>
            <w:tcW w:w="425" w:type="dxa"/>
            <w:shd w:val="solid" w:color="FFFFFF" w:fill="auto"/>
          </w:tcPr>
          <w:p w14:paraId="0A53E7FC" w14:textId="77777777" w:rsidR="003F4C3E" w:rsidRPr="00226B43" w:rsidRDefault="003F4C3E" w:rsidP="003F4C3E">
            <w:pPr>
              <w:pStyle w:val="TAR"/>
              <w:rPr>
                <w:sz w:val="16"/>
                <w:szCs w:val="16"/>
              </w:rPr>
            </w:pPr>
          </w:p>
        </w:tc>
        <w:tc>
          <w:tcPr>
            <w:tcW w:w="425" w:type="dxa"/>
            <w:shd w:val="solid" w:color="FFFFFF" w:fill="auto"/>
          </w:tcPr>
          <w:p w14:paraId="4FF77102" w14:textId="77777777" w:rsidR="003F4C3E" w:rsidRPr="00226B43" w:rsidRDefault="003F4C3E" w:rsidP="003F4C3E">
            <w:pPr>
              <w:pStyle w:val="TAC"/>
              <w:rPr>
                <w:sz w:val="16"/>
                <w:szCs w:val="16"/>
              </w:rPr>
            </w:pPr>
          </w:p>
        </w:tc>
        <w:tc>
          <w:tcPr>
            <w:tcW w:w="4962" w:type="dxa"/>
            <w:shd w:val="solid" w:color="FFFFFF" w:fill="auto"/>
          </w:tcPr>
          <w:p w14:paraId="62B737FC" w14:textId="77777777" w:rsidR="003F4C3E" w:rsidRPr="00226B43" w:rsidRDefault="003F4C3E" w:rsidP="003F4C3E">
            <w:pPr>
              <w:pStyle w:val="TAL"/>
              <w:rPr>
                <w:sz w:val="16"/>
                <w:szCs w:val="16"/>
              </w:rPr>
            </w:pPr>
            <w:r w:rsidRPr="00226B43">
              <w:rPr>
                <w:sz w:val="16"/>
                <w:szCs w:val="16"/>
              </w:rPr>
              <w:t>Use Case of Live Immersive Media Production</w:t>
            </w:r>
          </w:p>
        </w:tc>
        <w:tc>
          <w:tcPr>
            <w:tcW w:w="708" w:type="dxa"/>
            <w:shd w:val="solid" w:color="FFFFFF" w:fill="auto"/>
          </w:tcPr>
          <w:p w14:paraId="29EBABB8" w14:textId="77777777" w:rsidR="003F4C3E" w:rsidRPr="00226B43" w:rsidRDefault="003F4C3E" w:rsidP="003F4C3E">
            <w:pPr>
              <w:pStyle w:val="TAC"/>
              <w:rPr>
                <w:sz w:val="16"/>
                <w:szCs w:val="16"/>
              </w:rPr>
            </w:pPr>
            <w:r w:rsidRPr="00226B43">
              <w:rPr>
                <w:sz w:val="16"/>
                <w:szCs w:val="16"/>
              </w:rPr>
              <w:t>0.2.0</w:t>
            </w:r>
          </w:p>
        </w:tc>
      </w:tr>
      <w:tr w:rsidR="003F4C3E" w:rsidRPr="00226B43" w14:paraId="679BF855" w14:textId="77777777" w:rsidTr="00CA2FED">
        <w:tc>
          <w:tcPr>
            <w:tcW w:w="800" w:type="dxa"/>
            <w:shd w:val="solid" w:color="FFFFFF" w:fill="auto"/>
          </w:tcPr>
          <w:p w14:paraId="73240165"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475661D9" w14:textId="77777777" w:rsidR="003F4C3E" w:rsidRPr="00226B43" w:rsidRDefault="003878E2" w:rsidP="003F4C3E">
            <w:pPr>
              <w:pStyle w:val="TAC"/>
              <w:rPr>
                <w:sz w:val="16"/>
                <w:szCs w:val="16"/>
              </w:rPr>
            </w:pPr>
            <w:r w:rsidRPr="00226B43">
              <w:rPr>
                <w:sz w:val="16"/>
                <w:szCs w:val="16"/>
              </w:rPr>
              <w:t>SA1</w:t>
            </w:r>
            <w:r w:rsidR="003F4C3E" w:rsidRPr="00226B43">
              <w:rPr>
                <w:sz w:val="16"/>
                <w:szCs w:val="16"/>
              </w:rPr>
              <w:t>#84</w:t>
            </w:r>
          </w:p>
        </w:tc>
        <w:tc>
          <w:tcPr>
            <w:tcW w:w="1094" w:type="dxa"/>
            <w:shd w:val="solid" w:color="FFFFFF" w:fill="auto"/>
          </w:tcPr>
          <w:p w14:paraId="57F499DF" w14:textId="77777777" w:rsidR="003F4C3E" w:rsidRPr="00226B43" w:rsidRDefault="003F4C3E" w:rsidP="003F4C3E">
            <w:pPr>
              <w:pStyle w:val="TAC"/>
              <w:rPr>
                <w:sz w:val="16"/>
                <w:szCs w:val="16"/>
              </w:rPr>
            </w:pPr>
            <w:r w:rsidRPr="00226B43">
              <w:rPr>
                <w:sz w:val="16"/>
                <w:szCs w:val="16"/>
              </w:rPr>
              <w:t>S1-183664</w:t>
            </w:r>
          </w:p>
        </w:tc>
        <w:tc>
          <w:tcPr>
            <w:tcW w:w="425" w:type="dxa"/>
            <w:shd w:val="solid" w:color="FFFFFF" w:fill="auto"/>
          </w:tcPr>
          <w:p w14:paraId="5DBFEA42" w14:textId="77777777" w:rsidR="003F4C3E" w:rsidRPr="00226B43" w:rsidRDefault="003F4C3E" w:rsidP="003F4C3E">
            <w:pPr>
              <w:pStyle w:val="TAL"/>
              <w:rPr>
                <w:sz w:val="16"/>
                <w:szCs w:val="16"/>
              </w:rPr>
            </w:pPr>
          </w:p>
        </w:tc>
        <w:tc>
          <w:tcPr>
            <w:tcW w:w="425" w:type="dxa"/>
            <w:shd w:val="solid" w:color="FFFFFF" w:fill="auto"/>
          </w:tcPr>
          <w:p w14:paraId="268AD58C" w14:textId="77777777" w:rsidR="003F4C3E" w:rsidRPr="00226B43" w:rsidRDefault="003F4C3E" w:rsidP="003F4C3E">
            <w:pPr>
              <w:pStyle w:val="TAR"/>
              <w:rPr>
                <w:sz w:val="16"/>
                <w:szCs w:val="16"/>
              </w:rPr>
            </w:pPr>
          </w:p>
        </w:tc>
        <w:tc>
          <w:tcPr>
            <w:tcW w:w="425" w:type="dxa"/>
            <w:shd w:val="solid" w:color="FFFFFF" w:fill="auto"/>
          </w:tcPr>
          <w:p w14:paraId="372F2118" w14:textId="77777777" w:rsidR="003F4C3E" w:rsidRPr="00226B43" w:rsidRDefault="003F4C3E" w:rsidP="003F4C3E">
            <w:pPr>
              <w:pStyle w:val="TAC"/>
              <w:rPr>
                <w:sz w:val="16"/>
                <w:szCs w:val="16"/>
              </w:rPr>
            </w:pPr>
          </w:p>
        </w:tc>
        <w:tc>
          <w:tcPr>
            <w:tcW w:w="4962" w:type="dxa"/>
            <w:shd w:val="solid" w:color="FFFFFF" w:fill="auto"/>
          </w:tcPr>
          <w:p w14:paraId="26156944" w14:textId="77777777" w:rsidR="003F4C3E" w:rsidRPr="00226B43" w:rsidRDefault="003F4C3E" w:rsidP="003F4C3E">
            <w:pPr>
              <w:pStyle w:val="TAL"/>
              <w:rPr>
                <w:sz w:val="16"/>
                <w:szCs w:val="16"/>
              </w:rPr>
            </w:pPr>
            <w:r w:rsidRPr="00226B43">
              <w:rPr>
                <w:sz w:val="16"/>
                <w:szCs w:val="16"/>
              </w:rPr>
              <w:t>Audio Streaming in Professional Live Performances</w:t>
            </w:r>
          </w:p>
        </w:tc>
        <w:tc>
          <w:tcPr>
            <w:tcW w:w="708" w:type="dxa"/>
            <w:shd w:val="solid" w:color="FFFFFF" w:fill="auto"/>
          </w:tcPr>
          <w:p w14:paraId="1E741D7D" w14:textId="77777777" w:rsidR="003F4C3E" w:rsidRPr="00226B43" w:rsidRDefault="003F4C3E" w:rsidP="003F4C3E">
            <w:pPr>
              <w:pStyle w:val="TAC"/>
              <w:rPr>
                <w:sz w:val="16"/>
                <w:szCs w:val="16"/>
              </w:rPr>
            </w:pPr>
            <w:r w:rsidRPr="00226B43">
              <w:rPr>
                <w:sz w:val="16"/>
                <w:szCs w:val="16"/>
              </w:rPr>
              <w:t>0.2.0</w:t>
            </w:r>
          </w:p>
        </w:tc>
      </w:tr>
      <w:tr w:rsidR="003F4C3E" w:rsidRPr="00226B43" w14:paraId="539CF15E" w14:textId="77777777" w:rsidTr="00CA2FED">
        <w:tc>
          <w:tcPr>
            <w:tcW w:w="800" w:type="dxa"/>
            <w:shd w:val="solid" w:color="FFFFFF" w:fill="auto"/>
          </w:tcPr>
          <w:p w14:paraId="6592D05C"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4C504073" w14:textId="77777777" w:rsidR="003F4C3E" w:rsidRPr="00226B43" w:rsidRDefault="003878E2" w:rsidP="003F4C3E">
            <w:pPr>
              <w:pStyle w:val="TAC"/>
              <w:rPr>
                <w:sz w:val="16"/>
                <w:szCs w:val="16"/>
              </w:rPr>
            </w:pPr>
            <w:r w:rsidRPr="00226B43">
              <w:rPr>
                <w:sz w:val="16"/>
                <w:szCs w:val="16"/>
              </w:rPr>
              <w:t>SA1</w:t>
            </w:r>
            <w:r w:rsidR="003F4C3E" w:rsidRPr="00226B43">
              <w:rPr>
                <w:sz w:val="16"/>
                <w:szCs w:val="16"/>
              </w:rPr>
              <w:t>#84</w:t>
            </w:r>
          </w:p>
        </w:tc>
        <w:tc>
          <w:tcPr>
            <w:tcW w:w="1094" w:type="dxa"/>
            <w:shd w:val="solid" w:color="FFFFFF" w:fill="auto"/>
          </w:tcPr>
          <w:p w14:paraId="3DC54C40" w14:textId="77777777" w:rsidR="003F4C3E" w:rsidRPr="00226B43" w:rsidRDefault="003F4C3E" w:rsidP="003F4C3E">
            <w:pPr>
              <w:pStyle w:val="TAC"/>
              <w:rPr>
                <w:sz w:val="16"/>
                <w:szCs w:val="16"/>
              </w:rPr>
            </w:pPr>
            <w:r w:rsidRPr="00226B43">
              <w:rPr>
                <w:sz w:val="16"/>
                <w:szCs w:val="16"/>
              </w:rPr>
              <w:t>S1-183665</w:t>
            </w:r>
          </w:p>
        </w:tc>
        <w:tc>
          <w:tcPr>
            <w:tcW w:w="425" w:type="dxa"/>
            <w:shd w:val="solid" w:color="FFFFFF" w:fill="auto"/>
          </w:tcPr>
          <w:p w14:paraId="550B103C" w14:textId="77777777" w:rsidR="003F4C3E" w:rsidRPr="00226B43" w:rsidRDefault="003F4C3E" w:rsidP="003F4C3E">
            <w:pPr>
              <w:pStyle w:val="TAL"/>
              <w:rPr>
                <w:sz w:val="16"/>
                <w:szCs w:val="16"/>
              </w:rPr>
            </w:pPr>
          </w:p>
        </w:tc>
        <w:tc>
          <w:tcPr>
            <w:tcW w:w="425" w:type="dxa"/>
            <w:shd w:val="solid" w:color="FFFFFF" w:fill="auto"/>
          </w:tcPr>
          <w:p w14:paraId="247AB799" w14:textId="77777777" w:rsidR="003F4C3E" w:rsidRPr="00226B43" w:rsidRDefault="003F4C3E" w:rsidP="003F4C3E">
            <w:pPr>
              <w:pStyle w:val="TAR"/>
              <w:rPr>
                <w:sz w:val="16"/>
                <w:szCs w:val="16"/>
              </w:rPr>
            </w:pPr>
          </w:p>
        </w:tc>
        <w:tc>
          <w:tcPr>
            <w:tcW w:w="425" w:type="dxa"/>
            <w:shd w:val="solid" w:color="FFFFFF" w:fill="auto"/>
          </w:tcPr>
          <w:p w14:paraId="12E22E58" w14:textId="77777777" w:rsidR="003F4C3E" w:rsidRPr="00226B43" w:rsidRDefault="003F4C3E" w:rsidP="003F4C3E">
            <w:pPr>
              <w:pStyle w:val="TAC"/>
              <w:rPr>
                <w:sz w:val="16"/>
                <w:szCs w:val="16"/>
              </w:rPr>
            </w:pPr>
          </w:p>
        </w:tc>
        <w:tc>
          <w:tcPr>
            <w:tcW w:w="4962" w:type="dxa"/>
            <w:shd w:val="solid" w:color="FFFFFF" w:fill="auto"/>
          </w:tcPr>
          <w:p w14:paraId="0A189D92" w14:textId="77777777" w:rsidR="003F4C3E" w:rsidRPr="00226B43" w:rsidRDefault="003F4C3E" w:rsidP="003F4C3E">
            <w:pPr>
              <w:pStyle w:val="TAL"/>
              <w:rPr>
                <w:sz w:val="16"/>
                <w:szCs w:val="16"/>
              </w:rPr>
            </w:pPr>
            <w:r w:rsidRPr="00226B43">
              <w:rPr>
                <w:sz w:val="16"/>
                <w:szCs w:val="16"/>
              </w:rPr>
              <w:t>Live production with integrated audience services</w:t>
            </w:r>
          </w:p>
        </w:tc>
        <w:tc>
          <w:tcPr>
            <w:tcW w:w="708" w:type="dxa"/>
            <w:shd w:val="solid" w:color="FFFFFF" w:fill="auto"/>
          </w:tcPr>
          <w:p w14:paraId="6D6194F8" w14:textId="77777777" w:rsidR="003F4C3E" w:rsidRPr="00226B43" w:rsidRDefault="003F4C3E" w:rsidP="003F4C3E">
            <w:pPr>
              <w:pStyle w:val="TAC"/>
              <w:rPr>
                <w:sz w:val="16"/>
                <w:szCs w:val="16"/>
              </w:rPr>
            </w:pPr>
            <w:r w:rsidRPr="00226B43">
              <w:rPr>
                <w:sz w:val="16"/>
                <w:szCs w:val="16"/>
              </w:rPr>
              <w:t>0.2.0</w:t>
            </w:r>
          </w:p>
        </w:tc>
      </w:tr>
      <w:tr w:rsidR="003F4C3E" w:rsidRPr="00226B43" w14:paraId="4FB66F39" w14:textId="77777777" w:rsidTr="00CA2FED">
        <w:tc>
          <w:tcPr>
            <w:tcW w:w="800" w:type="dxa"/>
            <w:shd w:val="solid" w:color="FFFFFF" w:fill="auto"/>
          </w:tcPr>
          <w:p w14:paraId="46E485FB"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47F4B810" w14:textId="77777777" w:rsidR="003F4C3E" w:rsidRPr="00226B43" w:rsidRDefault="003878E2" w:rsidP="003F4C3E">
            <w:pPr>
              <w:pStyle w:val="TAC"/>
              <w:rPr>
                <w:sz w:val="16"/>
                <w:szCs w:val="16"/>
              </w:rPr>
            </w:pPr>
            <w:r w:rsidRPr="00226B43">
              <w:rPr>
                <w:sz w:val="16"/>
                <w:szCs w:val="16"/>
              </w:rPr>
              <w:t>SA1</w:t>
            </w:r>
            <w:r w:rsidR="003F4C3E" w:rsidRPr="00226B43">
              <w:rPr>
                <w:sz w:val="16"/>
                <w:szCs w:val="16"/>
              </w:rPr>
              <w:t>#84</w:t>
            </w:r>
          </w:p>
        </w:tc>
        <w:tc>
          <w:tcPr>
            <w:tcW w:w="1094" w:type="dxa"/>
            <w:shd w:val="solid" w:color="FFFFFF" w:fill="auto"/>
          </w:tcPr>
          <w:p w14:paraId="12461B67" w14:textId="77777777" w:rsidR="003F4C3E" w:rsidRPr="00226B43" w:rsidRDefault="003F4C3E" w:rsidP="003F4C3E">
            <w:pPr>
              <w:pStyle w:val="TAC"/>
              <w:rPr>
                <w:sz w:val="16"/>
                <w:szCs w:val="16"/>
              </w:rPr>
            </w:pPr>
            <w:r w:rsidRPr="00226B43">
              <w:rPr>
                <w:sz w:val="16"/>
                <w:szCs w:val="16"/>
              </w:rPr>
              <w:t>S1-183666</w:t>
            </w:r>
          </w:p>
        </w:tc>
        <w:tc>
          <w:tcPr>
            <w:tcW w:w="425" w:type="dxa"/>
            <w:shd w:val="solid" w:color="FFFFFF" w:fill="auto"/>
          </w:tcPr>
          <w:p w14:paraId="2695ECE0" w14:textId="77777777" w:rsidR="003F4C3E" w:rsidRPr="00226B43" w:rsidRDefault="003F4C3E" w:rsidP="003F4C3E">
            <w:pPr>
              <w:pStyle w:val="TAL"/>
              <w:rPr>
                <w:sz w:val="16"/>
                <w:szCs w:val="16"/>
              </w:rPr>
            </w:pPr>
          </w:p>
        </w:tc>
        <w:tc>
          <w:tcPr>
            <w:tcW w:w="425" w:type="dxa"/>
            <w:shd w:val="solid" w:color="FFFFFF" w:fill="auto"/>
          </w:tcPr>
          <w:p w14:paraId="60AD1887" w14:textId="77777777" w:rsidR="003F4C3E" w:rsidRPr="00226B43" w:rsidRDefault="003F4C3E" w:rsidP="003F4C3E">
            <w:pPr>
              <w:pStyle w:val="TAR"/>
              <w:rPr>
                <w:sz w:val="16"/>
                <w:szCs w:val="16"/>
              </w:rPr>
            </w:pPr>
          </w:p>
        </w:tc>
        <w:tc>
          <w:tcPr>
            <w:tcW w:w="425" w:type="dxa"/>
            <w:shd w:val="solid" w:color="FFFFFF" w:fill="auto"/>
          </w:tcPr>
          <w:p w14:paraId="6B92D3FF" w14:textId="77777777" w:rsidR="003F4C3E" w:rsidRPr="00226B43" w:rsidRDefault="003F4C3E" w:rsidP="003F4C3E">
            <w:pPr>
              <w:pStyle w:val="TAC"/>
              <w:rPr>
                <w:sz w:val="16"/>
                <w:szCs w:val="16"/>
              </w:rPr>
            </w:pPr>
          </w:p>
        </w:tc>
        <w:tc>
          <w:tcPr>
            <w:tcW w:w="4962" w:type="dxa"/>
            <w:shd w:val="solid" w:color="FFFFFF" w:fill="auto"/>
          </w:tcPr>
          <w:p w14:paraId="7ADBDF7C" w14:textId="77777777" w:rsidR="003F4C3E" w:rsidRPr="00226B43" w:rsidRDefault="003F4C3E" w:rsidP="003F4C3E">
            <w:pPr>
              <w:pStyle w:val="TAL"/>
              <w:rPr>
                <w:sz w:val="16"/>
                <w:szCs w:val="16"/>
              </w:rPr>
            </w:pPr>
            <w:r w:rsidRPr="00226B43">
              <w:rPr>
                <w:sz w:val="16"/>
                <w:szCs w:val="16"/>
              </w:rPr>
              <w:t>Intercom system for large live events</w:t>
            </w:r>
          </w:p>
        </w:tc>
        <w:tc>
          <w:tcPr>
            <w:tcW w:w="708" w:type="dxa"/>
            <w:shd w:val="solid" w:color="FFFFFF" w:fill="auto"/>
          </w:tcPr>
          <w:p w14:paraId="60199001" w14:textId="77777777" w:rsidR="003F4C3E" w:rsidRPr="00226B43" w:rsidRDefault="003F4C3E" w:rsidP="003F4C3E">
            <w:pPr>
              <w:pStyle w:val="TAC"/>
              <w:rPr>
                <w:sz w:val="16"/>
                <w:szCs w:val="16"/>
              </w:rPr>
            </w:pPr>
            <w:r w:rsidRPr="00226B43">
              <w:rPr>
                <w:sz w:val="16"/>
                <w:szCs w:val="16"/>
              </w:rPr>
              <w:t>0.2.0</w:t>
            </w:r>
          </w:p>
        </w:tc>
      </w:tr>
      <w:tr w:rsidR="003F4C3E" w:rsidRPr="00226B43" w14:paraId="04730AF7" w14:textId="77777777" w:rsidTr="00CA2FED">
        <w:tc>
          <w:tcPr>
            <w:tcW w:w="800" w:type="dxa"/>
            <w:shd w:val="solid" w:color="FFFFFF" w:fill="auto"/>
          </w:tcPr>
          <w:p w14:paraId="24D5B706"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35DB2870" w14:textId="77777777" w:rsidR="003F4C3E" w:rsidRPr="00226B43" w:rsidRDefault="003878E2" w:rsidP="003F4C3E">
            <w:pPr>
              <w:pStyle w:val="TAC"/>
              <w:rPr>
                <w:sz w:val="16"/>
                <w:szCs w:val="16"/>
              </w:rPr>
            </w:pPr>
            <w:r w:rsidRPr="00226B43">
              <w:rPr>
                <w:sz w:val="16"/>
                <w:szCs w:val="16"/>
              </w:rPr>
              <w:t>SA1</w:t>
            </w:r>
            <w:r w:rsidR="003F4C3E" w:rsidRPr="00226B43">
              <w:rPr>
                <w:sz w:val="16"/>
                <w:szCs w:val="16"/>
              </w:rPr>
              <w:t>#84</w:t>
            </w:r>
          </w:p>
        </w:tc>
        <w:tc>
          <w:tcPr>
            <w:tcW w:w="1094" w:type="dxa"/>
            <w:shd w:val="solid" w:color="FFFFFF" w:fill="auto"/>
          </w:tcPr>
          <w:p w14:paraId="33AB2090" w14:textId="77777777" w:rsidR="003F4C3E" w:rsidRPr="00226B43" w:rsidRDefault="003F4C3E" w:rsidP="003F4C3E">
            <w:pPr>
              <w:pStyle w:val="TAC"/>
              <w:rPr>
                <w:sz w:val="16"/>
                <w:szCs w:val="16"/>
              </w:rPr>
            </w:pPr>
            <w:r w:rsidRPr="00226B43">
              <w:rPr>
                <w:sz w:val="16"/>
                <w:szCs w:val="16"/>
              </w:rPr>
              <w:t>S1-183583</w:t>
            </w:r>
          </w:p>
        </w:tc>
        <w:tc>
          <w:tcPr>
            <w:tcW w:w="425" w:type="dxa"/>
            <w:shd w:val="solid" w:color="FFFFFF" w:fill="auto"/>
          </w:tcPr>
          <w:p w14:paraId="470CFFEA" w14:textId="77777777" w:rsidR="003F4C3E" w:rsidRPr="00226B43" w:rsidRDefault="003F4C3E" w:rsidP="003F4C3E">
            <w:pPr>
              <w:pStyle w:val="TAL"/>
              <w:rPr>
                <w:sz w:val="16"/>
                <w:szCs w:val="16"/>
              </w:rPr>
            </w:pPr>
          </w:p>
        </w:tc>
        <w:tc>
          <w:tcPr>
            <w:tcW w:w="425" w:type="dxa"/>
            <w:shd w:val="solid" w:color="FFFFFF" w:fill="auto"/>
          </w:tcPr>
          <w:p w14:paraId="58C29869" w14:textId="77777777" w:rsidR="003F4C3E" w:rsidRPr="00226B43" w:rsidRDefault="003F4C3E" w:rsidP="003F4C3E">
            <w:pPr>
              <w:pStyle w:val="TAR"/>
              <w:rPr>
                <w:sz w:val="16"/>
                <w:szCs w:val="16"/>
              </w:rPr>
            </w:pPr>
          </w:p>
        </w:tc>
        <w:tc>
          <w:tcPr>
            <w:tcW w:w="425" w:type="dxa"/>
            <w:shd w:val="solid" w:color="FFFFFF" w:fill="auto"/>
          </w:tcPr>
          <w:p w14:paraId="3C5DDD45" w14:textId="77777777" w:rsidR="003F4C3E" w:rsidRPr="00226B43" w:rsidRDefault="003F4C3E" w:rsidP="003F4C3E">
            <w:pPr>
              <w:pStyle w:val="TAC"/>
              <w:rPr>
                <w:sz w:val="16"/>
                <w:szCs w:val="16"/>
              </w:rPr>
            </w:pPr>
          </w:p>
        </w:tc>
        <w:tc>
          <w:tcPr>
            <w:tcW w:w="4962" w:type="dxa"/>
            <w:shd w:val="solid" w:color="FFFFFF" w:fill="auto"/>
          </w:tcPr>
          <w:p w14:paraId="77FE73D5" w14:textId="77777777" w:rsidR="003F4C3E" w:rsidRPr="00226B43" w:rsidRDefault="003F4C3E" w:rsidP="003F4C3E">
            <w:pPr>
              <w:pStyle w:val="TAL"/>
              <w:rPr>
                <w:sz w:val="16"/>
                <w:szCs w:val="16"/>
              </w:rPr>
            </w:pPr>
            <w:r w:rsidRPr="00226B43">
              <w:rPr>
                <w:sz w:val="16"/>
                <w:szCs w:val="16"/>
              </w:rPr>
              <w:t>TR 22.827 - Modifications for Definition Section</w:t>
            </w:r>
          </w:p>
        </w:tc>
        <w:tc>
          <w:tcPr>
            <w:tcW w:w="708" w:type="dxa"/>
            <w:shd w:val="solid" w:color="FFFFFF" w:fill="auto"/>
          </w:tcPr>
          <w:p w14:paraId="77AEB56D" w14:textId="77777777" w:rsidR="003F4C3E" w:rsidRPr="00226B43" w:rsidRDefault="003F4C3E" w:rsidP="003F4C3E">
            <w:pPr>
              <w:pStyle w:val="TAC"/>
              <w:rPr>
                <w:sz w:val="16"/>
                <w:szCs w:val="16"/>
              </w:rPr>
            </w:pPr>
            <w:r w:rsidRPr="00226B43">
              <w:rPr>
                <w:sz w:val="16"/>
                <w:szCs w:val="16"/>
              </w:rPr>
              <w:t>0.2.0</w:t>
            </w:r>
          </w:p>
        </w:tc>
      </w:tr>
      <w:tr w:rsidR="003F4C3E" w:rsidRPr="00226B43" w14:paraId="636A31A8" w14:textId="77777777" w:rsidTr="00CA2FED">
        <w:tc>
          <w:tcPr>
            <w:tcW w:w="800" w:type="dxa"/>
            <w:shd w:val="solid" w:color="FFFFFF" w:fill="auto"/>
          </w:tcPr>
          <w:p w14:paraId="4C785CA7" w14:textId="77777777" w:rsidR="003F4C3E" w:rsidRPr="00226B43" w:rsidRDefault="003F4C3E" w:rsidP="003F4C3E">
            <w:pPr>
              <w:pStyle w:val="TAC"/>
              <w:rPr>
                <w:sz w:val="16"/>
                <w:szCs w:val="16"/>
              </w:rPr>
            </w:pPr>
            <w:r w:rsidRPr="00226B43">
              <w:rPr>
                <w:sz w:val="16"/>
                <w:szCs w:val="16"/>
              </w:rPr>
              <w:t>2018-11</w:t>
            </w:r>
          </w:p>
        </w:tc>
        <w:tc>
          <w:tcPr>
            <w:tcW w:w="800" w:type="dxa"/>
            <w:shd w:val="solid" w:color="FFFFFF" w:fill="auto"/>
          </w:tcPr>
          <w:p w14:paraId="408751FA" w14:textId="77777777" w:rsidR="003F4C3E" w:rsidRPr="00226B43" w:rsidRDefault="003878E2" w:rsidP="003F4C3E">
            <w:pPr>
              <w:pStyle w:val="TAC"/>
              <w:rPr>
                <w:sz w:val="16"/>
                <w:szCs w:val="16"/>
              </w:rPr>
            </w:pPr>
            <w:r w:rsidRPr="00226B43">
              <w:rPr>
                <w:sz w:val="16"/>
                <w:szCs w:val="16"/>
              </w:rPr>
              <w:t>SA1</w:t>
            </w:r>
            <w:r w:rsidR="003F4C3E" w:rsidRPr="00226B43">
              <w:rPr>
                <w:sz w:val="16"/>
                <w:szCs w:val="16"/>
              </w:rPr>
              <w:t>#84</w:t>
            </w:r>
          </w:p>
        </w:tc>
        <w:tc>
          <w:tcPr>
            <w:tcW w:w="1094" w:type="dxa"/>
            <w:shd w:val="solid" w:color="FFFFFF" w:fill="auto"/>
          </w:tcPr>
          <w:p w14:paraId="2260BF76" w14:textId="77777777" w:rsidR="003F4C3E" w:rsidRPr="00226B43" w:rsidRDefault="003F4C3E" w:rsidP="003F4C3E">
            <w:pPr>
              <w:pStyle w:val="TAC"/>
              <w:rPr>
                <w:sz w:val="16"/>
                <w:szCs w:val="16"/>
              </w:rPr>
            </w:pPr>
            <w:r w:rsidRPr="00226B43">
              <w:rPr>
                <w:sz w:val="16"/>
                <w:szCs w:val="16"/>
              </w:rPr>
              <w:t>S1-183175</w:t>
            </w:r>
          </w:p>
        </w:tc>
        <w:tc>
          <w:tcPr>
            <w:tcW w:w="425" w:type="dxa"/>
            <w:shd w:val="solid" w:color="FFFFFF" w:fill="auto"/>
          </w:tcPr>
          <w:p w14:paraId="749DCAF6" w14:textId="77777777" w:rsidR="003F4C3E" w:rsidRPr="00226B43" w:rsidRDefault="003F4C3E" w:rsidP="003F4C3E">
            <w:pPr>
              <w:pStyle w:val="TAL"/>
              <w:rPr>
                <w:sz w:val="16"/>
                <w:szCs w:val="16"/>
              </w:rPr>
            </w:pPr>
          </w:p>
        </w:tc>
        <w:tc>
          <w:tcPr>
            <w:tcW w:w="425" w:type="dxa"/>
            <w:shd w:val="solid" w:color="FFFFFF" w:fill="auto"/>
          </w:tcPr>
          <w:p w14:paraId="648028F0" w14:textId="77777777" w:rsidR="003F4C3E" w:rsidRPr="00226B43" w:rsidRDefault="003F4C3E" w:rsidP="003F4C3E">
            <w:pPr>
              <w:pStyle w:val="TAR"/>
              <w:rPr>
                <w:sz w:val="16"/>
                <w:szCs w:val="16"/>
              </w:rPr>
            </w:pPr>
          </w:p>
        </w:tc>
        <w:tc>
          <w:tcPr>
            <w:tcW w:w="425" w:type="dxa"/>
            <w:shd w:val="solid" w:color="FFFFFF" w:fill="auto"/>
          </w:tcPr>
          <w:p w14:paraId="23AF7CD8" w14:textId="77777777" w:rsidR="003F4C3E" w:rsidRPr="00226B43" w:rsidRDefault="003F4C3E" w:rsidP="003F4C3E">
            <w:pPr>
              <w:pStyle w:val="TAC"/>
              <w:rPr>
                <w:sz w:val="16"/>
                <w:szCs w:val="16"/>
              </w:rPr>
            </w:pPr>
          </w:p>
        </w:tc>
        <w:tc>
          <w:tcPr>
            <w:tcW w:w="4962" w:type="dxa"/>
            <w:shd w:val="solid" w:color="FFFFFF" w:fill="auto"/>
          </w:tcPr>
          <w:p w14:paraId="1E553566" w14:textId="77777777" w:rsidR="003F4C3E" w:rsidRPr="00226B43" w:rsidRDefault="003F4C3E" w:rsidP="003F4C3E">
            <w:pPr>
              <w:pStyle w:val="TAL"/>
              <w:rPr>
                <w:sz w:val="16"/>
                <w:szCs w:val="16"/>
              </w:rPr>
            </w:pPr>
            <w:r w:rsidRPr="00226B43">
              <w:rPr>
                <w:sz w:val="16"/>
                <w:szCs w:val="16"/>
              </w:rPr>
              <w:t>Annex (Informative): Real-time audio-streaming latency budget</w:t>
            </w:r>
          </w:p>
        </w:tc>
        <w:tc>
          <w:tcPr>
            <w:tcW w:w="708" w:type="dxa"/>
            <w:shd w:val="solid" w:color="FFFFFF" w:fill="auto"/>
          </w:tcPr>
          <w:p w14:paraId="45EE561B" w14:textId="77777777" w:rsidR="003F4C3E" w:rsidRPr="00226B43" w:rsidRDefault="003F4C3E" w:rsidP="003F4C3E">
            <w:pPr>
              <w:pStyle w:val="TAC"/>
              <w:rPr>
                <w:sz w:val="16"/>
                <w:szCs w:val="16"/>
              </w:rPr>
            </w:pPr>
            <w:r w:rsidRPr="00226B43">
              <w:rPr>
                <w:sz w:val="16"/>
                <w:szCs w:val="16"/>
              </w:rPr>
              <w:t>0.2.0</w:t>
            </w:r>
          </w:p>
        </w:tc>
      </w:tr>
      <w:tr w:rsidR="00C541B9" w:rsidRPr="00226B43" w14:paraId="2A4CA9A3" w14:textId="77777777" w:rsidTr="00CA2FED">
        <w:tc>
          <w:tcPr>
            <w:tcW w:w="800" w:type="dxa"/>
            <w:shd w:val="clear" w:color="auto" w:fill="FFFFFF"/>
          </w:tcPr>
          <w:p w14:paraId="7BFFF0CA" w14:textId="77777777" w:rsidR="00C541B9" w:rsidRPr="00226B43" w:rsidRDefault="00B86037" w:rsidP="00B86037">
            <w:pPr>
              <w:pStyle w:val="TAC"/>
              <w:rPr>
                <w:sz w:val="16"/>
                <w:szCs w:val="16"/>
              </w:rPr>
            </w:pPr>
            <w:r w:rsidRPr="00226B43">
              <w:rPr>
                <w:sz w:val="16"/>
                <w:szCs w:val="16"/>
              </w:rPr>
              <w:t>2019-02</w:t>
            </w:r>
          </w:p>
        </w:tc>
        <w:tc>
          <w:tcPr>
            <w:tcW w:w="800" w:type="dxa"/>
            <w:shd w:val="clear" w:color="auto" w:fill="FFFFFF"/>
          </w:tcPr>
          <w:p w14:paraId="24C571C4" w14:textId="77777777" w:rsidR="00C541B9"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45AA33C2" w14:textId="77777777" w:rsidR="00C541B9" w:rsidRPr="00226B43" w:rsidRDefault="00B86037" w:rsidP="00B86037">
            <w:pPr>
              <w:pStyle w:val="TAC"/>
              <w:rPr>
                <w:sz w:val="16"/>
                <w:szCs w:val="16"/>
              </w:rPr>
            </w:pPr>
            <w:r w:rsidRPr="00226B43">
              <w:rPr>
                <w:sz w:val="16"/>
                <w:szCs w:val="16"/>
              </w:rPr>
              <w:t>S1-190325</w:t>
            </w:r>
          </w:p>
        </w:tc>
        <w:tc>
          <w:tcPr>
            <w:tcW w:w="425" w:type="dxa"/>
            <w:shd w:val="clear" w:color="auto" w:fill="FFFFFF"/>
          </w:tcPr>
          <w:p w14:paraId="2D90853A" w14:textId="77777777" w:rsidR="00C541B9" w:rsidRPr="00226B43" w:rsidRDefault="00C541B9" w:rsidP="003F4C3E">
            <w:pPr>
              <w:pStyle w:val="TAL"/>
              <w:rPr>
                <w:sz w:val="16"/>
                <w:szCs w:val="16"/>
              </w:rPr>
            </w:pPr>
          </w:p>
        </w:tc>
        <w:tc>
          <w:tcPr>
            <w:tcW w:w="425" w:type="dxa"/>
            <w:shd w:val="clear" w:color="auto" w:fill="FFFFFF"/>
          </w:tcPr>
          <w:p w14:paraId="1C53BD31" w14:textId="77777777" w:rsidR="00C541B9" w:rsidRPr="00226B43" w:rsidRDefault="00C541B9" w:rsidP="003F4C3E">
            <w:pPr>
              <w:pStyle w:val="TAR"/>
              <w:rPr>
                <w:sz w:val="16"/>
                <w:szCs w:val="16"/>
              </w:rPr>
            </w:pPr>
          </w:p>
        </w:tc>
        <w:tc>
          <w:tcPr>
            <w:tcW w:w="425" w:type="dxa"/>
            <w:shd w:val="clear" w:color="auto" w:fill="FFFFFF"/>
          </w:tcPr>
          <w:p w14:paraId="538DC057" w14:textId="77777777" w:rsidR="00C541B9" w:rsidRPr="00226B43" w:rsidRDefault="00C541B9" w:rsidP="003F4C3E">
            <w:pPr>
              <w:pStyle w:val="TAC"/>
              <w:rPr>
                <w:sz w:val="16"/>
                <w:szCs w:val="16"/>
              </w:rPr>
            </w:pPr>
          </w:p>
        </w:tc>
        <w:tc>
          <w:tcPr>
            <w:tcW w:w="4962" w:type="dxa"/>
            <w:shd w:val="clear" w:color="auto" w:fill="FFFFFF"/>
          </w:tcPr>
          <w:p w14:paraId="0018A4A6" w14:textId="77777777" w:rsidR="00C541B9" w:rsidRPr="00226B43" w:rsidRDefault="00B86037" w:rsidP="003F4C3E">
            <w:pPr>
              <w:pStyle w:val="TAL"/>
              <w:rPr>
                <w:sz w:val="16"/>
                <w:szCs w:val="16"/>
              </w:rPr>
            </w:pPr>
            <w:r w:rsidRPr="00226B43">
              <w:rPr>
                <w:sz w:val="16"/>
                <w:szCs w:val="16"/>
              </w:rPr>
              <w:t>TR 22.827: Overview &amp; References</w:t>
            </w:r>
          </w:p>
        </w:tc>
        <w:tc>
          <w:tcPr>
            <w:tcW w:w="708" w:type="dxa"/>
            <w:shd w:val="clear" w:color="auto" w:fill="FFFFFF"/>
          </w:tcPr>
          <w:p w14:paraId="4C711C04" w14:textId="77777777" w:rsidR="00C541B9" w:rsidRPr="00226B43" w:rsidRDefault="00B86037" w:rsidP="003F4C3E">
            <w:pPr>
              <w:pStyle w:val="TAC"/>
              <w:rPr>
                <w:sz w:val="16"/>
                <w:szCs w:val="16"/>
              </w:rPr>
            </w:pPr>
            <w:r w:rsidRPr="00226B43">
              <w:rPr>
                <w:sz w:val="16"/>
                <w:szCs w:val="16"/>
              </w:rPr>
              <w:t>0.3.0</w:t>
            </w:r>
          </w:p>
        </w:tc>
      </w:tr>
      <w:tr w:rsidR="00B86037" w:rsidRPr="00226B43" w14:paraId="75EDBB8F" w14:textId="77777777" w:rsidTr="00CA2FED">
        <w:tc>
          <w:tcPr>
            <w:tcW w:w="800" w:type="dxa"/>
            <w:shd w:val="clear" w:color="auto" w:fill="FFFFFF"/>
          </w:tcPr>
          <w:p w14:paraId="5A148DB5"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618D3B22"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02227427" w14:textId="77777777" w:rsidR="00B86037" w:rsidRPr="00226B43" w:rsidRDefault="00B86037" w:rsidP="00B86037">
            <w:pPr>
              <w:pStyle w:val="TAC"/>
              <w:rPr>
                <w:sz w:val="16"/>
                <w:szCs w:val="16"/>
              </w:rPr>
            </w:pPr>
            <w:r w:rsidRPr="00226B43">
              <w:rPr>
                <w:sz w:val="16"/>
                <w:szCs w:val="16"/>
              </w:rPr>
              <w:t>S1-190330</w:t>
            </w:r>
          </w:p>
        </w:tc>
        <w:tc>
          <w:tcPr>
            <w:tcW w:w="425" w:type="dxa"/>
            <w:shd w:val="clear" w:color="auto" w:fill="FFFFFF"/>
          </w:tcPr>
          <w:p w14:paraId="7ECEA5C0" w14:textId="77777777" w:rsidR="00B86037" w:rsidRPr="00226B43" w:rsidRDefault="00B86037" w:rsidP="00B86037">
            <w:pPr>
              <w:pStyle w:val="TAL"/>
              <w:rPr>
                <w:sz w:val="16"/>
                <w:szCs w:val="16"/>
              </w:rPr>
            </w:pPr>
          </w:p>
        </w:tc>
        <w:tc>
          <w:tcPr>
            <w:tcW w:w="425" w:type="dxa"/>
            <w:shd w:val="clear" w:color="auto" w:fill="FFFFFF"/>
          </w:tcPr>
          <w:p w14:paraId="58B9AFAF" w14:textId="77777777" w:rsidR="00B86037" w:rsidRPr="00226B43" w:rsidRDefault="00B86037" w:rsidP="00B86037">
            <w:pPr>
              <w:pStyle w:val="TAR"/>
              <w:rPr>
                <w:sz w:val="16"/>
                <w:szCs w:val="16"/>
              </w:rPr>
            </w:pPr>
          </w:p>
        </w:tc>
        <w:tc>
          <w:tcPr>
            <w:tcW w:w="425" w:type="dxa"/>
            <w:shd w:val="clear" w:color="auto" w:fill="FFFFFF"/>
          </w:tcPr>
          <w:p w14:paraId="6695C3EF" w14:textId="77777777" w:rsidR="00B86037" w:rsidRPr="00226B43" w:rsidRDefault="00B86037" w:rsidP="00B86037">
            <w:pPr>
              <w:pStyle w:val="TAC"/>
              <w:rPr>
                <w:sz w:val="16"/>
                <w:szCs w:val="16"/>
              </w:rPr>
            </w:pPr>
          </w:p>
        </w:tc>
        <w:tc>
          <w:tcPr>
            <w:tcW w:w="4962" w:type="dxa"/>
            <w:shd w:val="clear" w:color="auto" w:fill="FFFFFF"/>
          </w:tcPr>
          <w:p w14:paraId="1A8A8F3A" w14:textId="77777777" w:rsidR="00B86037" w:rsidRPr="00226B43" w:rsidRDefault="00B86037" w:rsidP="00B86037">
            <w:pPr>
              <w:pStyle w:val="TAL"/>
              <w:rPr>
                <w:sz w:val="16"/>
                <w:szCs w:val="16"/>
              </w:rPr>
            </w:pPr>
            <w:r w:rsidRPr="00226B43">
              <w:rPr>
                <w:sz w:val="16"/>
                <w:szCs w:val="16"/>
              </w:rPr>
              <w:t>TR 22.827: Simple Live Sports Commentary</w:t>
            </w:r>
          </w:p>
        </w:tc>
        <w:tc>
          <w:tcPr>
            <w:tcW w:w="708" w:type="dxa"/>
            <w:shd w:val="clear" w:color="auto" w:fill="FFFFFF"/>
          </w:tcPr>
          <w:p w14:paraId="50A57105" w14:textId="77777777" w:rsidR="00B86037" w:rsidRPr="00226B43" w:rsidRDefault="00B86037" w:rsidP="00B86037">
            <w:pPr>
              <w:pStyle w:val="TAC"/>
              <w:rPr>
                <w:sz w:val="16"/>
                <w:szCs w:val="16"/>
              </w:rPr>
            </w:pPr>
            <w:r w:rsidRPr="00226B43">
              <w:rPr>
                <w:sz w:val="16"/>
                <w:szCs w:val="16"/>
              </w:rPr>
              <w:t>0.3.0</w:t>
            </w:r>
          </w:p>
        </w:tc>
      </w:tr>
      <w:tr w:rsidR="00B86037" w:rsidRPr="00226B43" w14:paraId="4CEFFA45" w14:textId="77777777" w:rsidTr="00CA2FED">
        <w:tc>
          <w:tcPr>
            <w:tcW w:w="800" w:type="dxa"/>
            <w:shd w:val="clear" w:color="auto" w:fill="FFFFFF"/>
          </w:tcPr>
          <w:p w14:paraId="3C41489F"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2F8BD65A"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22AB0553" w14:textId="77777777" w:rsidR="00B86037" w:rsidRPr="00226B43" w:rsidRDefault="00B86037" w:rsidP="00B86037">
            <w:pPr>
              <w:pStyle w:val="TAC"/>
              <w:rPr>
                <w:sz w:val="16"/>
                <w:szCs w:val="16"/>
              </w:rPr>
            </w:pPr>
            <w:r w:rsidRPr="00226B43">
              <w:rPr>
                <w:sz w:val="16"/>
                <w:szCs w:val="16"/>
              </w:rPr>
              <w:t>S1-190332</w:t>
            </w:r>
          </w:p>
        </w:tc>
        <w:tc>
          <w:tcPr>
            <w:tcW w:w="425" w:type="dxa"/>
            <w:shd w:val="clear" w:color="auto" w:fill="FFFFFF"/>
          </w:tcPr>
          <w:p w14:paraId="15F817B3" w14:textId="77777777" w:rsidR="00B86037" w:rsidRPr="00226B43" w:rsidRDefault="00B86037" w:rsidP="00B86037">
            <w:pPr>
              <w:pStyle w:val="TAL"/>
              <w:rPr>
                <w:sz w:val="16"/>
                <w:szCs w:val="16"/>
              </w:rPr>
            </w:pPr>
          </w:p>
        </w:tc>
        <w:tc>
          <w:tcPr>
            <w:tcW w:w="425" w:type="dxa"/>
            <w:shd w:val="clear" w:color="auto" w:fill="FFFFFF"/>
          </w:tcPr>
          <w:p w14:paraId="69B1D9A2" w14:textId="77777777" w:rsidR="00B86037" w:rsidRPr="00226B43" w:rsidRDefault="00B86037" w:rsidP="00B86037">
            <w:pPr>
              <w:pStyle w:val="TAR"/>
              <w:rPr>
                <w:sz w:val="16"/>
                <w:szCs w:val="16"/>
              </w:rPr>
            </w:pPr>
          </w:p>
        </w:tc>
        <w:tc>
          <w:tcPr>
            <w:tcW w:w="425" w:type="dxa"/>
            <w:shd w:val="clear" w:color="auto" w:fill="FFFFFF"/>
          </w:tcPr>
          <w:p w14:paraId="66F7111D" w14:textId="77777777" w:rsidR="00B86037" w:rsidRPr="00226B43" w:rsidRDefault="00B86037" w:rsidP="00B86037">
            <w:pPr>
              <w:pStyle w:val="TAC"/>
              <w:rPr>
                <w:sz w:val="16"/>
                <w:szCs w:val="16"/>
              </w:rPr>
            </w:pPr>
          </w:p>
        </w:tc>
        <w:tc>
          <w:tcPr>
            <w:tcW w:w="4962" w:type="dxa"/>
            <w:shd w:val="clear" w:color="auto" w:fill="FFFFFF"/>
          </w:tcPr>
          <w:p w14:paraId="2F5869A4" w14:textId="77777777" w:rsidR="00B86037" w:rsidRPr="00226B43" w:rsidRDefault="00B86037" w:rsidP="00B86037">
            <w:pPr>
              <w:pStyle w:val="TAL"/>
              <w:rPr>
                <w:sz w:val="16"/>
                <w:szCs w:val="16"/>
              </w:rPr>
            </w:pPr>
            <w:r w:rsidRPr="00226B43">
              <w:rPr>
                <w:sz w:val="16"/>
                <w:szCs w:val="16"/>
              </w:rPr>
              <w:t>Service requirements for use case of live immersive media production</w:t>
            </w:r>
          </w:p>
        </w:tc>
        <w:tc>
          <w:tcPr>
            <w:tcW w:w="708" w:type="dxa"/>
            <w:shd w:val="clear" w:color="auto" w:fill="FFFFFF"/>
          </w:tcPr>
          <w:p w14:paraId="6DD985D4" w14:textId="77777777" w:rsidR="00B86037" w:rsidRPr="00226B43" w:rsidRDefault="00B86037" w:rsidP="00B86037">
            <w:pPr>
              <w:pStyle w:val="TAC"/>
              <w:rPr>
                <w:sz w:val="16"/>
                <w:szCs w:val="16"/>
              </w:rPr>
            </w:pPr>
            <w:r w:rsidRPr="00226B43">
              <w:rPr>
                <w:sz w:val="16"/>
                <w:szCs w:val="16"/>
              </w:rPr>
              <w:t>0.3.0</w:t>
            </w:r>
          </w:p>
        </w:tc>
      </w:tr>
      <w:tr w:rsidR="00B86037" w:rsidRPr="00226B43" w14:paraId="1CD18F45" w14:textId="77777777" w:rsidTr="00CA2FED">
        <w:tc>
          <w:tcPr>
            <w:tcW w:w="800" w:type="dxa"/>
            <w:shd w:val="clear" w:color="auto" w:fill="FFFFFF"/>
          </w:tcPr>
          <w:p w14:paraId="2D610468"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7DF2CD5D"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66BD62D7" w14:textId="77777777" w:rsidR="00B86037" w:rsidRPr="00226B43" w:rsidRDefault="00B86037" w:rsidP="00B86037">
            <w:pPr>
              <w:pStyle w:val="TAC"/>
              <w:rPr>
                <w:sz w:val="16"/>
                <w:szCs w:val="16"/>
              </w:rPr>
            </w:pPr>
            <w:r w:rsidRPr="00226B43">
              <w:rPr>
                <w:sz w:val="16"/>
                <w:szCs w:val="16"/>
              </w:rPr>
              <w:t>S1-190461</w:t>
            </w:r>
          </w:p>
        </w:tc>
        <w:tc>
          <w:tcPr>
            <w:tcW w:w="425" w:type="dxa"/>
            <w:shd w:val="clear" w:color="auto" w:fill="FFFFFF"/>
          </w:tcPr>
          <w:p w14:paraId="0A85CE44" w14:textId="77777777" w:rsidR="00B86037" w:rsidRPr="00226B43" w:rsidRDefault="00B86037" w:rsidP="00B86037">
            <w:pPr>
              <w:pStyle w:val="TAL"/>
              <w:rPr>
                <w:sz w:val="16"/>
                <w:szCs w:val="16"/>
              </w:rPr>
            </w:pPr>
          </w:p>
        </w:tc>
        <w:tc>
          <w:tcPr>
            <w:tcW w:w="425" w:type="dxa"/>
            <w:shd w:val="clear" w:color="auto" w:fill="FFFFFF"/>
          </w:tcPr>
          <w:p w14:paraId="4A46B95B" w14:textId="77777777" w:rsidR="00B86037" w:rsidRPr="00226B43" w:rsidRDefault="00B86037" w:rsidP="00B86037">
            <w:pPr>
              <w:pStyle w:val="TAR"/>
              <w:rPr>
                <w:sz w:val="16"/>
                <w:szCs w:val="16"/>
              </w:rPr>
            </w:pPr>
          </w:p>
        </w:tc>
        <w:tc>
          <w:tcPr>
            <w:tcW w:w="425" w:type="dxa"/>
            <w:shd w:val="clear" w:color="auto" w:fill="FFFFFF"/>
          </w:tcPr>
          <w:p w14:paraId="1641A9CF" w14:textId="77777777" w:rsidR="00B86037" w:rsidRPr="00226B43" w:rsidRDefault="00B86037" w:rsidP="00B86037">
            <w:pPr>
              <w:pStyle w:val="TAC"/>
              <w:rPr>
                <w:sz w:val="16"/>
                <w:szCs w:val="16"/>
              </w:rPr>
            </w:pPr>
          </w:p>
        </w:tc>
        <w:tc>
          <w:tcPr>
            <w:tcW w:w="4962" w:type="dxa"/>
            <w:shd w:val="clear" w:color="auto" w:fill="FFFFFF"/>
          </w:tcPr>
          <w:p w14:paraId="701C2431" w14:textId="77777777" w:rsidR="00B86037" w:rsidRPr="00226B43" w:rsidRDefault="00B86037" w:rsidP="00B86037">
            <w:pPr>
              <w:pStyle w:val="TAL"/>
              <w:rPr>
                <w:sz w:val="16"/>
                <w:szCs w:val="16"/>
              </w:rPr>
            </w:pPr>
            <w:r w:rsidRPr="00226B43">
              <w:rPr>
                <w:sz w:val="16"/>
                <w:szCs w:val="16"/>
              </w:rPr>
              <w:t>Gap analysis: Audio Streaming in Professional Live Performances</w:t>
            </w:r>
          </w:p>
        </w:tc>
        <w:tc>
          <w:tcPr>
            <w:tcW w:w="708" w:type="dxa"/>
            <w:shd w:val="clear" w:color="auto" w:fill="FFFFFF"/>
          </w:tcPr>
          <w:p w14:paraId="02A55C46" w14:textId="77777777" w:rsidR="00B86037" w:rsidRPr="00226B43" w:rsidRDefault="00B86037" w:rsidP="00B86037">
            <w:pPr>
              <w:pStyle w:val="TAC"/>
              <w:rPr>
                <w:sz w:val="16"/>
                <w:szCs w:val="16"/>
              </w:rPr>
            </w:pPr>
            <w:r w:rsidRPr="00226B43">
              <w:rPr>
                <w:sz w:val="16"/>
                <w:szCs w:val="16"/>
              </w:rPr>
              <w:t>0.3.0</w:t>
            </w:r>
          </w:p>
        </w:tc>
      </w:tr>
      <w:tr w:rsidR="00B86037" w:rsidRPr="00226B43" w14:paraId="4F22B2D3" w14:textId="77777777" w:rsidTr="00CA2FED">
        <w:tc>
          <w:tcPr>
            <w:tcW w:w="800" w:type="dxa"/>
            <w:shd w:val="clear" w:color="auto" w:fill="FFFFFF"/>
          </w:tcPr>
          <w:p w14:paraId="2E72197E"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6A48D5EE"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0743FF87" w14:textId="77777777" w:rsidR="00B86037" w:rsidRPr="00226B43" w:rsidRDefault="00B86037" w:rsidP="00B86037">
            <w:pPr>
              <w:pStyle w:val="TAC"/>
              <w:rPr>
                <w:sz w:val="16"/>
                <w:szCs w:val="16"/>
              </w:rPr>
            </w:pPr>
            <w:r w:rsidRPr="00226B43">
              <w:rPr>
                <w:sz w:val="16"/>
                <w:szCs w:val="16"/>
              </w:rPr>
              <w:t>S1-190462</w:t>
            </w:r>
          </w:p>
        </w:tc>
        <w:tc>
          <w:tcPr>
            <w:tcW w:w="425" w:type="dxa"/>
            <w:shd w:val="clear" w:color="auto" w:fill="FFFFFF"/>
          </w:tcPr>
          <w:p w14:paraId="56AE9F61" w14:textId="77777777" w:rsidR="00B86037" w:rsidRPr="00226B43" w:rsidRDefault="00B86037" w:rsidP="00B86037">
            <w:pPr>
              <w:pStyle w:val="TAL"/>
              <w:rPr>
                <w:sz w:val="16"/>
                <w:szCs w:val="16"/>
              </w:rPr>
            </w:pPr>
          </w:p>
        </w:tc>
        <w:tc>
          <w:tcPr>
            <w:tcW w:w="425" w:type="dxa"/>
            <w:shd w:val="clear" w:color="auto" w:fill="FFFFFF"/>
          </w:tcPr>
          <w:p w14:paraId="04253511" w14:textId="77777777" w:rsidR="00B86037" w:rsidRPr="00226B43" w:rsidRDefault="00B86037" w:rsidP="00B86037">
            <w:pPr>
              <w:pStyle w:val="TAR"/>
              <w:rPr>
                <w:sz w:val="16"/>
                <w:szCs w:val="16"/>
              </w:rPr>
            </w:pPr>
          </w:p>
        </w:tc>
        <w:tc>
          <w:tcPr>
            <w:tcW w:w="425" w:type="dxa"/>
            <w:shd w:val="clear" w:color="auto" w:fill="FFFFFF"/>
          </w:tcPr>
          <w:p w14:paraId="22718513" w14:textId="77777777" w:rsidR="00B86037" w:rsidRPr="00226B43" w:rsidRDefault="00B86037" w:rsidP="00B86037">
            <w:pPr>
              <w:pStyle w:val="TAC"/>
              <w:rPr>
                <w:sz w:val="16"/>
                <w:szCs w:val="16"/>
              </w:rPr>
            </w:pPr>
          </w:p>
        </w:tc>
        <w:tc>
          <w:tcPr>
            <w:tcW w:w="4962" w:type="dxa"/>
            <w:shd w:val="clear" w:color="auto" w:fill="FFFFFF"/>
          </w:tcPr>
          <w:p w14:paraId="780AF0B5" w14:textId="77777777" w:rsidR="00B86037" w:rsidRPr="00226B43" w:rsidRDefault="00B86037" w:rsidP="00B86037">
            <w:pPr>
              <w:pStyle w:val="TAL"/>
              <w:rPr>
                <w:sz w:val="16"/>
                <w:szCs w:val="16"/>
              </w:rPr>
            </w:pPr>
            <w:r w:rsidRPr="00226B43">
              <w:rPr>
                <w:sz w:val="16"/>
                <w:szCs w:val="16"/>
              </w:rPr>
              <w:t>Gap analysis: On-site Live Audio Presentation</w:t>
            </w:r>
          </w:p>
        </w:tc>
        <w:tc>
          <w:tcPr>
            <w:tcW w:w="708" w:type="dxa"/>
            <w:shd w:val="clear" w:color="auto" w:fill="FFFFFF"/>
          </w:tcPr>
          <w:p w14:paraId="56C1428B" w14:textId="77777777" w:rsidR="00B86037" w:rsidRPr="00226B43" w:rsidRDefault="00B86037" w:rsidP="00B86037">
            <w:pPr>
              <w:pStyle w:val="TAC"/>
              <w:rPr>
                <w:sz w:val="16"/>
                <w:szCs w:val="16"/>
              </w:rPr>
            </w:pPr>
            <w:r w:rsidRPr="00226B43">
              <w:rPr>
                <w:sz w:val="16"/>
                <w:szCs w:val="16"/>
              </w:rPr>
              <w:t>0.3.0</w:t>
            </w:r>
          </w:p>
        </w:tc>
      </w:tr>
      <w:tr w:rsidR="00B86037" w:rsidRPr="00226B43" w14:paraId="33210612" w14:textId="77777777" w:rsidTr="00CA2FED">
        <w:tc>
          <w:tcPr>
            <w:tcW w:w="800" w:type="dxa"/>
            <w:shd w:val="clear" w:color="auto" w:fill="FFFFFF"/>
          </w:tcPr>
          <w:p w14:paraId="01332AD0"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22FE1F18"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09FB91AC" w14:textId="77777777" w:rsidR="00B86037" w:rsidRPr="00226B43" w:rsidRDefault="00B86037" w:rsidP="00B86037">
            <w:pPr>
              <w:pStyle w:val="TAC"/>
              <w:rPr>
                <w:sz w:val="16"/>
                <w:szCs w:val="16"/>
              </w:rPr>
            </w:pPr>
            <w:r w:rsidRPr="00226B43">
              <w:rPr>
                <w:sz w:val="16"/>
                <w:szCs w:val="16"/>
              </w:rPr>
              <w:t>S1-190464</w:t>
            </w:r>
          </w:p>
        </w:tc>
        <w:tc>
          <w:tcPr>
            <w:tcW w:w="425" w:type="dxa"/>
            <w:shd w:val="clear" w:color="auto" w:fill="FFFFFF"/>
          </w:tcPr>
          <w:p w14:paraId="13102A13" w14:textId="77777777" w:rsidR="00B86037" w:rsidRPr="00226B43" w:rsidRDefault="00B86037" w:rsidP="00B86037">
            <w:pPr>
              <w:pStyle w:val="TAL"/>
              <w:rPr>
                <w:sz w:val="16"/>
                <w:szCs w:val="16"/>
              </w:rPr>
            </w:pPr>
          </w:p>
        </w:tc>
        <w:tc>
          <w:tcPr>
            <w:tcW w:w="425" w:type="dxa"/>
            <w:shd w:val="clear" w:color="auto" w:fill="FFFFFF"/>
          </w:tcPr>
          <w:p w14:paraId="6E2AC7AB" w14:textId="77777777" w:rsidR="00B86037" w:rsidRPr="00226B43" w:rsidRDefault="00B86037" w:rsidP="00B86037">
            <w:pPr>
              <w:pStyle w:val="TAR"/>
              <w:rPr>
                <w:sz w:val="16"/>
                <w:szCs w:val="16"/>
              </w:rPr>
            </w:pPr>
          </w:p>
        </w:tc>
        <w:tc>
          <w:tcPr>
            <w:tcW w:w="425" w:type="dxa"/>
            <w:shd w:val="clear" w:color="auto" w:fill="FFFFFF"/>
          </w:tcPr>
          <w:p w14:paraId="7A3AEC7B" w14:textId="77777777" w:rsidR="00B86037" w:rsidRPr="00226B43" w:rsidRDefault="00B86037" w:rsidP="00B86037">
            <w:pPr>
              <w:pStyle w:val="TAC"/>
              <w:rPr>
                <w:sz w:val="16"/>
                <w:szCs w:val="16"/>
              </w:rPr>
            </w:pPr>
          </w:p>
        </w:tc>
        <w:tc>
          <w:tcPr>
            <w:tcW w:w="4962" w:type="dxa"/>
            <w:shd w:val="clear" w:color="auto" w:fill="FFFFFF"/>
          </w:tcPr>
          <w:p w14:paraId="418F2EEF" w14:textId="77777777" w:rsidR="00B86037" w:rsidRPr="00226B43" w:rsidRDefault="00B86037" w:rsidP="00B86037">
            <w:pPr>
              <w:pStyle w:val="TAL"/>
              <w:rPr>
                <w:sz w:val="16"/>
                <w:szCs w:val="16"/>
              </w:rPr>
            </w:pPr>
            <w:r w:rsidRPr="00226B43">
              <w:rPr>
                <w:sz w:val="16"/>
                <w:szCs w:val="16"/>
              </w:rPr>
              <w:t>Gap analysis: Live production with integrated audience services</w:t>
            </w:r>
          </w:p>
        </w:tc>
        <w:tc>
          <w:tcPr>
            <w:tcW w:w="708" w:type="dxa"/>
            <w:shd w:val="clear" w:color="auto" w:fill="FFFFFF"/>
          </w:tcPr>
          <w:p w14:paraId="2D08513B" w14:textId="77777777" w:rsidR="00B86037" w:rsidRPr="00226B43" w:rsidRDefault="00B86037" w:rsidP="00B86037">
            <w:pPr>
              <w:pStyle w:val="TAC"/>
              <w:rPr>
                <w:sz w:val="16"/>
                <w:szCs w:val="16"/>
              </w:rPr>
            </w:pPr>
            <w:r w:rsidRPr="00226B43">
              <w:rPr>
                <w:sz w:val="16"/>
                <w:szCs w:val="16"/>
              </w:rPr>
              <w:t>0.3.0</w:t>
            </w:r>
          </w:p>
        </w:tc>
      </w:tr>
      <w:tr w:rsidR="00B86037" w:rsidRPr="00226B43" w14:paraId="2872AF4D" w14:textId="77777777" w:rsidTr="00CA2FED">
        <w:tc>
          <w:tcPr>
            <w:tcW w:w="800" w:type="dxa"/>
            <w:shd w:val="clear" w:color="auto" w:fill="FFFFFF"/>
          </w:tcPr>
          <w:p w14:paraId="14F2BEE0"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3F916527"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47E25179" w14:textId="77777777" w:rsidR="00B86037" w:rsidRPr="00226B43" w:rsidRDefault="00B86037" w:rsidP="00B86037">
            <w:pPr>
              <w:pStyle w:val="TAC"/>
              <w:rPr>
                <w:sz w:val="16"/>
                <w:szCs w:val="16"/>
              </w:rPr>
            </w:pPr>
            <w:r w:rsidRPr="00226B43">
              <w:rPr>
                <w:sz w:val="16"/>
                <w:szCs w:val="16"/>
              </w:rPr>
              <w:t>S1-190468</w:t>
            </w:r>
          </w:p>
        </w:tc>
        <w:tc>
          <w:tcPr>
            <w:tcW w:w="425" w:type="dxa"/>
            <w:shd w:val="clear" w:color="auto" w:fill="FFFFFF"/>
          </w:tcPr>
          <w:p w14:paraId="505C73A9" w14:textId="77777777" w:rsidR="00B86037" w:rsidRPr="00226B43" w:rsidRDefault="00B86037" w:rsidP="00B86037">
            <w:pPr>
              <w:pStyle w:val="TAL"/>
              <w:rPr>
                <w:sz w:val="16"/>
                <w:szCs w:val="16"/>
              </w:rPr>
            </w:pPr>
          </w:p>
        </w:tc>
        <w:tc>
          <w:tcPr>
            <w:tcW w:w="425" w:type="dxa"/>
            <w:shd w:val="clear" w:color="auto" w:fill="FFFFFF"/>
          </w:tcPr>
          <w:p w14:paraId="05CDF908" w14:textId="77777777" w:rsidR="00B86037" w:rsidRPr="00226B43" w:rsidRDefault="00B86037" w:rsidP="00B86037">
            <w:pPr>
              <w:pStyle w:val="TAR"/>
              <w:rPr>
                <w:sz w:val="16"/>
                <w:szCs w:val="16"/>
              </w:rPr>
            </w:pPr>
          </w:p>
        </w:tc>
        <w:tc>
          <w:tcPr>
            <w:tcW w:w="425" w:type="dxa"/>
            <w:shd w:val="clear" w:color="auto" w:fill="FFFFFF"/>
          </w:tcPr>
          <w:p w14:paraId="49D76B31" w14:textId="77777777" w:rsidR="00B86037" w:rsidRPr="00226B43" w:rsidRDefault="00B86037" w:rsidP="00B86037">
            <w:pPr>
              <w:pStyle w:val="TAC"/>
              <w:rPr>
                <w:sz w:val="16"/>
                <w:szCs w:val="16"/>
              </w:rPr>
            </w:pPr>
          </w:p>
        </w:tc>
        <w:tc>
          <w:tcPr>
            <w:tcW w:w="4962" w:type="dxa"/>
            <w:shd w:val="clear" w:color="auto" w:fill="FFFFFF"/>
          </w:tcPr>
          <w:p w14:paraId="683814FC" w14:textId="77777777" w:rsidR="00B86037" w:rsidRPr="00226B43" w:rsidRDefault="00B86037" w:rsidP="00B86037">
            <w:pPr>
              <w:pStyle w:val="TAL"/>
              <w:rPr>
                <w:sz w:val="16"/>
                <w:szCs w:val="16"/>
              </w:rPr>
            </w:pPr>
            <w:r w:rsidRPr="00226B43">
              <w:rPr>
                <w:sz w:val="16"/>
                <w:szCs w:val="16"/>
              </w:rPr>
              <w:t>TR22.827: Definitions &amp; Abbreviations</w:t>
            </w:r>
          </w:p>
        </w:tc>
        <w:tc>
          <w:tcPr>
            <w:tcW w:w="708" w:type="dxa"/>
            <w:shd w:val="clear" w:color="auto" w:fill="FFFFFF"/>
          </w:tcPr>
          <w:p w14:paraId="4A89EDC0" w14:textId="77777777" w:rsidR="00B86037" w:rsidRPr="00226B43" w:rsidRDefault="00B86037" w:rsidP="00B86037">
            <w:pPr>
              <w:pStyle w:val="TAC"/>
              <w:rPr>
                <w:sz w:val="16"/>
                <w:szCs w:val="16"/>
              </w:rPr>
            </w:pPr>
            <w:r w:rsidRPr="00226B43">
              <w:rPr>
                <w:sz w:val="16"/>
                <w:szCs w:val="16"/>
              </w:rPr>
              <w:t>0.3.0</w:t>
            </w:r>
          </w:p>
        </w:tc>
      </w:tr>
      <w:tr w:rsidR="00B86037" w:rsidRPr="00226B43" w14:paraId="2C021375" w14:textId="77777777" w:rsidTr="00CA2FED">
        <w:tc>
          <w:tcPr>
            <w:tcW w:w="800" w:type="dxa"/>
            <w:shd w:val="clear" w:color="auto" w:fill="FFFFFF"/>
          </w:tcPr>
          <w:p w14:paraId="52BBDA90"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0BBCABFE"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601EF568" w14:textId="77777777" w:rsidR="00B86037" w:rsidRPr="00226B43" w:rsidRDefault="00B86037" w:rsidP="00B86037">
            <w:pPr>
              <w:pStyle w:val="TAC"/>
              <w:rPr>
                <w:sz w:val="16"/>
                <w:szCs w:val="16"/>
              </w:rPr>
            </w:pPr>
            <w:r w:rsidRPr="00226B43">
              <w:rPr>
                <w:sz w:val="16"/>
                <w:szCs w:val="16"/>
              </w:rPr>
              <w:t>S1-190470</w:t>
            </w:r>
          </w:p>
        </w:tc>
        <w:tc>
          <w:tcPr>
            <w:tcW w:w="425" w:type="dxa"/>
            <w:shd w:val="clear" w:color="auto" w:fill="FFFFFF"/>
          </w:tcPr>
          <w:p w14:paraId="1EB97139" w14:textId="77777777" w:rsidR="00B86037" w:rsidRPr="00226B43" w:rsidRDefault="00B86037" w:rsidP="00B86037">
            <w:pPr>
              <w:pStyle w:val="TAL"/>
              <w:rPr>
                <w:sz w:val="16"/>
                <w:szCs w:val="16"/>
              </w:rPr>
            </w:pPr>
          </w:p>
        </w:tc>
        <w:tc>
          <w:tcPr>
            <w:tcW w:w="425" w:type="dxa"/>
            <w:shd w:val="clear" w:color="auto" w:fill="FFFFFF"/>
          </w:tcPr>
          <w:p w14:paraId="4B395466" w14:textId="77777777" w:rsidR="00B86037" w:rsidRPr="00226B43" w:rsidRDefault="00B86037" w:rsidP="00B86037">
            <w:pPr>
              <w:pStyle w:val="TAR"/>
              <w:rPr>
                <w:sz w:val="16"/>
                <w:szCs w:val="16"/>
              </w:rPr>
            </w:pPr>
          </w:p>
        </w:tc>
        <w:tc>
          <w:tcPr>
            <w:tcW w:w="425" w:type="dxa"/>
            <w:shd w:val="clear" w:color="auto" w:fill="FFFFFF"/>
          </w:tcPr>
          <w:p w14:paraId="7167ABD6" w14:textId="77777777" w:rsidR="00B86037" w:rsidRPr="00226B43" w:rsidRDefault="00B86037" w:rsidP="00B86037">
            <w:pPr>
              <w:pStyle w:val="TAC"/>
              <w:rPr>
                <w:sz w:val="16"/>
                <w:szCs w:val="16"/>
              </w:rPr>
            </w:pPr>
          </w:p>
        </w:tc>
        <w:tc>
          <w:tcPr>
            <w:tcW w:w="4962" w:type="dxa"/>
            <w:shd w:val="clear" w:color="auto" w:fill="FFFFFF"/>
          </w:tcPr>
          <w:p w14:paraId="31382854" w14:textId="77777777" w:rsidR="00B86037" w:rsidRPr="00226B43" w:rsidRDefault="00B86037" w:rsidP="00B86037">
            <w:pPr>
              <w:pStyle w:val="TAL"/>
              <w:rPr>
                <w:sz w:val="16"/>
                <w:szCs w:val="16"/>
              </w:rPr>
            </w:pPr>
            <w:r w:rsidRPr="00226B43">
              <w:rPr>
                <w:sz w:val="16"/>
                <w:szCs w:val="16"/>
              </w:rPr>
              <w:t>TR22.827: Single-Source compressed Outside Broadcast Contribution</w:t>
            </w:r>
          </w:p>
        </w:tc>
        <w:tc>
          <w:tcPr>
            <w:tcW w:w="708" w:type="dxa"/>
            <w:shd w:val="clear" w:color="auto" w:fill="FFFFFF"/>
          </w:tcPr>
          <w:p w14:paraId="526FF475" w14:textId="77777777" w:rsidR="00B86037" w:rsidRPr="00226B43" w:rsidRDefault="00B86037" w:rsidP="00B86037">
            <w:pPr>
              <w:pStyle w:val="TAC"/>
              <w:rPr>
                <w:sz w:val="16"/>
                <w:szCs w:val="16"/>
              </w:rPr>
            </w:pPr>
            <w:r w:rsidRPr="00226B43">
              <w:rPr>
                <w:sz w:val="16"/>
                <w:szCs w:val="16"/>
              </w:rPr>
              <w:t>0.3.0</w:t>
            </w:r>
          </w:p>
        </w:tc>
      </w:tr>
      <w:tr w:rsidR="00B86037" w:rsidRPr="00226B43" w14:paraId="01E874D8" w14:textId="77777777" w:rsidTr="00CA2FED">
        <w:tc>
          <w:tcPr>
            <w:tcW w:w="800" w:type="dxa"/>
            <w:shd w:val="clear" w:color="auto" w:fill="FFFFFF"/>
          </w:tcPr>
          <w:p w14:paraId="66B13902"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37E4E2D6"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62DEEECD" w14:textId="77777777" w:rsidR="00B86037" w:rsidRPr="00226B43" w:rsidRDefault="00B86037" w:rsidP="00B86037">
            <w:pPr>
              <w:pStyle w:val="TAC"/>
              <w:rPr>
                <w:sz w:val="16"/>
                <w:szCs w:val="16"/>
              </w:rPr>
            </w:pPr>
            <w:r w:rsidRPr="00226B43">
              <w:rPr>
                <w:sz w:val="16"/>
                <w:szCs w:val="16"/>
              </w:rPr>
              <w:t>S1-190519</w:t>
            </w:r>
          </w:p>
        </w:tc>
        <w:tc>
          <w:tcPr>
            <w:tcW w:w="425" w:type="dxa"/>
            <w:shd w:val="clear" w:color="auto" w:fill="FFFFFF"/>
          </w:tcPr>
          <w:p w14:paraId="1D7C1E1E" w14:textId="77777777" w:rsidR="00B86037" w:rsidRPr="00226B43" w:rsidRDefault="00B86037" w:rsidP="00B86037">
            <w:pPr>
              <w:pStyle w:val="TAL"/>
              <w:rPr>
                <w:sz w:val="16"/>
                <w:szCs w:val="16"/>
              </w:rPr>
            </w:pPr>
          </w:p>
        </w:tc>
        <w:tc>
          <w:tcPr>
            <w:tcW w:w="425" w:type="dxa"/>
            <w:shd w:val="clear" w:color="auto" w:fill="FFFFFF"/>
          </w:tcPr>
          <w:p w14:paraId="3D9C311A" w14:textId="77777777" w:rsidR="00B86037" w:rsidRPr="00226B43" w:rsidRDefault="00B86037" w:rsidP="00B86037">
            <w:pPr>
              <w:pStyle w:val="TAR"/>
              <w:rPr>
                <w:sz w:val="16"/>
                <w:szCs w:val="16"/>
              </w:rPr>
            </w:pPr>
          </w:p>
        </w:tc>
        <w:tc>
          <w:tcPr>
            <w:tcW w:w="425" w:type="dxa"/>
            <w:shd w:val="clear" w:color="auto" w:fill="FFFFFF"/>
          </w:tcPr>
          <w:p w14:paraId="2C1481DF" w14:textId="77777777" w:rsidR="00B86037" w:rsidRPr="00226B43" w:rsidRDefault="00B86037" w:rsidP="00B86037">
            <w:pPr>
              <w:pStyle w:val="TAC"/>
              <w:rPr>
                <w:sz w:val="16"/>
                <w:szCs w:val="16"/>
              </w:rPr>
            </w:pPr>
          </w:p>
        </w:tc>
        <w:tc>
          <w:tcPr>
            <w:tcW w:w="4962" w:type="dxa"/>
            <w:shd w:val="clear" w:color="auto" w:fill="FFFFFF"/>
          </w:tcPr>
          <w:p w14:paraId="29C7102B" w14:textId="77777777" w:rsidR="00B86037" w:rsidRPr="00226B43" w:rsidRDefault="00B86037" w:rsidP="00B86037">
            <w:pPr>
              <w:pStyle w:val="TAL"/>
              <w:rPr>
                <w:sz w:val="16"/>
                <w:szCs w:val="16"/>
              </w:rPr>
            </w:pPr>
            <w:r w:rsidRPr="00226B43">
              <w:rPr>
                <w:sz w:val="16"/>
                <w:szCs w:val="16"/>
              </w:rPr>
              <w:t>TR22.827: Single-Source uncompressed Outside Broadcast Contribution</w:t>
            </w:r>
          </w:p>
        </w:tc>
        <w:tc>
          <w:tcPr>
            <w:tcW w:w="708" w:type="dxa"/>
            <w:shd w:val="clear" w:color="auto" w:fill="FFFFFF"/>
          </w:tcPr>
          <w:p w14:paraId="54C41863" w14:textId="77777777" w:rsidR="00B86037" w:rsidRPr="00226B43" w:rsidRDefault="00B86037" w:rsidP="00B86037">
            <w:pPr>
              <w:pStyle w:val="TAC"/>
              <w:rPr>
                <w:sz w:val="16"/>
                <w:szCs w:val="16"/>
              </w:rPr>
            </w:pPr>
            <w:r w:rsidRPr="00226B43">
              <w:rPr>
                <w:sz w:val="16"/>
                <w:szCs w:val="16"/>
              </w:rPr>
              <w:t>0.3.0</w:t>
            </w:r>
          </w:p>
        </w:tc>
      </w:tr>
      <w:tr w:rsidR="00B86037" w:rsidRPr="00226B43" w14:paraId="41DCBE67" w14:textId="77777777" w:rsidTr="00CA2FED">
        <w:tc>
          <w:tcPr>
            <w:tcW w:w="800" w:type="dxa"/>
            <w:shd w:val="clear" w:color="auto" w:fill="FFFFFF"/>
          </w:tcPr>
          <w:p w14:paraId="4DD74501"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567F1C98"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6578CCE8" w14:textId="77777777" w:rsidR="00B86037" w:rsidRPr="00226B43" w:rsidRDefault="00B86037" w:rsidP="00B86037">
            <w:pPr>
              <w:pStyle w:val="TAC"/>
              <w:rPr>
                <w:sz w:val="16"/>
                <w:szCs w:val="16"/>
              </w:rPr>
            </w:pPr>
            <w:r w:rsidRPr="00226B43">
              <w:rPr>
                <w:sz w:val="16"/>
                <w:szCs w:val="16"/>
              </w:rPr>
              <w:t>S1-190520</w:t>
            </w:r>
          </w:p>
        </w:tc>
        <w:tc>
          <w:tcPr>
            <w:tcW w:w="425" w:type="dxa"/>
            <w:shd w:val="clear" w:color="auto" w:fill="FFFFFF"/>
          </w:tcPr>
          <w:p w14:paraId="6659CA61" w14:textId="77777777" w:rsidR="00B86037" w:rsidRPr="00226B43" w:rsidRDefault="00B86037" w:rsidP="00B86037">
            <w:pPr>
              <w:pStyle w:val="TAL"/>
              <w:rPr>
                <w:sz w:val="16"/>
                <w:szCs w:val="16"/>
              </w:rPr>
            </w:pPr>
          </w:p>
        </w:tc>
        <w:tc>
          <w:tcPr>
            <w:tcW w:w="425" w:type="dxa"/>
            <w:shd w:val="clear" w:color="auto" w:fill="FFFFFF"/>
          </w:tcPr>
          <w:p w14:paraId="1DB5CCDF" w14:textId="77777777" w:rsidR="00B86037" w:rsidRPr="00226B43" w:rsidRDefault="00B86037" w:rsidP="00B86037">
            <w:pPr>
              <w:pStyle w:val="TAR"/>
              <w:rPr>
                <w:sz w:val="16"/>
                <w:szCs w:val="16"/>
              </w:rPr>
            </w:pPr>
          </w:p>
        </w:tc>
        <w:tc>
          <w:tcPr>
            <w:tcW w:w="425" w:type="dxa"/>
            <w:shd w:val="clear" w:color="auto" w:fill="FFFFFF"/>
          </w:tcPr>
          <w:p w14:paraId="6281547C" w14:textId="77777777" w:rsidR="00B86037" w:rsidRPr="00226B43" w:rsidRDefault="00B86037" w:rsidP="00B86037">
            <w:pPr>
              <w:pStyle w:val="TAC"/>
              <w:rPr>
                <w:sz w:val="16"/>
                <w:szCs w:val="16"/>
              </w:rPr>
            </w:pPr>
          </w:p>
        </w:tc>
        <w:tc>
          <w:tcPr>
            <w:tcW w:w="4962" w:type="dxa"/>
            <w:shd w:val="clear" w:color="auto" w:fill="FFFFFF"/>
          </w:tcPr>
          <w:p w14:paraId="16931235" w14:textId="77777777" w:rsidR="00B86037" w:rsidRPr="00226B43" w:rsidRDefault="0067077E" w:rsidP="00B86037">
            <w:pPr>
              <w:pStyle w:val="TAL"/>
              <w:rPr>
                <w:sz w:val="16"/>
                <w:szCs w:val="16"/>
              </w:rPr>
            </w:pPr>
            <w:r w:rsidRPr="00226B43">
              <w:rPr>
                <w:sz w:val="16"/>
                <w:szCs w:val="16"/>
              </w:rPr>
              <w:t>TR22.827: Professional TV Production Contributions</w:t>
            </w:r>
          </w:p>
        </w:tc>
        <w:tc>
          <w:tcPr>
            <w:tcW w:w="708" w:type="dxa"/>
            <w:shd w:val="clear" w:color="auto" w:fill="FFFFFF"/>
          </w:tcPr>
          <w:p w14:paraId="232E4A15" w14:textId="77777777" w:rsidR="00B86037" w:rsidRPr="00226B43" w:rsidRDefault="00B86037" w:rsidP="00B86037">
            <w:pPr>
              <w:pStyle w:val="TAC"/>
              <w:rPr>
                <w:sz w:val="16"/>
                <w:szCs w:val="16"/>
              </w:rPr>
            </w:pPr>
            <w:r w:rsidRPr="00226B43">
              <w:rPr>
                <w:sz w:val="16"/>
                <w:szCs w:val="16"/>
              </w:rPr>
              <w:t>0.3.0</w:t>
            </w:r>
          </w:p>
        </w:tc>
      </w:tr>
      <w:tr w:rsidR="00B86037" w:rsidRPr="00226B43" w14:paraId="712DDDC6" w14:textId="77777777" w:rsidTr="00CA2FED">
        <w:tc>
          <w:tcPr>
            <w:tcW w:w="800" w:type="dxa"/>
            <w:shd w:val="clear" w:color="auto" w:fill="FFFFFF"/>
          </w:tcPr>
          <w:p w14:paraId="4C8146CA"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16859744"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1E08C40D" w14:textId="77777777" w:rsidR="00B86037" w:rsidRPr="00226B43" w:rsidRDefault="00B86037" w:rsidP="00B86037">
            <w:pPr>
              <w:pStyle w:val="TAC"/>
              <w:rPr>
                <w:sz w:val="16"/>
                <w:szCs w:val="16"/>
              </w:rPr>
            </w:pPr>
            <w:r w:rsidRPr="00226B43">
              <w:rPr>
                <w:sz w:val="16"/>
                <w:szCs w:val="16"/>
              </w:rPr>
              <w:t>S1-190521</w:t>
            </w:r>
          </w:p>
        </w:tc>
        <w:tc>
          <w:tcPr>
            <w:tcW w:w="425" w:type="dxa"/>
            <w:shd w:val="clear" w:color="auto" w:fill="FFFFFF"/>
          </w:tcPr>
          <w:p w14:paraId="5155F0FA" w14:textId="77777777" w:rsidR="00B86037" w:rsidRPr="00226B43" w:rsidRDefault="00B86037" w:rsidP="00B86037">
            <w:pPr>
              <w:pStyle w:val="TAL"/>
              <w:rPr>
                <w:sz w:val="16"/>
                <w:szCs w:val="16"/>
              </w:rPr>
            </w:pPr>
          </w:p>
        </w:tc>
        <w:tc>
          <w:tcPr>
            <w:tcW w:w="425" w:type="dxa"/>
            <w:shd w:val="clear" w:color="auto" w:fill="FFFFFF"/>
          </w:tcPr>
          <w:p w14:paraId="690A80E2" w14:textId="77777777" w:rsidR="00B86037" w:rsidRPr="00226B43" w:rsidRDefault="00B86037" w:rsidP="00B86037">
            <w:pPr>
              <w:pStyle w:val="TAR"/>
              <w:rPr>
                <w:sz w:val="16"/>
                <w:szCs w:val="16"/>
              </w:rPr>
            </w:pPr>
          </w:p>
        </w:tc>
        <w:tc>
          <w:tcPr>
            <w:tcW w:w="425" w:type="dxa"/>
            <w:shd w:val="clear" w:color="auto" w:fill="FFFFFF"/>
          </w:tcPr>
          <w:p w14:paraId="52FF44AD" w14:textId="77777777" w:rsidR="00B86037" w:rsidRPr="00226B43" w:rsidRDefault="00B86037" w:rsidP="00B86037">
            <w:pPr>
              <w:pStyle w:val="TAC"/>
              <w:rPr>
                <w:sz w:val="16"/>
                <w:szCs w:val="16"/>
              </w:rPr>
            </w:pPr>
          </w:p>
        </w:tc>
        <w:tc>
          <w:tcPr>
            <w:tcW w:w="4962" w:type="dxa"/>
            <w:shd w:val="clear" w:color="auto" w:fill="FFFFFF"/>
          </w:tcPr>
          <w:p w14:paraId="25FA943D" w14:textId="77777777" w:rsidR="00B86037" w:rsidRPr="00226B43" w:rsidRDefault="0067077E" w:rsidP="00B86037">
            <w:pPr>
              <w:pStyle w:val="TAL"/>
              <w:rPr>
                <w:sz w:val="16"/>
                <w:szCs w:val="16"/>
              </w:rPr>
            </w:pPr>
            <w:r w:rsidRPr="00226B43">
              <w:rPr>
                <w:sz w:val="16"/>
                <w:szCs w:val="16"/>
              </w:rPr>
              <w:t>TR22.827: Video Streaming of Live Events using an Airborne Relay</w:t>
            </w:r>
          </w:p>
        </w:tc>
        <w:tc>
          <w:tcPr>
            <w:tcW w:w="708" w:type="dxa"/>
            <w:shd w:val="clear" w:color="auto" w:fill="FFFFFF"/>
          </w:tcPr>
          <w:p w14:paraId="1915B783" w14:textId="77777777" w:rsidR="00B86037" w:rsidRPr="00226B43" w:rsidRDefault="00B86037" w:rsidP="00B86037">
            <w:pPr>
              <w:pStyle w:val="TAC"/>
              <w:rPr>
                <w:sz w:val="16"/>
                <w:szCs w:val="16"/>
              </w:rPr>
            </w:pPr>
            <w:r w:rsidRPr="00226B43">
              <w:rPr>
                <w:sz w:val="16"/>
                <w:szCs w:val="16"/>
              </w:rPr>
              <w:t>0.3.0</w:t>
            </w:r>
          </w:p>
        </w:tc>
      </w:tr>
      <w:tr w:rsidR="00B86037" w:rsidRPr="00226B43" w14:paraId="5F51B444" w14:textId="77777777" w:rsidTr="00CA2FED">
        <w:tc>
          <w:tcPr>
            <w:tcW w:w="800" w:type="dxa"/>
            <w:shd w:val="clear" w:color="auto" w:fill="FFFFFF"/>
          </w:tcPr>
          <w:p w14:paraId="07A1F62F"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6B6E2949"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7C32C8E8" w14:textId="77777777" w:rsidR="00B86037" w:rsidRPr="00226B43" w:rsidRDefault="00B86037" w:rsidP="00B86037">
            <w:pPr>
              <w:pStyle w:val="TAC"/>
              <w:rPr>
                <w:sz w:val="16"/>
                <w:szCs w:val="16"/>
              </w:rPr>
            </w:pPr>
            <w:r w:rsidRPr="00226B43">
              <w:rPr>
                <w:sz w:val="16"/>
                <w:szCs w:val="16"/>
              </w:rPr>
              <w:t>S1-190522</w:t>
            </w:r>
          </w:p>
        </w:tc>
        <w:tc>
          <w:tcPr>
            <w:tcW w:w="425" w:type="dxa"/>
            <w:shd w:val="clear" w:color="auto" w:fill="FFFFFF"/>
          </w:tcPr>
          <w:p w14:paraId="435261FE" w14:textId="77777777" w:rsidR="00B86037" w:rsidRPr="00226B43" w:rsidRDefault="00B86037" w:rsidP="00B86037">
            <w:pPr>
              <w:pStyle w:val="TAL"/>
              <w:rPr>
                <w:sz w:val="16"/>
                <w:szCs w:val="16"/>
              </w:rPr>
            </w:pPr>
          </w:p>
        </w:tc>
        <w:tc>
          <w:tcPr>
            <w:tcW w:w="425" w:type="dxa"/>
            <w:shd w:val="clear" w:color="auto" w:fill="FFFFFF"/>
          </w:tcPr>
          <w:p w14:paraId="4A8634E6" w14:textId="77777777" w:rsidR="00B86037" w:rsidRPr="00226B43" w:rsidRDefault="00B86037" w:rsidP="00B86037">
            <w:pPr>
              <w:pStyle w:val="TAR"/>
              <w:rPr>
                <w:sz w:val="16"/>
                <w:szCs w:val="16"/>
              </w:rPr>
            </w:pPr>
          </w:p>
        </w:tc>
        <w:tc>
          <w:tcPr>
            <w:tcW w:w="425" w:type="dxa"/>
            <w:shd w:val="clear" w:color="auto" w:fill="FFFFFF"/>
          </w:tcPr>
          <w:p w14:paraId="19A83D6A" w14:textId="77777777" w:rsidR="00B86037" w:rsidRPr="00226B43" w:rsidRDefault="00B86037" w:rsidP="00B86037">
            <w:pPr>
              <w:pStyle w:val="TAC"/>
              <w:rPr>
                <w:sz w:val="16"/>
                <w:szCs w:val="16"/>
              </w:rPr>
            </w:pPr>
          </w:p>
        </w:tc>
        <w:tc>
          <w:tcPr>
            <w:tcW w:w="4962" w:type="dxa"/>
            <w:shd w:val="clear" w:color="auto" w:fill="FFFFFF"/>
          </w:tcPr>
          <w:p w14:paraId="6648C786" w14:textId="77777777" w:rsidR="00B86037" w:rsidRPr="00226B43" w:rsidRDefault="0067077E" w:rsidP="00B86037">
            <w:pPr>
              <w:pStyle w:val="TAL"/>
              <w:rPr>
                <w:sz w:val="16"/>
                <w:szCs w:val="16"/>
              </w:rPr>
            </w:pPr>
            <w:r w:rsidRPr="00226B43">
              <w:rPr>
                <w:sz w:val="16"/>
                <w:szCs w:val="16"/>
              </w:rPr>
              <w:t>Gap analysis: Intercom system for large live events</w:t>
            </w:r>
          </w:p>
        </w:tc>
        <w:tc>
          <w:tcPr>
            <w:tcW w:w="708" w:type="dxa"/>
            <w:shd w:val="clear" w:color="auto" w:fill="FFFFFF"/>
          </w:tcPr>
          <w:p w14:paraId="111B4C7B" w14:textId="77777777" w:rsidR="00B86037" w:rsidRPr="00226B43" w:rsidRDefault="00B86037" w:rsidP="00B86037">
            <w:pPr>
              <w:pStyle w:val="TAC"/>
              <w:rPr>
                <w:sz w:val="16"/>
                <w:szCs w:val="16"/>
              </w:rPr>
            </w:pPr>
            <w:r w:rsidRPr="00226B43">
              <w:rPr>
                <w:sz w:val="16"/>
                <w:szCs w:val="16"/>
              </w:rPr>
              <w:t>0.3.0</w:t>
            </w:r>
          </w:p>
        </w:tc>
      </w:tr>
      <w:tr w:rsidR="00B86037" w:rsidRPr="00226B43" w14:paraId="1E6481D6" w14:textId="77777777" w:rsidTr="00CA2FED">
        <w:tc>
          <w:tcPr>
            <w:tcW w:w="800" w:type="dxa"/>
            <w:shd w:val="clear" w:color="auto" w:fill="FFFFFF"/>
          </w:tcPr>
          <w:p w14:paraId="5C7D8DA3"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57AF867F"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03C79FA4" w14:textId="77777777" w:rsidR="00B86037" w:rsidRPr="00226B43" w:rsidRDefault="00B86037" w:rsidP="00B86037">
            <w:pPr>
              <w:pStyle w:val="TAC"/>
              <w:rPr>
                <w:sz w:val="16"/>
                <w:szCs w:val="16"/>
              </w:rPr>
            </w:pPr>
            <w:r w:rsidRPr="00226B43">
              <w:rPr>
                <w:sz w:val="16"/>
                <w:szCs w:val="16"/>
              </w:rPr>
              <w:t>S1-190523</w:t>
            </w:r>
          </w:p>
        </w:tc>
        <w:tc>
          <w:tcPr>
            <w:tcW w:w="425" w:type="dxa"/>
            <w:shd w:val="clear" w:color="auto" w:fill="FFFFFF"/>
          </w:tcPr>
          <w:p w14:paraId="1C440077" w14:textId="77777777" w:rsidR="00B86037" w:rsidRPr="00226B43" w:rsidRDefault="00B86037" w:rsidP="00B86037">
            <w:pPr>
              <w:pStyle w:val="TAL"/>
              <w:rPr>
                <w:sz w:val="16"/>
                <w:szCs w:val="16"/>
              </w:rPr>
            </w:pPr>
          </w:p>
        </w:tc>
        <w:tc>
          <w:tcPr>
            <w:tcW w:w="425" w:type="dxa"/>
            <w:shd w:val="clear" w:color="auto" w:fill="FFFFFF"/>
          </w:tcPr>
          <w:p w14:paraId="77D29D4F" w14:textId="77777777" w:rsidR="00B86037" w:rsidRPr="00226B43" w:rsidRDefault="00B86037" w:rsidP="00B86037">
            <w:pPr>
              <w:pStyle w:val="TAR"/>
              <w:rPr>
                <w:sz w:val="16"/>
                <w:szCs w:val="16"/>
              </w:rPr>
            </w:pPr>
          </w:p>
        </w:tc>
        <w:tc>
          <w:tcPr>
            <w:tcW w:w="425" w:type="dxa"/>
            <w:shd w:val="clear" w:color="auto" w:fill="FFFFFF"/>
          </w:tcPr>
          <w:p w14:paraId="65E9D5DC" w14:textId="77777777" w:rsidR="00B86037" w:rsidRPr="00226B43" w:rsidRDefault="00B86037" w:rsidP="00B86037">
            <w:pPr>
              <w:pStyle w:val="TAC"/>
              <w:rPr>
                <w:sz w:val="16"/>
                <w:szCs w:val="16"/>
              </w:rPr>
            </w:pPr>
          </w:p>
        </w:tc>
        <w:tc>
          <w:tcPr>
            <w:tcW w:w="4962" w:type="dxa"/>
            <w:shd w:val="clear" w:color="auto" w:fill="FFFFFF"/>
          </w:tcPr>
          <w:p w14:paraId="56BE43FE" w14:textId="77777777" w:rsidR="00B86037" w:rsidRPr="00226B43" w:rsidRDefault="0067077E" w:rsidP="00B86037">
            <w:pPr>
              <w:pStyle w:val="TAL"/>
              <w:rPr>
                <w:sz w:val="16"/>
                <w:szCs w:val="16"/>
              </w:rPr>
            </w:pPr>
            <w:r w:rsidRPr="00226B43">
              <w:rPr>
                <w:sz w:val="16"/>
                <w:szCs w:val="16"/>
              </w:rPr>
              <w:t>TR22.827: Video Streaming in Professional Coverage of Live Performances</w:t>
            </w:r>
          </w:p>
        </w:tc>
        <w:tc>
          <w:tcPr>
            <w:tcW w:w="708" w:type="dxa"/>
            <w:shd w:val="clear" w:color="auto" w:fill="FFFFFF"/>
          </w:tcPr>
          <w:p w14:paraId="5C4356C4" w14:textId="77777777" w:rsidR="00B86037" w:rsidRPr="00226B43" w:rsidRDefault="00B86037" w:rsidP="00B86037">
            <w:pPr>
              <w:pStyle w:val="TAC"/>
              <w:rPr>
                <w:sz w:val="16"/>
                <w:szCs w:val="16"/>
              </w:rPr>
            </w:pPr>
            <w:r w:rsidRPr="00226B43">
              <w:rPr>
                <w:sz w:val="16"/>
                <w:szCs w:val="16"/>
              </w:rPr>
              <w:t>0.3.0</w:t>
            </w:r>
          </w:p>
        </w:tc>
      </w:tr>
      <w:tr w:rsidR="00B86037" w:rsidRPr="00226B43" w14:paraId="30370182" w14:textId="77777777" w:rsidTr="00CA2FED">
        <w:tc>
          <w:tcPr>
            <w:tcW w:w="800" w:type="dxa"/>
            <w:shd w:val="clear" w:color="auto" w:fill="FFFFFF"/>
          </w:tcPr>
          <w:p w14:paraId="10D5A00C"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6E69B3C3"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68224403" w14:textId="77777777" w:rsidR="00B86037" w:rsidRPr="00226B43" w:rsidRDefault="00B86037" w:rsidP="00B86037">
            <w:pPr>
              <w:pStyle w:val="TAC"/>
              <w:rPr>
                <w:sz w:val="16"/>
                <w:szCs w:val="16"/>
              </w:rPr>
            </w:pPr>
            <w:r w:rsidRPr="00226B43">
              <w:rPr>
                <w:sz w:val="16"/>
                <w:szCs w:val="16"/>
              </w:rPr>
              <w:t>S1-190524</w:t>
            </w:r>
          </w:p>
        </w:tc>
        <w:tc>
          <w:tcPr>
            <w:tcW w:w="425" w:type="dxa"/>
            <w:shd w:val="clear" w:color="auto" w:fill="FFFFFF"/>
          </w:tcPr>
          <w:p w14:paraId="059810D1" w14:textId="77777777" w:rsidR="00B86037" w:rsidRPr="00226B43" w:rsidRDefault="00B86037" w:rsidP="00B86037">
            <w:pPr>
              <w:pStyle w:val="TAL"/>
              <w:rPr>
                <w:sz w:val="16"/>
                <w:szCs w:val="16"/>
              </w:rPr>
            </w:pPr>
          </w:p>
        </w:tc>
        <w:tc>
          <w:tcPr>
            <w:tcW w:w="425" w:type="dxa"/>
            <w:shd w:val="clear" w:color="auto" w:fill="FFFFFF"/>
          </w:tcPr>
          <w:p w14:paraId="35C9E0B7" w14:textId="77777777" w:rsidR="00B86037" w:rsidRPr="00226B43" w:rsidRDefault="00B86037" w:rsidP="00B86037">
            <w:pPr>
              <w:pStyle w:val="TAR"/>
              <w:rPr>
                <w:sz w:val="16"/>
                <w:szCs w:val="16"/>
              </w:rPr>
            </w:pPr>
          </w:p>
        </w:tc>
        <w:tc>
          <w:tcPr>
            <w:tcW w:w="425" w:type="dxa"/>
            <w:shd w:val="clear" w:color="auto" w:fill="FFFFFF"/>
          </w:tcPr>
          <w:p w14:paraId="1CBEAE90" w14:textId="77777777" w:rsidR="00B86037" w:rsidRPr="00226B43" w:rsidRDefault="00B86037" w:rsidP="00B86037">
            <w:pPr>
              <w:pStyle w:val="TAC"/>
              <w:rPr>
                <w:sz w:val="16"/>
                <w:szCs w:val="16"/>
              </w:rPr>
            </w:pPr>
          </w:p>
        </w:tc>
        <w:tc>
          <w:tcPr>
            <w:tcW w:w="4962" w:type="dxa"/>
            <w:shd w:val="clear" w:color="auto" w:fill="FFFFFF"/>
          </w:tcPr>
          <w:p w14:paraId="5A3B9B3C" w14:textId="77777777" w:rsidR="00B86037" w:rsidRPr="00226B43" w:rsidRDefault="0067077E" w:rsidP="00B86037">
            <w:pPr>
              <w:pStyle w:val="TAL"/>
              <w:rPr>
                <w:sz w:val="16"/>
                <w:szCs w:val="16"/>
              </w:rPr>
            </w:pPr>
            <w:r w:rsidRPr="00226B43">
              <w:rPr>
                <w:sz w:val="16"/>
                <w:szCs w:val="16"/>
              </w:rPr>
              <w:t>Authentication of heterogeneous AVProd devices on a shared non-public network</w:t>
            </w:r>
          </w:p>
        </w:tc>
        <w:tc>
          <w:tcPr>
            <w:tcW w:w="708" w:type="dxa"/>
            <w:shd w:val="clear" w:color="auto" w:fill="FFFFFF"/>
          </w:tcPr>
          <w:p w14:paraId="3BBF2D3B" w14:textId="77777777" w:rsidR="00B86037" w:rsidRPr="00226B43" w:rsidRDefault="00B86037" w:rsidP="00B86037">
            <w:pPr>
              <w:pStyle w:val="TAC"/>
              <w:rPr>
                <w:sz w:val="16"/>
                <w:szCs w:val="16"/>
              </w:rPr>
            </w:pPr>
            <w:r w:rsidRPr="00226B43">
              <w:rPr>
                <w:sz w:val="16"/>
                <w:szCs w:val="16"/>
              </w:rPr>
              <w:t>0.3.0</w:t>
            </w:r>
          </w:p>
        </w:tc>
      </w:tr>
      <w:tr w:rsidR="00B86037" w:rsidRPr="00226B43" w14:paraId="078BB825" w14:textId="77777777" w:rsidTr="00CA2FED">
        <w:tc>
          <w:tcPr>
            <w:tcW w:w="800" w:type="dxa"/>
            <w:shd w:val="clear" w:color="auto" w:fill="FFFFFF"/>
          </w:tcPr>
          <w:p w14:paraId="4941A03B" w14:textId="77777777" w:rsidR="00B86037" w:rsidRPr="00226B43" w:rsidRDefault="00B86037" w:rsidP="00B86037">
            <w:pPr>
              <w:pStyle w:val="TAC"/>
              <w:rPr>
                <w:sz w:val="16"/>
                <w:szCs w:val="16"/>
              </w:rPr>
            </w:pPr>
            <w:r w:rsidRPr="00226B43">
              <w:rPr>
                <w:sz w:val="16"/>
                <w:szCs w:val="16"/>
              </w:rPr>
              <w:t>2019-02</w:t>
            </w:r>
          </w:p>
        </w:tc>
        <w:tc>
          <w:tcPr>
            <w:tcW w:w="800" w:type="dxa"/>
            <w:shd w:val="clear" w:color="auto" w:fill="FFFFFF"/>
          </w:tcPr>
          <w:p w14:paraId="75ACE6A0" w14:textId="77777777" w:rsidR="00B86037" w:rsidRPr="00226B43" w:rsidRDefault="003878E2" w:rsidP="00B86037">
            <w:pPr>
              <w:pStyle w:val="TAC"/>
              <w:rPr>
                <w:sz w:val="16"/>
                <w:szCs w:val="16"/>
              </w:rPr>
            </w:pPr>
            <w:r w:rsidRPr="00226B43">
              <w:rPr>
                <w:sz w:val="16"/>
                <w:szCs w:val="16"/>
              </w:rPr>
              <w:t>SA1</w:t>
            </w:r>
            <w:r w:rsidR="00B86037" w:rsidRPr="00226B43">
              <w:rPr>
                <w:sz w:val="16"/>
                <w:szCs w:val="16"/>
              </w:rPr>
              <w:t>#85</w:t>
            </w:r>
          </w:p>
        </w:tc>
        <w:tc>
          <w:tcPr>
            <w:tcW w:w="1094" w:type="dxa"/>
            <w:shd w:val="clear" w:color="auto" w:fill="FFFFFF"/>
          </w:tcPr>
          <w:p w14:paraId="0518773F" w14:textId="77777777" w:rsidR="00B86037" w:rsidRPr="00226B43" w:rsidRDefault="00B86037" w:rsidP="00B86037">
            <w:pPr>
              <w:pStyle w:val="TAC"/>
              <w:rPr>
                <w:sz w:val="16"/>
                <w:szCs w:val="16"/>
              </w:rPr>
            </w:pPr>
            <w:r w:rsidRPr="00226B43">
              <w:rPr>
                <w:sz w:val="16"/>
                <w:szCs w:val="16"/>
              </w:rPr>
              <w:t>S1-190526</w:t>
            </w:r>
          </w:p>
        </w:tc>
        <w:tc>
          <w:tcPr>
            <w:tcW w:w="425" w:type="dxa"/>
            <w:shd w:val="clear" w:color="auto" w:fill="FFFFFF"/>
          </w:tcPr>
          <w:p w14:paraId="16A36DC0" w14:textId="77777777" w:rsidR="00B86037" w:rsidRPr="00226B43" w:rsidRDefault="00B86037" w:rsidP="00B86037">
            <w:pPr>
              <w:pStyle w:val="TAL"/>
              <w:rPr>
                <w:sz w:val="16"/>
                <w:szCs w:val="16"/>
              </w:rPr>
            </w:pPr>
          </w:p>
        </w:tc>
        <w:tc>
          <w:tcPr>
            <w:tcW w:w="425" w:type="dxa"/>
            <w:shd w:val="clear" w:color="auto" w:fill="FFFFFF"/>
          </w:tcPr>
          <w:p w14:paraId="16B62BA1" w14:textId="77777777" w:rsidR="00B86037" w:rsidRPr="00226B43" w:rsidRDefault="00B86037" w:rsidP="00B86037">
            <w:pPr>
              <w:pStyle w:val="TAR"/>
              <w:rPr>
                <w:sz w:val="16"/>
                <w:szCs w:val="16"/>
              </w:rPr>
            </w:pPr>
          </w:p>
        </w:tc>
        <w:tc>
          <w:tcPr>
            <w:tcW w:w="425" w:type="dxa"/>
            <w:shd w:val="clear" w:color="auto" w:fill="FFFFFF"/>
          </w:tcPr>
          <w:p w14:paraId="65B480E6" w14:textId="77777777" w:rsidR="00B86037" w:rsidRPr="00226B43" w:rsidRDefault="00B86037" w:rsidP="00B86037">
            <w:pPr>
              <w:pStyle w:val="TAC"/>
              <w:rPr>
                <w:sz w:val="16"/>
                <w:szCs w:val="16"/>
              </w:rPr>
            </w:pPr>
          </w:p>
        </w:tc>
        <w:tc>
          <w:tcPr>
            <w:tcW w:w="4962" w:type="dxa"/>
            <w:shd w:val="clear" w:color="auto" w:fill="FFFFFF"/>
          </w:tcPr>
          <w:p w14:paraId="58C1E759" w14:textId="77777777" w:rsidR="00B86037" w:rsidRPr="00226B43" w:rsidRDefault="0067077E" w:rsidP="00B86037">
            <w:pPr>
              <w:pStyle w:val="TAL"/>
              <w:rPr>
                <w:sz w:val="16"/>
                <w:szCs w:val="16"/>
              </w:rPr>
            </w:pPr>
            <w:r w:rsidRPr="00226B43">
              <w:rPr>
                <w:sz w:val="16"/>
                <w:szCs w:val="16"/>
              </w:rPr>
              <w:t>Onboarding of audio-visual IoT devices onto a non-public network</w:t>
            </w:r>
          </w:p>
        </w:tc>
        <w:tc>
          <w:tcPr>
            <w:tcW w:w="708" w:type="dxa"/>
            <w:shd w:val="clear" w:color="auto" w:fill="FFFFFF"/>
          </w:tcPr>
          <w:p w14:paraId="21D51B79" w14:textId="77777777" w:rsidR="00B86037" w:rsidRPr="00226B43" w:rsidRDefault="00B86037" w:rsidP="00B86037">
            <w:pPr>
              <w:pStyle w:val="TAC"/>
              <w:rPr>
                <w:sz w:val="16"/>
                <w:szCs w:val="16"/>
              </w:rPr>
            </w:pPr>
            <w:r w:rsidRPr="00226B43">
              <w:rPr>
                <w:sz w:val="16"/>
                <w:szCs w:val="16"/>
              </w:rPr>
              <w:t>0.3.0</w:t>
            </w:r>
          </w:p>
        </w:tc>
      </w:tr>
      <w:tr w:rsidR="003878E2" w:rsidRPr="00226B43" w14:paraId="07C27B39" w14:textId="77777777" w:rsidTr="00CA2FED">
        <w:tc>
          <w:tcPr>
            <w:tcW w:w="800" w:type="dxa"/>
            <w:shd w:val="clear" w:color="auto" w:fill="FFFFFF"/>
          </w:tcPr>
          <w:p w14:paraId="162405FC" w14:textId="77777777" w:rsidR="003878E2" w:rsidRPr="00226B43" w:rsidRDefault="003878E2" w:rsidP="00B86037">
            <w:pPr>
              <w:pStyle w:val="TAC"/>
              <w:rPr>
                <w:sz w:val="16"/>
                <w:szCs w:val="16"/>
              </w:rPr>
            </w:pPr>
            <w:r w:rsidRPr="00226B43">
              <w:rPr>
                <w:sz w:val="16"/>
                <w:szCs w:val="16"/>
              </w:rPr>
              <w:t>2019-03</w:t>
            </w:r>
          </w:p>
        </w:tc>
        <w:tc>
          <w:tcPr>
            <w:tcW w:w="800" w:type="dxa"/>
            <w:shd w:val="clear" w:color="auto" w:fill="FFFFFF"/>
          </w:tcPr>
          <w:p w14:paraId="7F066444" w14:textId="77777777" w:rsidR="003878E2" w:rsidRPr="00226B43" w:rsidRDefault="003878E2" w:rsidP="00B86037">
            <w:pPr>
              <w:pStyle w:val="TAC"/>
              <w:rPr>
                <w:sz w:val="16"/>
                <w:szCs w:val="16"/>
              </w:rPr>
            </w:pPr>
            <w:r w:rsidRPr="00226B43">
              <w:rPr>
                <w:sz w:val="16"/>
                <w:szCs w:val="16"/>
              </w:rPr>
              <w:t>SA#83</w:t>
            </w:r>
          </w:p>
        </w:tc>
        <w:tc>
          <w:tcPr>
            <w:tcW w:w="1094" w:type="dxa"/>
            <w:shd w:val="clear" w:color="auto" w:fill="FFFFFF"/>
          </w:tcPr>
          <w:p w14:paraId="33418F19" w14:textId="77777777" w:rsidR="003878E2" w:rsidRPr="00226B43" w:rsidRDefault="003878E2" w:rsidP="00B86037">
            <w:pPr>
              <w:pStyle w:val="TAC"/>
              <w:rPr>
                <w:sz w:val="16"/>
                <w:szCs w:val="16"/>
              </w:rPr>
            </w:pPr>
            <w:r w:rsidRPr="00226B43">
              <w:rPr>
                <w:sz w:val="16"/>
                <w:szCs w:val="16"/>
              </w:rPr>
              <w:t>SP-190087</w:t>
            </w:r>
          </w:p>
        </w:tc>
        <w:tc>
          <w:tcPr>
            <w:tcW w:w="425" w:type="dxa"/>
            <w:shd w:val="clear" w:color="auto" w:fill="FFFFFF"/>
          </w:tcPr>
          <w:p w14:paraId="751B7870" w14:textId="77777777" w:rsidR="003878E2" w:rsidRPr="00226B43" w:rsidRDefault="003878E2" w:rsidP="00B86037">
            <w:pPr>
              <w:pStyle w:val="TAL"/>
              <w:rPr>
                <w:sz w:val="16"/>
                <w:szCs w:val="16"/>
              </w:rPr>
            </w:pPr>
          </w:p>
        </w:tc>
        <w:tc>
          <w:tcPr>
            <w:tcW w:w="425" w:type="dxa"/>
            <w:shd w:val="clear" w:color="auto" w:fill="FFFFFF"/>
          </w:tcPr>
          <w:p w14:paraId="39E85008" w14:textId="77777777" w:rsidR="003878E2" w:rsidRPr="00226B43" w:rsidRDefault="003878E2" w:rsidP="00B86037">
            <w:pPr>
              <w:pStyle w:val="TAR"/>
              <w:rPr>
                <w:sz w:val="16"/>
                <w:szCs w:val="16"/>
              </w:rPr>
            </w:pPr>
          </w:p>
        </w:tc>
        <w:tc>
          <w:tcPr>
            <w:tcW w:w="425" w:type="dxa"/>
            <w:shd w:val="clear" w:color="auto" w:fill="FFFFFF"/>
          </w:tcPr>
          <w:p w14:paraId="205319C0" w14:textId="77777777" w:rsidR="003878E2" w:rsidRPr="00226B43" w:rsidRDefault="003878E2" w:rsidP="00B86037">
            <w:pPr>
              <w:pStyle w:val="TAC"/>
              <w:rPr>
                <w:sz w:val="16"/>
                <w:szCs w:val="16"/>
              </w:rPr>
            </w:pPr>
          </w:p>
        </w:tc>
        <w:tc>
          <w:tcPr>
            <w:tcW w:w="4962" w:type="dxa"/>
            <w:shd w:val="clear" w:color="auto" w:fill="FFFFFF"/>
          </w:tcPr>
          <w:p w14:paraId="2F0FA23C" w14:textId="77777777" w:rsidR="003878E2" w:rsidRPr="00226B43" w:rsidRDefault="003878E2" w:rsidP="00B86037">
            <w:pPr>
              <w:pStyle w:val="TAL"/>
              <w:rPr>
                <w:sz w:val="16"/>
                <w:szCs w:val="16"/>
              </w:rPr>
            </w:pPr>
            <w:r w:rsidRPr="00226B43">
              <w:rPr>
                <w:sz w:val="16"/>
                <w:szCs w:val="16"/>
              </w:rPr>
              <w:t>MCC Clean-up for presentation to SA for Information</w:t>
            </w:r>
          </w:p>
        </w:tc>
        <w:tc>
          <w:tcPr>
            <w:tcW w:w="708" w:type="dxa"/>
            <w:shd w:val="clear" w:color="auto" w:fill="FFFFFF"/>
          </w:tcPr>
          <w:p w14:paraId="05CF9637" w14:textId="77777777" w:rsidR="003878E2" w:rsidRPr="00226B43" w:rsidRDefault="003878E2" w:rsidP="00B86037">
            <w:pPr>
              <w:pStyle w:val="TAC"/>
              <w:rPr>
                <w:sz w:val="16"/>
                <w:szCs w:val="16"/>
              </w:rPr>
            </w:pPr>
            <w:r w:rsidRPr="00226B43">
              <w:rPr>
                <w:sz w:val="16"/>
                <w:szCs w:val="16"/>
              </w:rPr>
              <w:t>1.0.0</w:t>
            </w:r>
          </w:p>
        </w:tc>
      </w:tr>
      <w:tr w:rsidR="00057B26" w:rsidRPr="00226B43" w14:paraId="56CF9F71" w14:textId="77777777" w:rsidTr="00CA2FED">
        <w:tc>
          <w:tcPr>
            <w:tcW w:w="800" w:type="dxa"/>
            <w:shd w:val="clear" w:color="auto" w:fill="FFFFFF"/>
          </w:tcPr>
          <w:p w14:paraId="4AFDF8DF" w14:textId="77777777" w:rsidR="00057B26" w:rsidRPr="00226B43" w:rsidRDefault="00057B26" w:rsidP="00B86037">
            <w:pPr>
              <w:pStyle w:val="TAC"/>
              <w:rPr>
                <w:sz w:val="16"/>
                <w:szCs w:val="16"/>
              </w:rPr>
            </w:pPr>
            <w:r w:rsidRPr="00226B43">
              <w:rPr>
                <w:sz w:val="16"/>
                <w:szCs w:val="16"/>
              </w:rPr>
              <w:t>2019-05</w:t>
            </w:r>
          </w:p>
        </w:tc>
        <w:tc>
          <w:tcPr>
            <w:tcW w:w="800" w:type="dxa"/>
            <w:shd w:val="clear" w:color="auto" w:fill="FFFFFF"/>
          </w:tcPr>
          <w:p w14:paraId="0C416193" w14:textId="77777777" w:rsidR="00057B26" w:rsidRPr="00226B43" w:rsidRDefault="00057B26" w:rsidP="00B86037">
            <w:pPr>
              <w:pStyle w:val="TAC"/>
              <w:rPr>
                <w:sz w:val="16"/>
                <w:szCs w:val="16"/>
              </w:rPr>
            </w:pPr>
            <w:r w:rsidRPr="00226B43">
              <w:rPr>
                <w:sz w:val="16"/>
                <w:szCs w:val="16"/>
              </w:rPr>
              <w:t>SA1#86</w:t>
            </w:r>
          </w:p>
        </w:tc>
        <w:tc>
          <w:tcPr>
            <w:tcW w:w="1094" w:type="dxa"/>
            <w:shd w:val="clear" w:color="auto" w:fill="FFFFFF"/>
          </w:tcPr>
          <w:p w14:paraId="434900B8" w14:textId="77777777" w:rsidR="00057B26" w:rsidRPr="00226B43" w:rsidRDefault="00057B26" w:rsidP="00B86037">
            <w:pPr>
              <w:pStyle w:val="TAC"/>
              <w:rPr>
                <w:sz w:val="16"/>
                <w:szCs w:val="16"/>
              </w:rPr>
            </w:pPr>
            <w:r w:rsidRPr="00226B43">
              <w:rPr>
                <w:sz w:val="16"/>
                <w:szCs w:val="16"/>
              </w:rPr>
              <w:t>S1-191</w:t>
            </w:r>
            <w:r w:rsidR="00CD6E71" w:rsidRPr="00226B43">
              <w:rPr>
                <w:sz w:val="16"/>
                <w:szCs w:val="16"/>
              </w:rPr>
              <w:t>162</w:t>
            </w:r>
          </w:p>
        </w:tc>
        <w:tc>
          <w:tcPr>
            <w:tcW w:w="425" w:type="dxa"/>
            <w:shd w:val="clear" w:color="auto" w:fill="FFFFFF"/>
          </w:tcPr>
          <w:p w14:paraId="62AD7526" w14:textId="77777777" w:rsidR="00057B26" w:rsidRPr="00226B43" w:rsidRDefault="00057B26" w:rsidP="00B86037">
            <w:pPr>
              <w:pStyle w:val="TAL"/>
              <w:rPr>
                <w:sz w:val="16"/>
                <w:szCs w:val="16"/>
              </w:rPr>
            </w:pPr>
          </w:p>
        </w:tc>
        <w:tc>
          <w:tcPr>
            <w:tcW w:w="425" w:type="dxa"/>
            <w:shd w:val="clear" w:color="auto" w:fill="FFFFFF"/>
          </w:tcPr>
          <w:p w14:paraId="337418A2" w14:textId="77777777" w:rsidR="00057B26" w:rsidRPr="00226B43" w:rsidRDefault="00057B26" w:rsidP="00B86037">
            <w:pPr>
              <w:pStyle w:val="TAR"/>
              <w:rPr>
                <w:sz w:val="16"/>
                <w:szCs w:val="16"/>
              </w:rPr>
            </w:pPr>
          </w:p>
        </w:tc>
        <w:tc>
          <w:tcPr>
            <w:tcW w:w="425" w:type="dxa"/>
            <w:shd w:val="clear" w:color="auto" w:fill="FFFFFF"/>
          </w:tcPr>
          <w:p w14:paraId="07E1D2ED" w14:textId="77777777" w:rsidR="00057B26" w:rsidRPr="00226B43" w:rsidRDefault="00057B26" w:rsidP="00B86037">
            <w:pPr>
              <w:pStyle w:val="TAC"/>
              <w:rPr>
                <w:sz w:val="16"/>
                <w:szCs w:val="16"/>
              </w:rPr>
            </w:pPr>
          </w:p>
        </w:tc>
        <w:tc>
          <w:tcPr>
            <w:tcW w:w="4962" w:type="dxa"/>
            <w:shd w:val="clear" w:color="auto" w:fill="FFFFFF"/>
          </w:tcPr>
          <w:p w14:paraId="7D6579ED" w14:textId="77777777" w:rsidR="00057B26" w:rsidRPr="00226B43" w:rsidRDefault="00057B26" w:rsidP="00B86037">
            <w:pPr>
              <w:pStyle w:val="TAL"/>
              <w:rPr>
                <w:sz w:val="16"/>
                <w:szCs w:val="16"/>
              </w:rPr>
            </w:pPr>
            <w:r w:rsidRPr="00226B43">
              <w:rPr>
                <w:sz w:val="16"/>
                <w:szCs w:val="16"/>
              </w:rPr>
              <w:t>Additional Considerations added under 7</w:t>
            </w:r>
          </w:p>
        </w:tc>
        <w:tc>
          <w:tcPr>
            <w:tcW w:w="708" w:type="dxa"/>
            <w:shd w:val="clear" w:color="auto" w:fill="FFFFFF"/>
          </w:tcPr>
          <w:p w14:paraId="39038344" w14:textId="77777777" w:rsidR="00057B26" w:rsidRPr="00226B43" w:rsidRDefault="00057B26" w:rsidP="00B86037">
            <w:pPr>
              <w:pStyle w:val="TAC"/>
              <w:rPr>
                <w:sz w:val="16"/>
                <w:szCs w:val="16"/>
              </w:rPr>
            </w:pPr>
            <w:r w:rsidRPr="00226B43">
              <w:rPr>
                <w:sz w:val="16"/>
                <w:szCs w:val="16"/>
              </w:rPr>
              <w:t>1.1.0</w:t>
            </w:r>
          </w:p>
        </w:tc>
      </w:tr>
      <w:tr w:rsidR="00057B26" w:rsidRPr="00226B43" w14:paraId="3D14634C" w14:textId="77777777" w:rsidTr="00CA2FED">
        <w:tc>
          <w:tcPr>
            <w:tcW w:w="800" w:type="dxa"/>
            <w:shd w:val="clear" w:color="auto" w:fill="FFFFFF"/>
          </w:tcPr>
          <w:p w14:paraId="7624A6C9" w14:textId="77777777" w:rsidR="00057B26" w:rsidRPr="00226B43" w:rsidRDefault="00057B26" w:rsidP="00057B26">
            <w:pPr>
              <w:pStyle w:val="TAC"/>
              <w:rPr>
                <w:sz w:val="16"/>
                <w:szCs w:val="16"/>
              </w:rPr>
            </w:pPr>
            <w:r w:rsidRPr="00226B43">
              <w:rPr>
                <w:sz w:val="16"/>
                <w:szCs w:val="16"/>
              </w:rPr>
              <w:t>2019-05</w:t>
            </w:r>
          </w:p>
        </w:tc>
        <w:tc>
          <w:tcPr>
            <w:tcW w:w="800" w:type="dxa"/>
            <w:shd w:val="clear" w:color="auto" w:fill="FFFFFF"/>
          </w:tcPr>
          <w:p w14:paraId="771F6D12" w14:textId="77777777" w:rsidR="00057B26" w:rsidRPr="00226B43" w:rsidRDefault="00057B26" w:rsidP="00057B26">
            <w:pPr>
              <w:pStyle w:val="TAC"/>
              <w:rPr>
                <w:sz w:val="16"/>
                <w:szCs w:val="16"/>
              </w:rPr>
            </w:pPr>
            <w:r w:rsidRPr="00226B43">
              <w:rPr>
                <w:sz w:val="16"/>
                <w:szCs w:val="16"/>
              </w:rPr>
              <w:t>SA1#86</w:t>
            </w:r>
          </w:p>
        </w:tc>
        <w:tc>
          <w:tcPr>
            <w:tcW w:w="1094" w:type="dxa"/>
            <w:shd w:val="clear" w:color="auto" w:fill="FFFFFF"/>
          </w:tcPr>
          <w:p w14:paraId="0BA835B7" w14:textId="77777777" w:rsidR="00057B26" w:rsidRPr="00226B43" w:rsidRDefault="00057B26" w:rsidP="00057B26">
            <w:pPr>
              <w:pStyle w:val="TAC"/>
              <w:rPr>
                <w:sz w:val="16"/>
                <w:szCs w:val="16"/>
              </w:rPr>
            </w:pPr>
            <w:r w:rsidRPr="00226B43">
              <w:rPr>
                <w:sz w:val="16"/>
                <w:szCs w:val="16"/>
              </w:rPr>
              <w:t>S1</w:t>
            </w:r>
            <w:r w:rsidR="007D4A4F" w:rsidRPr="00226B43">
              <w:rPr>
                <w:sz w:val="16"/>
                <w:szCs w:val="16"/>
              </w:rPr>
              <w:t>-191361</w:t>
            </w:r>
          </w:p>
        </w:tc>
        <w:tc>
          <w:tcPr>
            <w:tcW w:w="425" w:type="dxa"/>
            <w:shd w:val="clear" w:color="auto" w:fill="FFFFFF"/>
          </w:tcPr>
          <w:p w14:paraId="4F216FCB" w14:textId="77777777" w:rsidR="00057B26" w:rsidRPr="00226B43" w:rsidRDefault="00057B26" w:rsidP="00057B26">
            <w:pPr>
              <w:pStyle w:val="TAL"/>
              <w:rPr>
                <w:sz w:val="16"/>
                <w:szCs w:val="16"/>
              </w:rPr>
            </w:pPr>
          </w:p>
        </w:tc>
        <w:tc>
          <w:tcPr>
            <w:tcW w:w="425" w:type="dxa"/>
            <w:shd w:val="clear" w:color="auto" w:fill="FFFFFF"/>
          </w:tcPr>
          <w:p w14:paraId="50CA8F12" w14:textId="77777777" w:rsidR="00057B26" w:rsidRPr="00226B43" w:rsidRDefault="00057B26" w:rsidP="00057B26">
            <w:pPr>
              <w:pStyle w:val="TAR"/>
              <w:rPr>
                <w:sz w:val="16"/>
                <w:szCs w:val="16"/>
              </w:rPr>
            </w:pPr>
          </w:p>
        </w:tc>
        <w:tc>
          <w:tcPr>
            <w:tcW w:w="425" w:type="dxa"/>
            <w:shd w:val="clear" w:color="auto" w:fill="FFFFFF"/>
          </w:tcPr>
          <w:p w14:paraId="05DF7498" w14:textId="77777777" w:rsidR="00057B26" w:rsidRPr="00226B43" w:rsidRDefault="00057B26" w:rsidP="00057B26">
            <w:pPr>
              <w:pStyle w:val="TAC"/>
              <w:rPr>
                <w:sz w:val="16"/>
                <w:szCs w:val="16"/>
              </w:rPr>
            </w:pPr>
          </w:p>
        </w:tc>
        <w:tc>
          <w:tcPr>
            <w:tcW w:w="4962" w:type="dxa"/>
            <w:shd w:val="clear" w:color="auto" w:fill="FFFFFF"/>
          </w:tcPr>
          <w:p w14:paraId="68889088" w14:textId="77777777" w:rsidR="00057B26" w:rsidRPr="00226B43" w:rsidRDefault="00057B26" w:rsidP="00057B26">
            <w:pPr>
              <w:pStyle w:val="TAL"/>
              <w:rPr>
                <w:sz w:val="16"/>
                <w:szCs w:val="16"/>
              </w:rPr>
            </w:pPr>
            <w:r w:rsidRPr="00226B43">
              <w:rPr>
                <w:sz w:val="16"/>
                <w:szCs w:val="16"/>
              </w:rPr>
              <w:t>Clarification of Potential Requirements for Live Immersive Media Service</w:t>
            </w:r>
          </w:p>
        </w:tc>
        <w:tc>
          <w:tcPr>
            <w:tcW w:w="708" w:type="dxa"/>
            <w:shd w:val="clear" w:color="auto" w:fill="FFFFFF"/>
          </w:tcPr>
          <w:p w14:paraId="5A1D9CC7" w14:textId="77777777" w:rsidR="00057B26" w:rsidRPr="00226B43" w:rsidRDefault="00057B26" w:rsidP="00057B26">
            <w:pPr>
              <w:pStyle w:val="TAC"/>
              <w:rPr>
                <w:sz w:val="16"/>
                <w:szCs w:val="16"/>
              </w:rPr>
            </w:pPr>
            <w:r w:rsidRPr="00226B43">
              <w:rPr>
                <w:sz w:val="16"/>
                <w:szCs w:val="16"/>
              </w:rPr>
              <w:t>1.1.0</w:t>
            </w:r>
          </w:p>
        </w:tc>
      </w:tr>
      <w:tr w:rsidR="00057B26" w:rsidRPr="00226B43" w14:paraId="6945901D" w14:textId="77777777" w:rsidTr="00CA2FED">
        <w:tc>
          <w:tcPr>
            <w:tcW w:w="800" w:type="dxa"/>
            <w:shd w:val="clear" w:color="auto" w:fill="FFFFFF"/>
          </w:tcPr>
          <w:p w14:paraId="52322EC1" w14:textId="77777777" w:rsidR="00057B26" w:rsidRPr="00226B43" w:rsidRDefault="00057B26" w:rsidP="00057B26">
            <w:pPr>
              <w:pStyle w:val="TAC"/>
              <w:rPr>
                <w:sz w:val="16"/>
                <w:szCs w:val="16"/>
              </w:rPr>
            </w:pPr>
            <w:r w:rsidRPr="00226B43">
              <w:rPr>
                <w:sz w:val="16"/>
                <w:szCs w:val="16"/>
              </w:rPr>
              <w:t>2019-05</w:t>
            </w:r>
          </w:p>
        </w:tc>
        <w:tc>
          <w:tcPr>
            <w:tcW w:w="800" w:type="dxa"/>
            <w:shd w:val="clear" w:color="auto" w:fill="FFFFFF"/>
          </w:tcPr>
          <w:p w14:paraId="6A387B47" w14:textId="77777777" w:rsidR="00057B26" w:rsidRPr="00226B43" w:rsidRDefault="00057B26" w:rsidP="00057B26">
            <w:pPr>
              <w:pStyle w:val="TAC"/>
              <w:rPr>
                <w:sz w:val="16"/>
                <w:szCs w:val="16"/>
              </w:rPr>
            </w:pPr>
            <w:r w:rsidRPr="00226B43">
              <w:rPr>
                <w:sz w:val="16"/>
                <w:szCs w:val="16"/>
              </w:rPr>
              <w:t>SA1#86</w:t>
            </w:r>
          </w:p>
        </w:tc>
        <w:tc>
          <w:tcPr>
            <w:tcW w:w="1094" w:type="dxa"/>
            <w:shd w:val="clear" w:color="auto" w:fill="FFFFFF"/>
          </w:tcPr>
          <w:p w14:paraId="13DE327B" w14:textId="77777777" w:rsidR="00057B26" w:rsidRPr="00226B43" w:rsidRDefault="00057B26" w:rsidP="00057B26">
            <w:pPr>
              <w:pStyle w:val="TAC"/>
              <w:rPr>
                <w:sz w:val="16"/>
                <w:szCs w:val="16"/>
              </w:rPr>
            </w:pPr>
            <w:r w:rsidRPr="00226B43">
              <w:rPr>
                <w:sz w:val="16"/>
                <w:szCs w:val="16"/>
              </w:rPr>
              <w:t>S1-191</w:t>
            </w:r>
            <w:r w:rsidR="00685EF5" w:rsidRPr="00226B43">
              <w:rPr>
                <w:sz w:val="16"/>
                <w:szCs w:val="16"/>
              </w:rPr>
              <w:t>362</w:t>
            </w:r>
          </w:p>
        </w:tc>
        <w:tc>
          <w:tcPr>
            <w:tcW w:w="425" w:type="dxa"/>
            <w:shd w:val="clear" w:color="auto" w:fill="FFFFFF"/>
          </w:tcPr>
          <w:p w14:paraId="4E434A6F" w14:textId="77777777" w:rsidR="00057B26" w:rsidRPr="00226B43" w:rsidRDefault="00057B26" w:rsidP="00057B26">
            <w:pPr>
              <w:pStyle w:val="TAL"/>
              <w:rPr>
                <w:sz w:val="16"/>
                <w:szCs w:val="16"/>
              </w:rPr>
            </w:pPr>
          </w:p>
        </w:tc>
        <w:tc>
          <w:tcPr>
            <w:tcW w:w="425" w:type="dxa"/>
            <w:shd w:val="clear" w:color="auto" w:fill="FFFFFF"/>
          </w:tcPr>
          <w:p w14:paraId="068B758B" w14:textId="77777777" w:rsidR="00057B26" w:rsidRPr="00226B43" w:rsidRDefault="00057B26" w:rsidP="00057B26">
            <w:pPr>
              <w:pStyle w:val="TAR"/>
              <w:rPr>
                <w:sz w:val="16"/>
                <w:szCs w:val="16"/>
              </w:rPr>
            </w:pPr>
          </w:p>
        </w:tc>
        <w:tc>
          <w:tcPr>
            <w:tcW w:w="425" w:type="dxa"/>
            <w:shd w:val="clear" w:color="auto" w:fill="FFFFFF"/>
          </w:tcPr>
          <w:p w14:paraId="2F291A95" w14:textId="77777777" w:rsidR="00057B26" w:rsidRPr="00226B43" w:rsidRDefault="00057B26" w:rsidP="00057B26">
            <w:pPr>
              <w:pStyle w:val="TAC"/>
              <w:rPr>
                <w:sz w:val="16"/>
                <w:szCs w:val="16"/>
              </w:rPr>
            </w:pPr>
          </w:p>
        </w:tc>
        <w:tc>
          <w:tcPr>
            <w:tcW w:w="4962" w:type="dxa"/>
            <w:shd w:val="clear" w:color="auto" w:fill="FFFFFF"/>
          </w:tcPr>
          <w:p w14:paraId="56ED8BBC" w14:textId="77777777" w:rsidR="00057B26" w:rsidRPr="00226B43" w:rsidRDefault="00685EF5" w:rsidP="00057B26">
            <w:pPr>
              <w:pStyle w:val="TAL"/>
              <w:rPr>
                <w:sz w:val="16"/>
                <w:szCs w:val="16"/>
              </w:rPr>
            </w:pPr>
            <w:r w:rsidRPr="00226B43">
              <w:rPr>
                <w:sz w:val="16"/>
                <w:szCs w:val="16"/>
              </w:rPr>
              <w:t>Input for clause 3 “Definitions, Abbreviations and Symbols”</w:t>
            </w:r>
          </w:p>
        </w:tc>
        <w:tc>
          <w:tcPr>
            <w:tcW w:w="708" w:type="dxa"/>
            <w:shd w:val="clear" w:color="auto" w:fill="FFFFFF"/>
          </w:tcPr>
          <w:p w14:paraId="7216A1AE" w14:textId="77777777" w:rsidR="00057B26" w:rsidRPr="00226B43" w:rsidRDefault="00057B26" w:rsidP="00057B26">
            <w:pPr>
              <w:pStyle w:val="TAC"/>
              <w:rPr>
                <w:sz w:val="16"/>
                <w:szCs w:val="16"/>
              </w:rPr>
            </w:pPr>
            <w:r w:rsidRPr="00226B43">
              <w:rPr>
                <w:sz w:val="16"/>
                <w:szCs w:val="16"/>
              </w:rPr>
              <w:t>1.1.0</w:t>
            </w:r>
          </w:p>
        </w:tc>
      </w:tr>
      <w:tr w:rsidR="00522C0A" w:rsidRPr="00226B43" w14:paraId="5236BF4F" w14:textId="77777777" w:rsidTr="00CA2FED">
        <w:tc>
          <w:tcPr>
            <w:tcW w:w="800" w:type="dxa"/>
            <w:shd w:val="clear" w:color="auto" w:fill="FFFFFF"/>
          </w:tcPr>
          <w:p w14:paraId="2CB684C6" w14:textId="77777777" w:rsidR="00522C0A" w:rsidRPr="00226B43" w:rsidRDefault="00522C0A" w:rsidP="00057B26">
            <w:pPr>
              <w:pStyle w:val="TAC"/>
              <w:rPr>
                <w:sz w:val="16"/>
                <w:szCs w:val="16"/>
              </w:rPr>
            </w:pPr>
            <w:r w:rsidRPr="00226B43">
              <w:rPr>
                <w:sz w:val="16"/>
                <w:szCs w:val="16"/>
              </w:rPr>
              <w:t>2019-05</w:t>
            </w:r>
          </w:p>
        </w:tc>
        <w:tc>
          <w:tcPr>
            <w:tcW w:w="800" w:type="dxa"/>
            <w:shd w:val="clear" w:color="auto" w:fill="FFFFFF"/>
          </w:tcPr>
          <w:p w14:paraId="71106A68" w14:textId="77777777" w:rsidR="00522C0A" w:rsidRPr="00226B43" w:rsidRDefault="00522C0A" w:rsidP="00057B26">
            <w:pPr>
              <w:pStyle w:val="TAC"/>
              <w:rPr>
                <w:sz w:val="16"/>
                <w:szCs w:val="16"/>
              </w:rPr>
            </w:pPr>
            <w:r w:rsidRPr="00226B43">
              <w:rPr>
                <w:sz w:val="16"/>
                <w:szCs w:val="16"/>
              </w:rPr>
              <w:t>SA1#86</w:t>
            </w:r>
          </w:p>
        </w:tc>
        <w:tc>
          <w:tcPr>
            <w:tcW w:w="1094" w:type="dxa"/>
            <w:shd w:val="clear" w:color="auto" w:fill="FFFFFF"/>
          </w:tcPr>
          <w:p w14:paraId="1DCF06C1" w14:textId="77777777" w:rsidR="00522C0A" w:rsidRPr="00226B43" w:rsidRDefault="00522C0A" w:rsidP="00057B26">
            <w:pPr>
              <w:pStyle w:val="TAC"/>
              <w:rPr>
                <w:sz w:val="16"/>
                <w:szCs w:val="16"/>
              </w:rPr>
            </w:pPr>
            <w:r w:rsidRPr="00226B43">
              <w:rPr>
                <w:sz w:val="16"/>
                <w:szCs w:val="16"/>
              </w:rPr>
              <w:t>S1-</w:t>
            </w:r>
            <w:r w:rsidR="00685EF5" w:rsidRPr="00226B43">
              <w:rPr>
                <w:sz w:val="16"/>
                <w:szCs w:val="16"/>
              </w:rPr>
              <w:t>191363</w:t>
            </w:r>
          </w:p>
        </w:tc>
        <w:tc>
          <w:tcPr>
            <w:tcW w:w="425" w:type="dxa"/>
            <w:shd w:val="clear" w:color="auto" w:fill="FFFFFF"/>
          </w:tcPr>
          <w:p w14:paraId="2A42CE0A" w14:textId="77777777" w:rsidR="00522C0A" w:rsidRPr="00226B43" w:rsidRDefault="00522C0A" w:rsidP="00057B26">
            <w:pPr>
              <w:pStyle w:val="TAL"/>
              <w:rPr>
                <w:sz w:val="16"/>
                <w:szCs w:val="16"/>
              </w:rPr>
            </w:pPr>
          </w:p>
        </w:tc>
        <w:tc>
          <w:tcPr>
            <w:tcW w:w="425" w:type="dxa"/>
            <w:shd w:val="clear" w:color="auto" w:fill="FFFFFF"/>
          </w:tcPr>
          <w:p w14:paraId="5FE72AC0" w14:textId="77777777" w:rsidR="00522C0A" w:rsidRPr="00226B43" w:rsidRDefault="00522C0A" w:rsidP="00057B26">
            <w:pPr>
              <w:pStyle w:val="TAR"/>
              <w:rPr>
                <w:sz w:val="16"/>
                <w:szCs w:val="16"/>
              </w:rPr>
            </w:pPr>
          </w:p>
        </w:tc>
        <w:tc>
          <w:tcPr>
            <w:tcW w:w="425" w:type="dxa"/>
            <w:shd w:val="clear" w:color="auto" w:fill="FFFFFF"/>
          </w:tcPr>
          <w:p w14:paraId="425FEEC7" w14:textId="77777777" w:rsidR="00522C0A" w:rsidRPr="00226B43" w:rsidRDefault="00522C0A" w:rsidP="00057B26">
            <w:pPr>
              <w:pStyle w:val="TAC"/>
              <w:rPr>
                <w:sz w:val="16"/>
                <w:szCs w:val="16"/>
              </w:rPr>
            </w:pPr>
          </w:p>
        </w:tc>
        <w:tc>
          <w:tcPr>
            <w:tcW w:w="4962" w:type="dxa"/>
            <w:shd w:val="clear" w:color="auto" w:fill="FFFFFF"/>
          </w:tcPr>
          <w:p w14:paraId="755818C3" w14:textId="77777777" w:rsidR="00522C0A" w:rsidRPr="00226B43" w:rsidRDefault="00685EF5" w:rsidP="00057B26">
            <w:pPr>
              <w:pStyle w:val="TAL"/>
              <w:rPr>
                <w:sz w:val="16"/>
                <w:szCs w:val="16"/>
              </w:rPr>
            </w:pPr>
            <w:r w:rsidRPr="00226B43">
              <w:rPr>
                <w:sz w:val="16"/>
                <w:szCs w:val="16"/>
              </w:rPr>
              <w:t>Adding the definition of network operator</w:t>
            </w:r>
          </w:p>
        </w:tc>
        <w:tc>
          <w:tcPr>
            <w:tcW w:w="708" w:type="dxa"/>
            <w:shd w:val="clear" w:color="auto" w:fill="FFFFFF"/>
          </w:tcPr>
          <w:p w14:paraId="4FBAF430" w14:textId="77777777" w:rsidR="00522C0A" w:rsidRPr="00226B43" w:rsidRDefault="00522C0A" w:rsidP="00057B26">
            <w:pPr>
              <w:pStyle w:val="TAC"/>
              <w:rPr>
                <w:sz w:val="16"/>
                <w:szCs w:val="16"/>
              </w:rPr>
            </w:pPr>
          </w:p>
        </w:tc>
      </w:tr>
      <w:tr w:rsidR="00E012EE" w:rsidRPr="00226B43" w14:paraId="10EE0016" w14:textId="77777777" w:rsidTr="00CA2FED">
        <w:tc>
          <w:tcPr>
            <w:tcW w:w="800" w:type="dxa"/>
            <w:shd w:val="clear" w:color="auto" w:fill="FFFFFF"/>
          </w:tcPr>
          <w:p w14:paraId="19562CCB" w14:textId="77777777" w:rsidR="00E012EE" w:rsidRPr="00226B43" w:rsidRDefault="00E012EE" w:rsidP="00E012EE">
            <w:pPr>
              <w:pStyle w:val="TAC"/>
              <w:rPr>
                <w:sz w:val="16"/>
                <w:szCs w:val="16"/>
              </w:rPr>
            </w:pPr>
            <w:r w:rsidRPr="00226B43">
              <w:rPr>
                <w:sz w:val="16"/>
                <w:szCs w:val="16"/>
              </w:rPr>
              <w:t>2019-05</w:t>
            </w:r>
          </w:p>
        </w:tc>
        <w:tc>
          <w:tcPr>
            <w:tcW w:w="800" w:type="dxa"/>
            <w:shd w:val="clear" w:color="auto" w:fill="FFFFFF"/>
          </w:tcPr>
          <w:p w14:paraId="1A011B39" w14:textId="77777777" w:rsidR="00E012EE" w:rsidRPr="00226B43" w:rsidRDefault="00E012EE" w:rsidP="00E012EE">
            <w:pPr>
              <w:pStyle w:val="TAC"/>
              <w:rPr>
                <w:sz w:val="16"/>
                <w:szCs w:val="16"/>
              </w:rPr>
            </w:pPr>
            <w:r w:rsidRPr="00226B43">
              <w:rPr>
                <w:sz w:val="16"/>
                <w:szCs w:val="16"/>
              </w:rPr>
              <w:t>SA1#86</w:t>
            </w:r>
          </w:p>
        </w:tc>
        <w:tc>
          <w:tcPr>
            <w:tcW w:w="1094" w:type="dxa"/>
            <w:shd w:val="clear" w:color="auto" w:fill="FFFFFF"/>
          </w:tcPr>
          <w:p w14:paraId="377E2B61" w14:textId="77777777" w:rsidR="00E012EE" w:rsidRPr="00226B43" w:rsidRDefault="00E012EE" w:rsidP="00E012EE">
            <w:pPr>
              <w:pStyle w:val="TAC"/>
              <w:rPr>
                <w:sz w:val="16"/>
                <w:szCs w:val="16"/>
              </w:rPr>
            </w:pPr>
            <w:r w:rsidRPr="00226B43">
              <w:rPr>
                <w:sz w:val="16"/>
                <w:szCs w:val="16"/>
              </w:rPr>
              <w:t>S1-191</w:t>
            </w:r>
            <w:r w:rsidR="00CD6E71" w:rsidRPr="00226B43">
              <w:rPr>
                <w:sz w:val="16"/>
                <w:szCs w:val="16"/>
              </w:rPr>
              <w:t>364</w:t>
            </w:r>
          </w:p>
        </w:tc>
        <w:tc>
          <w:tcPr>
            <w:tcW w:w="425" w:type="dxa"/>
            <w:shd w:val="clear" w:color="auto" w:fill="FFFFFF"/>
          </w:tcPr>
          <w:p w14:paraId="7E5301A0" w14:textId="77777777" w:rsidR="00E012EE" w:rsidRPr="00226B43" w:rsidRDefault="00E012EE" w:rsidP="00E012EE">
            <w:pPr>
              <w:pStyle w:val="TAL"/>
              <w:rPr>
                <w:sz w:val="16"/>
                <w:szCs w:val="16"/>
              </w:rPr>
            </w:pPr>
          </w:p>
        </w:tc>
        <w:tc>
          <w:tcPr>
            <w:tcW w:w="425" w:type="dxa"/>
            <w:shd w:val="clear" w:color="auto" w:fill="FFFFFF"/>
          </w:tcPr>
          <w:p w14:paraId="51724BB6" w14:textId="77777777" w:rsidR="00E012EE" w:rsidRPr="00226B43" w:rsidRDefault="00E012EE" w:rsidP="00E012EE">
            <w:pPr>
              <w:pStyle w:val="TAR"/>
              <w:rPr>
                <w:sz w:val="16"/>
                <w:szCs w:val="16"/>
              </w:rPr>
            </w:pPr>
          </w:p>
        </w:tc>
        <w:tc>
          <w:tcPr>
            <w:tcW w:w="425" w:type="dxa"/>
            <w:shd w:val="clear" w:color="auto" w:fill="FFFFFF"/>
          </w:tcPr>
          <w:p w14:paraId="28CF773C" w14:textId="77777777" w:rsidR="00E012EE" w:rsidRPr="00226B43" w:rsidRDefault="00E012EE" w:rsidP="00E012EE">
            <w:pPr>
              <w:pStyle w:val="TAC"/>
              <w:rPr>
                <w:sz w:val="16"/>
                <w:szCs w:val="16"/>
              </w:rPr>
            </w:pPr>
          </w:p>
        </w:tc>
        <w:tc>
          <w:tcPr>
            <w:tcW w:w="4962" w:type="dxa"/>
            <w:shd w:val="clear" w:color="auto" w:fill="FFFFFF"/>
          </w:tcPr>
          <w:p w14:paraId="3A1E04C6" w14:textId="77777777" w:rsidR="00E012EE" w:rsidRPr="00226B43" w:rsidRDefault="00E012EE" w:rsidP="00E012EE">
            <w:pPr>
              <w:pStyle w:val="TAL"/>
              <w:rPr>
                <w:sz w:val="16"/>
                <w:szCs w:val="16"/>
              </w:rPr>
            </w:pPr>
            <w:r w:rsidRPr="00226B43">
              <w:rPr>
                <w:sz w:val="16"/>
                <w:szCs w:val="16"/>
              </w:rPr>
              <w:t>Clean-up of the “On-site Live Audio Presentation” use case</w:t>
            </w:r>
          </w:p>
        </w:tc>
        <w:tc>
          <w:tcPr>
            <w:tcW w:w="708" w:type="dxa"/>
            <w:shd w:val="clear" w:color="auto" w:fill="FFFFFF"/>
          </w:tcPr>
          <w:p w14:paraId="2CAA00D0" w14:textId="77777777" w:rsidR="00E012EE" w:rsidRPr="00226B43" w:rsidRDefault="00E012EE" w:rsidP="00E012EE">
            <w:pPr>
              <w:pStyle w:val="TAC"/>
              <w:rPr>
                <w:sz w:val="16"/>
                <w:szCs w:val="16"/>
              </w:rPr>
            </w:pPr>
            <w:r w:rsidRPr="00226B43">
              <w:rPr>
                <w:sz w:val="16"/>
                <w:szCs w:val="16"/>
              </w:rPr>
              <w:t>1.1.0</w:t>
            </w:r>
          </w:p>
        </w:tc>
      </w:tr>
      <w:tr w:rsidR="00C835BB" w:rsidRPr="00226B43" w14:paraId="0B464A17" w14:textId="77777777" w:rsidTr="00CA2FED">
        <w:tc>
          <w:tcPr>
            <w:tcW w:w="800" w:type="dxa"/>
            <w:shd w:val="clear" w:color="auto" w:fill="FFFFFF"/>
          </w:tcPr>
          <w:p w14:paraId="1585FB46" w14:textId="77777777" w:rsidR="00C835BB" w:rsidRPr="00226B43" w:rsidRDefault="00C835BB" w:rsidP="00C835BB">
            <w:pPr>
              <w:pStyle w:val="TAC"/>
              <w:rPr>
                <w:sz w:val="16"/>
                <w:szCs w:val="16"/>
              </w:rPr>
            </w:pPr>
            <w:r w:rsidRPr="00226B43">
              <w:rPr>
                <w:sz w:val="16"/>
                <w:szCs w:val="16"/>
              </w:rPr>
              <w:t>2019-05</w:t>
            </w:r>
          </w:p>
        </w:tc>
        <w:tc>
          <w:tcPr>
            <w:tcW w:w="800" w:type="dxa"/>
            <w:shd w:val="clear" w:color="auto" w:fill="FFFFFF"/>
          </w:tcPr>
          <w:p w14:paraId="50057782" w14:textId="77777777" w:rsidR="00C835BB" w:rsidRPr="00226B43" w:rsidRDefault="00C835BB" w:rsidP="00C835BB">
            <w:pPr>
              <w:pStyle w:val="TAC"/>
              <w:rPr>
                <w:sz w:val="16"/>
                <w:szCs w:val="16"/>
              </w:rPr>
            </w:pPr>
            <w:r w:rsidRPr="00226B43">
              <w:rPr>
                <w:sz w:val="16"/>
                <w:szCs w:val="16"/>
              </w:rPr>
              <w:t>SA1#86</w:t>
            </w:r>
          </w:p>
        </w:tc>
        <w:tc>
          <w:tcPr>
            <w:tcW w:w="1094" w:type="dxa"/>
            <w:shd w:val="clear" w:color="auto" w:fill="FFFFFF"/>
          </w:tcPr>
          <w:p w14:paraId="7CC69036" w14:textId="77777777" w:rsidR="00C835BB" w:rsidRPr="00226B43" w:rsidRDefault="00C835BB" w:rsidP="00C835BB">
            <w:pPr>
              <w:pStyle w:val="TAC"/>
              <w:rPr>
                <w:sz w:val="16"/>
                <w:szCs w:val="16"/>
              </w:rPr>
            </w:pPr>
            <w:r w:rsidRPr="00226B43">
              <w:rPr>
                <w:sz w:val="16"/>
                <w:szCs w:val="16"/>
              </w:rPr>
              <w:t>S1-191</w:t>
            </w:r>
            <w:r w:rsidR="00F07262" w:rsidRPr="00226B43">
              <w:rPr>
                <w:sz w:val="16"/>
                <w:szCs w:val="16"/>
              </w:rPr>
              <w:t>365</w:t>
            </w:r>
          </w:p>
        </w:tc>
        <w:tc>
          <w:tcPr>
            <w:tcW w:w="425" w:type="dxa"/>
            <w:shd w:val="clear" w:color="auto" w:fill="FFFFFF"/>
          </w:tcPr>
          <w:p w14:paraId="68976D96" w14:textId="77777777" w:rsidR="00C835BB" w:rsidRPr="00226B43" w:rsidRDefault="00C835BB" w:rsidP="00C835BB">
            <w:pPr>
              <w:pStyle w:val="TAL"/>
              <w:rPr>
                <w:sz w:val="16"/>
                <w:szCs w:val="16"/>
              </w:rPr>
            </w:pPr>
          </w:p>
        </w:tc>
        <w:tc>
          <w:tcPr>
            <w:tcW w:w="425" w:type="dxa"/>
            <w:shd w:val="clear" w:color="auto" w:fill="FFFFFF"/>
          </w:tcPr>
          <w:p w14:paraId="14540B01" w14:textId="77777777" w:rsidR="00C835BB" w:rsidRPr="00226B43" w:rsidRDefault="00C835BB" w:rsidP="00C835BB">
            <w:pPr>
              <w:pStyle w:val="TAR"/>
              <w:rPr>
                <w:sz w:val="16"/>
                <w:szCs w:val="16"/>
              </w:rPr>
            </w:pPr>
          </w:p>
        </w:tc>
        <w:tc>
          <w:tcPr>
            <w:tcW w:w="425" w:type="dxa"/>
            <w:shd w:val="clear" w:color="auto" w:fill="FFFFFF"/>
          </w:tcPr>
          <w:p w14:paraId="7736F456" w14:textId="77777777" w:rsidR="00C835BB" w:rsidRPr="00226B43" w:rsidRDefault="00C835BB" w:rsidP="00C835BB">
            <w:pPr>
              <w:pStyle w:val="TAC"/>
              <w:rPr>
                <w:sz w:val="16"/>
                <w:szCs w:val="16"/>
              </w:rPr>
            </w:pPr>
          </w:p>
        </w:tc>
        <w:tc>
          <w:tcPr>
            <w:tcW w:w="4962" w:type="dxa"/>
            <w:shd w:val="clear" w:color="auto" w:fill="FFFFFF"/>
          </w:tcPr>
          <w:p w14:paraId="12487251" w14:textId="77777777" w:rsidR="00C835BB" w:rsidRPr="00226B43" w:rsidRDefault="00C835BB" w:rsidP="00C835BB">
            <w:pPr>
              <w:pStyle w:val="TAL"/>
              <w:rPr>
                <w:sz w:val="16"/>
                <w:szCs w:val="16"/>
              </w:rPr>
            </w:pPr>
            <w:r w:rsidRPr="00226B43">
              <w:rPr>
                <w:sz w:val="16"/>
                <w:szCs w:val="16"/>
              </w:rPr>
              <w:t>Clean-up of the “Audio Streaming in Live Performances” use case</w:t>
            </w:r>
          </w:p>
        </w:tc>
        <w:tc>
          <w:tcPr>
            <w:tcW w:w="708" w:type="dxa"/>
            <w:shd w:val="clear" w:color="auto" w:fill="FFFFFF"/>
          </w:tcPr>
          <w:p w14:paraId="005656A3" w14:textId="77777777" w:rsidR="00C835BB" w:rsidRPr="00226B43" w:rsidRDefault="00C835BB" w:rsidP="00C835BB">
            <w:pPr>
              <w:pStyle w:val="TAC"/>
              <w:rPr>
                <w:sz w:val="16"/>
                <w:szCs w:val="16"/>
              </w:rPr>
            </w:pPr>
            <w:r w:rsidRPr="00226B43">
              <w:rPr>
                <w:sz w:val="16"/>
                <w:szCs w:val="16"/>
              </w:rPr>
              <w:t>1.1.0</w:t>
            </w:r>
          </w:p>
        </w:tc>
      </w:tr>
      <w:tr w:rsidR="00685EF5" w:rsidRPr="00226B43" w14:paraId="72CD84C0" w14:textId="77777777" w:rsidTr="00CA2FED">
        <w:tc>
          <w:tcPr>
            <w:tcW w:w="800" w:type="dxa"/>
            <w:shd w:val="clear" w:color="auto" w:fill="FFFFFF"/>
          </w:tcPr>
          <w:p w14:paraId="2295018A" w14:textId="77777777" w:rsidR="00685EF5" w:rsidRPr="00226B43" w:rsidRDefault="00685EF5" w:rsidP="00685EF5">
            <w:pPr>
              <w:pStyle w:val="TAC"/>
              <w:rPr>
                <w:sz w:val="16"/>
                <w:szCs w:val="16"/>
              </w:rPr>
            </w:pPr>
            <w:r w:rsidRPr="00226B43">
              <w:rPr>
                <w:sz w:val="16"/>
                <w:szCs w:val="16"/>
              </w:rPr>
              <w:t>2019-05</w:t>
            </w:r>
          </w:p>
        </w:tc>
        <w:tc>
          <w:tcPr>
            <w:tcW w:w="800" w:type="dxa"/>
            <w:shd w:val="clear" w:color="auto" w:fill="FFFFFF"/>
          </w:tcPr>
          <w:p w14:paraId="4968E14A" w14:textId="77777777" w:rsidR="00685EF5" w:rsidRPr="00226B43" w:rsidRDefault="00685EF5" w:rsidP="00685EF5">
            <w:pPr>
              <w:pStyle w:val="TAC"/>
              <w:rPr>
                <w:sz w:val="16"/>
                <w:szCs w:val="16"/>
              </w:rPr>
            </w:pPr>
            <w:r w:rsidRPr="00226B43">
              <w:rPr>
                <w:sz w:val="16"/>
                <w:szCs w:val="16"/>
              </w:rPr>
              <w:t>SA1#86</w:t>
            </w:r>
          </w:p>
        </w:tc>
        <w:tc>
          <w:tcPr>
            <w:tcW w:w="1094" w:type="dxa"/>
            <w:shd w:val="clear" w:color="auto" w:fill="FFFFFF"/>
          </w:tcPr>
          <w:p w14:paraId="5797C07E" w14:textId="77777777" w:rsidR="00685EF5" w:rsidRPr="00226B43" w:rsidRDefault="00685EF5" w:rsidP="00685EF5">
            <w:pPr>
              <w:pStyle w:val="TAC"/>
              <w:rPr>
                <w:sz w:val="16"/>
                <w:szCs w:val="16"/>
              </w:rPr>
            </w:pPr>
            <w:r w:rsidRPr="00226B43">
              <w:rPr>
                <w:sz w:val="16"/>
                <w:szCs w:val="16"/>
              </w:rPr>
              <w:t>S1-191367</w:t>
            </w:r>
          </w:p>
        </w:tc>
        <w:tc>
          <w:tcPr>
            <w:tcW w:w="425" w:type="dxa"/>
            <w:shd w:val="clear" w:color="auto" w:fill="FFFFFF"/>
          </w:tcPr>
          <w:p w14:paraId="73C07371" w14:textId="77777777" w:rsidR="00685EF5" w:rsidRPr="00226B43" w:rsidRDefault="00685EF5" w:rsidP="00685EF5">
            <w:pPr>
              <w:pStyle w:val="TAL"/>
              <w:rPr>
                <w:sz w:val="16"/>
                <w:szCs w:val="16"/>
              </w:rPr>
            </w:pPr>
          </w:p>
        </w:tc>
        <w:tc>
          <w:tcPr>
            <w:tcW w:w="425" w:type="dxa"/>
            <w:shd w:val="clear" w:color="auto" w:fill="FFFFFF"/>
          </w:tcPr>
          <w:p w14:paraId="3919B5CE" w14:textId="77777777" w:rsidR="00685EF5" w:rsidRPr="00226B43" w:rsidRDefault="00685EF5" w:rsidP="00685EF5">
            <w:pPr>
              <w:pStyle w:val="TAR"/>
              <w:rPr>
                <w:sz w:val="16"/>
                <w:szCs w:val="16"/>
              </w:rPr>
            </w:pPr>
          </w:p>
        </w:tc>
        <w:tc>
          <w:tcPr>
            <w:tcW w:w="425" w:type="dxa"/>
            <w:shd w:val="clear" w:color="auto" w:fill="FFFFFF"/>
          </w:tcPr>
          <w:p w14:paraId="2A606E23" w14:textId="77777777" w:rsidR="00685EF5" w:rsidRPr="00226B43" w:rsidRDefault="00685EF5" w:rsidP="00685EF5">
            <w:pPr>
              <w:pStyle w:val="TAC"/>
              <w:rPr>
                <w:sz w:val="16"/>
                <w:szCs w:val="16"/>
              </w:rPr>
            </w:pPr>
          </w:p>
        </w:tc>
        <w:tc>
          <w:tcPr>
            <w:tcW w:w="4962" w:type="dxa"/>
            <w:shd w:val="clear" w:color="auto" w:fill="FFFFFF"/>
          </w:tcPr>
          <w:p w14:paraId="506E076F" w14:textId="77777777" w:rsidR="00685EF5" w:rsidRPr="00226B43" w:rsidRDefault="00685EF5" w:rsidP="00685EF5">
            <w:pPr>
              <w:pStyle w:val="TAL"/>
              <w:rPr>
                <w:sz w:val="16"/>
                <w:szCs w:val="16"/>
              </w:rPr>
            </w:pPr>
            <w:r w:rsidRPr="00226B43">
              <w:rPr>
                <w:sz w:val="16"/>
                <w:szCs w:val="16"/>
              </w:rPr>
              <w:t>Clean-up (Review) of the “Intercom system for large live events” use case</w:t>
            </w:r>
          </w:p>
        </w:tc>
        <w:tc>
          <w:tcPr>
            <w:tcW w:w="708" w:type="dxa"/>
            <w:shd w:val="clear" w:color="auto" w:fill="FFFFFF"/>
          </w:tcPr>
          <w:p w14:paraId="28201B8C" w14:textId="77777777" w:rsidR="00685EF5" w:rsidRPr="00226B43" w:rsidRDefault="00685EF5" w:rsidP="00685EF5">
            <w:pPr>
              <w:pStyle w:val="TAC"/>
              <w:rPr>
                <w:sz w:val="16"/>
                <w:szCs w:val="16"/>
              </w:rPr>
            </w:pPr>
            <w:r w:rsidRPr="00226B43">
              <w:rPr>
                <w:sz w:val="16"/>
                <w:szCs w:val="16"/>
              </w:rPr>
              <w:t>1.1.0</w:t>
            </w:r>
          </w:p>
        </w:tc>
      </w:tr>
      <w:tr w:rsidR="00AC423A" w:rsidRPr="00226B43" w14:paraId="77B9F822" w14:textId="77777777" w:rsidTr="00CA2FED">
        <w:tc>
          <w:tcPr>
            <w:tcW w:w="800" w:type="dxa"/>
            <w:shd w:val="clear" w:color="auto" w:fill="FFFFFF"/>
          </w:tcPr>
          <w:p w14:paraId="516AB11C" w14:textId="77777777" w:rsidR="00AC423A" w:rsidRPr="00226B43" w:rsidRDefault="00AC423A" w:rsidP="00AC423A">
            <w:pPr>
              <w:pStyle w:val="TAC"/>
              <w:rPr>
                <w:sz w:val="16"/>
                <w:szCs w:val="16"/>
              </w:rPr>
            </w:pPr>
            <w:r w:rsidRPr="00226B43">
              <w:rPr>
                <w:sz w:val="16"/>
                <w:szCs w:val="16"/>
              </w:rPr>
              <w:t>2019-05</w:t>
            </w:r>
          </w:p>
        </w:tc>
        <w:tc>
          <w:tcPr>
            <w:tcW w:w="800" w:type="dxa"/>
            <w:shd w:val="clear" w:color="auto" w:fill="FFFFFF"/>
          </w:tcPr>
          <w:p w14:paraId="051966A7" w14:textId="77777777" w:rsidR="00AC423A" w:rsidRPr="00226B43" w:rsidRDefault="00AC423A" w:rsidP="00AC423A">
            <w:pPr>
              <w:pStyle w:val="TAC"/>
              <w:rPr>
                <w:sz w:val="16"/>
                <w:szCs w:val="16"/>
              </w:rPr>
            </w:pPr>
            <w:r w:rsidRPr="00226B43">
              <w:rPr>
                <w:sz w:val="16"/>
                <w:szCs w:val="16"/>
              </w:rPr>
              <w:t>SA1#86</w:t>
            </w:r>
          </w:p>
        </w:tc>
        <w:tc>
          <w:tcPr>
            <w:tcW w:w="1094" w:type="dxa"/>
            <w:shd w:val="clear" w:color="auto" w:fill="FFFFFF"/>
          </w:tcPr>
          <w:p w14:paraId="3A83C23A" w14:textId="77777777" w:rsidR="00AC423A" w:rsidRPr="00226B43" w:rsidRDefault="00AC423A" w:rsidP="00AC423A">
            <w:pPr>
              <w:pStyle w:val="TAC"/>
              <w:rPr>
                <w:sz w:val="16"/>
                <w:szCs w:val="16"/>
              </w:rPr>
            </w:pPr>
            <w:r w:rsidRPr="00226B43">
              <w:rPr>
                <w:sz w:val="16"/>
                <w:szCs w:val="16"/>
              </w:rPr>
              <w:t>S1-191368</w:t>
            </w:r>
          </w:p>
        </w:tc>
        <w:tc>
          <w:tcPr>
            <w:tcW w:w="425" w:type="dxa"/>
            <w:shd w:val="clear" w:color="auto" w:fill="FFFFFF"/>
          </w:tcPr>
          <w:p w14:paraId="6BBEEF54" w14:textId="77777777" w:rsidR="00AC423A" w:rsidRPr="00226B43" w:rsidRDefault="00AC423A" w:rsidP="00AC423A">
            <w:pPr>
              <w:pStyle w:val="TAL"/>
              <w:rPr>
                <w:sz w:val="16"/>
                <w:szCs w:val="16"/>
              </w:rPr>
            </w:pPr>
          </w:p>
        </w:tc>
        <w:tc>
          <w:tcPr>
            <w:tcW w:w="425" w:type="dxa"/>
            <w:shd w:val="clear" w:color="auto" w:fill="FFFFFF"/>
          </w:tcPr>
          <w:p w14:paraId="16F05591" w14:textId="77777777" w:rsidR="00AC423A" w:rsidRPr="00226B43" w:rsidRDefault="00AC423A" w:rsidP="00AC423A">
            <w:pPr>
              <w:pStyle w:val="TAR"/>
              <w:rPr>
                <w:sz w:val="16"/>
                <w:szCs w:val="16"/>
              </w:rPr>
            </w:pPr>
          </w:p>
        </w:tc>
        <w:tc>
          <w:tcPr>
            <w:tcW w:w="425" w:type="dxa"/>
            <w:shd w:val="clear" w:color="auto" w:fill="FFFFFF"/>
          </w:tcPr>
          <w:p w14:paraId="1D0F4C75" w14:textId="77777777" w:rsidR="00AC423A" w:rsidRPr="00226B43" w:rsidRDefault="00AC423A" w:rsidP="00AC423A">
            <w:pPr>
              <w:pStyle w:val="TAC"/>
              <w:rPr>
                <w:sz w:val="16"/>
                <w:szCs w:val="16"/>
              </w:rPr>
            </w:pPr>
          </w:p>
        </w:tc>
        <w:tc>
          <w:tcPr>
            <w:tcW w:w="4962" w:type="dxa"/>
            <w:shd w:val="clear" w:color="auto" w:fill="FFFFFF"/>
          </w:tcPr>
          <w:p w14:paraId="6EF4E17E" w14:textId="77777777" w:rsidR="00AC423A" w:rsidRPr="00226B43" w:rsidRDefault="00AC423A" w:rsidP="00AC423A">
            <w:pPr>
              <w:pStyle w:val="TAL"/>
              <w:rPr>
                <w:sz w:val="16"/>
                <w:szCs w:val="16"/>
              </w:rPr>
            </w:pPr>
            <w:r w:rsidRPr="00226B43">
              <w:rPr>
                <w:sz w:val="16"/>
                <w:szCs w:val="16"/>
              </w:rPr>
              <w:t>Some clean-up [title changed since last revision]</w:t>
            </w:r>
          </w:p>
        </w:tc>
        <w:tc>
          <w:tcPr>
            <w:tcW w:w="708" w:type="dxa"/>
            <w:shd w:val="clear" w:color="auto" w:fill="FFFFFF"/>
          </w:tcPr>
          <w:p w14:paraId="437B996E" w14:textId="77777777" w:rsidR="00AC423A" w:rsidRPr="00226B43" w:rsidRDefault="002A76FF" w:rsidP="00AC423A">
            <w:pPr>
              <w:pStyle w:val="TAC"/>
              <w:rPr>
                <w:sz w:val="16"/>
                <w:szCs w:val="16"/>
              </w:rPr>
            </w:pPr>
            <w:r w:rsidRPr="00226B43">
              <w:rPr>
                <w:sz w:val="16"/>
                <w:szCs w:val="16"/>
              </w:rPr>
              <w:t>1.1.0</w:t>
            </w:r>
          </w:p>
        </w:tc>
      </w:tr>
      <w:tr w:rsidR="001711E4" w:rsidRPr="00226B43" w14:paraId="5C7F6548" w14:textId="77777777" w:rsidTr="00CA2FED">
        <w:tc>
          <w:tcPr>
            <w:tcW w:w="800" w:type="dxa"/>
            <w:shd w:val="clear" w:color="auto" w:fill="FFFFFF"/>
          </w:tcPr>
          <w:p w14:paraId="34713520" w14:textId="77777777" w:rsidR="001711E4" w:rsidRPr="00226B43" w:rsidRDefault="001711E4" w:rsidP="001711E4">
            <w:pPr>
              <w:pStyle w:val="TAC"/>
              <w:rPr>
                <w:sz w:val="16"/>
                <w:szCs w:val="16"/>
              </w:rPr>
            </w:pPr>
            <w:r w:rsidRPr="00226B43">
              <w:rPr>
                <w:sz w:val="16"/>
                <w:szCs w:val="16"/>
              </w:rPr>
              <w:t>2019-05</w:t>
            </w:r>
          </w:p>
        </w:tc>
        <w:tc>
          <w:tcPr>
            <w:tcW w:w="800" w:type="dxa"/>
            <w:shd w:val="clear" w:color="auto" w:fill="FFFFFF"/>
          </w:tcPr>
          <w:p w14:paraId="760FE15E" w14:textId="77777777" w:rsidR="001711E4" w:rsidRPr="00226B43" w:rsidRDefault="001711E4" w:rsidP="001711E4">
            <w:pPr>
              <w:pStyle w:val="TAC"/>
              <w:rPr>
                <w:sz w:val="16"/>
                <w:szCs w:val="16"/>
              </w:rPr>
            </w:pPr>
            <w:r w:rsidRPr="00226B43">
              <w:rPr>
                <w:sz w:val="16"/>
                <w:szCs w:val="16"/>
              </w:rPr>
              <w:t>SA1#86</w:t>
            </w:r>
          </w:p>
        </w:tc>
        <w:tc>
          <w:tcPr>
            <w:tcW w:w="1094" w:type="dxa"/>
            <w:shd w:val="clear" w:color="auto" w:fill="FFFFFF"/>
          </w:tcPr>
          <w:p w14:paraId="5A45BDB2" w14:textId="77777777" w:rsidR="001711E4" w:rsidRPr="00226B43" w:rsidRDefault="001711E4" w:rsidP="001711E4">
            <w:pPr>
              <w:pStyle w:val="TAC"/>
              <w:rPr>
                <w:sz w:val="16"/>
                <w:szCs w:val="16"/>
              </w:rPr>
            </w:pPr>
            <w:r w:rsidRPr="00226B43">
              <w:rPr>
                <w:sz w:val="16"/>
                <w:szCs w:val="16"/>
              </w:rPr>
              <w:t>S1-191369</w:t>
            </w:r>
          </w:p>
        </w:tc>
        <w:tc>
          <w:tcPr>
            <w:tcW w:w="425" w:type="dxa"/>
            <w:shd w:val="clear" w:color="auto" w:fill="FFFFFF"/>
          </w:tcPr>
          <w:p w14:paraId="408B3AE4" w14:textId="77777777" w:rsidR="001711E4" w:rsidRPr="00226B43" w:rsidRDefault="001711E4" w:rsidP="001711E4">
            <w:pPr>
              <w:pStyle w:val="TAL"/>
              <w:rPr>
                <w:sz w:val="16"/>
                <w:szCs w:val="16"/>
              </w:rPr>
            </w:pPr>
          </w:p>
        </w:tc>
        <w:tc>
          <w:tcPr>
            <w:tcW w:w="425" w:type="dxa"/>
            <w:shd w:val="clear" w:color="auto" w:fill="FFFFFF"/>
          </w:tcPr>
          <w:p w14:paraId="385F25E1" w14:textId="77777777" w:rsidR="001711E4" w:rsidRPr="00226B43" w:rsidRDefault="001711E4" w:rsidP="001711E4">
            <w:pPr>
              <w:pStyle w:val="TAR"/>
              <w:rPr>
                <w:sz w:val="16"/>
                <w:szCs w:val="16"/>
              </w:rPr>
            </w:pPr>
          </w:p>
        </w:tc>
        <w:tc>
          <w:tcPr>
            <w:tcW w:w="425" w:type="dxa"/>
            <w:shd w:val="clear" w:color="auto" w:fill="FFFFFF"/>
          </w:tcPr>
          <w:p w14:paraId="353CF58A" w14:textId="77777777" w:rsidR="001711E4" w:rsidRPr="00226B43" w:rsidRDefault="001711E4" w:rsidP="001711E4">
            <w:pPr>
              <w:pStyle w:val="TAC"/>
              <w:rPr>
                <w:sz w:val="16"/>
                <w:szCs w:val="16"/>
              </w:rPr>
            </w:pPr>
          </w:p>
        </w:tc>
        <w:tc>
          <w:tcPr>
            <w:tcW w:w="4962" w:type="dxa"/>
            <w:shd w:val="clear" w:color="auto" w:fill="FFFFFF"/>
          </w:tcPr>
          <w:p w14:paraId="7EA48FF0" w14:textId="77777777" w:rsidR="001711E4" w:rsidRPr="00226B43" w:rsidRDefault="001711E4" w:rsidP="001711E4">
            <w:pPr>
              <w:pStyle w:val="TAL"/>
              <w:rPr>
                <w:sz w:val="16"/>
                <w:szCs w:val="16"/>
              </w:rPr>
            </w:pPr>
            <w:r w:rsidRPr="00226B43">
              <w:rPr>
                <w:sz w:val="16"/>
                <w:szCs w:val="16"/>
              </w:rPr>
              <w:t>Clarifications and corrections to AVPROD NPN onboarding and authentication requirements</w:t>
            </w:r>
          </w:p>
        </w:tc>
        <w:tc>
          <w:tcPr>
            <w:tcW w:w="708" w:type="dxa"/>
            <w:shd w:val="clear" w:color="auto" w:fill="FFFFFF"/>
          </w:tcPr>
          <w:p w14:paraId="0A32DE1B" w14:textId="77777777" w:rsidR="001711E4" w:rsidRPr="00226B43" w:rsidRDefault="001711E4" w:rsidP="001711E4">
            <w:pPr>
              <w:pStyle w:val="TAC"/>
              <w:rPr>
                <w:sz w:val="16"/>
                <w:szCs w:val="16"/>
              </w:rPr>
            </w:pPr>
            <w:r w:rsidRPr="00226B43">
              <w:rPr>
                <w:sz w:val="16"/>
                <w:szCs w:val="16"/>
              </w:rPr>
              <w:t>1.1.0</w:t>
            </w:r>
          </w:p>
        </w:tc>
      </w:tr>
      <w:tr w:rsidR="001711E4" w:rsidRPr="00226B43" w14:paraId="013B679B" w14:textId="77777777" w:rsidTr="00CA2FED">
        <w:tc>
          <w:tcPr>
            <w:tcW w:w="800" w:type="dxa"/>
            <w:shd w:val="clear" w:color="auto" w:fill="FFFFFF"/>
          </w:tcPr>
          <w:p w14:paraId="1E5D7332" w14:textId="77777777" w:rsidR="001711E4" w:rsidRPr="00226B43" w:rsidRDefault="001711E4" w:rsidP="001711E4">
            <w:pPr>
              <w:pStyle w:val="TAC"/>
              <w:rPr>
                <w:sz w:val="16"/>
                <w:szCs w:val="16"/>
              </w:rPr>
            </w:pPr>
            <w:r w:rsidRPr="00226B43">
              <w:rPr>
                <w:sz w:val="16"/>
                <w:szCs w:val="16"/>
              </w:rPr>
              <w:t>2019-05</w:t>
            </w:r>
          </w:p>
        </w:tc>
        <w:tc>
          <w:tcPr>
            <w:tcW w:w="800" w:type="dxa"/>
            <w:shd w:val="clear" w:color="auto" w:fill="FFFFFF"/>
          </w:tcPr>
          <w:p w14:paraId="0218F832" w14:textId="77777777" w:rsidR="001711E4" w:rsidRPr="00226B43" w:rsidRDefault="001711E4" w:rsidP="001711E4">
            <w:pPr>
              <w:pStyle w:val="TAC"/>
              <w:rPr>
                <w:sz w:val="16"/>
                <w:szCs w:val="16"/>
              </w:rPr>
            </w:pPr>
            <w:r w:rsidRPr="00226B43">
              <w:rPr>
                <w:sz w:val="16"/>
                <w:szCs w:val="16"/>
              </w:rPr>
              <w:t>SA1#86</w:t>
            </w:r>
          </w:p>
        </w:tc>
        <w:tc>
          <w:tcPr>
            <w:tcW w:w="1094" w:type="dxa"/>
            <w:shd w:val="clear" w:color="auto" w:fill="FFFFFF"/>
          </w:tcPr>
          <w:p w14:paraId="12F63E07" w14:textId="77777777" w:rsidR="001711E4" w:rsidRPr="00226B43" w:rsidRDefault="001711E4" w:rsidP="001711E4">
            <w:pPr>
              <w:pStyle w:val="TAC"/>
              <w:rPr>
                <w:sz w:val="16"/>
                <w:szCs w:val="16"/>
              </w:rPr>
            </w:pPr>
            <w:r w:rsidRPr="00226B43">
              <w:rPr>
                <w:sz w:val="16"/>
                <w:szCs w:val="16"/>
              </w:rPr>
              <w:t>S1-191370</w:t>
            </w:r>
          </w:p>
        </w:tc>
        <w:tc>
          <w:tcPr>
            <w:tcW w:w="425" w:type="dxa"/>
            <w:shd w:val="clear" w:color="auto" w:fill="FFFFFF"/>
          </w:tcPr>
          <w:p w14:paraId="0BB65E4D" w14:textId="77777777" w:rsidR="001711E4" w:rsidRPr="00226B43" w:rsidRDefault="001711E4" w:rsidP="001711E4">
            <w:pPr>
              <w:pStyle w:val="TAL"/>
              <w:rPr>
                <w:sz w:val="16"/>
                <w:szCs w:val="16"/>
              </w:rPr>
            </w:pPr>
          </w:p>
        </w:tc>
        <w:tc>
          <w:tcPr>
            <w:tcW w:w="425" w:type="dxa"/>
            <w:shd w:val="clear" w:color="auto" w:fill="FFFFFF"/>
          </w:tcPr>
          <w:p w14:paraId="6E4C6C96" w14:textId="77777777" w:rsidR="001711E4" w:rsidRPr="00226B43" w:rsidRDefault="001711E4" w:rsidP="001711E4">
            <w:pPr>
              <w:pStyle w:val="TAR"/>
              <w:rPr>
                <w:sz w:val="16"/>
                <w:szCs w:val="16"/>
              </w:rPr>
            </w:pPr>
          </w:p>
        </w:tc>
        <w:tc>
          <w:tcPr>
            <w:tcW w:w="425" w:type="dxa"/>
            <w:shd w:val="clear" w:color="auto" w:fill="FFFFFF"/>
          </w:tcPr>
          <w:p w14:paraId="04EEB4AD" w14:textId="77777777" w:rsidR="001711E4" w:rsidRPr="00226B43" w:rsidRDefault="001711E4" w:rsidP="001711E4">
            <w:pPr>
              <w:pStyle w:val="TAC"/>
              <w:rPr>
                <w:sz w:val="16"/>
                <w:szCs w:val="16"/>
              </w:rPr>
            </w:pPr>
          </w:p>
        </w:tc>
        <w:tc>
          <w:tcPr>
            <w:tcW w:w="4962" w:type="dxa"/>
            <w:shd w:val="clear" w:color="auto" w:fill="FFFFFF"/>
          </w:tcPr>
          <w:p w14:paraId="5495FFD4" w14:textId="77777777" w:rsidR="001711E4" w:rsidRPr="00226B43" w:rsidRDefault="001711E4" w:rsidP="001711E4">
            <w:pPr>
              <w:pStyle w:val="TAL"/>
              <w:rPr>
                <w:sz w:val="16"/>
                <w:szCs w:val="16"/>
              </w:rPr>
            </w:pPr>
            <w:r w:rsidRPr="00226B43">
              <w:rPr>
                <w:sz w:val="16"/>
                <w:szCs w:val="16"/>
              </w:rPr>
              <w:t>Review of Informative annex “Real-time audio-streaming latency budget” of AV_PROD</w:t>
            </w:r>
          </w:p>
        </w:tc>
        <w:tc>
          <w:tcPr>
            <w:tcW w:w="708" w:type="dxa"/>
            <w:shd w:val="clear" w:color="auto" w:fill="FFFFFF"/>
          </w:tcPr>
          <w:p w14:paraId="19843D96" w14:textId="77777777" w:rsidR="001711E4" w:rsidRPr="00226B43" w:rsidRDefault="008B08BF" w:rsidP="001711E4">
            <w:pPr>
              <w:pStyle w:val="TAC"/>
              <w:rPr>
                <w:sz w:val="16"/>
                <w:szCs w:val="16"/>
              </w:rPr>
            </w:pPr>
            <w:r w:rsidRPr="00226B43">
              <w:rPr>
                <w:sz w:val="16"/>
                <w:szCs w:val="16"/>
              </w:rPr>
              <w:t>1.1.0</w:t>
            </w:r>
          </w:p>
        </w:tc>
      </w:tr>
      <w:tr w:rsidR="008B08BF" w:rsidRPr="00226B43" w14:paraId="22CB77DA" w14:textId="77777777" w:rsidTr="00CA2FED">
        <w:tc>
          <w:tcPr>
            <w:tcW w:w="800" w:type="dxa"/>
            <w:shd w:val="clear" w:color="auto" w:fill="FFFFFF"/>
          </w:tcPr>
          <w:p w14:paraId="5F025D0E" w14:textId="77777777" w:rsidR="008B08BF" w:rsidRPr="00226B43" w:rsidRDefault="008B08BF" w:rsidP="008B08BF">
            <w:pPr>
              <w:pStyle w:val="TAC"/>
              <w:rPr>
                <w:sz w:val="16"/>
                <w:szCs w:val="16"/>
              </w:rPr>
            </w:pPr>
            <w:r w:rsidRPr="00226B43">
              <w:rPr>
                <w:sz w:val="16"/>
                <w:szCs w:val="16"/>
              </w:rPr>
              <w:t>2019-05</w:t>
            </w:r>
          </w:p>
        </w:tc>
        <w:tc>
          <w:tcPr>
            <w:tcW w:w="800" w:type="dxa"/>
            <w:shd w:val="clear" w:color="auto" w:fill="FFFFFF"/>
          </w:tcPr>
          <w:p w14:paraId="78B8C151" w14:textId="77777777" w:rsidR="008B08BF" w:rsidRPr="00226B43" w:rsidRDefault="008B08BF" w:rsidP="008B08BF">
            <w:pPr>
              <w:pStyle w:val="TAC"/>
              <w:rPr>
                <w:sz w:val="16"/>
                <w:szCs w:val="16"/>
              </w:rPr>
            </w:pPr>
            <w:r w:rsidRPr="00226B43">
              <w:rPr>
                <w:sz w:val="16"/>
                <w:szCs w:val="16"/>
              </w:rPr>
              <w:t>SA1#86</w:t>
            </w:r>
          </w:p>
        </w:tc>
        <w:tc>
          <w:tcPr>
            <w:tcW w:w="1094" w:type="dxa"/>
            <w:shd w:val="clear" w:color="auto" w:fill="FFFFFF"/>
          </w:tcPr>
          <w:p w14:paraId="62DD46EC" w14:textId="77777777" w:rsidR="008B08BF" w:rsidRPr="00226B43" w:rsidRDefault="008B08BF" w:rsidP="008B08BF">
            <w:pPr>
              <w:pStyle w:val="TAC"/>
              <w:rPr>
                <w:sz w:val="16"/>
                <w:szCs w:val="16"/>
              </w:rPr>
            </w:pPr>
            <w:r w:rsidRPr="00226B43">
              <w:rPr>
                <w:sz w:val="16"/>
                <w:szCs w:val="16"/>
              </w:rPr>
              <w:t>S1-191372</w:t>
            </w:r>
          </w:p>
        </w:tc>
        <w:tc>
          <w:tcPr>
            <w:tcW w:w="425" w:type="dxa"/>
            <w:shd w:val="clear" w:color="auto" w:fill="FFFFFF"/>
          </w:tcPr>
          <w:p w14:paraId="5DF6A75F" w14:textId="77777777" w:rsidR="008B08BF" w:rsidRPr="00226B43" w:rsidRDefault="008B08BF" w:rsidP="008B08BF">
            <w:pPr>
              <w:pStyle w:val="TAL"/>
              <w:rPr>
                <w:sz w:val="16"/>
                <w:szCs w:val="16"/>
              </w:rPr>
            </w:pPr>
          </w:p>
        </w:tc>
        <w:tc>
          <w:tcPr>
            <w:tcW w:w="425" w:type="dxa"/>
            <w:shd w:val="clear" w:color="auto" w:fill="FFFFFF"/>
          </w:tcPr>
          <w:p w14:paraId="5A7FC6F8" w14:textId="77777777" w:rsidR="008B08BF" w:rsidRPr="00226B43" w:rsidRDefault="008B08BF" w:rsidP="008B08BF">
            <w:pPr>
              <w:pStyle w:val="TAR"/>
              <w:rPr>
                <w:sz w:val="16"/>
                <w:szCs w:val="16"/>
              </w:rPr>
            </w:pPr>
          </w:p>
        </w:tc>
        <w:tc>
          <w:tcPr>
            <w:tcW w:w="425" w:type="dxa"/>
            <w:shd w:val="clear" w:color="auto" w:fill="FFFFFF"/>
          </w:tcPr>
          <w:p w14:paraId="730101AA" w14:textId="77777777" w:rsidR="008B08BF" w:rsidRPr="00226B43" w:rsidRDefault="008B08BF" w:rsidP="008B08BF">
            <w:pPr>
              <w:pStyle w:val="TAC"/>
              <w:rPr>
                <w:sz w:val="16"/>
                <w:szCs w:val="16"/>
              </w:rPr>
            </w:pPr>
          </w:p>
        </w:tc>
        <w:tc>
          <w:tcPr>
            <w:tcW w:w="4962" w:type="dxa"/>
            <w:shd w:val="clear" w:color="auto" w:fill="FFFFFF"/>
          </w:tcPr>
          <w:p w14:paraId="08A9D457" w14:textId="77777777" w:rsidR="008B08BF" w:rsidRPr="00226B43" w:rsidRDefault="008B08BF" w:rsidP="008B08BF">
            <w:pPr>
              <w:pStyle w:val="TAL"/>
              <w:rPr>
                <w:sz w:val="16"/>
                <w:szCs w:val="16"/>
              </w:rPr>
            </w:pPr>
            <w:r w:rsidRPr="00226B43">
              <w:rPr>
                <w:sz w:val="16"/>
                <w:szCs w:val="16"/>
              </w:rPr>
              <w:t>Informative annex about group scenarios in AV_PROD</w:t>
            </w:r>
          </w:p>
        </w:tc>
        <w:tc>
          <w:tcPr>
            <w:tcW w:w="708" w:type="dxa"/>
            <w:shd w:val="clear" w:color="auto" w:fill="FFFFFF"/>
          </w:tcPr>
          <w:p w14:paraId="7643D190" w14:textId="77777777" w:rsidR="008B08BF" w:rsidRPr="00226B43" w:rsidRDefault="00D62AC3" w:rsidP="008B08BF">
            <w:pPr>
              <w:pStyle w:val="TAC"/>
              <w:rPr>
                <w:sz w:val="16"/>
                <w:szCs w:val="16"/>
              </w:rPr>
            </w:pPr>
            <w:r w:rsidRPr="00226B43">
              <w:rPr>
                <w:sz w:val="16"/>
                <w:szCs w:val="16"/>
              </w:rPr>
              <w:t>1.1.0</w:t>
            </w:r>
          </w:p>
        </w:tc>
      </w:tr>
      <w:tr w:rsidR="00261478" w:rsidRPr="00226B43" w14:paraId="323730FE" w14:textId="77777777" w:rsidTr="00CA2FED">
        <w:tc>
          <w:tcPr>
            <w:tcW w:w="800" w:type="dxa"/>
            <w:shd w:val="clear" w:color="auto" w:fill="FFFFFF"/>
          </w:tcPr>
          <w:p w14:paraId="72C1A775" w14:textId="77777777" w:rsidR="00261478" w:rsidRPr="00226B43" w:rsidRDefault="00261478" w:rsidP="00261478">
            <w:pPr>
              <w:pStyle w:val="TAC"/>
              <w:rPr>
                <w:sz w:val="16"/>
                <w:szCs w:val="16"/>
              </w:rPr>
            </w:pPr>
            <w:r w:rsidRPr="00226B43">
              <w:rPr>
                <w:sz w:val="16"/>
                <w:szCs w:val="16"/>
              </w:rPr>
              <w:t>2019-05</w:t>
            </w:r>
          </w:p>
        </w:tc>
        <w:tc>
          <w:tcPr>
            <w:tcW w:w="800" w:type="dxa"/>
            <w:shd w:val="clear" w:color="auto" w:fill="FFFFFF"/>
          </w:tcPr>
          <w:p w14:paraId="0A42155D" w14:textId="77777777" w:rsidR="00261478" w:rsidRPr="00226B43" w:rsidRDefault="00261478" w:rsidP="00261478">
            <w:pPr>
              <w:pStyle w:val="TAC"/>
              <w:rPr>
                <w:sz w:val="16"/>
                <w:szCs w:val="16"/>
              </w:rPr>
            </w:pPr>
            <w:r w:rsidRPr="00226B43">
              <w:rPr>
                <w:sz w:val="16"/>
                <w:szCs w:val="16"/>
              </w:rPr>
              <w:t>SA1#86</w:t>
            </w:r>
          </w:p>
        </w:tc>
        <w:tc>
          <w:tcPr>
            <w:tcW w:w="1094" w:type="dxa"/>
            <w:shd w:val="clear" w:color="auto" w:fill="FFFFFF"/>
          </w:tcPr>
          <w:p w14:paraId="243A4CF4" w14:textId="77777777" w:rsidR="00261478" w:rsidRPr="00226B43" w:rsidRDefault="00261478" w:rsidP="00261478">
            <w:pPr>
              <w:pStyle w:val="TAC"/>
              <w:rPr>
                <w:sz w:val="16"/>
                <w:szCs w:val="16"/>
              </w:rPr>
            </w:pPr>
            <w:r w:rsidRPr="00226B43">
              <w:rPr>
                <w:sz w:val="16"/>
                <w:szCs w:val="16"/>
              </w:rPr>
              <w:t>S1-191376</w:t>
            </w:r>
          </w:p>
        </w:tc>
        <w:tc>
          <w:tcPr>
            <w:tcW w:w="425" w:type="dxa"/>
            <w:shd w:val="clear" w:color="auto" w:fill="FFFFFF"/>
          </w:tcPr>
          <w:p w14:paraId="6BA70102" w14:textId="77777777" w:rsidR="00261478" w:rsidRPr="00226B43" w:rsidRDefault="00261478" w:rsidP="00261478">
            <w:pPr>
              <w:pStyle w:val="TAL"/>
              <w:rPr>
                <w:sz w:val="16"/>
                <w:szCs w:val="16"/>
              </w:rPr>
            </w:pPr>
          </w:p>
        </w:tc>
        <w:tc>
          <w:tcPr>
            <w:tcW w:w="425" w:type="dxa"/>
            <w:shd w:val="clear" w:color="auto" w:fill="FFFFFF"/>
          </w:tcPr>
          <w:p w14:paraId="00DE97CD" w14:textId="77777777" w:rsidR="00261478" w:rsidRPr="00226B43" w:rsidRDefault="00261478" w:rsidP="00261478">
            <w:pPr>
              <w:pStyle w:val="TAR"/>
              <w:rPr>
                <w:sz w:val="16"/>
                <w:szCs w:val="16"/>
              </w:rPr>
            </w:pPr>
          </w:p>
        </w:tc>
        <w:tc>
          <w:tcPr>
            <w:tcW w:w="425" w:type="dxa"/>
            <w:shd w:val="clear" w:color="auto" w:fill="FFFFFF"/>
          </w:tcPr>
          <w:p w14:paraId="76724080" w14:textId="77777777" w:rsidR="00261478" w:rsidRPr="00226B43" w:rsidRDefault="00261478" w:rsidP="00261478">
            <w:pPr>
              <w:pStyle w:val="TAC"/>
              <w:rPr>
                <w:sz w:val="16"/>
                <w:szCs w:val="16"/>
              </w:rPr>
            </w:pPr>
          </w:p>
        </w:tc>
        <w:tc>
          <w:tcPr>
            <w:tcW w:w="4962" w:type="dxa"/>
            <w:shd w:val="clear" w:color="auto" w:fill="FFFFFF"/>
          </w:tcPr>
          <w:p w14:paraId="18217513" w14:textId="77777777" w:rsidR="00261478" w:rsidRPr="00226B43" w:rsidRDefault="00261478" w:rsidP="00261478">
            <w:pPr>
              <w:pStyle w:val="TAL"/>
              <w:rPr>
                <w:sz w:val="16"/>
                <w:szCs w:val="16"/>
              </w:rPr>
            </w:pPr>
            <w:r w:rsidRPr="00226B43">
              <w:rPr>
                <w:sz w:val="16"/>
                <w:szCs w:val="16"/>
              </w:rPr>
              <w:t>Multi-angle camera video production in dense user environments</w:t>
            </w:r>
          </w:p>
        </w:tc>
        <w:tc>
          <w:tcPr>
            <w:tcW w:w="708" w:type="dxa"/>
            <w:shd w:val="clear" w:color="auto" w:fill="FFFFFF"/>
          </w:tcPr>
          <w:p w14:paraId="5695219C" w14:textId="77777777" w:rsidR="00261478" w:rsidRPr="00226B43" w:rsidRDefault="00261478" w:rsidP="00261478">
            <w:pPr>
              <w:pStyle w:val="TAC"/>
              <w:rPr>
                <w:sz w:val="16"/>
                <w:szCs w:val="16"/>
              </w:rPr>
            </w:pPr>
            <w:r w:rsidRPr="00226B43">
              <w:rPr>
                <w:sz w:val="16"/>
                <w:szCs w:val="16"/>
              </w:rPr>
              <w:t>1.1.0</w:t>
            </w:r>
          </w:p>
        </w:tc>
      </w:tr>
      <w:tr w:rsidR="00E9133F" w:rsidRPr="00226B43" w14:paraId="7C38BA47" w14:textId="77777777" w:rsidTr="00CA2FED">
        <w:tc>
          <w:tcPr>
            <w:tcW w:w="800" w:type="dxa"/>
            <w:shd w:val="clear" w:color="auto" w:fill="FFFFFF"/>
          </w:tcPr>
          <w:p w14:paraId="0A5F5984" w14:textId="77777777" w:rsidR="00E9133F" w:rsidRPr="00226B43" w:rsidRDefault="00E9133F" w:rsidP="00E9133F">
            <w:pPr>
              <w:pStyle w:val="TAC"/>
              <w:rPr>
                <w:sz w:val="16"/>
                <w:szCs w:val="16"/>
              </w:rPr>
            </w:pPr>
            <w:r w:rsidRPr="00226B43">
              <w:rPr>
                <w:sz w:val="16"/>
                <w:szCs w:val="16"/>
              </w:rPr>
              <w:t>2019-05</w:t>
            </w:r>
          </w:p>
        </w:tc>
        <w:tc>
          <w:tcPr>
            <w:tcW w:w="800" w:type="dxa"/>
            <w:shd w:val="clear" w:color="auto" w:fill="FFFFFF"/>
          </w:tcPr>
          <w:p w14:paraId="06F9DD3F" w14:textId="77777777" w:rsidR="00E9133F" w:rsidRPr="00226B43" w:rsidRDefault="00E9133F" w:rsidP="00E9133F">
            <w:pPr>
              <w:pStyle w:val="TAC"/>
              <w:rPr>
                <w:sz w:val="16"/>
                <w:szCs w:val="16"/>
              </w:rPr>
            </w:pPr>
            <w:r w:rsidRPr="00226B43">
              <w:rPr>
                <w:sz w:val="16"/>
                <w:szCs w:val="16"/>
              </w:rPr>
              <w:t>SA1#86</w:t>
            </w:r>
          </w:p>
        </w:tc>
        <w:tc>
          <w:tcPr>
            <w:tcW w:w="1094" w:type="dxa"/>
            <w:shd w:val="clear" w:color="auto" w:fill="FFFFFF"/>
          </w:tcPr>
          <w:p w14:paraId="3AA96785" w14:textId="77777777" w:rsidR="00E9133F" w:rsidRPr="00226B43" w:rsidRDefault="00E9133F" w:rsidP="00E9133F">
            <w:pPr>
              <w:pStyle w:val="TAC"/>
              <w:rPr>
                <w:sz w:val="16"/>
                <w:szCs w:val="16"/>
              </w:rPr>
            </w:pPr>
            <w:r w:rsidRPr="00226B43">
              <w:rPr>
                <w:sz w:val="16"/>
                <w:szCs w:val="16"/>
              </w:rPr>
              <w:t>S1-191560</w:t>
            </w:r>
          </w:p>
        </w:tc>
        <w:tc>
          <w:tcPr>
            <w:tcW w:w="425" w:type="dxa"/>
            <w:shd w:val="clear" w:color="auto" w:fill="FFFFFF"/>
          </w:tcPr>
          <w:p w14:paraId="0FF5248C" w14:textId="77777777" w:rsidR="00E9133F" w:rsidRPr="00226B43" w:rsidRDefault="00E9133F" w:rsidP="00E9133F">
            <w:pPr>
              <w:pStyle w:val="TAL"/>
              <w:rPr>
                <w:sz w:val="16"/>
                <w:szCs w:val="16"/>
              </w:rPr>
            </w:pPr>
          </w:p>
        </w:tc>
        <w:tc>
          <w:tcPr>
            <w:tcW w:w="425" w:type="dxa"/>
            <w:shd w:val="clear" w:color="auto" w:fill="FFFFFF"/>
          </w:tcPr>
          <w:p w14:paraId="4A87D06C" w14:textId="77777777" w:rsidR="00E9133F" w:rsidRPr="00226B43" w:rsidRDefault="00E9133F" w:rsidP="00E9133F">
            <w:pPr>
              <w:pStyle w:val="TAR"/>
              <w:rPr>
                <w:sz w:val="16"/>
                <w:szCs w:val="16"/>
              </w:rPr>
            </w:pPr>
          </w:p>
        </w:tc>
        <w:tc>
          <w:tcPr>
            <w:tcW w:w="425" w:type="dxa"/>
            <w:shd w:val="clear" w:color="auto" w:fill="FFFFFF"/>
          </w:tcPr>
          <w:p w14:paraId="5753969A" w14:textId="77777777" w:rsidR="00E9133F" w:rsidRPr="00226B43" w:rsidRDefault="00E9133F" w:rsidP="00E9133F">
            <w:pPr>
              <w:pStyle w:val="TAC"/>
              <w:rPr>
                <w:sz w:val="16"/>
                <w:szCs w:val="16"/>
              </w:rPr>
            </w:pPr>
          </w:p>
        </w:tc>
        <w:tc>
          <w:tcPr>
            <w:tcW w:w="4962" w:type="dxa"/>
            <w:shd w:val="clear" w:color="auto" w:fill="FFFFFF"/>
          </w:tcPr>
          <w:p w14:paraId="3CC563D8" w14:textId="77777777" w:rsidR="00E9133F" w:rsidRPr="00226B43" w:rsidRDefault="00E9133F" w:rsidP="00E9133F">
            <w:pPr>
              <w:pStyle w:val="TAL"/>
              <w:rPr>
                <w:sz w:val="16"/>
                <w:szCs w:val="16"/>
              </w:rPr>
            </w:pPr>
            <w:r w:rsidRPr="00226B43">
              <w:rPr>
                <w:sz w:val="16"/>
                <w:szCs w:val="16"/>
              </w:rPr>
              <w:t>NPN access authentication based on PLMN subscription and credentials</w:t>
            </w:r>
          </w:p>
        </w:tc>
        <w:tc>
          <w:tcPr>
            <w:tcW w:w="708" w:type="dxa"/>
            <w:shd w:val="clear" w:color="auto" w:fill="FFFFFF"/>
          </w:tcPr>
          <w:p w14:paraId="7B941D66" w14:textId="77777777" w:rsidR="00E9133F" w:rsidRPr="00226B43" w:rsidRDefault="00E9133F" w:rsidP="00E9133F">
            <w:pPr>
              <w:pStyle w:val="TAC"/>
              <w:rPr>
                <w:sz w:val="16"/>
                <w:szCs w:val="16"/>
              </w:rPr>
            </w:pPr>
            <w:r w:rsidRPr="00226B43">
              <w:rPr>
                <w:sz w:val="16"/>
                <w:szCs w:val="16"/>
              </w:rPr>
              <w:t>1.1.0</w:t>
            </w:r>
          </w:p>
        </w:tc>
      </w:tr>
      <w:tr w:rsidR="00E9133F" w:rsidRPr="00226B43" w14:paraId="0FB7297F" w14:textId="77777777" w:rsidTr="00CA2FED">
        <w:tc>
          <w:tcPr>
            <w:tcW w:w="800" w:type="dxa"/>
            <w:shd w:val="clear" w:color="auto" w:fill="FFFFFF"/>
          </w:tcPr>
          <w:p w14:paraId="274F291C" w14:textId="77777777" w:rsidR="00E9133F" w:rsidRPr="00226B43" w:rsidRDefault="00E9133F" w:rsidP="00E9133F">
            <w:pPr>
              <w:pStyle w:val="TAC"/>
              <w:rPr>
                <w:sz w:val="16"/>
                <w:szCs w:val="16"/>
              </w:rPr>
            </w:pPr>
            <w:r w:rsidRPr="00226B43">
              <w:rPr>
                <w:sz w:val="16"/>
                <w:szCs w:val="16"/>
              </w:rPr>
              <w:t>2019-05</w:t>
            </w:r>
          </w:p>
        </w:tc>
        <w:tc>
          <w:tcPr>
            <w:tcW w:w="800" w:type="dxa"/>
            <w:shd w:val="clear" w:color="auto" w:fill="FFFFFF"/>
          </w:tcPr>
          <w:p w14:paraId="22E8DFA1" w14:textId="77777777" w:rsidR="00E9133F" w:rsidRPr="00226B43" w:rsidRDefault="00E9133F" w:rsidP="00E9133F">
            <w:pPr>
              <w:pStyle w:val="TAC"/>
              <w:rPr>
                <w:sz w:val="16"/>
                <w:szCs w:val="16"/>
              </w:rPr>
            </w:pPr>
            <w:r w:rsidRPr="00226B43">
              <w:rPr>
                <w:sz w:val="16"/>
                <w:szCs w:val="16"/>
              </w:rPr>
              <w:t>SA1#86</w:t>
            </w:r>
          </w:p>
        </w:tc>
        <w:tc>
          <w:tcPr>
            <w:tcW w:w="1094" w:type="dxa"/>
            <w:shd w:val="clear" w:color="auto" w:fill="FFFFFF"/>
          </w:tcPr>
          <w:p w14:paraId="5AD7EFC4" w14:textId="77777777" w:rsidR="00E9133F" w:rsidRPr="00226B43" w:rsidRDefault="00E9133F" w:rsidP="00E9133F">
            <w:pPr>
              <w:pStyle w:val="TAC"/>
              <w:rPr>
                <w:sz w:val="16"/>
                <w:szCs w:val="16"/>
              </w:rPr>
            </w:pPr>
            <w:r w:rsidRPr="00226B43">
              <w:rPr>
                <w:sz w:val="16"/>
                <w:szCs w:val="16"/>
              </w:rPr>
              <w:t>S1-191</w:t>
            </w:r>
            <w:r w:rsidR="00B44216" w:rsidRPr="00226B43">
              <w:rPr>
                <w:sz w:val="16"/>
                <w:szCs w:val="16"/>
              </w:rPr>
              <w:t>567</w:t>
            </w:r>
          </w:p>
        </w:tc>
        <w:tc>
          <w:tcPr>
            <w:tcW w:w="425" w:type="dxa"/>
            <w:shd w:val="clear" w:color="auto" w:fill="FFFFFF"/>
          </w:tcPr>
          <w:p w14:paraId="29160899" w14:textId="77777777" w:rsidR="00E9133F" w:rsidRPr="00226B43" w:rsidRDefault="00E9133F" w:rsidP="00E9133F">
            <w:pPr>
              <w:pStyle w:val="TAL"/>
              <w:rPr>
                <w:sz w:val="16"/>
                <w:szCs w:val="16"/>
              </w:rPr>
            </w:pPr>
          </w:p>
        </w:tc>
        <w:tc>
          <w:tcPr>
            <w:tcW w:w="425" w:type="dxa"/>
            <w:shd w:val="clear" w:color="auto" w:fill="FFFFFF"/>
          </w:tcPr>
          <w:p w14:paraId="4D54999E" w14:textId="77777777" w:rsidR="00E9133F" w:rsidRPr="00226B43" w:rsidRDefault="00E9133F" w:rsidP="00E9133F">
            <w:pPr>
              <w:pStyle w:val="TAR"/>
              <w:rPr>
                <w:sz w:val="16"/>
                <w:szCs w:val="16"/>
              </w:rPr>
            </w:pPr>
          </w:p>
        </w:tc>
        <w:tc>
          <w:tcPr>
            <w:tcW w:w="425" w:type="dxa"/>
            <w:shd w:val="clear" w:color="auto" w:fill="FFFFFF"/>
          </w:tcPr>
          <w:p w14:paraId="4196198A" w14:textId="77777777" w:rsidR="00E9133F" w:rsidRPr="00226B43" w:rsidRDefault="00E9133F" w:rsidP="00E9133F">
            <w:pPr>
              <w:pStyle w:val="TAC"/>
              <w:rPr>
                <w:sz w:val="16"/>
                <w:szCs w:val="16"/>
              </w:rPr>
            </w:pPr>
          </w:p>
        </w:tc>
        <w:tc>
          <w:tcPr>
            <w:tcW w:w="4962" w:type="dxa"/>
            <w:shd w:val="clear" w:color="auto" w:fill="FFFFFF"/>
          </w:tcPr>
          <w:p w14:paraId="365EA67D" w14:textId="77777777" w:rsidR="00E9133F" w:rsidRPr="00226B43" w:rsidRDefault="00E9133F" w:rsidP="00E9133F">
            <w:pPr>
              <w:pStyle w:val="TAL"/>
              <w:rPr>
                <w:sz w:val="16"/>
                <w:szCs w:val="16"/>
              </w:rPr>
            </w:pPr>
            <w:r w:rsidRPr="00226B43">
              <w:rPr>
                <w:sz w:val="16"/>
                <w:szCs w:val="16"/>
              </w:rPr>
              <w:t>Consolidated performance requirements for TR 22.827 added</w:t>
            </w:r>
          </w:p>
        </w:tc>
        <w:tc>
          <w:tcPr>
            <w:tcW w:w="708" w:type="dxa"/>
            <w:shd w:val="clear" w:color="auto" w:fill="FFFFFF"/>
          </w:tcPr>
          <w:p w14:paraId="6825DDB4" w14:textId="77777777" w:rsidR="00E9133F" w:rsidRPr="00226B43" w:rsidRDefault="00E9133F" w:rsidP="00E9133F">
            <w:pPr>
              <w:pStyle w:val="TAC"/>
              <w:rPr>
                <w:sz w:val="16"/>
                <w:szCs w:val="16"/>
              </w:rPr>
            </w:pPr>
            <w:r w:rsidRPr="00226B43">
              <w:rPr>
                <w:sz w:val="16"/>
                <w:szCs w:val="16"/>
              </w:rPr>
              <w:t>1.1.0</w:t>
            </w:r>
          </w:p>
        </w:tc>
      </w:tr>
      <w:tr w:rsidR="00E9133F" w:rsidRPr="00226B43" w14:paraId="1DADB092" w14:textId="77777777" w:rsidTr="00CA2FED">
        <w:tc>
          <w:tcPr>
            <w:tcW w:w="800" w:type="dxa"/>
            <w:shd w:val="clear" w:color="auto" w:fill="FFFFFF"/>
          </w:tcPr>
          <w:p w14:paraId="00BF9E38" w14:textId="77777777" w:rsidR="00E9133F" w:rsidRPr="00226B43" w:rsidRDefault="00E9133F" w:rsidP="00E9133F">
            <w:pPr>
              <w:pStyle w:val="TAC"/>
              <w:rPr>
                <w:sz w:val="16"/>
                <w:szCs w:val="16"/>
              </w:rPr>
            </w:pPr>
            <w:r w:rsidRPr="00226B43">
              <w:rPr>
                <w:sz w:val="16"/>
                <w:szCs w:val="16"/>
              </w:rPr>
              <w:t>2019-05</w:t>
            </w:r>
          </w:p>
        </w:tc>
        <w:tc>
          <w:tcPr>
            <w:tcW w:w="800" w:type="dxa"/>
            <w:shd w:val="clear" w:color="auto" w:fill="FFFFFF"/>
          </w:tcPr>
          <w:p w14:paraId="52257CD8" w14:textId="77777777" w:rsidR="00E9133F" w:rsidRPr="00226B43" w:rsidRDefault="00E9133F" w:rsidP="00E9133F">
            <w:pPr>
              <w:pStyle w:val="TAC"/>
              <w:rPr>
                <w:sz w:val="16"/>
                <w:szCs w:val="16"/>
              </w:rPr>
            </w:pPr>
            <w:r w:rsidRPr="00226B43">
              <w:rPr>
                <w:sz w:val="16"/>
                <w:szCs w:val="16"/>
              </w:rPr>
              <w:t>SA1#86</w:t>
            </w:r>
          </w:p>
        </w:tc>
        <w:tc>
          <w:tcPr>
            <w:tcW w:w="1094" w:type="dxa"/>
            <w:shd w:val="clear" w:color="auto" w:fill="FFFFFF"/>
          </w:tcPr>
          <w:p w14:paraId="033354A6" w14:textId="77777777" w:rsidR="00E9133F" w:rsidRPr="00226B43" w:rsidRDefault="00E9133F" w:rsidP="00E9133F">
            <w:pPr>
              <w:pStyle w:val="TAC"/>
              <w:rPr>
                <w:sz w:val="16"/>
                <w:szCs w:val="16"/>
              </w:rPr>
            </w:pPr>
            <w:r w:rsidRPr="00226B43">
              <w:rPr>
                <w:sz w:val="16"/>
                <w:szCs w:val="16"/>
              </w:rPr>
              <w:t>S1-19</w:t>
            </w:r>
            <w:r w:rsidR="003453A3" w:rsidRPr="00226B43">
              <w:rPr>
                <w:sz w:val="16"/>
                <w:szCs w:val="16"/>
              </w:rPr>
              <w:t>1568</w:t>
            </w:r>
          </w:p>
        </w:tc>
        <w:tc>
          <w:tcPr>
            <w:tcW w:w="425" w:type="dxa"/>
            <w:shd w:val="clear" w:color="auto" w:fill="FFFFFF"/>
          </w:tcPr>
          <w:p w14:paraId="63430BA4" w14:textId="77777777" w:rsidR="00E9133F" w:rsidRPr="00226B43" w:rsidRDefault="00E9133F" w:rsidP="00E9133F">
            <w:pPr>
              <w:pStyle w:val="TAL"/>
              <w:rPr>
                <w:sz w:val="16"/>
                <w:szCs w:val="16"/>
              </w:rPr>
            </w:pPr>
          </w:p>
        </w:tc>
        <w:tc>
          <w:tcPr>
            <w:tcW w:w="425" w:type="dxa"/>
            <w:shd w:val="clear" w:color="auto" w:fill="FFFFFF"/>
          </w:tcPr>
          <w:p w14:paraId="1E227A49" w14:textId="77777777" w:rsidR="00E9133F" w:rsidRPr="00226B43" w:rsidRDefault="00E9133F" w:rsidP="00E9133F">
            <w:pPr>
              <w:pStyle w:val="TAR"/>
              <w:rPr>
                <w:sz w:val="16"/>
                <w:szCs w:val="16"/>
              </w:rPr>
            </w:pPr>
          </w:p>
        </w:tc>
        <w:tc>
          <w:tcPr>
            <w:tcW w:w="425" w:type="dxa"/>
            <w:shd w:val="clear" w:color="auto" w:fill="FFFFFF"/>
          </w:tcPr>
          <w:p w14:paraId="2BB9F59F" w14:textId="77777777" w:rsidR="00E9133F" w:rsidRPr="00226B43" w:rsidRDefault="00E9133F" w:rsidP="00E9133F">
            <w:pPr>
              <w:pStyle w:val="TAC"/>
              <w:rPr>
                <w:sz w:val="16"/>
                <w:szCs w:val="16"/>
              </w:rPr>
            </w:pPr>
          </w:p>
        </w:tc>
        <w:tc>
          <w:tcPr>
            <w:tcW w:w="4962" w:type="dxa"/>
            <w:shd w:val="clear" w:color="auto" w:fill="FFFFFF"/>
          </w:tcPr>
          <w:p w14:paraId="1810A9F5" w14:textId="77777777" w:rsidR="00E9133F" w:rsidRPr="00226B43" w:rsidRDefault="00E9133F" w:rsidP="00E9133F">
            <w:pPr>
              <w:pStyle w:val="TAL"/>
              <w:rPr>
                <w:sz w:val="16"/>
                <w:szCs w:val="16"/>
              </w:rPr>
            </w:pPr>
            <w:r w:rsidRPr="00226B43">
              <w:rPr>
                <w:sz w:val="16"/>
                <w:szCs w:val="16"/>
              </w:rPr>
              <w:t>Final consolidated requirements for TR 22.827 added</w:t>
            </w:r>
          </w:p>
        </w:tc>
        <w:tc>
          <w:tcPr>
            <w:tcW w:w="708" w:type="dxa"/>
            <w:shd w:val="clear" w:color="auto" w:fill="FFFFFF"/>
          </w:tcPr>
          <w:p w14:paraId="5254E3A2" w14:textId="77777777" w:rsidR="00E9133F" w:rsidRPr="00226B43" w:rsidRDefault="00E9133F" w:rsidP="00E9133F">
            <w:pPr>
              <w:pStyle w:val="TAC"/>
              <w:rPr>
                <w:sz w:val="16"/>
                <w:szCs w:val="16"/>
              </w:rPr>
            </w:pPr>
            <w:r w:rsidRPr="00226B43">
              <w:rPr>
                <w:sz w:val="16"/>
                <w:szCs w:val="16"/>
              </w:rPr>
              <w:t>1.1.0</w:t>
            </w:r>
          </w:p>
        </w:tc>
      </w:tr>
      <w:tr w:rsidR="00A97E13" w:rsidRPr="00226B43" w14:paraId="715AABEF" w14:textId="77777777" w:rsidTr="00CA2FED">
        <w:tc>
          <w:tcPr>
            <w:tcW w:w="800" w:type="dxa"/>
            <w:shd w:val="clear" w:color="auto" w:fill="FFFFFF"/>
          </w:tcPr>
          <w:p w14:paraId="2B5B880A" w14:textId="77777777" w:rsidR="00A97E13" w:rsidRPr="00226B43" w:rsidRDefault="00A97E13" w:rsidP="00E9133F">
            <w:pPr>
              <w:pStyle w:val="TAC"/>
              <w:rPr>
                <w:sz w:val="16"/>
                <w:szCs w:val="16"/>
              </w:rPr>
            </w:pPr>
            <w:r w:rsidRPr="00226B43">
              <w:rPr>
                <w:sz w:val="16"/>
                <w:szCs w:val="16"/>
              </w:rPr>
              <w:t>2019-05</w:t>
            </w:r>
          </w:p>
        </w:tc>
        <w:tc>
          <w:tcPr>
            <w:tcW w:w="800" w:type="dxa"/>
            <w:shd w:val="clear" w:color="auto" w:fill="FFFFFF"/>
          </w:tcPr>
          <w:p w14:paraId="717EA78B" w14:textId="77777777" w:rsidR="00A97E13" w:rsidRPr="00226B43" w:rsidRDefault="00A97E13" w:rsidP="00E9133F">
            <w:pPr>
              <w:pStyle w:val="TAC"/>
              <w:rPr>
                <w:sz w:val="16"/>
                <w:szCs w:val="16"/>
              </w:rPr>
            </w:pPr>
            <w:r w:rsidRPr="00226B43">
              <w:rPr>
                <w:sz w:val="16"/>
                <w:szCs w:val="16"/>
              </w:rPr>
              <w:t>SA1#86</w:t>
            </w:r>
          </w:p>
        </w:tc>
        <w:tc>
          <w:tcPr>
            <w:tcW w:w="1094" w:type="dxa"/>
            <w:shd w:val="clear" w:color="auto" w:fill="FFFFFF"/>
          </w:tcPr>
          <w:p w14:paraId="22EE7D61" w14:textId="77777777" w:rsidR="00A97E13" w:rsidRPr="00226B43" w:rsidRDefault="00A97E13" w:rsidP="00E9133F">
            <w:pPr>
              <w:pStyle w:val="TAC"/>
              <w:rPr>
                <w:sz w:val="16"/>
                <w:szCs w:val="16"/>
              </w:rPr>
            </w:pPr>
          </w:p>
        </w:tc>
        <w:tc>
          <w:tcPr>
            <w:tcW w:w="425" w:type="dxa"/>
            <w:shd w:val="clear" w:color="auto" w:fill="FFFFFF"/>
          </w:tcPr>
          <w:p w14:paraId="324CABB6" w14:textId="77777777" w:rsidR="00A97E13" w:rsidRPr="00226B43" w:rsidRDefault="00A97E13" w:rsidP="00E9133F">
            <w:pPr>
              <w:pStyle w:val="TAL"/>
              <w:rPr>
                <w:sz w:val="16"/>
                <w:szCs w:val="16"/>
              </w:rPr>
            </w:pPr>
          </w:p>
        </w:tc>
        <w:tc>
          <w:tcPr>
            <w:tcW w:w="425" w:type="dxa"/>
            <w:shd w:val="clear" w:color="auto" w:fill="FFFFFF"/>
          </w:tcPr>
          <w:p w14:paraId="426424CE" w14:textId="77777777" w:rsidR="00A97E13" w:rsidRPr="00226B43" w:rsidRDefault="00A97E13" w:rsidP="00E9133F">
            <w:pPr>
              <w:pStyle w:val="TAR"/>
              <w:rPr>
                <w:sz w:val="16"/>
                <w:szCs w:val="16"/>
              </w:rPr>
            </w:pPr>
          </w:p>
        </w:tc>
        <w:tc>
          <w:tcPr>
            <w:tcW w:w="425" w:type="dxa"/>
            <w:shd w:val="clear" w:color="auto" w:fill="FFFFFF"/>
          </w:tcPr>
          <w:p w14:paraId="16E4DBD0" w14:textId="77777777" w:rsidR="00A97E13" w:rsidRPr="00226B43" w:rsidRDefault="00A97E13" w:rsidP="00E9133F">
            <w:pPr>
              <w:pStyle w:val="TAC"/>
              <w:rPr>
                <w:sz w:val="16"/>
                <w:szCs w:val="16"/>
              </w:rPr>
            </w:pPr>
          </w:p>
        </w:tc>
        <w:tc>
          <w:tcPr>
            <w:tcW w:w="4962" w:type="dxa"/>
            <w:shd w:val="clear" w:color="auto" w:fill="FFFFFF"/>
          </w:tcPr>
          <w:p w14:paraId="64D18065" w14:textId="77777777" w:rsidR="00A97E13" w:rsidRPr="00226B43" w:rsidRDefault="00A97E13" w:rsidP="00E9133F">
            <w:pPr>
              <w:pStyle w:val="TAL"/>
              <w:rPr>
                <w:sz w:val="16"/>
                <w:szCs w:val="16"/>
              </w:rPr>
            </w:pPr>
            <w:r w:rsidRPr="00226B43">
              <w:rPr>
                <w:sz w:val="16"/>
                <w:szCs w:val="16"/>
              </w:rPr>
              <w:t>Minor formatting improvements</w:t>
            </w:r>
          </w:p>
        </w:tc>
        <w:tc>
          <w:tcPr>
            <w:tcW w:w="708" w:type="dxa"/>
            <w:shd w:val="clear" w:color="auto" w:fill="FFFFFF"/>
          </w:tcPr>
          <w:p w14:paraId="5437879E" w14:textId="77777777" w:rsidR="00A97E13" w:rsidRPr="00226B43" w:rsidRDefault="00A97E13" w:rsidP="00E9133F">
            <w:pPr>
              <w:pStyle w:val="TAC"/>
              <w:rPr>
                <w:sz w:val="16"/>
                <w:szCs w:val="16"/>
              </w:rPr>
            </w:pPr>
            <w:r w:rsidRPr="00226B43">
              <w:rPr>
                <w:sz w:val="16"/>
                <w:szCs w:val="16"/>
              </w:rPr>
              <w:t>1.1.0</w:t>
            </w:r>
          </w:p>
        </w:tc>
      </w:tr>
      <w:tr w:rsidR="00CA2FED" w:rsidRPr="00226B43" w14:paraId="1BFB2813" w14:textId="77777777" w:rsidTr="00CA2FED">
        <w:tc>
          <w:tcPr>
            <w:tcW w:w="800" w:type="dxa"/>
            <w:shd w:val="clear" w:color="auto" w:fill="FFFFFF"/>
          </w:tcPr>
          <w:p w14:paraId="7D595518" w14:textId="3B304A11" w:rsidR="00CA2FED" w:rsidRPr="00226B43" w:rsidRDefault="00CA2FED" w:rsidP="00CA2FED">
            <w:pPr>
              <w:pStyle w:val="TAC"/>
              <w:rPr>
                <w:sz w:val="16"/>
                <w:szCs w:val="16"/>
              </w:rPr>
            </w:pPr>
            <w:r w:rsidRPr="00226B43">
              <w:rPr>
                <w:sz w:val="16"/>
                <w:szCs w:val="16"/>
              </w:rPr>
              <w:t>2019-08</w:t>
            </w:r>
          </w:p>
        </w:tc>
        <w:tc>
          <w:tcPr>
            <w:tcW w:w="800" w:type="dxa"/>
            <w:shd w:val="clear" w:color="auto" w:fill="FFFFFF"/>
          </w:tcPr>
          <w:p w14:paraId="672271FA" w14:textId="6A477FD5" w:rsidR="00CA2FED" w:rsidRPr="00226B43" w:rsidRDefault="00CA2FED" w:rsidP="00CA2FED">
            <w:pPr>
              <w:pStyle w:val="TAC"/>
              <w:rPr>
                <w:sz w:val="16"/>
                <w:szCs w:val="16"/>
              </w:rPr>
            </w:pPr>
            <w:r w:rsidRPr="00226B43">
              <w:rPr>
                <w:sz w:val="16"/>
                <w:szCs w:val="16"/>
              </w:rPr>
              <w:t>SA1#87</w:t>
            </w:r>
          </w:p>
        </w:tc>
        <w:tc>
          <w:tcPr>
            <w:tcW w:w="1094" w:type="dxa"/>
            <w:shd w:val="clear" w:color="auto" w:fill="FFFFFF"/>
          </w:tcPr>
          <w:p w14:paraId="2F7B7231" w14:textId="356B9E90" w:rsidR="00CA2FED" w:rsidRPr="00226B43" w:rsidRDefault="00CA2FED" w:rsidP="00CA2FED">
            <w:pPr>
              <w:pStyle w:val="TAC"/>
              <w:rPr>
                <w:sz w:val="16"/>
                <w:szCs w:val="16"/>
              </w:rPr>
            </w:pPr>
            <w:r w:rsidRPr="00226B43">
              <w:rPr>
                <w:sz w:val="16"/>
                <w:szCs w:val="16"/>
              </w:rPr>
              <w:t>S1-192471</w:t>
            </w:r>
          </w:p>
        </w:tc>
        <w:tc>
          <w:tcPr>
            <w:tcW w:w="425" w:type="dxa"/>
            <w:shd w:val="clear" w:color="auto" w:fill="FFFFFF"/>
          </w:tcPr>
          <w:p w14:paraId="2DD88AA2" w14:textId="77777777" w:rsidR="00CA2FED" w:rsidRPr="00226B43" w:rsidRDefault="00CA2FED" w:rsidP="00CA2FED">
            <w:pPr>
              <w:pStyle w:val="TAL"/>
              <w:rPr>
                <w:sz w:val="16"/>
                <w:szCs w:val="16"/>
              </w:rPr>
            </w:pPr>
          </w:p>
        </w:tc>
        <w:tc>
          <w:tcPr>
            <w:tcW w:w="425" w:type="dxa"/>
            <w:shd w:val="clear" w:color="auto" w:fill="FFFFFF"/>
          </w:tcPr>
          <w:p w14:paraId="674B319B" w14:textId="77777777" w:rsidR="00CA2FED" w:rsidRPr="00226B43" w:rsidRDefault="00CA2FED" w:rsidP="00CA2FED">
            <w:pPr>
              <w:pStyle w:val="TAR"/>
              <w:rPr>
                <w:sz w:val="16"/>
                <w:szCs w:val="16"/>
              </w:rPr>
            </w:pPr>
          </w:p>
        </w:tc>
        <w:tc>
          <w:tcPr>
            <w:tcW w:w="425" w:type="dxa"/>
            <w:shd w:val="clear" w:color="auto" w:fill="FFFFFF"/>
          </w:tcPr>
          <w:p w14:paraId="4ABAEF75" w14:textId="77777777" w:rsidR="00CA2FED" w:rsidRPr="00226B43" w:rsidRDefault="00CA2FED" w:rsidP="00CA2FED">
            <w:pPr>
              <w:pStyle w:val="TAC"/>
              <w:rPr>
                <w:sz w:val="16"/>
                <w:szCs w:val="16"/>
              </w:rPr>
            </w:pPr>
          </w:p>
        </w:tc>
        <w:tc>
          <w:tcPr>
            <w:tcW w:w="4962" w:type="dxa"/>
            <w:shd w:val="clear" w:color="auto" w:fill="FFFFFF"/>
          </w:tcPr>
          <w:p w14:paraId="008147C8" w14:textId="0CF0DBA4" w:rsidR="00CA2FED" w:rsidRPr="00226B43" w:rsidRDefault="00CA2FED" w:rsidP="00CA2FED">
            <w:pPr>
              <w:pStyle w:val="TAL"/>
              <w:rPr>
                <w:sz w:val="16"/>
                <w:szCs w:val="16"/>
              </w:rPr>
            </w:pPr>
            <w:r w:rsidRPr="00226B43">
              <w:rPr>
                <w:sz w:val="16"/>
                <w:szCs w:val="16"/>
              </w:rPr>
              <w:t>Updated abbreviations</w:t>
            </w:r>
          </w:p>
        </w:tc>
        <w:tc>
          <w:tcPr>
            <w:tcW w:w="708" w:type="dxa"/>
            <w:shd w:val="clear" w:color="auto" w:fill="FFFFFF"/>
          </w:tcPr>
          <w:p w14:paraId="7AAB62D3" w14:textId="1D2C1D31" w:rsidR="00CA2FED" w:rsidRPr="00226B43" w:rsidRDefault="00F80838" w:rsidP="00CA2FED">
            <w:pPr>
              <w:pStyle w:val="TAC"/>
              <w:rPr>
                <w:sz w:val="16"/>
                <w:szCs w:val="16"/>
              </w:rPr>
            </w:pPr>
            <w:r w:rsidRPr="00226B43">
              <w:rPr>
                <w:sz w:val="16"/>
                <w:szCs w:val="16"/>
              </w:rPr>
              <w:t>1.</w:t>
            </w:r>
            <w:r w:rsidR="00104FDB" w:rsidRPr="00226B43">
              <w:rPr>
                <w:sz w:val="16"/>
                <w:szCs w:val="16"/>
              </w:rPr>
              <w:t>2</w:t>
            </w:r>
            <w:r w:rsidRPr="00226B43">
              <w:rPr>
                <w:sz w:val="16"/>
                <w:szCs w:val="16"/>
              </w:rPr>
              <w:t>.1</w:t>
            </w:r>
          </w:p>
        </w:tc>
      </w:tr>
      <w:tr w:rsidR="00CA2FED" w:rsidRPr="00226B43" w14:paraId="22136EC0" w14:textId="77777777" w:rsidTr="00CA2FED">
        <w:tc>
          <w:tcPr>
            <w:tcW w:w="800" w:type="dxa"/>
            <w:shd w:val="clear" w:color="auto" w:fill="FFFFFF"/>
          </w:tcPr>
          <w:p w14:paraId="3D9C932A" w14:textId="13620AE3" w:rsidR="00CA2FED" w:rsidRPr="00226B43" w:rsidRDefault="00CA2FED" w:rsidP="00CA2FED">
            <w:pPr>
              <w:pStyle w:val="TAC"/>
              <w:rPr>
                <w:sz w:val="16"/>
                <w:szCs w:val="16"/>
              </w:rPr>
            </w:pPr>
            <w:r w:rsidRPr="00226B43">
              <w:rPr>
                <w:sz w:val="16"/>
                <w:szCs w:val="16"/>
              </w:rPr>
              <w:t>2019-08</w:t>
            </w:r>
          </w:p>
        </w:tc>
        <w:tc>
          <w:tcPr>
            <w:tcW w:w="800" w:type="dxa"/>
            <w:shd w:val="clear" w:color="auto" w:fill="FFFFFF"/>
          </w:tcPr>
          <w:p w14:paraId="3AC6855B" w14:textId="1B00DD1A" w:rsidR="00CA2FED" w:rsidRPr="00226B43" w:rsidRDefault="00CA2FED" w:rsidP="00CA2FED">
            <w:pPr>
              <w:pStyle w:val="TAC"/>
              <w:rPr>
                <w:sz w:val="16"/>
                <w:szCs w:val="16"/>
              </w:rPr>
            </w:pPr>
            <w:r w:rsidRPr="00226B43">
              <w:rPr>
                <w:sz w:val="16"/>
                <w:szCs w:val="16"/>
              </w:rPr>
              <w:t>SA1#87</w:t>
            </w:r>
          </w:p>
        </w:tc>
        <w:tc>
          <w:tcPr>
            <w:tcW w:w="1094" w:type="dxa"/>
            <w:shd w:val="clear" w:color="auto" w:fill="FFFFFF"/>
          </w:tcPr>
          <w:p w14:paraId="6CF6B864" w14:textId="0B2EF5DB" w:rsidR="00CA2FED" w:rsidRPr="00226B43" w:rsidRDefault="00CA2FED" w:rsidP="00CA2FED">
            <w:pPr>
              <w:pStyle w:val="TAC"/>
              <w:rPr>
                <w:sz w:val="16"/>
                <w:szCs w:val="16"/>
              </w:rPr>
            </w:pPr>
            <w:r w:rsidRPr="00226B43">
              <w:rPr>
                <w:sz w:val="16"/>
                <w:szCs w:val="16"/>
              </w:rPr>
              <w:t>S1-192471</w:t>
            </w:r>
          </w:p>
        </w:tc>
        <w:tc>
          <w:tcPr>
            <w:tcW w:w="425" w:type="dxa"/>
            <w:shd w:val="clear" w:color="auto" w:fill="FFFFFF"/>
          </w:tcPr>
          <w:p w14:paraId="500CC758" w14:textId="77777777" w:rsidR="00CA2FED" w:rsidRPr="00226B43" w:rsidRDefault="00CA2FED" w:rsidP="00CA2FED">
            <w:pPr>
              <w:pStyle w:val="TAL"/>
              <w:rPr>
                <w:sz w:val="16"/>
                <w:szCs w:val="16"/>
              </w:rPr>
            </w:pPr>
          </w:p>
        </w:tc>
        <w:tc>
          <w:tcPr>
            <w:tcW w:w="425" w:type="dxa"/>
            <w:shd w:val="clear" w:color="auto" w:fill="FFFFFF"/>
          </w:tcPr>
          <w:p w14:paraId="15484DEB" w14:textId="77777777" w:rsidR="00CA2FED" w:rsidRPr="00226B43" w:rsidRDefault="00CA2FED" w:rsidP="00CA2FED">
            <w:pPr>
              <w:pStyle w:val="TAR"/>
              <w:rPr>
                <w:sz w:val="16"/>
                <w:szCs w:val="16"/>
              </w:rPr>
            </w:pPr>
          </w:p>
        </w:tc>
        <w:tc>
          <w:tcPr>
            <w:tcW w:w="425" w:type="dxa"/>
            <w:shd w:val="clear" w:color="auto" w:fill="FFFFFF"/>
          </w:tcPr>
          <w:p w14:paraId="11E1E6C6" w14:textId="77777777" w:rsidR="00CA2FED" w:rsidRPr="00226B43" w:rsidRDefault="00CA2FED" w:rsidP="00CA2FED">
            <w:pPr>
              <w:pStyle w:val="TAC"/>
              <w:rPr>
                <w:sz w:val="16"/>
                <w:szCs w:val="16"/>
              </w:rPr>
            </w:pPr>
          </w:p>
        </w:tc>
        <w:tc>
          <w:tcPr>
            <w:tcW w:w="4962" w:type="dxa"/>
            <w:shd w:val="clear" w:color="auto" w:fill="FFFFFF"/>
          </w:tcPr>
          <w:p w14:paraId="225EE876" w14:textId="4FC45E5E" w:rsidR="00CA2FED" w:rsidRPr="00226B43" w:rsidRDefault="00CA2FED" w:rsidP="00CA2FED">
            <w:pPr>
              <w:pStyle w:val="TAL"/>
              <w:rPr>
                <w:sz w:val="16"/>
                <w:szCs w:val="16"/>
              </w:rPr>
            </w:pPr>
            <w:r w:rsidRPr="00226B43">
              <w:rPr>
                <w:sz w:val="16"/>
                <w:szCs w:val="16"/>
              </w:rPr>
              <w:t>Updated definitions</w:t>
            </w:r>
          </w:p>
        </w:tc>
        <w:tc>
          <w:tcPr>
            <w:tcW w:w="708" w:type="dxa"/>
            <w:shd w:val="clear" w:color="auto" w:fill="FFFFFF"/>
          </w:tcPr>
          <w:p w14:paraId="2E08C8FD" w14:textId="47D95770" w:rsidR="00CA2FED" w:rsidRPr="00226B43" w:rsidRDefault="00104FDB" w:rsidP="00CA2FED">
            <w:pPr>
              <w:pStyle w:val="TAC"/>
              <w:rPr>
                <w:sz w:val="16"/>
                <w:szCs w:val="16"/>
              </w:rPr>
            </w:pPr>
            <w:r w:rsidRPr="00226B43">
              <w:rPr>
                <w:sz w:val="16"/>
                <w:szCs w:val="16"/>
              </w:rPr>
              <w:t>1.2.1</w:t>
            </w:r>
          </w:p>
        </w:tc>
      </w:tr>
      <w:tr w:rsidR="00CA2FED" w:rsidRPr="00226B43" w14:paraId="350E5698" w14:textId="77777777" w:rsidTr="00CA2FED">
        <w:tc>
          <w:tcPr>
            <w:tcW w:w="800" w:type="dxa"/>
            <w:shd w:val="clear" w:color="auto" w:fill="FFFFFF"/>
          </w:tcPr>
          <w:p w14:paraId="1BE0261E" w14:textId="2D1955B1" w:rsidR="00CA2FED" w:rsidRPr="00226B43" w:rsidRDefault="00CA2FED" w:rsidP="00CA2FED">
            <w:pPr>
              <w:pStyle w:val="TAC"/>
              <w:rPr>
                <w:sz w:val="16"/>
                <w:szCs w:val="16"/>
              </w:rPr>
            </w:pPr>
            <w:r w:rsidRPr="00226B43">
              <w:rPr>
                <w:sz w:val="16"/>
                <w:szCs w:val="16"/>
              </w:rPr>
              <w:t>2019-08</w:t>
            </w:r>
          </w:p>
        </w:tc>
        <w:tc>
          <w:tcPr>
            <w:tcW w:w="800" w:type="dxa"/>
            <w:shd w:val="clear" w:color="auto" w:fill="FFFFFF"/>
          </w:tcPr>
          <w:p w14:paraId="01231DC0" w14:textId="276314C4" w:rsidR="00CA2FED" w:rsidRPr="00226B43" w:rsidRDefault="00CA2FED" w:rsidP="00CA2FED">
            <w:pPr>
              <w:pStyle w:val="TAC"/>
              <w:rPr>
                <w:sz w:val="16"/>
                <w:szCs w:val="16"/>
              </w:rPr>
            </w:pPr>
            <w:r w:rsidRPr="00226B43">
              <w:rPr>
                <w:sz w:val="16"/>
                <w:szCs w:val="16"/>
              </w:rPr>
              <w:t>SA1#87</w:t>
            </w:r>
          </w:p>
        </w:tc>
        <w:tc>
          <w:tcPr>
            <w:tcW w:w="1094" w:type="dxa"/>
            <w:shd w:val="clear" w:color="auto" w:fill="FFFFFF"/>
          </w:tcPr>
          <w:p w14:paraId="3B3901DA" w14:textId="1F2079AC" w:rsidR="00CA2FED" w:rsidRPr="00226B43" w:rsidRDefault="00CA2FED" w:rsidP="00CA2FED">
            <w:pPr>
              <w:pStyle w:val="TAC"/>
              <w:rPr>
                <w:sz w:val="16"/>
                <w:szCs w:val="16"/>
              </w:rPr>
            </w:pPr>
            <w:r w:rsidRPr="00226B43">
              <w:rPr>
                <w:sz w:val="16"/>
                <w:szCs w:val="16"/>
              </w:rPr>
              <w:t>S1-192471</w:t>
            </w:r>
          </w:p>
        </w:tc>
        <w:tc>
          <w:tcPr>
            <w:tcW w:w="425" w:type="dxa"/>
            <w:shd w:val="clear" w:color="auto" w:fill="FFFFFF"/>
          </w:tcPr>
          <w:p w14:paraId="1508DD65" w14:textId="77777777" w:rsidR="00CA2FED" w:rsidRPr="00226B43" w:rsidRDefault="00CA2FED" w:rsidP="00CA2FED">
            <w:pPr>
              <w:pStyle w:val="TAL"/>
              <w:rPr>
                <w:sz w:val="16"/>
                <w:szCs w:val="16"/>
              </w:rPr>
            </w:pPr>
          </w:p>
        </w:tc>
        <w:tc>
          <w:tcPr>
            <w:tcW w:w="425" w:type="dxa"/>
            <w:shd w:val="clear" w:color="auto" w:fill="FFFFFF"/>
          </w:tcPr>
          <w:p w14:paraId="1022186D" w14:textId="77777777" w:rsidR="00CA2FED" w:rsidRPr="00226B43" w:rsidRDefault="00CA2FED" w:rsidP="00CA2FED">
            <w:pPr>
              <w:pStyle w:val="TAR"/>
              <w:rPr>
                <w:sz w:val="16"/>
                <w:szCs w:val="16"/>
              </w:rPr>
            </w:pPr>
          </w:p>
        </w:tc>
        <w:tc>
          <w:tcPr>
            <w:tcW w:w="425" w:type="dxa"/>
            <w:shd w:val="clear" w:color="auto" w:fill="FFFFFF"/>
          </w:tcPr>
          <w:p w14:paraId="070FD1F0" w14:textId="77777777" w:rsidR="00CA2FED" w:rsidRPr="00226B43" w:rsidRDefault="00CA2FED" w:rsidP="00CA2FED">
            <w:pPr>
              <w:pStyle w:val="TAC"/>
              <w:rPr>
                <w:sz w:val="16"/>
                <w:szCs w:val="16"/>
              </w:rPr>
            </w:pPr>
          </w:p>
        </w:tc>
        <w:tc>
          <w:tcPr>
            <w:tcW w:w="4962" w:type="dxa"/>
            <w:shd w:val="clear" w:color="auto" w:fill="FFFFFF"/>
          </w:tcPr>
          <w:p w14:paraId="04F58A7B" w14:textId="775EA1DE" w:rsidR="00CA2FED" w:rsidRPr="00226B43" w:rsidRDefault="00CA2FED" w:rsidP="00CA2FED">
            <w:pPr>
              <w:pStyle w:val="TAL"/>
              <w:rPr>
                <w:sz w:val="16"/>
                <w:szCs w:val="16"/>
              </w:rPr>
            </w:pPr>
            <w:r w:rsidRPr="00226B43">
              <w:rPr>
                <w:sz w:val="16"/>
                <w:szCs w:val="16"/>
              </w:rPr>
              <w:t xml:space="preserve">Minor formatting and </w:t>
            </w:r>
            <w:r w:rsidR="00AD4E8F" w:rsidRPr="00226B43">
              <w:rPr>
                <w:sz w:val="16"/>
                <w:szCs w:val="16"/>
              </w:rPr>
              <w:t>grammar</w:t>
            </w:r>
            <w:r w:rsidRPr="00226B43">
              <w:rPr>
                <w:sz w:val="16"/>
                <w:szCs w:val="16"/>
              </w:rPr>
              <w:t xml:space="preserve"> corrections</w:t>
            </w:r>
          </w:p>
        </w:tc>
        <w:tc>
          <w:tcPr>
            <w:tcW w:w="708" w:type="dxa"/>
            <w:shd w:val="clear" w:color="auto" w:fill="FFFFFF"/>
          </w:tcPr>
          <w:p w14:paraId="5ACE3D31" w14:textId="7B85C12D" w:rsidR="00CA2FED" w:rsidRPr="00226B43" w:rsidRDefault="00104FDB" w:rsidP="00CA2FED">
            <w:pPr>
              <w:pStyle w:val="TAC"/>
              <w:rPr>
                <w:sz w:val="16"/>
                <w:szCs w:val="16"/>
              </w:rPr>
            </w:pPr>
            <w:r w:rsidRPr="00226B43">
              <w:rPr>
                <w:sz w:val="16"/>
                <w:szCs w:val="16"/>
              </w:rPr>
              <w:t>1.2.1</w:t>
            </w:r>
          </w:p>
        </w:tc>
      </w:tr>
      <w:tr w:rsidR="00CA2FED" w:rsidRPr="00226B43" w14:paraId="34401ED9" w14:textId="77777777" w:rsidTr="00CA2FED">
        <w:tc>
          <w:tcPr>
            <w:tcW w:w="800" w:type="dxa"/>
            <w:shd w:val="clear" w:color="auto" w:fill="FFFFFF"/>
          </w:tcPr>
          <w:p w14:paraId="79D1F2E0" w14:textId="2134FA9E" w:rsidR="00CA2FED" w:rsidRPr="00226B43" w:rsidRDefault="00CA2FED" w:rsidP="00CA2FED">
            <w:pPr>
              <w:pStyle w:val="TAC"/>
              <w:rPr>
                <w:sz w:val="16"/>
                <w:szCs w:val="16"/>
              </w:rPr>
            </w:pPr>
            <w:r w:rsidRPr="00226B43">
              <w:rPr>
                <w:sz w:val="16"/>
                <w:szCs w:val="16"/>
              </w:rPr>
              <w:t>2019-08</w:t>
            </w:r>
          </w:p>
        </w:tc>
        <w:tc>
          <w:tcPr>
            <w:tcW w:w="800" w:type="dxa"/>
            <w:shd w:val="clear" w:color="auto" w:fill="FFFFFF"/>
          </w:tcPr>
          <w:p w14:paraId="065F6D1F" w14:textId="6CC654A2" w:rsidR="00CA2FED" w:rsidRPr="00226B43" w:rsidRDefault="00CA2FED" w:rsidP="00CA2FED">
            <w:pPr>
              <w:pStyle w:val="TAC"/>
              <w:rPr>
                <w:sz w:val="16"/>
                <w:szCs w:val="16"/>
              </w:rPr>
            </w:pPr>
            <w:r w:rsidRPr="00226B43">
              <w:rPr>
                <w:sz w:val="16"/>
                <w:szCs w:val="16"/>
              </w:rPr>
              <w:t>SA1#87</w:t>
            </w:r>
          </w:p>
        </w:tc>
        <w:tc>
          <w:tcPr>
            <w:tcW w:w="1094" w:type="dxa"/>
            <w:shd w:val="clear" w:color="auto" w:fill="FFFFFF"/>
          </w:tcPr>
          <w:p w14:paraId="15E9E78D" w14:textId="5068E570" w:rsidR="00CA2FED" w:rsidRPr="00226B43" w:rsidRDefault="00CA2FED" w:rsidP="00CA2FED">
            <w:pPr>
              <w:pStyle w:val="TAC"/>
              <w:rPr>
                <w:sz w:val="16"/>
                <w:szCs w:val="16"/>
              </w:rPr>
            </w:pPr>
            <w:r w:rsidRPr="00226B43">
              <w:rPr>
                <w:sz w:val="16"/>
                <w:szCs w:val="16"/>
              </w:rPr>
              <w:t>S1-192471</w:t>
            </w:r>
          </w:p>
        </w:tc>
        <w:tc>
          <w:tcPr>
            <w:tcW w:w="425" w:type="dxa"/>
            <w:shd w:val="clear" w:color="auto" w:fill="FFFFFF"/>
          </w:tcPr>
          <w:p w14:paraId="4964C2EC" w14:textId="77777777" w:rsidR="00CA2FED" w:rsidRPr="00226B43" w:rsidRDefault="00CA2FED" w:rsidP="00CA2FED">
            <w:pPr>
              <w:pStyle w:val="TAL"/>
              <w:rPr>
                <w:sz w:val="16"/>
                <w:szCs w:val="16"/>
              </w:rPr>
            </w:pPr>
          </w:p>
        </w:tc>
        <w:tc>
          <w:tcPr>
            <w:tcW w:w="425" w:type="dxa"/>
            <w:shd w:val="clear" w:color="auto" w:fill="FFFFFF"/>
          </w:tcPr>
          <w:p w14:paraId="3996A224" w14:textId="77777777" w:rsidR="00CA2FED" w:rsidRPr="00226B43" w:rsidRDefault="00CA2FED" w:rsidP="00CA2FED">
            <w:pPr>
              <w:pStyle w:val="TAR"/>
              <w:rPr>
                <w:sz w:val="16"/>
                <w:szCs w:val="16"/>
              </w:rPr>
            </w:pPr>
          </w:p>
        </w:tc>
        <w:tc>
          <w:tcPr>
            <w:tcW w:w="425" w:type="dxa"/>
            <w:shd w:val="clear" w:color="auto" w:fill="FFFFFF"/>
          </w:tcPr>
          <w:p w14:paraId="62D700B7" w14:textId="77777777" w:rsidR="00CA2FED" w:rsidRPr="00226B43" w:rsidRDefault="00CA2FED" w:rsidP="00CA2FED">
            <w:pPr>
              <w:pStyle w:val="TAC"/>
              <w:rPr>
                <w:sz w:val="16"/>
                <w:szCs w:val="16"/>
              </w:rPr>
            </w:pPr>
          </w:p>
        </w:tc>
        <w:tc>
          <w:tcPr>
            <w:tcW w:w="4962" w:type="dxa"/>
            <w:shd w:val="clear" w:color="auto" w:fill="FFFFFF"/>
          </w:tcPr>
          <w:p w14:paraId="6D434AD0" w14:textId="06FB7402" w:rsidR="00CA2FED" w:rsidRPr="00226B43" w:rsidRDefault="00CA2FED" w:rsidP="00CA2FED">
            <w:pPr>
              <w:pStyle w:val="TAL"/>
              <w:rPr>
                <w:sz w:val="16"/>
                <w:szCs w:val="16"/>
              </w:rPr>
            </w:pPr>
            <w:r w:rsidRPr="00226B43">
              <w:rPr>
                <w:sz w:val="16"/>
                <w:szCs w:val="16"/>
              </w:rPr>
              <w:t>Removed editors notes</w:t>
            </w:r>
          </w:p>
        </w:tc>
        <w:tc>
          <w:tcPr>
            <w:tcW w:w="708" w:type="dxa"/>
            <w:shd w:val="clear" w:color="auto" w:fill="FFFFFF"/>
          </w:tcPr>
          <w:p w14:paraId="499A01B3" w14:textId="0471DC65" w:rsidR="00CA2FED" w:rsidRPr="00226B43" w:rsidRDefault="00104FDB" w:rsidP="00CA2FED">
            <w:pPr>
              <w:pStyle w:val="TAC"/>
              <w:rPr>
                <w:sz w:val="16"/>
                <w:szCs w:val="16"/>
              </w:rPr>
            </w:pPr>
            <w:r w:rsidRPr="00226B43">
              <w:rPr>
                <w:sz w:val="16"/>
                <w:szCs w:val="16"/>
              </w:rPr>
              <w:t>1.2.1</w:t>
            </w:r>
          </w:p>
        </w:tc>
      </w:tr>
      <w:tr w:rsidR="00AD4E8F" w:rsidRPr="00226B43" w14:paraId="0FA3B68F" w14:textId="77777777" w:rsidTr="00CA2FED">
        <w:tc>
          <w:tcPr>
            <w:tcW w:w="800" w:type="dxa"/>
            <w:shd w:val="clear" w:color="auto" w:fill="FFFFFF"/>
          </w:tcPr>
          <w:p w14:paraId="39F92CB4" w14:textId="4A1700D0" w:rsidR="00AD4E8F" w:rsidRPr="00226B43" w:rsidRDefault="00AD4E8F" w:rsidP="00AD4E8F">
            <w:pPr>
              <w:pStyle w:val="TAC"/>
              <w:rPr>
                <w:sz w:val="16"/>
                <w:szCs w:val="16"/>
              </w:rPr>
            </w:pPr>
            <w:r w:rsidRPr="00226B43">
              <w:rPr>
                <w:sz w:val="16"/>
                <w:szCs w:val="16"/>
              </w:rPr>
              <w:t>2019-08</w:t>
            </w:r>
          </w:p>
        </w:tc>
        <w:tc>
          <w:tcPr>
            <w:tcW w:w="800" w:type="dxa"/>
            <w:shd w:val="clear" w:color="auto" w:fill="FFFFFF"/>
          </w:tcPr>
          <w:p w14:paraId="2734D7B3" w14:textId="48FCAF18" w:rsidR="00AD4E8F" w:rsidRPr="00226B43" w:rsidRDefault="00AD4E8F" w:rsidP="00AD4E8F">
            <w:pPr>
              <w:pStyle w:val="TAC"/>
              <w:rPr>
                <w:sz w:val="16"/>
                <w:szCs w:val="16"/>
              </w:rPr>
            </w:pPr>
            <w:r w:rsidRPr="00226B43">
              <w:rPr>
                <w:sz w:val="16"/>
                <w:szCs w:val="16"/>
              </w:rPr>
              <w:t>SA1#87</w:t>
            </w:r>
          </w:p>
        </w:tc>
        <w:tc>
          <w:tcPr>
            <w:tcW w:w="1094" w:type="dxa"/>
            <w:shd w:val="clear" w:color="auto" w:fill="FFFFFF"/>
          </w:tcPr>
          <w:p w14:paraId="3143AD7E" w14:textId="7C00B987" w:rsidR="00AD4E8F" w:rsidRPr="00226B43" w:rsidRDefault="00AD4E8F" w:rsidP="00AD4E8F">
            <w:pPr>
              <w:pStyle w:val="TAC"/>
              <w:rPr>
                <w:sz w:val="16"/>
                <w:szCs w:val="16"/>
              </w:rPr>
            </w:pPr>
            <w:r w:rsidRPr="00226B43">
              <w:rPr>
                <w:sz w:val="16"/>
                <w:szCs w:val="16"/>
              </w:rPr>
              <w:t>S1-192738</w:t>
            </w:r>
          </w:p>
        </w:tc>
        <w:tc>
          <w:tcPr>
            <w:tcW w:w="425" w:type="dxa"/>
            <w:shd w:val="clear" w:color="auto" w:fill="FFFFFF"/>
          </w:tcPr>
          <w:p w14:paraId="0C638ED9" w14:textId="77777777" w:rsidR="00AD4E8F" w:rsidRPr="00226B43" w:rsidRDefault="00AD4E8F" w:rsidP="00AD4E8F">
            <w:pPr>
              <w:pStyle w:val="TAL"/>
              <w:rPr>
                <w:sz w:val="16"/>
                <w:szCs w:val="16"/>
              </w:rPr>
            </w:pPr>
          </w:p>
        </w:tc>
        <w:tc>
          <w:tcPr>
            <w:tcW w:w="425" w:type="dxa"/>
            <w:shd w:val="clear" w:color="auto" w:fill="FFFFFF"/>
          </w:tcPr>
          <w:p w14:paraId="626BC6AA" w14:textId="77777777" w:rsidR="00AD4E8F" w:rsidRPr="00226B43" w:rsidRDefault="00AD4E8F" w:rsidP="00AD4E8F">
            <w:pPr>
              <w:pStyle w:val="TAR"/>
              <w:rPr>
                <w:sz w:val="16"/>
                <w:szCs w:val="16"/>
              </w:rPr>
            </w:pPr>
          </w:p>
        </w:tc>
        <w:tc>
          <w:tcPr>
            <w:tcW w:w="425" w:type="dxa"/>
            <w:shd w:val="clear" w:color="auto" w:fill="FFFFFF"/>
          </w:tcPr>
          <w:p w14:paraId="5BB14B90" w14:textId="77777777" w:rsidR="00AD4E8F" w:rsidRPr="00226B43" w:rsidRDefault="00AD4E8F" w:rsidP="00AD4E8F">
            <w:pPr>
              <w:pStyle w:val="TAC"/>
              <w:rPr>
                <w:sz w:val="16"/>
                <w:szCs w:val="16"/>
              </w:rPr>
            </w:pPr>
          </w:p>
        </w:tc>
        <w:tc>
          <w:tcPr>
            <w:tcW w:w="4962" w:type="dxa"/>
            <w:shd w:val="clear" w:color="auto" w:fill="FFFFFF"/>
          </w:tcPr>
          <w:p w14:paraId="3BACAB0E" w14:textId="02C1E40A" w:rsidR="00AD4E8F" w:rsidRPr="00226B43" w:rsidRDefault="00AD4E8F" w:rsidP="00AD4E8F">
            <w:pPr>
              <w:pStyle w:val="TAL"/>
              <w:rPr>
                <w:sz w:val="16"/>
                <w:szCs w:val="16"/>
              </w:rPr>
            </w:pPr>
            <w:r w:rsidRPr="00226B43">
              <w:rPr>
                <w:sz w:val="16"/>
                <w:szCs w:val="16"/>
              </w:rPr>
              <w:t>Updated Additional considerations</w:t>
            </w:r>
          </w:p>
        </w:tc>
        <w:tc>
          <w:tcPr>
            <w:tcW w:w="708" w:type="dxa"/>
            <w:shd w:val="clear" w:color="auto" w:fill="FFFFFF"/>
          </w:tcPr>
          <w:p w14:paraId="6A2B0675" w14:textId="7E6A9A0F" w:rsidR="00AD4E8F" w:rsidRPr="00226B43" w:rsidRDefault="00104FDB" w:rsidP="00AD4E8F">
            <w:pPr>
              <w:pStyle w:val="TAC"/>
              <w:rPr>
                <w:sz w:val="16"/>
                <w:szCs w:val="16"/>
              </w:rPr>
            </w:pPr>
            <w:r w:rsidRPr="00226B43">
              <w:rPr>
                <w:sz w:val="16"/>
                <w:szCs w:val="16"/>
              </w:rPr>
              <w:t>1.2.1</w:t>
            </w:r>
          </w:p>
        </w:tc>
      </w:tr>
      <w:tr w:rsidR="00AD4E8F" w:rsidRPr="00226B43" w14:paraId="3493EDD0" w14:textId="77777777" w:rsidTr="00CA2FED">
        <w:tc>
          <w:tcPr>
            <w:tcW w:w="800" w:type="dxa"/>
            <w:shd w:val="clear" w:color="auto" w:fill="FFFFFF"/>
          </w:tcPr>
          <w:p w14:paraId="28A61C50" w14:textId="6CE32BA9" w:rsidR="00AD4E8F" w:rsidRPr="00226B43" w:rsidRDefault="00AD4E8F" w:rsidP="00AD4E8F">
            <w:pPr>
              <w:pStyle w:val="TAC"/>
              <w:rPr>
                <w:sz w:val="16"/>
                <w:szCs w:val="16"/>
              </w:rPr>
            </w:pPr>
            <w:r w:rsidRPr="00226B43">
              <w:rPr>
                <w:sz w:val="16"/>
                <w:szCs w:val="16"/>
              </w:rPr>
              <w:t>2019-08</w:t>
            </w:r>
          </w:p>
        </w:tc>
        <w:tc>
          <w:tcPr>
            <w:tcW w:w="800" w:type="dxa"/>
            <w:shd w:val="clear" w:color="auto" w:fill="FFFFFF"/>
          </w:tcPr>
          <w:p w14:paraId="0798F3D8" w14:textId="3D1F9152" w:rsidR="00AD4E8F" w:rsidRPr="00226B43" w:rsidRDefault="00AD4E8F" w:rsidP="00AD4E8F">
            <w:pPr>
              <w:pStyle w:val="TAC"/>
              <w:rPr>
                <w:sz w:val="16"/>
                <w:szCs w:val="16"/>
              </w:rPr>
            </w:pPr>
            <w:r w:rsidRPr="00226B43">
              <w:rPr>
                <w:sz w:val="16"/>
                <w:szCs w:val="16"/>
              </w:rPr>
              <w:t>SA1#87</w:t>
            </w:r>
          </w:p>
        </w:tc>
        <w:tc>
          <w:tcPr>
            <w:tcW w:w="1094" w:type="dxa"/>
            <w:shd w:val="clear" w:color="auto" w:fill="FFFFFF"/>
          </w:tcPr>
          <w:p w14:paraId="11CF6396" w14:textId="3CA1B421" w:rsidR="00AD4E8F" w:rsidRPr="00226B43" w:rsidRDefault="00AD4E8F" w:rsidP="00AD4E8F">
            <w:pPr>
              <w:pStyle w:val="TAC"/>
              <w:rPr>
                <w:sz w:val="16"/>
                <w:szCs w:val="16"/>
              </w:rPr>
            </w:pPr>
            <w:r w:rsidRPr="00226B43">
              <w:rPr>
                <w:sz w:val="16"/>
                <w:szCs w:val="16"/>
              </w:rPr>
              <w:t>S1-192739</w:t>
            </w:r>
          </w:p>
        </w:tc>
        <w:tc>
          <w:tcPr>
            <w:tcW w:w="425" w:type="dxa"/>
            <w:shd w:val="clear" w:color="auto" w:fill="FFFFFF"/>
          </w:tcPr>
          <w:p w14:paraId="5C2C3B38" w14:textId="77777777" w:rsidR="00AD4E8F" w:rsidRPr="00226B43" w:rsidRDefault="00AD4E8F" w:rsidP="00AD4E8F">
            <w:pPr>
              <w:pStyle w:val="TAL"/>
              <w:rPr>
                <w:sz w:val="16"/>
                <w:szCs w:val="16"/>
              </w:rPr>
            </w:pPr>
          </w:p>
        </w:tc>
        <w:tc>
          <w:tcPr>
            <w:tcW w:w="425" w:type="dxa"/>
            <w:shd w:val="clear" w:color="auto" w:fill="FFFFFF"/>
          </w:tcPr>
          <w:p w14:paraId="27E8C95C" w14:textId="77777777" w:rsidR="00AD4E8F" w:rsidRPr="00226B43" w:rsidRDefault="00AD4E8F" w:rsidP="00AD4E8F">
            <w:pPr>
              <w:pStyle w:val="TAR"/>
              <w:rPr>
                <w:sz w:val="16"/>
                <w:szCs w:val="16"/>
              </w:rPr>
            </w:pPr>
          </w:p>
        </w:tc>
        <w:tc>
          <w:tcPr>
            <w:tcW w:w="425" w:type="dxa"/>
            <w:shd w:val="clear" w:color="auto" w:fill="FFFFFF"/>
          </w:tcPr>
          <w:p w14:paraId="2881851F" w14:textId="77777777" w:rsidR="00AD4E8F" w:rsidRPr="00226B43" w:rsidRDefault="00AD4E8F" w:rsidP="00AD4E8F">
            <w:pPr>
              <w:pStyle w:val="TAC"/>
              <w:rPr>
                <w:sz w:val="16"/>
                <w:szCs w:val="16"/>
              </w:rPr>
            </w:pPr>
          </w:p>
        </w:tc>
        <w:tc>
          <w:tcPr>
            <w:tcW w:w="4962" w:type="dxa"/>
            <w:shd w:val="clear" w:color="auto" w:fill="FFFFFF"/>
          </w:tcPr>
          <w:p w14:paraId="0BDCC0AB" w14:textId="066C40B6" w:rsidR="00AD4E8F" w:rsidRPr="00226B43" w:rsidRDefault="00C46342" w:rsidP="00AD4E8F">
            <w:pPr>
              <w:pStyle w:val="TAL"/>
              <w:rPr>
                <w:sz w:val="16"/>
                <w:szCs w:val="16"/>
              </w:rPr>
            </w:pPr>
            <w:r w:rsidRPr="00226B43">
              <w:rPr>
                <w:sz w:val="16"/>
                <w:szCs w:val="16"/>
              </w:rPr>
              <w:t>added</w:t>
            </w:r>
            <w:r w:rsidR="00AD4E8F" w:rsidRPr="00226B43">
              <w:rPr>
                <w:sz w:val="16"/>
                <w:szCs w:val="16"/>
              </w:rPr>
              <w:t xml:space="preserve"> requirement</w:t>
            </w:r>
            <w:r w:rsidRPr="00226B43">
              <w:rPr>
                <w:sz w:val="16"/>
                <w:szCs w:val="16"/>
              </w:rPr>
              <w:t xml:space="preserve"> </w:t>
            </w:r>
            <w:r w:rsidR="00AD4E8F" w:rsidRPr="00226B43">
              <w:rPr>
                <w:sz w:val="16"/>
                <w:szCs w:val="16"/>
              </w:rPr>
              <w:t>for dual connectivity</w:t>
            </w:r>
          </w:p>
        </w:tc>
        <w:tc>
          <w:tcPr>
            <w:tcW w:w="708" w:type="dxa"/>
            <w:shd w:val="clear" w:color="auto" w:fill="FFFFFF"/>
          </w:tcPr>
          <w:p w14:paraId="2ED821C2" w14:textId="49F805B9" w:rsidR="00AD4E8F" w:rsidRPr="00226B43" w:rsidRDefault="00104FDB" w:rsidP="00AD4E8F">
            <w:pPr>
              <w:pStyle w:val="TAC"/>
              <w:rPr>
                <w:sz w:val="16"/>
                <w:szCs w:val="16"/>
              </w:rPr>
            </w:pPr>
            <w:r w:rsidRPr="00226B43">
              <w:rPr>
                <w:sz w:val="16"/>
                <w:szCs w:val="16"/>
              </w:rPr>
              <w:t>1.2.1</w:t>
            </w:r>
          </w:p>
        </w:tc>
      </w:tr>
      <w:tr w:rsidR="00AD4E8F" w:rsidRPr="00226B43" w14:paraId="1ADC8247" w14:textId="77777777" w:rsidTr="00CA2FED">
        <w:tc>
          <w:tcPr>
            <w:tcW w:w="800" w:type="dxa"/>
            <w:shd w:val="clear" w:color="auto" w:fill="FFFFFF"/>
          </w:tcPr>
          <w:p w14:paraId="548602E0" w14:textId="2CF889C9" w:rsidR="00AD4E8F" w:rsidRPr="00226B43" w:rsidRDefault="00AD4E8F" w:rsidP="00AD4E8F">
            <w:pPr>
              <w:pStyle w:val="TAC"/>
              <w:rPr>
                <w:sz w:val="16"/>
                <w:szCs w:val="16"/>
              </w:rPr>
            </w:pPr>
            <w:r w:rsidRPr="00226B43">
              <w:rPr>
                <w:sz w:val="16"/>
                <w:szCs w:val="16"/>
              </w:rPr>
              <w:t>2019-08</w:t>
            </w:r>
          </w:p>
        </w:tc>
        <w:tc>
          <w:tcPr>
            <w:tcW w:w="800" w:type="dxa"/>
            <w:shd w:val="clear" w:color="auto" w:fill="FFFFFF"/>
          </w:tcPr>
          <w:p w14:paraId="342927FD" w14:textId="08A8E248" w:rsidR="00AD4E8F" w:rsidRPr="00226B43" w:rsidRDefault="00AD4E8F" w:rsidP="00AD4E8F">
            <w:pPr>
              <w:pStyle w:val="TAC"/>
              <w:rPr>
                <w:sz w:val="16"/>
                <w:szCs w:val="16"/>
              </w:rPr>
            </w:pPr>
            <w:r w:rsidRPr="00226B43">
              <w:rPr>
                <w:sz w:val="16"/>
                <w:szCs w:val="16"/>
              </w:rPr>
              <w:t>SA1#87</w:t>
            </w:r>
          </w:p>
        </w:tc>
        <w:tc>
          <w:tcPr>
            <w:tcW w:w="1094" w:type="dxa"/>
            <w:shd w:val="clear" w:color="auto" w:fill="FFFFFF"/>
          </w:tcPr>
          <w:p w14:paraId="29EFDBDE" w14:textId="42904C28" w:rsidR="00AD4E8F" w:rsidRPr="00226B43" w:rsidRDefault="00AD4E8F" w:rsidP="00AD4E8F">
            <w:pPr>
              <w:pStyle w:val="TAC"/>
              <w:rPr>
                <w:sz w:val="16"/>
                <w:szCs w:val="16"/>
              </w:rPr>
            </w:pPr>
            <w:r w:rsidRPr="00226B43">
              <w:rPr>
                <w:sz w:val="16"/>
                <w:szCs w:val="16"/>
              </w:rPr>
              <w:t>S1-192740</w:t>
            </w:r>
          </w:p>
        </w:tc>
        <w:tc>
          <w:tcPr>
            <w:tcW w:w="425" w:type="dxa"/>
            <w:shd w:val="clear" w:color="auto" w:fill="FFFFFF"/>
          </w:tcPr>
          <w:p w14:paraId="71D2AE02" w14:textId="77777777" w:rsidR="00AD4E8F" w:rsidRPr="00226B43" w:rsidRDefault="00AD4E8F" w:rsidP="00AD4E8F">
            <w:pPr>
              <w:pStyle w:val="TAL"/>
              <w:rPr>
                <w:sz w:val="16"/>
                <w:szCs w:val="16"/>
              </w:rPr>
            </w:pPr>
          </w:p>
        </w:tc>
        <w:tc>
          <w:tcPr>
            <w:tcW w:w="425" w:type="dxa"/>
            <w:shd w:val="clear" w:color="auto" w:fill="FFFFFF"/>
          </w:tcPr>
          <w:p w14:paraId="3A6A852D" w14:textId="77777777" w:rsidR="00AD4E8F" w:rsidRPr="00226B43" w:rsidRDefault="00AD4E8F" w:rsidP="00AD4E8F">
            <w:pPr>
              <w:pStyle w:val="TAR"/>
              <w:rPr>
                <w:sz w:val="16"/>
                <w:szCs w:val="16"/>
              </w:rPr>
            </w:pPr>
          </w:p>
        </w:tc>
        <w:tc>
          <w:tcPr>
            <w:tcW w:w="425" w:type="dxa"/>
            <w:shd w:val="clear" w:color="auto" w:fill="FFFFFF"/>
          </w:tcPr>
          <w:p w14:paraId="2383F254" w14:textId="77777777" w:rsidR="00AD4E8F" w:rsidRPr="00226B43" w:rsidRDefault="00AD4E8F" w:rsidP="00AD4E8F">
            <w:pPr>
              <w:pStyle w:val="TAC"/>
              <w:rPr>
                <w:sz w:val="16"/>
                <w:szCs w:val="16"/>
              </w:rPr>
            </w:pPr>
          </w:p>
        </w:tc>
        <w:tc>
          <w:tcPr>
            <w:tcW w:w="4962" w:type="dxa"/>
            <w:shd w:val="clear" w:color="auto" w:fill="FFFFFF"/>
          </w:tcPr>
          <w:p w14:paraId="17F45856" w14:textId="48225991" w:rsidR="00AD4E8F" w:rsidRPr="00226B43" w:rsidRDefault="00AD4E8F" w:rsidP="00AD4E8F">
            <w:pPr>
              <w:pStyle w:val="TAL"/>
              <w:rPr>
                <w:sz w:val="16"/>
                <w:szCs w:val="16"/>
              </w:rPr>
            </w:pPr>
            <w:r w:rsidRPr="00226B43">
              <w:rPr>
                <w:sz w:val="16"/>
                <w:szCs w:val="16"/>
              </w:rPr>
              <w:t>Updated consolidated requirements</w:t>
            </w:r>
          </w:p>
        </w:tc>
        <w:tc>
          <w:tcPr>
            <w:tcW w:w="708" w:type="dxa"/>
            <w:shd w:val="clear" w:color="auto" w:fill="FFFFFF"/>
          </w:tcPr>
          <w:p w14:paraId="13ED8A3A" w14:textId="34A04F95" w:rsidR="00AD4E8F" w:rsidRPr="00226B43" w:rsidRDefault="00104FDB" w:rsidP="00AD4E8F">
            <w:pPr>
              <w:pStyle w:val="TAC"/>
              <w:rPr>
                <w:sz w:val="16"/>
                <w:szCs w:val="16"/>
              </w:rPr>
            </w:pPr>
            <w:r w:rsidRPr="00226B43">
              <w:rPr>
                <w:sz w:val="16"/>
                <w:szCs w:val="16"/>
              </w:rPr>
              <w:t>1.2.1</w:t>
            </w:r>
          </w:p>
        </w:tc>
      </w:tr>
      <w:bookmarkEnd w:id="295"/>
      <w:bookmarkEnd w:id="306"/>
      <w:bookmarkEnd w:id="307"/>
      <w:bookmarkEnd w:id="308"/>
    </w:tbl>
    <w:p w14:paraId="3E82F379" w14:textId="77777777" w:rsidR="00E8629F" w:rsidRPr="00226B43" w:rsidRDefault="00E8629F" w:rsidP="004F2A67"/>
    <w:sectPr w:rsidR="00E8629F" w:rsidRPr="00226B43" w:rsidSect="00113BA1">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83EED4" w14:textId="77777777" w:rsidR="0080017B" w:rsidRDefault="0080017B">
      <w:r>
        <w:separator/>
      </w:r>
    </w:p>
  </w:endnote>
  <w:endnote w:type="continuationSeparator" w:id="0">
    <w:p w14:paraId="17827101" w14:textId="77777777" w:rsidR="0080017B" w:rsidRDefault="00800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B94DBF" w:rsidRDefault="00B94D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8051BC" w14:textId="77777777" w:rsidR="0080017B" w:rsidRDefault="0080017B">
      <w:r>
        <w:separator/>
      </w:r>
    </w:p>
  </w:footnote>
  <w:footnote w:type="continuationSeparator" w:id="0">
    <w:p w14:paraId="49A566BC" w14:textId="77777777" w:rsidR="0080017B" w:rsidRDefault="00800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744800C3" w:rsidR="00B94DBF" w:rsidRDefault="00B94DBF">
    <w:pPr>
      <w:pStyle w:val="Header"/>
      <w:framePr w:wrap="auto" w:vAnchor="text" w:hAnchor="margin" w:xAlign="right" w:y="1"/>
      <w:widowControl/>
    </w:pPr>
    <w:r>
      <w:fldChar w:fldCharType="begin"/>
    </w:r>
    <w:r>
      <w:instrText xml:space="preserve"> STYLEREF ZA </w:instrText>
    </w:r>
    <w:r>
      <w:fldChar w:fldCharType="separate"/>
    </w:r>
    <w:r w:rsidR="00DC47C9">
      <w:t>3GPP TR 22.827 V1.2.1 (2019-08)</w:t>
    </w:r>
    <w:r>
      <w:fldChar w:fldCharType="end"/>
    </w:r>
  </w:p>
  <w:p w14:paraId="2ABBD97A" w14:textId="77777777" w:rsidR="00B94DBF" w:rsidRDefault="00B94DBF">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30D95E89" w:rsidR="00B94DBF" w:rsidRDefault="00B94DBF">
    <w:pPr>
      <w:pStyle w:val="Header"/>
      <w:framePr w:wrap="auto" w:vAnchor="text" w:hAnchor="margin" w:y="1"/>
      <w:widowControl/>
    </w:pPr>
    <w:r>
      <w:fldChar w:fldCharType="begin"/>
    </w:r>
    <w:r>
      <w:instrText xml:space="preserve"> STYLEREF ZGSM </w:instrText>
    </w:r>
    <w:r>
      <w:fldChar w:fldCharType="separate"/>
    </w:r>
    <w:r w:rsidR="00DC47C9">
      <w:t>Release 17</w:t>
    </w:r>
    <w:r>
      <w:fldChar w:fldCharType="end"/>
    </w:r>
  </w:p>
  <w:p w14:paraId="36E75FAA" w14:textId="77777777" w:rsidR="00B94DBF" w:rsidRDefault="00B94D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removePersonalInformation/>
  <w:removeDateAndTime/>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171"/>
    <w:rsid w:val="0002191D"/>
    <w:rsid w:val="000266A0"/>
    <w:rsid w:val="000312D4"/>
    <w:rsid w:val="000319FE"/>
    <w:rsid w:val="00031C1D"/>
    <w:rsid w:val="00033AEC"/>
    <w:rsid w:val="00035B85"/>
    <w:rsid w:val="00037DC7"/>
    <w:rsid w:val="0004338B"/>
    <w:rsid w:val="000548E9"/>
    <w:rsid w:val="00057B26"/>
    <w:rsid w:val="00057BD6"/>
    <w:rsid w:val="00063E5A"/>
    <w:rsid w:val="000640BB"/>
    <w:rsid w:val="00067829"/>
    <w:rsid w:val="00072F6F"/>
    <w:rsid w:val="00073E94"/>
    <w:rsid w:val="00080B60"/>
    <w:rsid w:val="00080F0E"/>
    <w:rsid w:val="0008148E"/>
    <w:rsid w:val="00083AFD"/>
    <w:rsid w:val="00084688"/>
    <w:rsid w:val="00084A99"/>
    <w:rsid w:val="00085221"/>
    <w:rsid w:val="00086C80"/>
    <w:rsid w:val="00092505"/>
    <w:rsid w:val="00093E7E"/>
    <w:rsid w:val="000A0375"/>
    <w:rsid w:val="000A67CD"/>
    <w:rsid w:val="000A7BD3"/>
    <w:rsid w:val="000B5C5C"/>
    <w:rsid w:val="000B7035"/>
    <w:rsid w:val="000C140A"/>
    <w:rsid w:val="000C3D88"/>
    <w:rsid w:val="000D6CFC"/>
    <w:rsid w:val="000F68A6"/>
    <w:rsid w:val="00104FDB"/>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26B43"/>
    <w:rsid w:val="00235394"/>
    <w:rsid w:val="002366EE"/>
    <w:rsid w:val="00241318"/>
    <w:rsid w:val="00246811"/>
    <w:rsid w:val="0025283E"/>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2617"/>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2D1"/>
    <w:rsid w:val="003E0392"/>
    <w:rsid w:val="003F05C5"/>
    <w:rsid w:val="003F4C3E"/>
    <w:rsid w:val="003F70D1"/>
    <w:rsid w:val="003F7FC7"/>
    <w:rsid w:val="0040127E"/>
    <w:rsid w:val="00402C7C"/>
    <w:rsid w:val="00421DB0"/>
    <w:rsid w:val="00422458"/>
    <w:rsid w:val="0043333B"/>
    <w:rsid w:val="00436CFC"/>
    <w:rsid w:val="00441AB8"/>
    <w:rsid w:val="0044309A"/>
    <w:rsid w:val="00444225"/>
    <w:rsid w:val="0044578C"/>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876E0"/>
    <w:rsid w:val="00491969"/>
    <w:rsid w:val="004A17C7"/>
    <w:rsid w:val="004A42D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07ABC"/>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09BD"/>
    <w:rsid w:val="005638CD"/>
    <w:rsid w:val="00575FBD"/>
    <w:rsid w:val="005763D1"/>
    <w:rsid w:val="00583422"/>
    <w:rsid w:val="00587D13"/>
    <w:rsid w:val="00591F10"/>
    <w:rsid w:val="00597A9A"/>
    <w:rsid w:val="005A3283"/>
    <w:rsid w:val="005A7916"/>
    <w:rsid w:val="005A7FDA"/>
    <w:rsid w:val="005B141A"/>
    <w:rsid w:val="005C21AD"/>
    <w:rsid w:val="005C3ACB"/>
    <w:rsid w:val="005C789D"/>
    <w:rsid w:val="005D1E63"/>
    <w:rsid w:val="005D7E83"/>
    <w:rsid w:val="005D7FF8"/>
    <w:rsid w:val="005F23BA"/>
    <w:rsid w:val="005F635D"/>
    <w:rsid w:val="00600A3A"/>
    <w:rsid w:val="00601772"/>
    <w:rsid w:val="006055DB"/>
    <w:rsid w:val="00611944"/>
    <w:rsid w:val="006168B5"/>
    <w:rsid w:val="0061697A"/>
    <w:rsid w:val="00620F0E"/>
    <w:rsid w:val="00621937"/>
    <w:rsid w:val="006250F5"/>
    <w:rsid w:val="006407DF"/>
    <w:rsid w:val="0064414F"/>
    <w:rsid w:val="00645857"/>
    <w:rsid w:val="00645D69"/>
    <w:rsid w:val="006469AD"/>
    <w:rsid w:val="00650275"/>
    <w:rsid w:val="00655343"/>
    <w:rsid w:val="00656447"/>
    <w:rsid w:val="00663307"/>
    <w:rsid w:val="0067077E"/>
    <w:rsid w:val="00674580"/>
    <w:rsid w:val="00682069"/>
    <w:rsid w:val="00683354"/>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164BF"/>
    <w:rsid w:val="007242D0"/>
    <w:rsid w:val="007300BA"/>
    <w:rsid w:val="00731E88"/>
    <w:rsid w:val="00732075"/>
    <w:rsid w:val="00733FC2"/>
    <w:rsid w:val="007418DE"/>
    <w:rsid w:val="00743220"/>
    <w:rsid w:val="00766AFA"/>
    <w:rsid w:val="0077065A"/>
    <w:rsid w:val="0077074C"/>
    <w:rsid w:val="00777CC4"/>
    <w:rsid w:val="00780398"/>
    <w:rsid w:val="007817FC"/>
    <w:rsid w:val="00783DDA"/>
    <w:rsid w:val="00790761"/>
    <w:rsid w:val="00796336"/>
    <w:rsid w:val="007A14F3"/>
    <w:rsid w:val="007A16D7"/>
    <w:rsid w:val="007A51DE"/>
    <w:rsid w:val="007B2201"/>
    <w:rsid w:val="007B6D93"/>
    <w:rsid w:val="007B6E06"/>
    <w:rsid w:val="007C4822"/>
    <w:rsid w:val="007C5F0D"/>
    <w:rsid w:val="007C6BAB"/>
    <w:rsid w:val="007C71AF"/>
    <w:rsid w:val="007D498D"/>
    <w:rsid w:val="007D4A4F"/>
    <w:rsid w:val="007D5FFB"/>
    <w:rsid w:val="007D6048"/>
    <w:rsid w:val="007E525B"/>
    <w:rsid w:val="007F0E1E"/>
    <w:rsid w:val="007F4A02"/>
    <w:rsid w:val="007F62EA"/>
    <w:rsid w:val="0080017B"/>
    <w:rsid w:val="008014AC"/>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35229"/>
    <w:rsid w:val="0095275E"/>
    <w:rsid w:val="00953840"/>
    <w:rsid w:val="00954A65"/>
    <w:rsid w:val="009558CD"/>
    <w:rsid w:val="009635F8"/>
    <w:rsid w:val="00964FDC"/>
    <w:rsid w:val="009667D7"/>
    <w:rsid w:val="009700D0"/>
    <w:rsid w:val="00974CED"/>
    <w:rsid w:val="009810F7"/>
    <w:rsid w:val="009828CB"/>
    <w:rsid w:val="00983910"/>
    <w:rsid w:val="009855B9"/>
    <w:rsid w:val="0099017A"/>
    <w:rsid w:val="009909F0"/>
    <w:rsid w:val="009A3330"/>
    <w:rsid w:val="009B010E"/>
    <w:rsid w:val="009B0199"/>
    <w:rsid w:val="009B58DD"/>
    <w:rsid w:val="009B6FC9"/>
    <w:rsid w:val="009C0389"/>
    <w:rsid w:val="009C0727"/>
    <w:rsid w:val="009C693E"/>
    <w:rsid w:val="009D06B5"/>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E8F"/>
    <w:rsid w:val="00AD4F80"/>
    <w:rsid w:val="00AD517F"/>
    <w:rsid w:val="00AD671E"/>
    <w:rsid w:val="00AE25D5"/>
    <w:rsid w:val="00AE76D0"/>
    <w:rsid w:val="00B06386"/>
    <w:rsid w:val="00B311CF"/>
    <w:rsid w:val="00B34DC3"/>
    <w:rsid w:val="00B364EA"/>
    <w:rsid w:val="00B41EA8"/>
    <w:rsid w:val="00B42E34"/>
    <w:rsid w:val="00B44216"/>
    <w:rsid w:val="00B45051"/>
    <w:rsid w:val="00B456EF"/>
    <w:rsid w:val="00B45A76"/>
    <w:rsid w:val="00B54D6F"/>
    <w:rsid w:val="00B62A1A"/>
    <w:rsid w:val="00B7128D"/>
    <w:rsid w:val="00B74A70"/>
    <w:rsid w:val="00B76889"/>
    <w:rsid w:val="00B80B7C"/>
    <w:rsid w:val="00B81B12"/>
    <w:rsid w:val="00B8212C"/>
    <w:rsid w:val="00B8446C"/>
    <w:rsid w:val="00B86037"/>
    <w:rsid w:val="00B91274"/>
    <w:rsid w:val="00B93969"/>
    <w:rsid w:val="00B94DBF"/>
    <w:rsid w:val="00B94E40"/>
    <w:rsid w:val="00B95883"/>
    <w:rsid w:val="00B95A33"/>
    <w:rsid w:val="00B964BB"/>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345C0"/>
    <w:rsid w:val="00C40492"/>
    <w:rsid w:val="00C46342"/>
    <w:rsid w:val="00C541B9"/>
    <w:rsid w:val="00C620E5"/>
    <w:rsid w:val="00C62D17"/>
    <w:rsid w:val="00C732CC"/>
    <w:rsid w:val="00C74017"/>
    <w:rsid w:val="00C82D78"/>
    <w:rsid w:val="00C835BB"/>
    <w:rsid w:val="00C84909"/>
    <w:rsid w:val="00C869D5"/>
    <w:rsid w:val="00C87640"/>
    <w:rsid w:val="00C9792F"/>
    <w:rsid w:val="00CA2FED"/>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3D8C"/>
    <w:rsid w:val="00D96012"/>
    <w:rsid w:val="00DA267A"/>
    <w:rsid w:val="00DA7175"/>
    <w:rsid w:val="00DA7A9B"/>
    <w:rsid w:val="00DB0089"/>
    <w:rsid w:val="00DB375E"/>
    <w:rsid w:val="00DB58B8"/>
    <w:rsid w:val="00DC185B"/>
    <w:rsid w:val="00DC3D86"/>
    <w:rsid w:val="00DC47C9"/>
    <w:rsid w:val="00DC6E40"/>
    <w:rsid w:val="00DC7FD1"/>
    <w:rsid w:val="00DD0C2C"/>
    <w:rsid w:val="00DD24BB"/>
    <w:rsid w:val="00DD3A16"/>
    <w:rsid w:val="00DE146F"/>
    <w:rsid w:val="00E012EE"/>
    <w:rsid w:val="00E06E2C"/>
    <w:rsid w:val="00E15B7F"/>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1D01"/>
    <w:rsid w:val="00E939F8"/>
    <w:rsid w:val="00E96592"/>
    <w:rsid w:val="00EA0C2A"/>
    <w:rsid w:val="00EA2D11"/>
    <w:rsid w:val="00EA3C24"/>
    <w:rsid w:val="00EA3C5E"/>
    <w:rsid w:val="00EA5888"/>
    <w:rsid w:val="00EA796B"/>
    <w:rsid w:val="00EB3BDE"/>
    <w:rsid w:val="00EB75E4"/>
    <w:rsid w:val="00EB7E1C"/>
    <w:rsid w:val="00EC0173"/>
    <w:rsid w:val="00EE2988"/>
    <w:rsid w:val="00EE5883"/>
    <w:rsid w:val="00F00725"/>
    <w:rsid w:val="00F048EF"/>
    <w:rsid w:val="00F07262"/>
    <w:rsid w:val="00F072D8"/>
    <w:rsid w:val="00F07E0E"/>
    <w:rsid w:val="00F1115E"/>
    <w:rsid w:val="00F15BCB"/>
    <w:rsid w:val="00F21256"/>
    <w:rsid w:val="00F23431"/>
    <w:rsid w:val="00F34413"/>
    <w:rsid w:val="00F35C01"/>
    <w:rsid w:val="00F40181"/>
    <w:rsid w:val="00F47645"/>
    <w:rsid w:val="00F55D1D"/>
    <w:rsid w:val="00F62DD1"/>
    <w:rsid w:val="00F80838"/>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 w:type="character" w:styleId="PlaceholderText">
    <w:name w:val="Placeholder Text"/>
    <w:basedOn w:val="DefaultParagraphFont"/>
    <w:uiPriority w:val="99"/>
    <w:semiHidden/>
    <w:rsid w:val="00F048EF"/>
    <w:rPr>
      <w:color w:val="808080"/>
    </w:rPr>
  </w:style>
  <w:style w:type="character" w:customStyle="1" w:styleId="Heading8Char">
    <w:name w:val="Heading 8 Char"/>
    <w:link w:val="Heading8"/>
    <w:rsid w:val="00AE25D5"/>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image" Target="media/image18.emf"/><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package" Target="embeddings/Microsoft_Visio_Drawing1.vsdx"/><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package" Target="embeddings/Microsoft_Visio_Drawing.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5F2291C-652E-094C-849E-CD1B22129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27382</Words>
  <Characters>156080</Characters>
  <Application>Microsoft Office Word</Application>
  <DocSecurity>0</DocSecurity>
  <Lines>1300</Lines>
  <Paragraphs>366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183096</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2019-08-30T12:36:00Z</dcterms:created>
  <dcterms:modified xsi:type="dcterms:W3CDTF">2019-08-30T12:41:00Z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